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88FD0" w14:textId="624774A9" w:rsidR="002D799B" w:rsidRDefault="002D799B" w:rsidP="002D799B">
      <w:pPr>
        <w:spacing w:line="276" w:lineRule="auto"/>
        <w:jc w:val="center"/>
        <w:rPr>
          <w:sz w:val="28"/>
          <w:szCs w:val="28"/>
        </w:rPr>
      </w:pPr>
      <w:r>
        <w:rPr>
          <w:sz w:val="28"/>
          <w:szCs w:val="28"/>
        </w:rPr>
        <w:t>Pastor’s Notes</w:t>
      </w:r>
    </w:p>
    <w:p w14:paraId="30A946F1" w14:textId="69134C96" w:rsidR="002D799B" w:rsidRDefault="002D799B" w:rsidP="002D799B">
      <w:pPr>
        <w:spacing w:line="276" w:lineRule="auto"/>
        <w:jc w:val="center"/>
        <w:rPr>
          <w:sz w:val="28"/>
          <w:szCs w:val="28"/>
        </w:rPr>
      </w:pPr>
      <w:r>
        <w:rPr>
          <w:sz w:val="28"/>
          <w:szCs w:val="28"/>
        </w:rPr>
        <w:t>July 2026</w:t>
      </w:r>
    </w:p>
    <w:p w14:paraId="43795BDD" w14:textId="0AC95890" w:rsidR="002D799B" w:rsidRDefault="002D799B" w:rsidP="002D799B">
      <w:pPr>
        <w:spacing w:line="276" w:lineRule="auto"/>
        <w:rPr>
          <w:sz w:val="28"/>
          <w:szCs w:val="28"/>
        </w:rPr>
      </w:pPr>
      <w:r>
        <w:rPr>
          <w:sz w:val="28"/>
          <w:szCs w:val="28"/>
        </w:rPr>
        <w:tab/>
        <w:t>I came across a story this past month, from Paul Louis Cole, I feel obligated to share with all of you. It reminds us of the importance of God</w:t>
      </w:r>
      <w:r w:rsidR="0022710B">
        <w:rPr>
          <w:sz w:val="28"/>
          <w:szCs w:val="28"/>
        </w:rPr>
        <w:t>-</w:t>
      </w:r>
      <w:r>
        <w:rPr>
          <w:sz w:val="28"/>
          <w:szCs w:val="28"/>
        </w:rPr>
        <w:t xml:space="preserve"> fearing men as role models for our youth.</w:t>
      </w:r>
    </w:p>
    <w:p w14:paraId="76CA2D39" w14:textId="776B578E" w:rsidR="002D799B" w:rsidRDefault="002D799B" w:rsidP="002D799B">
      <w:pPr>
        <w:spacing w:line="276" w:lineRule="auto"/>
        <w:rPr>
          <w:sz w:val="28"/>
          <w:szCs w:val="28"/>
        </w:rPr>
      </w:pPr>
      <w:r>
        <w:rPr>
          <w:sz w:val="28"/>
          <w:szCs w:val="28"/>
        </w:rPr>
        <w:tab/>
        <w:t>It starts in the Kruger National Park in South Africa in the late 80’s. Because Kruger had done such a great job  of restoring the at-risk elephant population, they had too many. So, conservationists moved dozens of younger elephants to Pilanesberg National Park.  It looked like a good solution.</w:t>
      </w:r>
    </w:p>
    <w:p w14:paraId="27CFBDBD" w14:textId="21570510" w:rsidR="002D799B" w:rsidRDefault="002D799B" w:rsidP="002D799B">
      <w:pPr>
        <w:spacing w:line="276" w:lineRule="auto"/>
        <w:rPr>
          <w:sz w:val="28"/>
          <w:szCs w:val="28"/>
        </w:rPr>
      </w:pPr>
      <w:r>
        <w:rPr>
          <w:sz w:val="28"/>
          <w:szCs w:val="28"/>
        </w:rPr>
        <w:tab/>
        <w:t>A decade later, rangers began finding dead rhinos. At first, they suspected poachers. But the rhino horns were still there. The animals had not been hunted. They had been violently attacked. Then they began to find other animals of many species with same results. Killed and pulverized. Game cameras finally found the shocking truth. Young male elephants – adolescent bulls were roaming the park in violent gangs, attacking and killing vulnerable animals. The story goes much deeper. These young males were coming into musth, a season when male testosterone can surge. The young males were strong, but untaught. The rangers brought in a few older bull elephants from Kruger. Within a few weeks, the violence stopped. What changed? The young males needed role models . They needed fathers to be there to teach them how to be a mature bull elephant.</w:t>
      </w:r>
    </w:p>
    <w:p w14:paraId="5DF62614" w14:textId="77777777" w:rsidR="002D799B" w:rsidRDefault="002D799B" w:rsidP="002D799B">
      <w:pPr>
        <w:spacing w:line="276" w:lineRule="auto"/>
        <w:rPr>
          <w:sz w:val="28"/>
          <w:szCs w:val="28"/>
        </w:rPr>
      </w:pPr>
      <w:r>
        <w:rPr>
          <w:sz w:val="28"/>
          <w:szCs w:val="28"/>
        </w:rPr>
        <w:tab/>
        <w:t>The same is true in our world. Young men out in the world without a positive Christian role model  will generally go down the wrong path of destruction. Young men on their own and without that guide has no idea how to become a positive role model for the next generation.</w:t>
      </w:r>
    </w:p>
    <w:p w14:paraId="2FC2D980" w14:textId="51C46D53" w:rsidR="002D799B" w:rsidRDefault="002D799B" w:rsidP="002D799B">
      <w:pPr>
        <w:spacing w:line="276" w:lineRule="auto"/>
        <w:jc w:val="center"/>
        <w:rPr>
          <w:i/>
          <w:iCs/>
          <w:sz w:val="28"/>
          <w:szCs w:val="28"/>
        </w:rPr>
      </w:pPr>
      <w:r>
        <w:rPr>
          <w:i/>
          <w:iCs/>
          <w:sz w:val="28"/>
          <w:szCs w:val="28"/>
        </w:rPr>
        <w:t>Train up a child in the way he should</w:t>
      </w:r>
    </w:p>
    <w:p w14:paraId="3EC87D7F" w14:textId="0C890E3B" w:rsidR="002D799B" w:rsidRDefault="002D799B" w:rsidP="002D799B">
      <w:pPr>
        <w:spacing w:line="276" w:lineRule="auto"/>
        <w:jc w:val="center"/>
        <w:rPr>
          <w:i/>
          <w:iCs/>
          <w:sz w:val="28"/>
          <w:szCs w:val="28"/>
        </w:rPr>
      </w:pPr>
      <w:r>
        <w:rPr>
          <w:i/>
          <w:iCs/>
          <w:sz w:val="28"/>
          <w:szCs w:val="28"/>
        </w:rPr>
        <w:t xml:space="preserve">Go, and when he is old, he will not depart </w:t>
      </w:r>
    </w:p>
    <w:p w14:paraId="6BCD85C8" w14:textId="1252C62B" w:rsidR="002D799B" w:rsidRPr="002D799B" w:rsidRDefault="002D799B" w:rsidP="002D799B">
      <w:pPr>
        <w:spacing w:line="276" w:lineRule="auto"/>
        <w:jc w:val="center"/>
        <w:rPr>
          <w:sz w:val="28"/>
          <w:szCs w:val="28"/>
        </w:rPr>
      </w:pPr>
      <w:r>
        <w:rPr>
          <w:i/>
          <w:iCs/>
          <w:sz w:val="28"/>
          <w:szCs w:val="28"/>
        </w:rPr>
        <w:t xml:space="preserve">From it. </w:t>
      </w:r>
      <w:r>
        <w:rPr>
          <w:sz w:val="28"/>
          <w:szCs w:val="28"/>
        </w:rPr>
        <w:t>(Proverbs 22:6)</w:t>
      </w:r>
    </w:p>
    <w:p w14:paraId="37711A1B" w14:textId="1C59C56B" w:rsidR="002D799B" w:rsidRPr="002D799B" w:rsidRDefault="002D799B" w:rsidP="002D799B">
      <w:pPr>
        <w:rPr>
          <w:sz w:val="28"/>
          <w:szCs w:val="28"/>
        </w:rPr>
      </w:pPr>
      <w:r>
        <w:rPr>
          <w:noProof/>
          <w:sz w:val="28"/>
          <w:szCs w:val="28"/>
        </w:rPr>
        <mc:AlternateContent>
          <mc:Choice Requires="wpi">
            <w:drawing>
              <wp:anchor distT="0" distB="0" distL="114300" distR="114300" simplePos="0" relativeHeight="251663360" behindDoc="0" locked="0" layoutInCell="1" allowOverlap="1" wp14:anchorId="6751C273" wp14:editId="1A19BA59">
                <wp:simplePos x="0" y="0"/>
                <wp:positionH relativeFrom="column">
                  <wp:posOffset>-101600</wp:posOffset>
                </wp:positionH>
                <wp:positionV relativeFrom="paragraph">
                  <wp:posOffset>78105</wp:posOffset>
                </wp:positionV>
                <wp:extent cx="1184275" cy="546735"/>
                <wp:effectExtent l="38100" t="38100" r="34925" b="37465"/>
                <wp:wrapNone/>
                <wp:docPr id="1744021937" name="Ink 6"/>
                <wp:cNvGraphicFramePr/>
                <a:graphic xmlns:a="http://schemas.openxmlformats.org/drawingml/2006/main">
                  <a:graphicData uri="http://schemas.microsoft.com/office/word/2010/wordprocessingInk">
                    <w14:contentPart bwMode="auto" r:id="rId4">
                      <w14:nvContentPartPr>
                        <w14:cNvContentPartPr/>
                      </w14:nvContentPartPr>
                      <w14:xfrm>
                        <a:off x="0" y="0"/>
                        <a:ext cx="1184275" cy="546735"/>
                      </w14:xfrm>
                    </w14:contentPart>
                  </a:graphicData>
                </a:graphic>
              </wp:anchor>
            </w:drawing>
          </mc:Choice>
          <mc:Fallback>
            <w:pict>
              <v:shapetype w14:anchorId="5C4F1D4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8.7pt;margin-top:5.45pt;width:94.65pt;height:44.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">
                <v:imagedata r:id="rId5" o:title=""/>
              </v:shape>
            </w:pict>
          </mc:Fallback>
        </mc:AlternateContent>
      </w:r>
    </w:p>
    <w:sectPr w:rsidR="002D799B" w:rsidRPr="002D79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99B"/>
    <w:rsid w:val="00191D5C"/>
    <w:rsid w:val="0022710B"/>
    <w:rsid w:val="002D799B"/>
    <w:rsid w:val="003A26AE"/>
    <w:rsid w:val="003C7487"/>
    <w:rsid w:val="00CE3C99"/>
    <w:rsid w:val="00EE3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2964F"/>
  <w15:chartTrackingRefBased/>
  <w15:docId w15:val="{FF5D5F69-8B35-ED4D-9B12-118CEF6BD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9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79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79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79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79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79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9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9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9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9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79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79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79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79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79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9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9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99B"/>
    <w:rPr>
      <w:rFonts w:eastAsiaTheme="majorEastAsia" w:cstheme="majorBidi"/>
      <w:color w:val="272727" w:themeColor="text1" w:themeTint="D8"/>
    </w:rPr>
  </w:style>
  <w:style w:type="paragraph" w:styleId="Title">
    <w:name w:val="Title"/>
    <w:basedOn w:val="Normal"/>
    <w:next w:val="Normal"/>
    <w:link w:val="TitleChar"/>
    <w:uiPriority w:val="10"/>
    <w:qFormat/>
    <w:rsid w:val="002D79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9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9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9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99B"/>
    <w:pPr>
      <w:spacing w:before="160"/>
      <w:jc w:val="center"/>
    </w:pPr>
    <w:rPr>
      <w:i/>
      <w:iCs/>
      <w:color w:val="404040" w:themeColor="text1" w:themeTint="BF"/>
    </w:rPr>
  </w:style>
  <w:style w:type="character" w:customStyle="1" w:styleId="QuoteChar">
    <w:name w:val="Quote Char"/>
    <w:basedOn w:val="DefaultParagraphFont"/>
    <w:link w:val="Quote"/>
    <w:uiPriority w:val="29"/>
    <w:rsid w:val="002D799B"/>
    <w:rPr>
      <w:i/>
      <w:iCs/>
      <w:color w:val="404040" w:themeColor="text1" w:themeTint="BF"/>
    </w:rPr>
  </w:style>
  <w:style w:type="paragraph" w:styleId="ListParagraph">
    <w:name w:val="List Paragraph"/>
    <w:basedOn w:val="Normal"/>
    <w:uiPriority w:val="34"/>
    <w:qFormat/>
    <w:rsid w:val="002D799B"/>
    <w:pPr>
      <w:ind w:left="720"/>
      <w:contextualSpacing/>
    </w:pPr>
  </w:style>
  <w:style w:type="character" w:styleId="IntenseEmphasis">
    <w:name w:val="Intense Emphasis"/>
    <w:basedOn w:val="DefaultParagraphFont"/>
    <w:uiPriority w:val="21"/>
    <w:qFormat/>
    <w:rsid w:val="002D799B"/>
    <w:rPr>
      <w:i/>
      <w:iCs/>
      <w:color w:val="0F4761" w:themeColor="accent1" w:themeShade="BF"/>
    </w:rPr>
  </w:style>
  <w:style w:type="paragraph" w:styleId="IntenseQuote">
    <w:name w:val="Intense Quote"/>
    <w:basedOn w:val="Normal"/>
    <w:next w:val="Normal"/>
    <w:link w:val="IntenseQuoteChar"/>
    <w:uiPriority w:val="30"/>
    <w:qFormat/>
    <w:rsid w:val="002D79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799B"/>
    <w:rPr>
      <w:i/>
      <w:iCs/>
      <w:color w:val="0F4761" w:themeColor="accent1" w:themeShade="BF"/>
    </w:rPr>
  </w:style>
  <w:style w:type="character" w:styleId="IntenseReference">
    <w:name w:val="Intense Reference"/>
    <w:basedOn w:val="DefaultParagraphFont"/>
    <w:uiPriority w:val="32"/>
    <w:qFormat/>
    <w:rsid w:val="002D79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23T16:24:11.664"/>
    </inkml:context>
    <inkml:brush xml:id="br0">
      <inkml:brushProperty name="width" value="0.05" units="cm"/>
      <inkml:brushProperty name="height" value="0.05" units="cm"/>
    </inkml:brush>
  </inkml:definitions>
  <inkml:trace contextRef="#ctx0" brushRef="#br0">236 1 24575,'-1'6'0,"-3"4"0,-2 6 0,-3 18 0,-8 42 0,3-11 0,-1 8 0,-2 14 0,-2 6-181,2-14 1,0 4 0,0-3 180,-4 19 0,2-5 0,3-8 0,2-8 0,1 14 0,14-46 0,0-15 0,1-5 0,-1-4 541,-1 9-541,1 2 0,2 4 0,-1-11 0,0-10 0,4-14 0,22-12 0,41-29 0,-23 13 0,1-2 0,5-6 0,-2-1 0,21-17 0,-29 14 0,-21 10 0,2-10 0,0-1 0,8-18 0,2-4 0,3-9 0,-3 4 0,-9 15 0,-6 10 0,-8 18 0,0-6 0,-4 8 0,0-2 0,-2 4 0,-1 7 0,-2 4 0,-3 9 0,-3 6 0,-2 8 0,-3 9 0,2 6 0,-3 14 0,-2 15 0,-7 26 0,10-36 0,0 0 0,0 3 0,0-1 0,-5 34 0,7-17 0,4-21 0,4-13 0,1-12 0,1-13 0,0-5 0,0-2 0,-1-1 0,7-3 0,9-2 0,14-6 0,26-11 0,24-13 0,-32 11 0,1-1 0,2-4 0,-2 0 0,31-24 0,-22 4 0,-20 11 0,-11 4 0,-3 4 0,-4 2 0,11-13 0,-2-2 0,10-19 0,-5 2 0,-4-2 0,-7 1 0,0-6 0,1-8 0,5-7 0,5-11 0,-3 13 0,-5 13 0,-12 29 0,-9 22 0,-5 11 0,-1 4 0,-3 1 0,2 0 0,-3 0 0</inkml:trace>
  <inkml:trace contextRef="#ctx0" brushRef="#br0" timeOffset="2999">1569 750 23049,'-7'11'0,"1"3"748,-4 10-748,-1 14 256,-2 20-256,4-10 0,0 4 64,-2 4 1,0 1-65,-1 5 0,1-2 393,-5 24-393,8-39 0,7-30 0,1-13 0,2-2 0,4 0 0,9 0 0,13 0 0,44-2 0,1-1 0,23-4 0,-11-9 0,-23-2 0,4-10 0,-16 2 0,-1-4 0,-10 3 0,0 1 0,-6 1 0,6-4 0,0-5 0,8-10 0,2-11 0,4-9 0,-24 21 0,-2 0 0,7-20 0,-2-24 0,-25 45 0,0-5 0,-6 28 0,0 9 0,0 4 0,-3 4 0,-3 4 0,-3 7 0,-7 13 0,-3 13 0,-3 7 0,0 6 0,1 3 0,2 5 0,1-4 0,-2 8 0,3-16 0,-3 9 0,4-5 0,2-1 0,3-6 0,2-6 0,2-9 0,2-8 0,1-5 0,5-8 0,11-2 0,16-2 0,35-5 0,-15-2 0,4-3 0,14-5 0,1-4 0,-1-2 0,-2-2 0,-8 0 0,-5 0 0,16-14 0,-24 7 0,-12 3 0,-1-1 0,1-4 0,1-2 0,8-16 0,3-8 0,-2-5 0,-5-2 0,-16 16 0,-8 2 0,-8 19 0,-2 4 0,-3 16 0,1 2 0,-2 4 0,-7 3 0,-12 9 0,-15 12 0,-19 22 0,-7 17 0,-2 14 0,31-33 0,2 1 0,2 0 0,2 0 0,0 4 0,2 1 0,2-3 0,2-1 0,-14 35 0,8-3 0,9-20 0,3-2 0,6-19 0,4-13 0,1-12 0,2-8 0,1 1 0,-1-2 0,1 1 0,0-1 0,0 0 0,3-7 0,4-20 0,-1-25 0,-3-12-1696,-3 10 0,-4 21 0,3 25 0</inkml:trace>
  <inkml:trace contextRef="#ctx0" brushRef="#br0" timeOffset="3882">1869 200 24575,'-6'3'0,"2"1"0,3-3 0,0 1 0,1-1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1482</Characters>
  <Application>Microsoft Office Word</Application>
  <DocSecurity>0</DocSecurity>
  <Lines>12</Lines>
  <Paragraphs>3</Paragraphs>
  <ScaleCrop>false</ScaleCrop>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Anderson</dc:creator>
  <cp:keywords/>
  <dc:description/>
  <cp:lastModifiedBy>Parish Secretary</cp:lastModifiedBy>
  <cp:revision>2</cp:revision>
  <dcterms:created xsi:type="dcterms:W3CDTF">2026-09-02T16:52:00Z</dcterms:created>
  <dcterms:modified xsi:type="dcterms:W3CDTF">2026-09-02T16:52:00Z</dcterms:modified>
</cp:coreProperties>
</file>