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53EE8" w14:textId="77777777" w:rsidR="00DD2E81" w:rsidRDefault="00F8732A" w:rsidP="00F8732A">
      <w:pPr>
        <w:jc w:val="center"/>
        <w:rPr>
          <w:sz w:val="28"/>
          <w:szCs w:val="28"/>
        </w:rPr>
      </w:pPr>
      <w:r>
        <w:rPr>
          <w:sz w:val="28"/>
          <w:szCs w:val="28"/>
        </w:rPr>
        <w:t>Pastor’s Notes</w:t>
      </w:r>
    </w:p>
    <w:p w14:paraId="52DB14D6" w14:textId="77777777" w:rsidR="00F8732A" w:rsidRDefault="00F8732A" w:rsidP="00F8732A">
      <w:pPr>
        <w:jc w:val="center"/>
        <w:rPr>
          <w:sz w:val="28"/>
          <w:szCs w:val="28"/>
        </w:rPr>
      </w:pPr>
      <w:r>
        <w:rPr>
          <w:sz w:val="28"/>
          <w:szCs w:val="28"/>
        </w:rPr>
        <w:t>January, 2026</w:t>
      </w:r>
    </w:p>
    <w:p w14:paraId="39BB2551" w14:textId="77777777" w:rsidR="00F8732A" w:rsidRDefault="00F8732A" w:rsidP="00F8732A">
      <w:pPr>
        <w:spacing w:line="360" w:lineRule="auto"/>
        <w:jc w:val="center"/>
        <w:rPr>
          <w:sz w:val="28"/>
          <w:szCs w:val="28"/>
        </w:rPr>
      </w:pPr>
    </w:p>
    <w:p w14:paraId="5B936A84" w14:textId="77777777" w:rsidR="00F8732A" w:rsidRDefault="00F8732A" w:rsidP="00F8732A">
      <w:pPr>
        <w:spacing w:line="360" w:lineRule="auto"/>
        <w:rPr>
          <w:sz w:val="28"/>
          <w:szCs w:val="28"/>
        </w:rPr>
      </w:pPr>
      <w:r>
        <w:rPr>
          <w:sz w:val="28"/>
          <w:szCs w:val="28"/>
        </w:rPr>
        <w:tab/>
        <w:t>Acts 4:31 teaches about the Holy Spirit. “and when they had prayed, the place where they had gathered together was shaken, and they were all filled with the Holy Spirit and began to speak the word of God with boldness.”</w:t>
      </w:r>
    </w:p>
    <w:p w14:paraId="416A3ED7" w14:textId="77777777" w:rsidR="00F8732A" w:rsidRDefault="00F8732A" w:rsidP="00F8732A">
      <w:pPr>
        <w:spacing w:line="360" w:lineRule="auto"/>
        <w:rPr>
          <w:sz w:val="28"/>
          <w:szCs w:val="28"/>
        </w:rPr>
      </w:pPr>
      <w:r>
        <w:rPr>
          <w:sz w:val="28"/>
          <w:szCs w:val="28"/>
        </w:rPr>
        <w:tab/>
        <w:t>When reading this, one has to wonder exactly what are the gifts of the Holy Spirit?  What does it look like when the Holy Spirit fills a person? What traits give boldness to go into the world?</w:t>
      </w:r>
    </w:p>
    <w:p w14:paraId="23F9A5BC" w14:textId="77777777" w:rsidR="00F8732A" w:rsidRDefault="00F8732A" w:rsidP="00F8732A">
      <w:pPr>
        <w:spacing w:line="360" w:lineRule="auto"/>
        <w:rPr>
          <w:sz w:val="28"/>
          <w:szCs w:val="28"/>
        </w:rPr>
      </w:pPr>
      <w:r>
        <w:rPr>
          <w:sz w:val="28"/>
          <w:szCs w:val="28"/>
        </w:rPr>
        <w:tab/>
        <w:t xml:space="preserve">Most Protestant Biblical scholars agree on at least seven gifts of the Holy Spirit. </w:t>
      </w:r>
    </w:p>
    <w:p w14:paraId="3B57D8CA" w14:textId="77777777" w:rsidR="00F8732A" w:rsidRDefault="00F8732A" w:rsidP="00F8732A">
      <w:pPr>
        <w:pStyle w:val="ListParagraph"/>
        <w:numPr>
          <w:ilvl w:val="0"/>
          <w:numId w:val="2"/>
        </w:numPr>
        <w:spacing w:line="360" w:lineRule="auto"/>
        <w:rPr>
          <w:sz w:val="28"/>
          <w:szCs w:val="28"/>
        </w:rPr>
      </w:pPr>
      <w:r>
        <w:rPr>
          <w:sz w:val="28"/>
          <w:szCs w:val="28"/>
        </w:rPr>
        <w:t xml:space="preserve">Gift of counsel </w:t>
      </w:r>
    </w:p>
    <w:p w14:paraId="34249FC4" w14:textId="77777777" w:rsidR="00F8732A" w:rsidRDefault="00F8732A" w:rsidP="00F8732A">
      <w:pPr>
        <w:pStyle w:val="ListParagraph"/>
        <w:numPr>
          <w:ilvl w:val="0"/>
          <w:numId w:val="2"/>
        </w:numPr>
        <w:spacing w:line="360" w:lineRule="auto"/>
        <w:rPr>
          <w:sz w:val="28"/>
          <w:szCs w:val="28"/>
        </w:rPr>
      </w:pPr>
      <w:r>
        <w:rPr>
          <w:sz w:val="28"/>
          <w:szCs w:val="28"/>
        </w:rPr>
        <w:t>Gift of piety</w:t>
      </w:r>
    </w:p>
    <w:p w14:paraId="7C11E8A2" w14:textId="77777777" w:rsidR="00F8732A" w:rsidRDefault="00F8732A" w:rsidP="00F8732A">
      <w:pPr>
        <w:pStyle w:val="ListParagraph"/>
        <w:numPr>
          <w:ilvl w:val="0"/>
          <w:numId w:val="2"/>
        </w:numPr>
        <w:spacing w:line="360" w:lineRule="auto"/>
        <w:rPr>
          <w:sz w:val="28"/>
          <w:szCs w:val="28"/>
        </w:rPr>
      </w:pPr>
      <w:r>
        <w:rPr>
          <w:sz w:val="28"/>
          <w:szCs w:val="28"/>
        </w:rPr>
        <w:t>Gift of understanding</w:t>
      </w:r>
    </w:p>
    <w:p w14:paraId="5616852A" w14:textId="77777777" w:rsidR="00F8732A" w:rsidRDefault="00F8732A" w:rsidP="00F8732A">
      <w:pPr>
        <w:pStyle w:val="ListParagraph"/>
        <w:numPr>
          <w:ilvl w:val="0"/>
          <w:numId w:val="2"/>
        </w:numPr>
        <w:spacing w:line="360" w:lineRule="auto"/>
        <w:rPr>
          <w:sz w:val="28"/>
          <w:szCs w:val="28"/>
        </w:rPr>
      </w:pPr>
      <w:r>
        <w:rPr>
          <w:sz w:val="28"/>
          <w:szCs w:val="28"/>
        </w:rPr>
        <w:t>Gift of wisdom</w:t>
      </w:r>
    </w:p>
    <w:p w14:paraId="38FF6EE8" w14:textId="77777777" w:rsidR="00F8732A" w:rsidRDefault="00F8732A" w:rsidP="00F8732A">
      <w:pPr>
        <w:pStyle w:val="ListParagraph"/>
        <w:numPr>
          <w:ilvl w:val="0"/>
          <w:numId w:val="2"/>
        </w:numPr>
        <w:spacing w:line="360" w:lineRule="auto"/>
        <w:rPr>
          <w:sz w:val="28"/>
          <w:szCs w:val="28"/>
        </w:rPr>
      </w:pPr>
      <w:r>
        <w:rPr>
          <w:sz w:val="28"/>
          <w:szCs w:val="28"/>
        </w:rPr>
        <w:t>Gift of fear of the Lord</w:t>
      </w:r>
    </w:p>
    <w:p w14:paraId="3A4E7B2B" w14:textId="77777777" w:rsidR="00F8732A" w:rsidRDefault="00F8732A" w:rsidP="00F8732A">
      <w:pPr>
        <w:pStyle w:val="ListParagraph"/>
        <w:numPr>
          <w:ilvl w:val="0"/>
          <w:numId w:val="2"/>
        </w:numPr>
        <w:spacing w:line="360" w:lineRule="auto"/>
        <w:rPr>
          <w:sz w:val="28"/>
          <w:szCs w:val="28"/>
        </w:rPr>
      </w:pPr>
      <w:r>
        <w:rPr>
          <w:sz w:val="28"/>
          <w:szCs w:val="28"/>
        </w:rPr>
        <w:t>Gift of fortitude</w:t>
      </w:r>
    </w:p>
    <w:p w14:paraId="6FD805FF" w14:textId="77777777" w:rsidR="00F8732A" w:rsidRDefault="00F8732A" w:rsidP="00F8732A">
      <w:pPr>
        <w:pStyle w:val="ListParagraph"/>
        <w:numPr>
          <w:ilvl w:val="0"/>
          <w:numId w:val="2"/>
        </w:numPr>
        <w:spacing w:line="360" w:lineRule="auto"/>
        <w:rPr>
          <w:sz w:val="28"/>
          <w:szCs w:val="28"/>
        </w:rPr>
      </w:pPr>
      <w:r>
        <w:rPr>
          <w:sz w:val="28"/>
          <w:szCs w:val="28"/>
        </w:rPr>
        <w:t>Gift of knowledge</w:t>
      </w:r>
    </w:p>
    <w:p w14:paraId="4D6AFE9F" w14:textId="77777777" w:rsidR="00F8732A" w:rsidRDefault="00F8732A" w:rsidP="00F8732A">
      <w:pPr>
        <w:spacing w:line="360" w:lineRule="auto"/>
        <w:ind w:left="360"/>
        <w:rPr>
          <w:sz w:val="28"/>
          <w:szCs w:val="28"/>
        </w:rPr>
      </w:pPr>
      <w:r>
        <w:rPr>
          <w:sz w:val="28"/>
          <w:szCs w:val="28"/>
        </w:rPr>
        <w:t>As we consider these gifts, it’s important to realize the purpose of these gifts. Foremost, they are not intended for our glory. Any gifts we receive from our Father are designed to glorify Him.</w:t>
      </w:r>
    </w:p>
    <w:p w14:paraId="1CB704B0" w14:textId="77777777" w:rsidR="00F8732A" w:rsidRDefault="00F8732A" w:rsidP="00F8732A">
      <w:pPr>
        <w:spacing w:line="360" w:lineRule="auto"/>
        <w:ind w:left="360"/>
        <w:rPr>
          <w:sz w:val="28"/>
          <w:szCs w:val="28"/>
        </w:rPr>
      </w:pPr>
      <w:r>
        <w:rPr>
          <w:sz w:val="28"/>
          <w:szCs w:val="28"/>
        </w:rPr>
        <w:t>I encourage you, in this new year, to ask our merciful God to give you gifts in this life as we give Him all glory.</w:t>
      </w:r>
    </w:p>
    <w:p w14:paraId="343B8F22" w14:textId="77777777" w:rsidR="00F8732A" w:rsidRDefault="00F8732A" w:rsidP="00F8732A">
      <w:pPr>
        <w:spacing w:line="360" w:lineRule="auto"/>
        <w:ind w:left="360"/>
        <w:rPr>
          <w:sz w:val="28"/>
          <w:szCs w:val="28"/>
        </w:rPr>
      </w:pPr>
      <w:r>
        <w:rPr>
          <w:sz w:val="28"/>
          <w:szCs w:val="28"/>
        </w:rPr>
        <w:t>More information on gifts can be found in 1</w:t>
      </w:r>
      <w:r w:rsidRPr="00F8732A">
        <w:rPr>
          <w:sz w:val="28"/>
          <w:szCs w:val="28"/>
          <w:vertAlign w:val="superscript"/>
        </w:rPr>
        <w:t>st</w:t>
      </w:r>
      <w:r>
        <w:rPr>
          <w:sz w:val="28"/>
          <w:szCs w:val="28"/>
        </w:rPr>
        <w:t xml:space="preserve"> Corinthians 12:8-10, Isaiah 11:2-3 (Catholic tradition), Romans 12:6-8, Ephesians 4:11.</w:t>
      </w:r>
    </w:p>
    <w:p w14:paraId="6BEED1DB" w14:textId="77777777" w:rsidR="00F8732A" w:rsidRPr="00F8732A" w:rsidRDefault="00F8732A" w:rsidP="00F8732A">
      <w:pPr>
        <w:spacing w:line="360" w:lineRule="auto"/>
        <w:ind w:left="360"/>
        <w:rPr>
          <w:sz w:val="28"/>
          <w:szCs w:val="28"/>
        </w:rPr>
      </w:pPr>
      <w:r>
        <w:rPr>
          <w:noProof/>
          <w:sz w:val="28"/>
          <w:szCs w:val="28"/>
        </w:rPr>
        <mc:AlternateContent>
          <mc:Choice Requires="wpi">
            <w:drawing>
              <wp:anchor distT="0" distB="0" distL="114300" distR="114300" simplePos="0" relativeHeight="251663360" behindDoc="0" locked="0" layoutInCell="1" allowOverlap="1" wp14:anchorId="43F5BBD7" wp14:editId="4533F58E">
                <wp:simplePos x="0" y="0"/>
                <wp:positionH relativeFrom="column">
                  <wp:posOffset>3493702</wp:posOffset>
                </wp:positionH>
                <wp:positionV relativeFrom="paragraph">
                  <wp:posOffset>-328312</wp:posOffset>
                </wp:positionV>
                <wp:extent cx="1479550" cy="1234440"/>
                <wp:effectExtent l="38100" t="38100" r="6350" b="48260"/>
                <wp:wrapNone/>
                <wp:docPr id="879453764" name="Ink 5"/>
                <wp:cNvGraphicFramePr/>
                <a:graphic xmlns:a="http://schemas.openxmlformats.org/drawingml/2006/main">
                  <a:graphicData uri="http://schemas.microsoft.com/office/word/2010/wordprocessingInk">
                    <w14:contentPart bwMode="auto" r:id="rId5">
                      <w14:nvContentPartPr>
                        <w14:cNvContentPartPr/>
                      </w14:nvContentPartPr>
                      <w14:xfrm>
                        <a:off x="0" y="0"/>
                        <a:ext cx="1479550" cy="1234440"/>
                      </w14:xfrm>
                    </w14:contentPart>
                  </a:graphicData>
                </a:graphic>
              </wp:anchor>
            </w:drawing>
          </mc:Choice>
          <mc:Fallback>
            <w:pict>
              <v:shapetype w14:anchorId="301E0B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74.4pt;margin-top:-26.55pt;width:117.9pt;height:98.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">
                <v:imagedata r:id="rId6" o:title=""/>
              </v:shape>
            </w:pict>
          </mc:Fallback>
        </mc:AlternateContent>
      </w:r>
      <w:r>
        <w:rPr>
          <w:sz w:val="28"/>
          <w:szCs w:val="28"/>
        </w:rPr>
        <w:t>Yours in Chris</w:t>
      </w:r>
      <w:r>
        <w:rPr>
          <w:noProof/>
          <w:sz w:val="28"/>
          <w:szCs w:val="28"/>
        </w:rPr>
        <mc:AlternateContent>
          <mc:Choice Requires="wpi">
            <w:drawing>
              <wp:anchor distT="0" distB="0" distL="114300" distR="114300" simplePos="0" relativeHeight="251664384" behindDoc="0" locked="0" layoutInCell="1" allowOverlap="1" wp14:anchorId="7560293E" wp14:editId="051B1581">
                <wp:simplePos x="0" y="0"/>
                <wp:positionH relativeFrom="column">
                  <wp:posOffset>1190162</wp:posOffset>
                </wp:positionH>
                <wp:positionV relativeFrom="paragraph">
                  <wp:posOffset>591391</wp:posOffset>
                </wp:positionV>
                <wp:extent cx="360" cy="360"/>
                <wp:effectExtent l="38100" t="38100" r="38100" b="38100"/>
                <wp:wrapNone/>
                <wp:docPr id="1600488022"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101EB0BC" id="Ink 6" o:spid="_x0000_s1026" type="#_x0000_t75" style="position:absolute;margin-left:93pt;margin-top:45.85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">
                <v:imagedata r:id="rId8" o:title=""/>
              </v:shape>
            </w:pict>
          </mc:Fallback>
        </mc:AlternateContent>
      </w:r>
      <w:r>
        <w:rPr>
          <w:sz w:val="28"/>
          <w:szCs w:val="28"/>
        </w:rPr>
        <w:t>t</w:t>
      </w:r>
    </w:p>
    <w:sectPr w:rsidR="00F8732A" w:rsidRPr="00F87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5F6A"/>
    <w:multiLevelType w:val="hybridMultilevel"/>
    <w:tmpl w:val="B0F8B08C"/>
    <w:lvl w:ilvl="0" w:tplc="3508EBC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927B9"/>
    <w:multiLevelType w:val="hybridMultilevel"/>
    <w:tmpl w:val="9E7A1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740594">
    <w:abstractNumId w:val="1"/>
  </w:num>
  <w:num w:numId="2" w16cid:durableId="53955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2A"/>
    <w:rsid w:val="000D5C99"/>
    <w:rsid w:val="002A065B"/>
    <w:rsid w:val="0033653C"/>
    <w:rsid w:val="00622D98"/>
    <w:rsid w:val="006541AE"/>
    <w:rsid w:val="00A20D43"/>
    <w:rsid w:val="00A94D01"/>
    <w:rsid w:val="00F55D39"/>
    <w:rsid w:val="00F8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F89A"/>
  <w15:chartTrackingRefBased/>
  <w15:docId w15:val="{C26E9507-E37C-5944-B792-97DBB4D4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customXml" Target="ink/ink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2T15:55:55.200"/>
    </inkml:context>
    <inkml:brush xml:id="br0">
      <inkml:brushProperty name="width" value="0.05" units="cm"/>
      <inkml:brushProperty name="height" value="0.05" units="cm"/>
    </inkml:brush>
  </inkml:definitions>
  <inkml:trace contextRef="#ctx0" brushRef="#br0">70 1254 24575,'5'25'0,"-2"9"0,-8 10 0,-11 25 0,-8 18 0,12-25 0,1 6 0,4 5 0,5 6 0,4-4 0,3 5 0,2 1 0,2-1 0,2 1 0,2 1 0,1 8 0,2 3 0,1-3 0,-1-9 0,2-1 0,-2-4 0,4 20 0,0-5 0,-1-11 0,0-6 0,9 21 0,11-20 0,5-39 0,20-12 0,14-27 0,5-22 0,-5-31 0,-21-21 0,-32 15 0,-5-7 0,-3-8 0,-2-4 0,2-13 0,-2-4 0,-4 27 0,-1-2 0,1 0 0,0-2 0,1-1 0,-1-2 0,0-4 0,1 0 0,-1-1 0,0 0 0,1 0 0,-2 2 0,-1 9 0,-1 2 0,-1 1 0,2-28 0,-2 5 0,-4 23 0,-2 5 0,-1 4 0,-2 6 0,-2-9 0,-1 27 0,4 27 0,1 19 0,1 35 0,5 47 0,-1-14 0,1 9 0,0-15 0,0 3 0,-1 2 0,0 7 0,0 1 0,0 1 0,1 2 0,0 1 0,-1-2 0,0-12 0,-1-2 0,2 0 0,2 5 0,2 0 0,1-3 0,5 16 0,2-4 0,2 3 0,0-5 0,-3-20 0,-1-6 0,10 32 0,-8-25 0,-5-21 0,-1-8 0,-4-15 0,-2-9 0,2-7 0,9-23 0,17-24 0,13-41 0,-13 13 0,0-7 0,-2-9 0,-2-5 0,-8 19 0,0-2 0,-1-1 0,-1-2 0,-2 0 0,-2-2 0,-1-3 0,-2 0 0,-2-3 0,-1-6 0,-2-1 0,-3 1-793,-1 7 0,-2 2 0,-3-2 793,-4-12 0,-4-2 0,-1 3 0,-1 17 0,-1 2 0,-1 1 0,-1-3 0,-1-1 0,-1 5 0,-4-14 0,1 8 0,5 20 0,1 6 0,0-8 0,5 32 0,6 24 0,1 14 0,0 15 2379,0 24-2379,1 17 0,0 5 0,-3-6 0,-1-25 0,0-16 0,3-19 0</inkml:trace>
  <inkml:trace contextRef="#ctx0" brushRef="#br0" timeOffset="2901">1853 2901 24575,'22'-7'0,"6"-9"0,1-24 0,3-22 0,0-33 0,-20 46 0,-1 1 0,6-40 0,-4 23 0,-5 32 0,-4 15 0,-2 13 0,-4 11 0,-1 10 0,0 11 0,0 12 0,2 2 0,0 12 0,1-1 0,-1 13 0,4-3 0,4 0 0,4-10 0,5-13 0,0-13 0,3-12 0,9-14 0,9-14 0,9-20 0,3-28 0,-7-14 0,-17 23 0,0-4 0,0 0 0,0-4 0,6-12 0,-1-3 0,2-11 0,0-3 0,-11 22 0,0-2 0,-3-3 0,1-11 0,-2-3 0,-3 0 0,-2 0 0,-2-1 0,-3-2-129,-3 15 0,-2-2 0,-2 0 1,-1 1 128,-3-21 0,-3 0 0,-2 1 0,-2 3 0,-1 1 0,-2 2 0,0 7 0,-2 2 0,-1 5 0,-6-12 0,-1 9 0,5 22 0,0 9 0,-5-4 0,8 34 0,8 16 0,-1 13 0,4 15 515,2 30-515,3 25 0,2-30 0,1 2 0,-1 6 0,1 2 0,0 6 0,1 2 0,1 5 0,1 3 0,2 8 0,2 2 0,4 8 0,3 2 0,-4-27 0,2 0 0,1 2 0,2 6 0,0 0 0,2 0 0,-2-5 0,1-2 0,1 3 0,3 10 0,0 1 0,0-1 0,-2-7 0,-2-3 0,1 2 0,0 4 0,1 1 0,-2 0 0,-1-4 0,-1 0 0,-1-1 0,-1-7 0,0 0 0,-1-2 0,7 29 0,-1-5 0,-2-17 0,1-5 0,0-10 0,0-6 0,12 7 0,1-18 0,-11-28 0,1-18 0,1-24 0,7-12 0,11-28 0,-17 23 0,1-4 0,4-14 0,1-5 0,3-20 0,0-3 0,-4 5 0,-2-5-2262,-5 10 1,-2-5 0,-2 2 2261,-6 16 0,-1 1 0,-2-4 0,3-20 0,-2-5 0,-2 2-20,-3 13 1,-2 2-1,-1-1 20,0-5 0,-1-1 0,-1 2 0,1 7 0,-2 1 0,1 1 0,-1 1 0,1 2 0,-1 0 0,0 4 0,0 0 0,-1 2 0,-2-26 0,-3 1 0,-4 0 0,-5 4 0,-2 11 0,-5 4 0,-3 4 0,-2 5 0,-21-23 0,10 33 0,21 33 0,11 14 6755,3 10-6755,-1 12 88,-6 21-88,-1 36 0,6-14 0,2 7 0,1 16 0,2 6 0,2-21 0,0 2 0,1 1 0,1-4 0,0 0 0,2 1 0,3 9 0,2 1 0,2 0 0,1-3 0,2-1 0,3 2 0,4 12 0,3 3 0,1 1 0,4 1 0,2 1 0,1 0-103,-6-21 0,0 0 1,1 0-1,-1-2 103,8 19 0,1-2 0,-2-3 0,-5-11 0,0-4 0,-1-1 0,9 22 0,-4-6 0,-10-19 0,-1-3 0,-1-4 0,-2-4 0,8 24 0,-10-29 0,-9-29 0,-3-11 411,-5-14-411,0-3 0,0-4 0,0 1 0,0 2 0,0 1 0,-4-4 0,-6-6 0,4 7 0,-3-2 0</inkml:trace>
  <inkml:trace contextRef="#ctx0" brushRef="#br0" timeOffset="4186">2363 1880 24575,'10'3'0,"-2"-2"0,-8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2T15:56:02.610"/>
    </inkml:context>
    <inkml:brush xml:id="br0">
      <inkml:brushProperty name="width" value="0.05" units="cm"/>
      <inkml:brushProperty name="height" value="0.05" units="cm"/>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921</Characters>
  <Application>Microsoft Office Word</Application>
  <DocSecurity>0</DocSecurity>
  <Lines>26</Lines>
  <Paragraphs>16</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Anderson</dc:creator>
  <cp:keywords/>
  <dc:description/>
  <cp:lastModifiedBy>Parish Secretary</cp:lastModifiedBy>
  <cp:revision>3</cp:revision>
  <dcterms:created xsi:type="dcterms:W3CDTF">2025-12-22T18:32:00Z</dcterms:created>
  <dcterms:modified xsi:type="dcterms:W3CDTF">2025-12-22T18:32:00Z</dcterms:modified>
</cp:coreProperties>
</file>