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C87" w:rsidRDefault="00256C87" w:rsidP="00256C87">
      <w:pPr>
        <w:tabs>
          <w:tab w:val="left" w:pos="0"/>
        </w:tabs>
        <w:ind w:right="-1170" w:hanging="1080"/>
      </w:pPr>
      <w:bookmarkStart w:id="0" w:name="_GoBack"/>
      <w:bookmarkEnd w:id="0"/>
      <w:r>
        <w:rPr>
          <w:noProof/>
        </w:rPr>
        <w:drawing>
          <wp:inline distT="0" distB="0" distL="0" distR="0">
            <wp:extent cx="7005752" cy="1664677"/>
            <wp:effectExtent l="0" t="0" r="508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Header.jpg"/>
                    <pic:cNvPicPr/>
                  </pic:nvPicPr>
                  <pic:blipFill>
                    <a:blip r:embed="rId6">
                      <a:extLst>
                        <a:ext uri="{28A0092B-C50C-407E-A947-70E740481C1C}">
                          <a14:useLocalDpi xmlns:a14="http://schemas.microsoft.com/office/drawing/2010/main" val="0"/>
                        </a:ext>
                      </a:extLst>
                    </a:blip>
                    <a:stretch>
                      <a:fillRect/>
                    </a:stretch>
                  </pic:blipFill>
                  <pic:spPr>
                    <a:xfrm>
                      <a:off x="0" y="0"/>
                      <a:ext cx="7005752" cy="1664677"/>
                    </a:xfrm>
                    <a:prstGeom prst="rect">
                      <a:avLst/>
                    </a:prstGeom>
                  </pic:spPr>
                </pic:pic>
              </a:graphicData>
            </a:graphic>
          </wp:inline>
        </w:drawing>
      </w:r>
    </w:p>
    <w:p w:rsidR="002C1118" w:rsidRDefault="0063759B" w:rsidP="002C1118">
      <w:pPr>
        <w:spacing w:before="100" w:beforeAutospacing="1" w:after="100" w:afterAutospacing="1"/>
        <w:contextualSpacing/>
        <w:jc w:val="center"/>
        <w:rPr>
          <w:caps/>
          <w:sz w:val="28"/>
          <w:szCs w:val="28"/>
        </w:rPr>
      </w:pPr>
      <w:r>
        <w:rPr>
          <w:caps/>
          <w:sz w:val="28"/>
          <w:szCs w:val="28"/>
        </w:rPr>
        <w:t>Job Descrip</w:t>
      </w:r>
      <w:r w:rsidR="002C1118" w:rsidRPr="002C1118">
        <w:rPr>
          <w:caps/>
          <w:sz w:val="28"/>
          <w:szCs w:val="28"/>
        </w:rPr>
        <w:t>tion</w:t>
      </w:r>
    </w:p>
    <w:p w:rsidR="002C1118" w:rsidRPr="002C1118" w:rsidRDefault="002C1118" w:rsidP="002C1118">
      <w:pPr>
        <w:spacing w:before="100" w:beforeAutospacing="1" w:after="100" w:afterAutospacing="1"/>
        <w:contextualSpacing/>
        <w:jc w:val="center"/>
        <w:rPr>
          <w:caps/>
          <w:sz w:val="28"/>
          <w:szCs w:val="28"/>
        </w:rPr>
      </w:pPr>
    </w:p>
    <w:p w:rsidR="002C1118" w:rsidRPr="00D27BFC" w:rsidRDefault="00532EA0" w:rsidP="002C1118">
      <w:pPr>
        <w:spacing w:before="100" w:beforeAutospacing="1" w:after="100" w:afterAutospacing="1"/>
        <w:contextualSpacing/>
        <w:jc w:val="both"/>
        <w:rPr>
          <w:bCs/>
          <w:smallCaps/>
          <w:color w:val="000000"/>
          <w:sz w:val="32"/>
          <w:szCs w:val="28"/>
        </w:rPr>
      </w:pPr>
      <w:r>
        <w:rPr>
          <w:b/>
          <w:i/>
          <w:caps/>
          <w:u w:val="single"/>
        </w:rPr>
        <w:t>Supplemental nutrition assistance program (snap)</w:t>
      </w:r>
      <w:r w:rsidR="002D6550">
        <w:rPr>
          <w:b/>
          <w:i/>
          <w:caps/>
          <w:u w:val="single"/>
        </w:rPr>
        <w:t xml:space="preserve"> eligibility</w:t>
      </w:r>
      <w:r>
        <w:rPr>
          <w:b/>
          <w:i/>
          <w:caps/>
          <w:u w:val="single"/>
        </w:rPr>
        <w:t xml:space="preserve"> worker</w:t>
      </w:r>
    </w:p>
    <w:p w:rsidR="002C1118" w:rsidRPr="002C1118" w:rsidRDefault="002C1118" w:rsidP="002C1118">
      <w:pPr>
        <w:ind w:right="720"/>
        <w:contextualSpacing/>
        <w:jc w:val="both"/>
        <w:rPr>
          <w:smallCaps/>
          <w:sz w:val="20"/>
          <w:szCs w:val="20"/>
        </w:rPr>
      </w:pPr>
      <w:r w:rsidRPr="00BE23DE">
        <w:rPr>
          <w:smallCaps/>
        </w:rPr>
        <w:t xml:space="preserve">Oshkiimaajitahdah </w:t>
      </w:r>
      <w:r w:rsidRPr="00182653">
        <w:rPr>
          <w:smallCaps/>
          <w:sz w:val="20"/>
          <w:szCs w:val="20"/>
        </w:rPr>
        <w:t>(New Beginnings)</w:t>
      </w:r>
      <w:r>
        <w:tab/>
      </w:r>
      <w:r>
        <w:tab/>
      </w:r>
      <w:r>
        <w:tab/>
      </w:r>
    </w:p>
    <w:p w:rsidR="002C1118" w:rsidRPr="00182653" w:rsidRDefault="002C1118" w:rsidP="002C1118">
      <w:pPr>
        <w:spacing w:after="200"/>
        <w:contextualSpacing/>
        <w:jc w:val="both"/>
        <w:rPr>
          <w:sz w:val="16"/>
          <w:szCs w:val="16"/>
        </w:rPr>
      </w:pPr>
    </w:p>
    <w:p w:rsidR="002C1118" w:rsidRDefault="002C1118" w:rsidP="002C1118">
      <w:pPr>
        <w:jc w:val="both"/>
        <w:rPr>
          <w:b/>
          <w:bCs/>
          <w:sz w:val="22"/>
          <w:szCs w:val="22"/>
          <w:u w:val="single"/>
        </w:rPr>
      </w:pPr>
      <w:r w:rsidRPr="00150594">
        <w:rPr>
          <w:b/>
          <w:bCs/>
          <w:sz w:val="22"/>
          <w:szCs w:val="22"/>
          <w:u w:val="single"/>
        </w:rPr>
        <w:t>Position Summary:</w:t>
      </w:r>
    </w:p>
    <w:p w:rsidR="00686BD2" w:rsidRPr="002F4447" w:rsidRDefault="00686BD2" w:rsidP="00686BD2">
      <w:pPr>
        <w:rPr>
          <w:bCs/>
        </w:rPr>
      </w:pPr>
      <w:r w:rsidRPr="002F4447">
        <w:rPr>
          <w:bCs/>
        </w:rPr>
        <w:t>Serves as primary contact and resource for individuals</w:t>
      </w:r>
      <w:r w:rsidR="00396FB8">
        <w:rPr>
          <w:bCs/>
        </w:rPr>
        <w:t xml:space="preserve"> and families</w:t>
      </w:r>
      <w:r w:rsidRPr="002F4447">
        <w:rPr>
          <w:bCs/>
        </w:rPr>
        <w:t xml:space="preserve"> who are receiving </w:t>
      </w:r>
      <w:r w:rsidR="00532EA0">
        <w:rPr>
          <w:bCs/>
        </w:rPr>
        <w:t xml:space="preserve">SNAP </w:t>
      </w:r>
      <w:r w:rsidRPr="002F4447">
        <w:rPr>
          <w:bCs/>
        </w:rPr>
        <w:t xml:space="preserve">benefit </w:t>
      </w:r>
      <w:r w:rsidR="00532EA0">
        <w:rPr>
          <w:bCs/>
        </w:rPr>
        <w:t xml:space="preserve">assistance </w:t>
      </w:r>
      <w:r w:rsidRPr="002F4447">
        <w:rPr>
          <w:bCs/>
        </w:rPr>
        <w:t>through Oshkiimaajitahdah.  Reports to the Family Service Supervisor, Assistant TANF Director, and Executive Director</w:t>
      </w:r>
      <w:r w:rsidR="00532EA0">
        <w:rPr>
          <w:bCs/>
        </w:rPr>
        <w:t xml:space="preserve">. </w:t>
      </w:r>
    </w:p>
    <w:p w:rsidR="00686BD2" w:rsidRPr="00150594" w:rsidRDefault="00686BD2" w:rsidP="002C1118">
      <w:pPr>
        <w:jc w:val="both"/>
        <w:rPr>
          <w:bCs/>
          <w:sz w:val="22"/>
          <w:szCs w:val="22"/>
        </w:rPr>
      </w:pPr>
    </w:p>
    <w:p w:rsidR="002C1118" w:rsidRPr="007F68E7" w:rsidRDefault="002C1118" w:rsidP="002C1118">
      <w:pPr>
        <w:jc w:val="both"/>
        <w:rPr>
          <w:b/>
          <w:bCs/>
          <w:caps/>
          <w:sz w:val="22"/>
          <w:szCs w:val="22"/>
          <w:u w:val="single"/>
        </w:rPr>
      </w:pPr>
      <w:r w:rsidRPr="007F68E7">
        <w:rPr>
          <w:b/>
          <w:bCs/>
          <w:caps/>
          <w:sz w:val="22"/>
          <w:szCs w:val="22"/>
          <w:u w:val="single"/>
        </w:rPr>
        <w:t>Essential Responsibilities &amp; Duties:</w:t>
      </w:r>
    </w:p>
    <w:p w:rsidR="002C1118" w:rsidRPr="00054BDD" w:rsidRDefault="00532EA0" w:rsidP="00532EA0">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Interviews clients to obtain necessary factual information, and verifies information received from clients</w:t>
      </w:r>
    </w:p>
    <w:p w:rsidR="00054BDD" w:rsidRPr="00054BDD" w:rsidRDefault="00054BDD" w:rsidP="00532EA0">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Determines eligibility and the amount of benefits for individual and family SNAP programs</w:t>
      </w:r>
    </w:p>
    <w:p w:rsidR="00054BDD" w:rsidRPr="00054BDD" w:rsidRDefault="00054BDD" w:rsidP="00532EA0">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 xml:space="preserve">Explains </w:t>
      </w:r>
      <w:r w:rsidR="00396FB8">
        <w:rPr>
          <w:rFonts w:eastAsia="Times New Roman" w:cs="Times New Roman"/>
          <w:lang w:val="en"/>
        </w:rPr>
        <w:t xml:space="preserve">SNAP </w:t>
      </w:r>
      <w:r w:rsidRPr="00054BDD">
        <w:rPr>
          <w:rFonts w:eastAsia="Times New Roman" w:cs="Times New Roman"/>
          <w:lang w:val="en"/>
        </w:rPr>
        <w:t>application procedures to individuals or groups and answers questions of individuals on how to complete the application forms</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Communicates program time limits, expectations and other program requirements to the client, and serves as central point of communication</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Performs data entry into multiple computer systems and retrieves information from those systems</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Re-determines eligibility and benefit amounts required by changes in a client’s status, by reviewing and verifying client information, preparing budgets and related documents, and calculating benefit amounts in accordance with established benefit standards</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Maintains complete and accurate records on client's eligibility for all assigned programs</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Advises clients of case status, including explaining eligibility requirements and benefit factors, assesses client needs, and refers clients to programs and other community resources to assist them in maintaining eligibility, or in the event that the client is no longer eligible for public assistance.</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054BDD">
        <w:rPr>
          <w:rFonts w:eastAsia="Times New Roman" w:cs="Times New Roman"/>
          <w:lang w:val="en"/>
        </w:rPr>
        <w:t>Responds to complaints of clients and informs clients of the right and method of appeal and other legal rights</w:t>
      </w:r>
    </w:p>
    <w:p w:rsidR="00054BDD" w:rsidRPr="00054BDD" w:rsidRDefault="00054BDD" w:rsidP="00054BDD">
      <w:pPr>
        <w:pStyle w:val="ListParagraph"/>
        <w:numPr>
          <w:ilvl w:val="0"/>
          <w:numId w:val="21"/>
        </w:numPr>
        <w:spacing w:after="200" w:line="216" w:lineRule="auto"/>
        <w:ind w:right="450"/>
        <w:jc w:val="both"/>
        <w:rPr>
          <w:b/>
          <w:sz w:val="16"/>
          <w:szCs w:val="22"/>
          <w:u w:val="single"/>
        </w:rPr>
      </w:pPr>
      <w:r w:rsidRPr="005D34ED">
        <w:rPr>
          <w:rFonts w:ascii="Times New Roman" w:eastAsia="Times New Roman" w:hAnsi="Times New Roman" w:cs="Times New Roman"/>
          <w:lang w:val="en"/>
        </w:rPr>
        <w:t>Ability to interpret</w:t>
      </w:r>
      <w:r>
        <w:rPr>
          <w:rFonts w:ascii="Times New Roman" w:eastAsia="Times New Roman" w:hAnsi="Times New Roman" w:cs="Times New Roman"/>
          <w:lang w:val="en"/>
        </w:rPr>
        <w:t xml:space="preserve"> SNAP policy,</w:t>
      </w:r>
      <w:r w:rsidRPr="005D34ED">
        <w:rPr>
          <w:rFonts w:ascii="Times New Roman" w:eastAsia="Times New Roman" w:hAnsi="Times New Roman" w:cs="Times New Roman"/>
          <w:lang w:val="en"/>
        </w:rPr>
        <w:t xml:space="preserve"> complex rules, manual materials and bulletins as they apply to </w:t>
      </w:r>
      <w:r>
        <w:rPr>
          <w:rFonts w:ascii="Times New Roman" w:eastAsia="Times New Roman" w:hAnsi="Times New Roman" w:cs="Times New Roman"/>
          <w:lang w:val="en"/>
        </w:rPr>
        <w:t>SNAP program</w:t>
      </w:r>
    </w:p>
    <w:p w:rsidR="00054BDD" w:rsidRPr="00054BDD" w:rsidRDefault="00054BDD" w:rsidP="00054BDD">
      <w:pPr>
        <w:pStyle w:val="ListParagraph"/>
        <w:numPr>
          <w:ilvl w:val="0"/>
          <w:numId w:val="21"/>
        </w:numPr>
        <w:spacing w:after="200" w:line="216" w:lineRule="auto"/>
        <w:ind w:right="450"/>
        <w:jc w:val="both"/>
        <w:rPr>
          <w:b/>
          <w:sz w:val="16"/>
          <w:szCs w:val="22"/>
          <w:u w:val="single"/>
        </w:rPr>
      </w:pPr>
    </w:p>
    <w:p w:rsidR="00054BDD" w:rsidRDefault="00054BDD" w:rsidP="00054BDD">
      <w:pPr>
        <w:pStyle w:val="ListParagraph"/>
        <w:spacing w:after="200" w:line="216" w:lineRule="auto"/>
        <w:ind w:left="360" w:right="450"/>
        <w:jc w:val="both"/>
        <w:rPr>
          <w:b/>
          <w:sz w:val="22"/>
          <w:szCs w:val="22"/>
          <w:u w:val="single"/>
        </w:rPr>
      </w:pPr>
    </w:p>
    <w:p w:rsidR="002C1118" w:rsidRPr="00B52AA2" w:rsidRDefault="002C1118" w:rsidP="002C1118">
      <w:pPr>
        <w:pStyle w:val="ListParagraph"/>
        <w:spacing w:after="200" w:line="216" w:lineRule="auto"/>
        <w:ind w:left="0" w:right="450"/>
        <w:jc w:val="both"/>
        <w:rPr>
          <w:b/>
          <w:sz w:val="22"/>
          <w:szCs w:val="22"/>
          <w:u w:val="single"/>
        </w:rPr>
      </w:pPr>
      <w:r w:rsidRPr="00B52AA2">
        <w:rPr>
          <w:b/>
          <w:sz w:val="22"/>
          <w:szCs w:val="22"/>
          <w:u w:val="single"/>
        </w:rPr>
        <w:t>EDUCATION/WORK EXPERIENCE/QUALIFICATIONS:</w:t>
      </w:r>
    </w:p>
    <w:p w:rsidR="002C1118" w:rsidRPr="00B52AA2" w:rsidRDefault="002C1118" w:rsidP="002C1118">
      <w:pPr>
        <w:pStyle w:val="ListParagraph"/>
        <w:numPr>
          <w:ilvl w:val="0"/>
          <w:numId w:val="19"/>
        </w:numPr>
        <w:spacing w:line="216" w:lineRule="auto"/>
        <w:jc w:val="both"/>
        <w:rPr>
          <w:sz w:val="22"/>
          <w:szCs w:val="22"/>
        </w:rPr>
      </w:pPr>
      <w:r w:rsidRPr="00B52AA2">
        <w:rPr>
          <w:sz w:val="22"/>
          <w:szCs w:val="22"/>
        </w:rPr>
        <w:t xml:space="preserve">Prior experience in Human Services field preferred.  </w:t>
      </w:r>
    </w:p>
    <w:p w:rsidR="002C1118" w:rsidRPr="00B52AA2" w:rsidRDefault="002C1118" w:rsidP="002C1118">
      <w:pPr>
        <w:pStyle w:val="ListParagraph"/>
        <w:numPr>
          <w:ilvl w:val="0"/>
          <w:numId w:val="18"/>
        </w:numPr>
        <w:spacing w:after="200" w:line="216" w:lineRule="auto"/>
        <w:ind w:right="720"/>
        <w:jc w:val="both"/>
        <w:rPr>
          <w:sz w:val="22"/>
          <w:szCs w:val="22"/>
        </w:rPr>
      </w:pPr>
      <w:r w:rsidRPr="00B52AA2">
        <w:rPr>
          <w:sz w:val="22"/>
          <w:szCs w:val="22"/>
        </w:rPr>
        <w:t>Exceptional written/oral communication, computer, and organizational skills.</w:t>
      </w:r>
    </w:p>
    <w:p w:rsidR="002C1118" w:rsidRPr="00B52AA2" w:rsidRDefault="002C1118" w:rsidP="002C1118">
      <w:pPr>
        <w:pStyle w:val="ListParagraph"/>
        <w:numPr>
          <w:ilvl w:val="0"/>
          <w:numId w:val="18"/>
        </w:numPr>
        <w:spacing w:after="200" w:line="216" w:lineRule="auto"/>
        <w:ind w:right="720"/>
        <w:jc w:val="both"/>
        <w:rPr>
          <w:sz w:val="22"/>
          <w:szCs w:val="22"/>
        </w:rPr>
      </w:pPr>
      <w:r w:rsidRPr="00B52AA2">
        <w:rPr>
          <w:sz w:val="22"/>
          <w:szCs w:val="22"/>
        </w:rPr>
        <w:t>High degree of skill in motivational techniques, problem solving and group work abilities.</w:t>
      </w:r>
    </w:p>
    <w:p w:rsidR="002C1118" w:rsidRDefault="002C1118" w:rsidP="002C1118">
      <w:pPr>
        <w:pStyle w:val="ListParagraph"/>
        <w:numPr>
          <w:ilvl w:val="0"/>
          <w:numId w:val="18"/>
        </w:numPr>
        <w:spacing w:after="200" w:line="216" w:lineRule="auto"/>
        <w:ind w:right="720"/>
        <w:jc w:val="both"/>
        <w:rPr>
          <w:sz w:val="22"/>
          <w:szCs w:val="22"/>
        </w:rPr>
      </w:pPr>
      <w:r w:rsidRPr="00B52AA2">
        <w:rPr>
          <w:sz w:val="22"/>
          <w:szCs w:val="22"/>
        </w:rPr>
        <w:t>Previous exper</w:t>
      </w:r>
      <w:r w:rsidR="00396FB8">
        <w:rPr>
          <w:sz w:val="22"/>
          <w:szCs w:val="22"/>
        </w:rPr>
        <w:t>ience in Maxis</w:t>
      </w:r>
      <w:r w:rsidRPr="00B52AA2">
        <w:rPr>
          <w:sz w:val="22"/>
          <w:szCs w:val="22"/>
        </w:rPr>
        <w:t xml:space="preserve"> preferred. </w:t>
      </w:r>
    </w:p>
    <w:p w:rsidR="002C1118" w:rsidRPr="00B52AA2" w:rsidRDefault="002C1118" w:rsidP="002C1118">
      <w:pPr>
        <w:pStyle w:val="ListParagraph"/>
        <w:spacing w:after="200" w:line="216" w:lineRule="auto"/>
        <w:ind w:left="0" w:right="720"/>
        <w:jc w:val="both"/>
        <w:rPr>
          <w:b/>
          <w:bCs/>
          <w:caps/>
          <w:sz w:val="16"/>
          <w:szCs w:val="22"/>
          <w:u w:val="single"/>
        </w:rPr>
      </w:pPr>
    </w:p>
    <w:p w:rsidR="002C1118" w:rsidRPr="00B52AA2" w:rsidRDefault="002C1118" w:rsidP="002C1118">
      <w:pPr>
        <w:pStyle w:val="ListParagraph"/>
        <w:spacing w:after="200" w:line="216" w:lineRule="auto"/>
        <w:ind w:left="0" w:right="720"/>
        <w:jc w:val="both"/>
        <w:rPr>
          <w:sz w:val="22"/>
          <w:szCs w:val="22"/>
        </w:rPr>
      </w:pPr>
      <w:r w:rsidRPr="00B52AA2">
        <w:rPr>
          <w:b/>
          <w:bCs/>
          <w:caps/>
          <w:sz w:val="22"/>
          <w:szCs w:val="22"/>
          <w:u w:val="single"/>
        </w:rPr>
        <w:t>Qualifications:</w:t>
      </w:r>
    </w:p>
    <w:p w:rsidR="002C1118" w:rsidRDefault="002C1118" w:rsidP="002C1118">
      <w:pPr>
        <w:pStyle w:val="ListParagraph"/>
        <w:numPr>
          <w:ilvl w:val="0"/>
          <w:numId w:val="19"/>
        </w:numPr>
        <w:spacing w:line="216" w:lineRule="auto"/>
        <w:jc w:val="both"/>
        <w:rPr>
          <w:sz w:val="22"/>
          <w:szCs w:val="22"/>
        </w:rPr>
      </w:pPr>
      <w:r>
        <w:rPr>
          <w:sz w:val="22"/>
          <w:szCs w:val="22"/>
        </w:rPr>
        <w:t>GED/High School Diploma.</w:t>
      </w:r>
    </w:p>
    <w:p w:rsidR="002C1118" w:rsidRDefault="002C1118" w:rsidP="002C1118">
      <w:pPr>
        <w:pStyle w:val="ListParagraph"/>
        <w:numPr>
          <w:ilvl w:val="0"/>
          <w:numId w:val="18"/>
        </w:numPr>
        <w:spacing w:after="200" w:line="216" w:lineRule="auto"/>
        <w:ind w:right="720"/>
        <w:jc w:val="both"/>
        <w:rPr>
          <w:sz w:val="22"/>
          <w:szCs w:val="22"/>
        </w:rPr>
      </w:pPr>
      <w:r w:rsidRPr="00994A84">
        <w:rPr>
          <w:sz w:val="22"/>
          <w:szCs w:val="22"/>
        </w:rPr>
        <w:t>Must have a valid Minnesota Driver’s license and auto insurance.</w:t>
      </w:r>
    </w:p>
    <w:p w:rsidR="002C1118" w:rsidRPr="00CA15D4" w:rsidRDefault="002C1118" w:rsidP="002C1118">
      <w:pPr>
        <w:pStyle w:val="ListParagraph"/>
        <w:numPr>
          <w:ilvl w:val="0"/>
          <w:numId w:val="18"/>
        </w:numPr>
        <w:spacing w:after="200" w:line="216" w:lineRule="auto"/>
        <w:ind w:right="720"/>
        <w:jc w:val="both"/>
        <w:rPr>
          <w:sz w:val="22"/>
          <w:szCs w:val="22"/>
        </w:rPr>
      </w:pPr>
      <w:r w:rsidRPr="00994A84">
        <w:rPr>
          <w:bCs/>
          <w:sz w:val="22"/>
          <w:szCs w:val="22"/>
        </w:rPr>
        <w:t>Employment is contingent upon passing a pre-employment drug test and background check.</w:t>
      </w:r>
    </w:p>
    <w:p w:rsidR="002C1118" w:rsidRPr="00836C6C" w:rsidRDefault="002C1118" w:rsidP="002C1118">
      <w:pPr>
        <w:pStyle w:val="ListParagraph"/>
        <w:numPr>
          <w:ilvl w:val="0"/>
          <w:numId w:val="18"/>
        </w:numPr>
        <w:spacing w:after="200" w:line="216" w:lineRule="auto"/>
        <w:jc w:val="both"/>
      </w:pPr>
      <w:r w:rsidRPr="00836C6C">
        <w:t>Abide by the New Beginnings Zero Tolerance Policy and Confidential Policy.</w:t>
      </w:r>
    </w:p>
    <w:p w:rsidR="0055057F" w:rsidRDefault="0055057F" w:rsidP="00256C87">
      <w:pPr>
        <w:ind w:right="-1170" w:hanging="1080"/>
      </w:pPr>
    </w:p>
    <w:sectPr w:rsidR="0055057F" w:rsidSect="00256C87">
      <w:pgSz w:w="12240" w:h="15840"/>
      <w:pgMar w:top="270" w:right="1800" w:bottom="18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Microsoft Sans Serif"/>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9.75pt;height:9.75pt" coordsize="" o:spt="100" o:bullet="t" adj="0,,0" path="" stroked="f">
        <v:stroke joinstyle="miter"/>
        <v:imagedata r:id="rId1" o:title="image6"/>
        <v:formulas/>
        <v:path o:connecttype="segments"/>
      </v:shape>
    </w:pict>
  </w:numPicBullet>
  <w:abstractNum w:abstractNumId="0" w15:restartNumberingAfterBreak="0">
    <w:nsid w:val="0759200C"/>
    <w:multiLevelType w:val="hybridMultilevel"/>
    <w:tmpl w:val="1AAE0A0E"/>
    <w:lvl w:ilvl="0" w:tplc="BD20F2D6">
      <w:start w:val="1"/>
      <w:numFmt w:val="upperRoman"/>
      <w:lvlText w:val="%1."/>
      <w:lvlJc w:val="right"/>
      <w:pPr>
        <w:ind w:left="719" w:hanging="360"/>
      </w:pPr>
      <w:rPr>
        <w:b w:val="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 w15:restartNumberingAfterBreak="0">
    <w:nsid w:val="08887C35"/>
    <w:multiLevelType w:val="hybridMultilevel"/>
    <w:tmpl w:val="A962C5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6265B"/>
    <w:multiLevelType w:val="hybridMultilevel"/>
    <w:tmpl w:val="75D4A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1457B"/>
    <w:multiLevelType w:val="hybridMultilevel"/>
    <w:tmpl w:val="6FE413C8"/>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15:restartNumberingAfterBreak="0">
    <w:nsid w:val="19C433EE"/>
    <w:multiLevelType w:val="hybridMultilevel"/>
    <w:tmpl w:val="C9B4795C"/>
    <w:lvl w:ilvl="0" w:tplc="470CF6F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2598F"/>
    <w:multiLevelType w:val="hybridMultilevel"/>
    <w:tmpl w:val="302C6A32"/>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6" w15:restartNumberingAfterBreak="0">
    <w:nsid w:val="28E93924"/>
    <w:multiLevelType w:val="hybridMultilevel"/>
    <w:tmpl w:val="A4E0B3A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C56A83"/>
    <w:multiLevelType w:val="hybridMultilevel"/>
    <w:tmpl w:val="F1AA8908"/>
    <w:lvl w:ilvl="0" w:tplc="8416AD82">
      <w:start w:val="1"/>
      <w:numFmt w:val="lowerLetter"/>
      <w:lvlText w:val="%1."/>
      <w:lvlJc w:val="left"/>
      <w:pPr>
        <w:ind w:left="7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1E0C1B0">
      <w:start w:val="1"/>
      <w:numFmt w:val="lowerLetter"/>
      <w:lvlText w:val="%2"/>
      <w:lvlJc w:val="left"/>
      <w:pPr>
        <w:ind w:left="14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B08360A">
      <w:start w:val="1"/>
      <w:numFmt w:val="lowerRoman"/>
      <w:lvlText w:val="%3"/>
      <w:lvlJc w:val="left"/>
      <w:pPr>
        <w:ind w:left="2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B422B9A">
      <w:start w:val="1"/>
      <w:numFmt w:val="decimal"/>
      <w:lvlText w:val="%4"/>
      <w:lvlJc w:val="left"/>
      <w:pPr>
        <w:ind w:left="28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932C0FC">
      <w:start w:val="1"/>
      <w:numFmt w:val="lowerLetter"/>
      <w:lvlText w:val="%5"/>
      <w:lvlJc w:val="left"/>
      <w:pPr>
        <w:ind w:left="36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23A3C88">
      <w:start w:val="1"/>
      <w:numFmt w:val="lowerRoman"/>
      <w:lvlText w:val="%6"/>
      <w:lvlJc w:val="left"/>
      <w:pPr>
        <w:ind w:left="4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0549E5A">
      <w:start w:val="1"/>
      <w:numFmt w:val="decimal"/>
      <w:lvlText w:val="%7"/>
      <w:lvlJc w:val="left"/>
      <w:pPr>
        <w:ind w:left="5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B749EC8">
      <w:start w:val="1"/>
      <w:numFmt w:val="lowerLetter"/>
      <w:lvlText w:val="%8"/>
      <w:lvlJc w:val="left"/>
      <w:pPr>
        <w:ind w:left="5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1645B8">
      <w:start w:val="1"/>
      <w:numFmt w:val="lowerRoman"/>
      <w:lvlText w:val="%9"/>
      <w:lvlJc w:val="left"/>
      <w:pPr>
        <w:ind w:left="6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3D36BDB"/>
    <w:multiLevelType w:val="hybridMultilevel"/>
    <w:tmpl w:val="E8A6B7C4"/>
    <w:lvl w:ilvl="0" w:tplc="C8E6D7FE">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15:restartNumberingAfterBreak="0">
    <w:nsid w:val="3D7F5F99"/>
    <w:multiLevelType w:val="hybridMultilevel"/>
    <w:tmpl w:val="62D6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CE3352"/>
    <w:multiLevelType w:val="hybridMultilevel"/>
    <w:tmpl w:val="080C04E2"/>
    <w:lvl w:ilvl="0" w:tplc="D568915E">
      <w:start w:val="1"/>
      <w:numFmt w:val="bullet"/>
      <w:lvlText w:val="•"/>
      <w:lvlPicBulletId w:val="0"/>
      <w:lvlJc w:val="left"/>
      <w:pPr>
        <w:ind w:left="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D84974">
      <w:start w:val="1"/>
      <w:numFmt w:val="bullet"/>
      <w:lvlText w:val="o"/>
      <w:lvlJc w:val="left"/>
      <w:pPr>
        <w:ind w:left="14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74687A">
      <w:start w:val="1"/>
      <w:numFmt w:val="bullet"/>
      <w:lvlText w:val="▪"/>
      <w:lvlJc w:val="left"/>
      <w:pPr>
        <w:ind w:left="2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AC43AE">
      <w:start w:val="1"/>
      <w:numFmt w:val="bullet"/>
      <w:lvlText w:val="•"/>
      <w:lvlJc w:val="left"/>
      <w:pPr>
        <w:ind w:left="28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0CDE18">
      <w:start w:val="1"/>
      <w:numFmt w:val="bullet"/>
      <w:lvlText w:val="o"/>
      <w:lvlJc w:val="left"/>
      <w:pPr>
        <w:ind w:left="36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72D83A">
      <w:start w:val="1"/>
      <w:numFmt w:val="bullet"/>
      <w:lvlText w:val="▪"/>
      <w:lvlJc w:val="left"/>
      <w:pPr>
        <w:ind w:left="43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087DE6">
      <w:start w:val="1"/>
      <w:numFmt w:val="bullet"/>
      <w:lvlText w:val="•"/>
      <w:lvlJc w:val="left"/>
      <w:pPr>
        <w:ind w:left="50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34CE80">
      <w:start w:val="1"/>
      <w:numFmt w:val="bullet"/>
      <w:lvlText w:val="o"/>
      <w:lvlJc w:val="left"/>
      <w:pPr>
        <w:ind w:left="5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AE7034">
      <w:start w:val="1"/>
      <w:numFmt w:val="bullet"/>
      <w:lvlText w:val="▪"/>
      <w:lvlJc w:val="left"/>
      <w:pPr>
        <w:ind w:left="64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F637AD6"/>
    <w:multiLevelType w:val="hybridMultilevel"/>
    <w:tmpl w:val="B3008F9A"/>
    <w:lvl w:ilvl="0" w:tplc="E6DAEEAE">
      <w:start w:val="1"/>
      <w:numFmt w:val="upperRoman"/>
      <w:lvlText w:val="%1."/>
      <w:lvlJc w:val="right"/>
      <w:pPr>
        <w:ind w:left="63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4A635E"/>
    <w:multiLevelType w:val="hybridMultilevel"/>
    <w:tmpl w:val="19A8C0DC"/>
    <w:lvl w:ilvl="0" w:tplc="0409000F">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50063DF0"/>
    <w:multiLevelType w:val="hybridMultilevel"/>
    <w:tmpl w:val="AD040C62"/>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4" w15:restartNumberingAfterBreak="0">
    <w:nsid w:val="50174C7A"/>
    <w:multiLevelType w:val="hybridMultilevel"/>
    <w:tmpl w:val="426E0030"/>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645507F"/>
    <w:multiLevelType w:val="hybridMultilevel"/>
    <w:tmpl w:val="C53E5F98"/>
    <w:lvl w:ilvl="0" w:tplc="16B6B0C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69AB06E2"/>
    <w:multiLevelType w:val="hybridMultilevel"/>
    <w:tmpl w:val="B2E4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9F144D"/>
    <w:multiLevelType w:val="hybridMultilevel"/>
    <w:tmpl w:val="FCD4D8D4"/>
    <w:lvl w:ilvl="0" w:tplc="470CF6F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90D0A"/>
    <w:multiLevelType w:val="hybridMultilevel"/>
    <w:tmpl w:val="97A65B58"/>
    <w:lvl w:ilvl="0" w:tplc="C9CE6CD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55220"/>
    <w:multiLevelType w:val="hybridMultilevel"/>
    <w:tmpl w:val="0204A16E"/>
    <w:lvl w:ilvl="0" w:tplc="C0A4D5AE">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0" w15:restartNumberingAfterBreak="0">
    <w:nsid w:val="77BC4A1B"/>
    <w:multiLevelType w:val="hybridMultilevel"/>
    <w:tmpl w:val="C04E0FE4"/>
    <w:lvl w:ilvl="0" w:tplc="0409000F">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19"/>
  </w:num>
  <w:num w:numId="3">
    <w:abstractNumId w:val="8"/>
  </w:num>
  <w:num w:numId="4">
    <w:abstractNumId w:val="3"/>
  </w:num>
  <w:num w:numId="5">
    <w:abstractNumId w:val="5"/>
  </w:num>
  <w:num w:numId="6">
    <w:abstractNumId w:val="11"/>
  </w:num>
  <w:num w:numId="7">
    <w:abstractNumId w:val="6"/>
  </w:num>
  <w:num w:numId="8">
    <w:abstractNumId w:val="2"/>
  </w:num>
  <w:num w:numId="9">
    <w:abstractNumId w:val="1"/>
  </w:num>
  <w:num w:numId="10">
    <w:abstractNumId w:val="15"/>
  </w:num>
  <w:num w:numId="11">
    <w:abstractNumId w:val="14"/>
  </w:num>
  <w:num w:numId="12">
    <w:abstractNumId w:val="10"/>
  </w:num>
  <w:num w:numId="13">
    <w:abstractNumId w:val="0"/>
  </w:num>
  <w:num w:numId="14">
    <w:abstractNumId w:val="12"/>
  </w:num>
  <w:num w:numId="15">
    <w:abstractNumId w:val="20"/>
  </w:num>
  <w:num w:numId="16">
    <w:abstractNumId w:val="13"/>
  </w:num>
  <w:num w:numId="17">
    <w:abstractNumId w:val="18"/>
  </w:num>
  <w:num w:numId="18">
    <w:abstractNumId w:val="17"/>
  </w:num>
  <w:num w:numId="19">
    <w:abstractNumId w:val="4"/>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C87"/>
    <w:rsid w:val="00025E40"/>
    <w:rsid w:val="00054BDD"/>
    <w:rsid w:val="000A69E5"/>
    <w:rsid w:val="00125698"/>
    <w:rsid w:val="001709A8"/>
    <w:rsid w:val="001A5A23"/>
    <w:rsid w:val="001D2945"/>
    <w:rsid w:val="00256C87"/>
    <w:rsid w:val="002C1118"/>
    <w:rsid w:val="002D6550"/>
    <w:rsid w:val="00396FB8"/>
    <w:rsid w:val="00467EF8"/>
    <w:rsid w:val="004A291B"/>
    <w:rsid w:val="00532EA0"/>
    <w:rsid w:val="0055057F"/>
    <w:rsid w:val="00596C06"/>
    <w:rsid w:val="0063759B"/>
    <w:rsid w:val="0064773B"/>
    <w:rsid w:val="006621C7"/>
    <w:rsid w:val="00686BD2"/>
    <w:rsid w:val="006B0A6A"/>
    <w:rsid w:val="006C7513"/>
    <w:rsid w:val="006D7807"/>
    <w:rsid w:val="00707D27"/>
    <w:rsid w:val="007C0AF2"/>
    <w:rsid w:val="008B6179"/>
    <w:rsid w:val="00A14A8F"/>
    <w:rsid w:val="00A538E7"/>
    <w:rsid w:val="00A81DC6"/>
    <w:rsid w:val="00B5003D"/>
    <w:rsid w:val="00BC19F1"/>
    <w:rsid w:val="00CF2A0A"/>
    <w:rsid w:val="00DD597D"/>
    <w:rsid w:val="00DE0A28"/>
    <w:rsid w:val="00E51098"/>
    <w:rsid w:val="00E90F9C"/>
    <w:rsid w:val="00EB34E3"/>
    <w:rsid w:val="00F72103"/>
    <w:rsid w:val="00F96EDC"/>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15:docId w15:val="{8868B2EF-5042-40D9-AD61-9245934F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EB34E3"/>
    <w:pPr>
      <w:keepNext/>
      <w:keepLines/>
      <w:spacing w:after="187" w:line="265" w:lineRule="auto"/>
      <w:ind w:left="20" w:hanging="10"/>
      <w:outlineLvl w:val="0"/>
    </w:pPr>
    <w:rPr>
      <w:rFonts w:ascii="Calibri" w:eastAsia="Calibri" w:hAnsi="Calibri" w:cs="Calibri"/>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C87"/>
    <w:rPr>
      <w:rFonts w:ascii="Lucida Grande" w:hAnsi="Lucida Grande" w:cs="Lucida Grande"/>
      <w:sz w:val="18"/>
      <w:szCs w:val="18"/>
    </w:rPr>
  </w:style>
  <w:style w:type="paragraph" w:styleId="NoSpacing">
    <w:name w:val="No Spacing"/>
    <w:uiPriority w:val="1"/>
    <w:qFormat/>
    <w:rsid w:val="0064773B"/>
  </w:style>
  <w:style w:type="character" w:customStyle="1" w:styleId="Heading1Char">
    <w:name w:val="Heading 1 Char"/>
    <w:basedOn w:val="DefaultParagraphFont"/>
    <w:link w:val="Heading1"/>
    <w:uiPriority w:val="9"/>
    <w:rsid w:val="00EB34E3"/>
    <w:rPr>
      <w:rFonts w:ascii="Calibri" w:eastAsia="Calibri" w:hAnsi="Calibri" w:cs="Calibri"/>
      <w:color w:val="000000"/>
      <w:szCs w:val="22"/>
    </w:rPr>
  </w:style>
  <w:style w:type="table" w:customStyle="1" w:styleId="TableGrid">
    <w:name w:val="TableGrid"/>
    <w:rsid w:val="00EB34E3"/>
    <w:rPr>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EB34E3"/>
    <w:pPr>
      <w:ind w:left="720"/>
      <w:contextualSpacing/>
    </w:pPr>
  </w:style>
  <w:style w:type="table" w:styleId="TableGrid0">
    <w:name w:val="Table Grid"/>
    <w:basedOn w:val="TableNormal"/>
    <w:uiPriority w:val="59"/>
    <w:rsid w:val="00025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5368D-800F-4C77-9C2C-D22306ED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2069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Amity Graphics</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Hanevold</dc:creator>
  <cp:keywords/>
  <dc:description/>
  <cp:lastModifiedBy>Martina Isham</cp:lastModifiedBy>
  <cp:revision>2</cp:revision>
  <dcterms:created xsi:type="dcterms:W3CDTF">2018-08-03T17:57:00Z</dcterms:created>
  <dcterms:modified xsi:type="dcterms:W3CDTF">2018-08-03T17:57:00Z</dcterms:modified>
</cp:coreProperties>
</file>