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BE02" w14:textId="77777777" w:rsidR="004B58A0" w:rsidRDefault="00DC1BF2">
      <w:pPr>
        <w:spacing w:after="211" w:line="259" w:lineRule="auto"/>
        <w:ind w:left="33" w:right="2"/>
        <w:jc w:val="center"/>
      </w:pPr>
      <w:r>
        <w:rPr>
          <w:b/>
          <w:sz w:val="28"/>
        </w:rPr>
        <w:t xml:space="preserve">WELCOME TO FAIRWINDS COVE OF HUTCHINSON ISLAND </w:t>
      </w:r>
    </w:p>
    <w:p w14:paraId="12543470" w14:textId="77777777" w:rsidR="004B58A0" w:rsidRDefault="00DC1BF2">
      <w:pPr>
        <w:spacing w:after="180" w:line="259" w:lineRule="auto"/>
        <w:ind w:left="33" w:right="1"/>
        <w:jc w:val="center"/>
      </w:pPr>
      <w:r>
        <w:rPr>
          <w:b/>
          <w:sz w:val="28"/>
        </w:rPr>
        <w:t xml:space="preserve">INFORMATION PACKET – PHASE II  </w:t>
      </w:r>
    </w:p>
    <w:p w14:paraId="436C5AC5" w14:textId="77777777" w:rsidR="004B58A0" w:rsidRDefault="00DC1BF2">
      <w:pPr>
        <w:spacing w:after="0" w:line="259" w:lineRule="auto"/>
        <w:ind w:left="73" w:firstLine="0"/>
        <w:jc w:val="center"/>
      </w:pPr>
      <w:r>
        <w:rPr>
          <w:b/>
        </w:rPr>
        <w:t xml:space="preserve"> </w:t>
      </w:r>
    </w:p>
    <w:p w14:paraId="2EE3063E" w14:textId="77777777" w:rsidR="004B58A0" w:rsidRDefault="00DC1BF2">
      <w:pPr>
        <w:tabs>
          <w:tab w:val="center" w:pos="1440"/>
          <w:tab w:val="center" w:pos="3595"/>
        </w:tabs>
        <w:spacing w:after="0" w:line="259" w:lineRule="auto"/>
        <w:ind w:left="-15" w:firstLine="0"/>
      </w:pPr>
      <w:r>
        <w:rPr>
          <w:b/>
        </w:rPr>
        <w:t xml:space="preserve">Website: </w:t>
      </w:r>
      <w:r>
        <w:rPr>
          <w:b/>
        </w:rPr>
        <w:tab/>
        <w:t xml:space="preserve"> </w:t>
      </w:r>
      <w:r>
        <w:rPr>
          <w:b/>
        </w:rPr>
        <w:tab/>
      </w:r>
      <w:hyperlink r:id="rId7">
        <w:r>
          <w:rPr>
            <w:b/>
            <w:color w:val="0563C1"/>
            <w:u w:val="single" w:color="0563C1"/>
          </w:rPr>
          <w:t>https://fairwindscove.org</w:t>
        </w:r>
      </w:hyperlink>
      <w:hyperlink r:id="rId8">
        <w:r>
          <w:rPr>
            <w:b/>
          </w:rPr>
          <w:t xml:space="preserve"> </w:t>
        </w:r>
      </w:hyperlink>
    </w:p>
    <w:p w14:paraId="567347B9" w14:textId="77777777" w:rsidR="004B58A0" w:rsidRDefault="00DC1BF2">
      <w:pPr>
        <w:spacing w:after="0" w:line="259" w:lineRule="auto"/>
        <w:ind w:left="0" w:firstLine="0"/>
      </w:pPr>
      <w:r>
        <w:rPr>
          <w:b/>
        </w:rPr>
        <w:t xml:space="preserve"> </w:t>
      </w:r>
    </w:p>
    <w:p w14:paraId="1F935DD3" w14:textId="4CC69D43" w:rsidR="004B58A0" w:rsidRDefault="00DC1BF2">
      <w:pPr>
        <w:tabs>
          <w:tab w:val="center" w:pos="3645"/>
        </w:tabs>
        <w:spacing w:after="0" w:line="259" w:lineRule="auto"/>
        <w:ind w:left="-15" w:firstLine="0"/>
      </w:pPr>
      <w:r>
        <w:rPr>
          <w:b/>
        </w:rPr>
        <w:t xml:space="preserve">Email address:   </w:t>
      </w:r>
      <w:r>
        <w:rPr>
          <w:b/>
        </w:rPr>
        <w:tab/>
      </w:r>
      <w:r w:rsidR="002A142F" w:rsidRPr="002A142F">
        <w:rPr>
          <w:b/>
          <w:color w:val="0563C1"/>
          <w:u w:val="single" w:color="0563C1"/>
        </w:rPr>
        <w:t>Admin@cpmfl.com</w:t>
      </w:r>
    </w:p>
    <w:p w14:paraId="7383246B" w14:textId="77777777" w:rsidR="004B58A0" w:rsidRDefault="00DC1BF2">
      <w:pPr>
        <w:spacing w:after="0" w:line="259" w:lineRule="auto"/>
        <w:ind w:left="0" w:firstLine="0"/>
      </w:pPr>
      <w:r>
        <w:rPr>
          <w:b/>
        </w:rPr>
        <w:t xml:space="preserve"> </w:t>
      </w:r>
    </w:p>
    <w:p w14:paraId="31F5FBBD" w14:textId="06ABBF2E" w:rsidR="002A142F" w:rsidRDefault="00DC1BF2" w:rsidP="002A142F">
      <w:pPr>
        <w:spacing w:after="8"/>
        <w:ind w:left="-5"/>
      </w:pPr>
      <w:r>
        <w:rPr>
          <w:b/>
        </w:rPr>
        <w:t xml:space="preserve">Fairwinds Cove Phase II &amp; Recreation Association Management:  </w:t>
      </w:r>
    </w:p>
    <w:p w14:paraId="44C75D39" w14:textId="2D674910" w:rsidR="002A142F" w:rsidRDefault="002A142F" w:rsidP="002A142F">
      <w:pPr>
        <w:pStyle w:val="Default"/>
        <w:jc w:val="center"/>
        <w:rPr>
          <w:sz w:val="23"/>
          <w:szCs w:val="23"/>
        </w:rPr>
      </w:pPr>
      <w:r>
        <w:rPr>
          <w:b/>
          <w:bCs/>
          <w:sz w:val="23"/>
          <w:szCs w:val="23"/>
        </w:rPr>
        <w:t>Fairwinds Cove II COA</w:t>
      </w:r>
    </w:p>
    <w:p w14:paraId="2F502C33" w14:textId="6E6AA8C7" w:rsidR="002A142F" w:rsidRDefault="002A142F" w:rsidP="002A142F">
      <w:pPr>
        <w:pStyle w:val="Default"/>
        <w:jc w:val="center"/>
        <w:rPr>
          <w:sz w:val="23"/>
          <w:szCs w:val="23"/>
        </w:rPr>
      </w:pPr>
      <w:r>
        <w:rPr>
          <w:b/>
          <w:bCs/>
          <w:sz w:val="23"/>
          <w:szCs w:val="23"/>
        </w:rPr>
        <w:t>c/o Coastal Property Management</w:t>
      </w:r>
    </w:p>
    <w:p w14:paraId="31BC67DC" w14:textId="0CD9BC74" w:rsidR="002A142F" w:rsidRDefault="002A142F" w:rsidP="002A142F">
      <w:pPr>
        <w:pStyle w:val="Default"/>
        <w:jc w:val="center"/>
        <w:rPr>
          <w:sz w:val="23"/>
          <w:szCs w:val="23"/>
        </w:rPr>
      </w:pPr>
      <w:r>
        <w:rPr>
          <w:b/>
          <w:bCs/>
          <w:sz w:val="23"/>
          <w:szCs w:val="23"/>
        </w:rPr>
        <w:t>PO Box 30349</w:t>
      </w:r>
    </w:p>
    <w:p w14:paraId="0EF4DE78" w14:textId="05D1EA8E" w:rsidR="004B58A0" w:rsidRDefault="002A142F" w:rsidP="002A142F">
      <w:pPr>
        <w:tabs>
          <w:tab w:val="center" w:pos="720"/>
          <w:tab w:val="center" w:pos="1440"/>
          <w:tab w:val="center" w:pos="4128"/>
        </w:tabs>
        <w:spacing w:after="8"/>
        <w:ind w:left="-15" w:firstLine="0"/>
        <w:jc w:val="center"/>
      </w:pPr>
      <w:r>
        <w:rPr>
          <w:b/>
          <w:bCs/>
          <w:sz w:val="23"/>
          <w:szCs w:val="23"/>
        </w:rPr>
        <w:t xml:space="preserve">Tampa, FL 33630 </w:t>
      </w:r>
    </w:p>
    <w:p w14:paraId="25E561D6" w14:textId="77777777" w:rsidR="002A142F" w:rsidRDefault="002A142F" w:rsidP="002A142F">
      <w:pPr>
        <w:tabs>
          <w:tab w:val="center" w:pos="720"/>
          <w:tab w:val="center" w:pos="1440"/>
          <w:tab w:val="center" w:pos="4128"/>
        </w:tabs>
        <w:spacing w:after="8"/>
        <w:ind w:left="-15" w:firstLine="0"/>
        <w:jc w:val="center"/>
      </w:pPr>
    </w:p>
    <w:p w14:paraId="63075B49" w14:textId="7CA48627" w:rsidR="004B58A0" w:rsidRDefault="00DC1BF2" w:rsidP="002A142F">
      <w:pPr>
        <w:tabs>
          <w:tab w:val="center" w:pos="3517"/>
        </w:tabs>
        <w:spacing w:after="8"/>
        <w:ind w:left="-15" w:firstLine="0"/>
        <w:jc w:val="both"/>
      </w:pPr>
      <w:r>
        <w:rPr>
          <w:b/>
        </w:rPr>
        <w:t>O</w:t>
      </w:r>
      <w:r>
        <w:rPr>
          <w:b/>
        </w:rPr>
        <w:t xml:space="preserve">nsite Manager:       </w:t>
      </w:r>
      <w:r w:rsidR="002A142F">
        <w:rPr>
          <w:b/>
        </w:rPr>
        <w:t>Jayden</w:t>
      </w:r>
      <w:r>
        <w:rPr>
          <w:b/>
        </w:rPr>
        <w:t xml:space="preserve">, Manager   </w:t>
      </w:r>
    </w:p>
    <w:p w14:paraId="2C45FA7A" w14:textId="7CA38EB6" w:rsidR="004B58A0" w:rsidRDefault="00DC1BF2">
      <w:pPr>
        <w:spacing w:after="8"/>
        <w:ind w:left="2170"/>
      </w:pPr>
      <w:r>
        <w:rPr>
          <w:b/>
        </w:rPr>
        <w:t xml:space="preserve">Office Hours (clubhouse):  </w:t>
      </w:r>
      <w:r>
        <w:t xml:space="preserve">Weekdays / </w:t>
      </w:r>
      <w:r w:rsidR="002A142F">
        <w:t>8:00 am -12:00</w:t>
      </w:r>
      <w:r>
        <w:t xml:space="preserve"> </w:t>
      </w:r>
      <w:r w:rsidR="002A142F">
        <w:t>p</w:t>
      </w:r>
      <w:r>
        <w:t>m</w:t>
      </w:r>
      <w:r>
        <w:rPr>
          <w:b/>
        </w:rPr>
        <w:t xml:space="preserve"> </w:t>
      </w:r>
    </w:p>
    <w:p w14:paraId="13A6F6EF" w14:textId="6332162C" w:rsidR="004B58A0" w:rsidRDefault="00DC1BF2">
      <w:pPr>
        <w:pStyle w:val="Heading1"/>
        <w:numPr>
          <w:ilvl w:val="0"/>
          <w:numId w:val="0"/>
        </w:numPr>
        <w:tabs>
          <w:tab w:val="center" w:pos="3387"/>
          <w:tab w:val="center" w:pos="6050"/>
        </w:tabs>
        <w:spacing w:after="8"/>
      </w:pPr>
      <w:r>
        <w:rPr>
          <w:rFonts w:ascii="Calibri" w:eastAsia="Calibri" w:hAnsi="Calibri" w:cs="Calibri"/>
          <w:b w:val="0"/>
          <w:sz w:val="22"/>
        </w:rPr>
        <w:tab/>
      </w:r>
      <w:r>
        <w:t xml:space="preserve">Phone:  </w:t>
      </w:r>
      <w:r w:rsidR="002A142F" w:rsidRPr="002A142F">
        <w:t>772-600-8900</w:t>
      </w:r>
    </w:p>
    <w:p w14:paraId="075BF5C9" w14:textId="468CF271" w:rsidR="004B58A0" w:rsidRDefault="00DC1BF2">
      <w:pPr>
        <w:tabs>
          <w:tab w:val="center" w:pos="720"/>
          <w:tab w:val="center" w:pos="1440"/>
          <w:tab w:val="center" w:pos="5749"/>
        </w:tabs>
        <w:spacing w:after="8"/>
        <w:ind w:left="-15" w:firstLine="0"/>
      </w:pPr>
      <w:r>
        <w:rPr>
          <w:b/>
        </w:rPr>
        <w:t xml:space="preserve"> </w:t>
      </w:r>
      <w:r>
        <w:rPr>
          <w:b/>
        </w:rPr>
        <w:tab/>
        <w:t xml:space="preserve"> </w:t>
      </w:r>
      <w:r>
        <w:rPr>
          <w:b/>
        </w:rPr>
        <w:tab/>
        <w:t xml:space="preserve"> </w:t>
      </w:r>
      <w:r>
        <w:rPr>
          <w:b/>
        </w:rPr>
        <w:tab/>
      </w:r>
      <w:r>
        <w:t>Clubhouse address:</w:t>
      </w:r>
      <w:r>
        <w:rPr>
          <w:b/>
        </w:rPr>
        <w:t xml:space="preserve"> </w:t>
      </w:r>
      <w:r>
        <w:t>3422 NE Causeway Blvd, Jensen Beach, FL 34957</w:t>
      </w:r>
      <w:r>
        <w:rPr>
          <w:b/>
        </w:rPr>
        <w:t xml:space="preserve">   </w:t>
      </w:r>
    </w:p>
    <w:p w14:paraId="6DF0D404" w14:textId="77777777" w:rsidR="004B58A0" w:rsidRDefault="00DC1BF2">
      <w:pPr>
        <w:spacing w:after="0" w:line="259" w:lineRule="auto"/>
        <w:ind w:left="4321" w:firstLine="0"/>
      </w:pPr>
      <w:r>
        <w:t xml:space="preserve"> </w:t>
      </w:r>
    </w:p>
    <w:tbl>
      <w:tblPr>
        <w:tblStyle w:val="TableGrid"/>
        <w:tblW w:w="11095" w:type="dxa"/>
        <w:tblInd w:w="0" w:type="dxa"/>
        <w:tblCellMar>
          <w:top w:w="0" w:type="dxa"/>
          <w:left w:w="0" w:type="dxa"/>
          <w:bottom w:w="0" w:type="dxa"/>
          <w:right w:w="0" w:type="dxa"/>
        </w:tblCellMar>
        <w:tblLook w:val="04A0" w:firstRow="1" w:lastRow="0" w:firstColumn="1" w:lastColumn="0" w:noHBand="0" w:noVBand="1"/>
      </w:tblPr>
      <w:tblGrid>
        <w:gridCol w:w="2160"/>
        <w:gridCol w:w="8935"/>
      </w:tblGrid>
      <w:tr w:rsidR="004B58A0" w14:paraId="3EBD43E6" w14:textId="77777777">
        <w:trPr>
          <w:trHeight w:val="257"/>
        </w:trPr>
        <w:tc>
          <w:tcPr>
            <w:tcW w:w="11095" w:type="dxa"/>
            <w:gridSpan w:val="2"/>
            <w:tcBorders>
              <w:top w:val="nil"/>
              <w:left w:val="nil"/>
              <w:bottom w:val="nil"/>
              <w:right w:val="nil"/>
            </w:tcBorders>
          </w:tcPr>
          <w:p w14:paraId="4B029FE7" w14:textId="77777777" w:rsidR="004B58A0" w:rsidRDefault="00DC1BF2">
            <w:pPr>
              <w:tabs>
                <w:tab w:val="center" w:pos="2880"/>
                <w:tab w:val="center" w:pos="3601"/>
              </w:tabs>
              <w:spacing w:after="0" w:line="259" w:lineRule="auto"/>
              <w:ind w:left="0" w:firstLine="0"/>
            </w:pPr>
            <w:r>
              <w:rPr>
                <w:b/>
              </w:rPr>
              <w:t xml:space="preserve">Recreation Facilities:  </w:t>
            </w:r>
            <w:r>
              <w:rPr>
                <w:b/>
              </w:rPr>
              <w:tab/>
              <w:t xml:space="preserve"> </w:t>
            </w:r>
            <w:r>
              <w:rPr>
                <w:b/>
              </w:rPr>
              <w:tab/>
              <w:t xml:space="preserve"> </w:t>
            </w:r>
          </w:p>
        </w:tc>
      </w:tr>
      <w:tr w:rsidR="004B58A0" w14:paraId="444E9200" w14:textId="77777777">
        <w:trPr>
          <w:trHeight w:val="1735"/>
        </w:trPr>
        <w:tc>
          <w:tcPr>
            <w:tcW w:w="2160" w:type="dxa"/>
            <w:tcBorders>
              <w:top w:val="nil"/>
              <w:left w:val="nil"/>
              <w:bottom w:val="nil"/>
              <w:right w:val="nil"/>
            </w:tcBorders>
            <w:vAlign w:val="bottom"/>
          </w:tcPr>
          <w:p w14:paraId="7DE2A65E" w14:textId="77777777" w:rsidR="004B58A0" w:rsidRDefault="00DC1BF2">
            <w:pPr>
              <w:spacing w:after="0" w:line="259" w:lineRule="auto"/>
              <w:ind w:left="0" w:firstLine="0"/>
            </w:pPr>
            <w:r>
              <w:rPr>
                <w:b/>
              </w:rPr>
              <w:t xml:space="preserve"> </w:t>
            </w:r>
          </w:p>
        </w:tc>
        <w:tc>
          <w:tcPr>
            <w:tcW w:w="8934" w:type="dxa"/>
            <w:tcBorders>
              <w:top w:val="nil"/>
              <w:left w:val="nil"/>
              <w:bottom w:val="nil"/>
              <w:right w:val="nil"/>
            </w:tcBorders>
          </w:tcPr>
          <w:p w14:paraId="7B155FDA" w14:textId="77777777" w:rsidR="004B58A0" w:rsidRDefault="00DC1BF2">
            <w:pPr>
              <w:numPr>
                <w:ilvl w:val="0"/>
                <w:numId w:val="14"/>
              </w:numPr>
              <w:spacing w:after="13" w:line="259" w:lineRule="auto"/>
              <w:ind w:firstLine="0"/>
            </w:pPr>
            <w:r>
              <w:t xml:space="preserve">Clubhouse (see bulletin boards for events and activities) </w:t>
            </w:r>
          </w:p>
          <w:p w14:paraId="7E0B2A33" w14:textId="77777777" w:rsidR="004B58A0" w:rsidRDefault="00DC1BF2">
            <w:pPr>
              <w:numPr>
                <w:ilvl w:val="0"/>
                <w:numId w:val="14"/>
              </w:numPr>
              <w:spacing w:after="12" w:line="259" w:lineRule="auto"/>
              <w:ind w:firstLine="0"/>
            </w:pPr>
            <w:r>
              <w:t xml:space="preserve">Swimming Pools (at clubhouse and near front entrance) </w:t>
            </w:r>
          </w:p>
          <w:p w14:paraId="0D5ED80C" w14:textId="77777777" w:rsidR="004B58A0" w:rsidRDefault="00DC1BF2">
            <w:pPr>
              <w:numPr>
                <w:ilvl w:val="0"/>
                <w:numId w:val="14"/>
              </w:numPr>
              <w:spacing w:after="12" w:line="259" w:lineRule="auto"/>
              <w:ind w:firstLine="0"/>
            </w:pPr>
            <w:r>
              <w:t xml:space="preserve">BBQ Grill </w:t>
            </w:r>
            <w:r>
              <w:t>–</w:t>
            </w:r>
            <w:r>
              <w:t xml:space="preserve"> located in clubhouse pool area </w:t>
            </w:r>
          </w:p>
          <w:p w14:paraId="0A92FF08" w14:textId="77777777" w:rsidR="004B58A0" w:rsidRDefault="00DC1BF2">
            <w:pPr>
              <w:numPr>
                <w:ilvl w:val="0"/>
                <w:numId w:val="14"/>
              </w:numPr>
              <w:spacing w:after="0" w:line="259" w:lineRule="auto"/>
              <w:ind w:firstLine="0"/>
            </w:pPr>
            <w:r>
              <w:t xml:space="preserve">Tennis, Pickleball, Boccie, and Shuffleboard Courts </w:t>
            </w:r>
            <w:r>
              <w:rPr>
                <w:rFonts w:ascii="Wingdings" w:eastAsia="Wingdings" w:hAnsi="Wingdings" w:cs="Wingdings"/>
              </w:rPr>
              <w:t>◼</w:t>
            </w:r>
            <w:r>
              <w:rPr>
                <w:rFonts w:ascii="Arial" w:eastAsia="Arial" w:hAnsi="Arial" w:cs="Arial"/>
              </w:rPr>
              <w:t xml:space="preserve"> </w:t>
            </w:r>
            <w:r>
              <w:t xml:space="preserve">Fitness room </w:t>
            </w:r>
          </w:p>
        </w:tc>
      </w:tr>
      <w:tr w:rsidR="004B58A0" w14:paraId="0F812AFA" w14:textId="77777777">
        <w:trPr>
          <w:trHeight w:val="1152"/>
        </w:trPr>
        <w:tc>
          <w:tcPr>
            <w:tcW w:w="2160" w:type="dxa"/>
            <w:tcBorders>
              <w:top w:val="nil"/>
              <w:left w:val="nil"/>
              <w:bottom w:val="nil"/>
              <w:right w:val="nil"/>
            </w:tcBorders>
          </w:tcPr>
          <w:p w14:paraId="1543D767" w14:textId="77777777" w:rsidR="004B58A0" w:rsidRDefault="00DC1BF2">
            <w:pPr>
              <w:spacing w:after="558" w:line="259" w:lineRule="auto"/>
              <w:ind w:left="0" w:firstLine="0"/>
            </w:pPr>
            <w:r>
              <w:rPr>
                <w:b/>
              </w:rPr>
              <w:t xml:space="preserve">Clubhouse Key: </w:t>
            </w:r>
          </w:p>
          <w:p w14:paraId="66AB563E" w14:textId="77777777" w:rsidR="004B58A0" w:rsidRDefault="00DC1BF2">
            <w:pPr>
              <w:spacing w:after="0" w:line="259" w:lineRule="auto"/>
              <w:ind w:left="0" w:firstLine="0"/>
            </w:pPr>
            <w:r>
              <w:rPr>
                <w:b/>
              </w:rPr>
              <w:t xml:space="preserve"> </w:t>
            </w:r>
          </w:p>
        </w:tc>
        <w:tc>
          <w:tcPr>
            <w:tcW w:w="8934" w:type="dxa"/>
            <w:tcBorders>
              <w:top w:val="nil"/>
              <w:left w:val="nil"/>
              <w:bottom w:val="nil"/>
              <w:right w:val="nil"/>
            </w:tcBorders>
          </w:tcPr>
          <w:p w14:paraId="561881D5" w14:textId="77777777" w:rsidR="004B58A0" w:rsidRDefault="00DC1BF2">
            <w:pPr>
              <w:spacing w:after="0" w:line="244" w:lineRule="auto"/>
              <w:ind w:left="0" w:right="506" w:firstLine="0"/>
            </w:pPr>
            <w:r>
              <w:t xml:space="preserve">The clubhouse key also opens the small pool by the front entrance, the pedestrian gate and the tennis courts.  </w:t>
            </w:r>
            <w:r>
              <w:t xml:space="preserve">Please get this key from owners/sellers.   </w:t>
            </w:r>
          </w:p>
          <w:p w14:paraId="0539A525" w14:textId="77777777" w:rsidR="004B58A0" w:rsidRDefault="00DC1BF2">
            <w:pPr>
              <w:spacing w:after="0" w:line="259" w:lineRule="auto"/>
              <w:ind w:left="0" w:firstLine="0"/>
            </w:pPr>
            <w:r>
              <w:t xml:space="preserve">Replacement keys available for a fee.  See the property manager. </w:t>
            </w:r>
          </w:p>
        </w:tc>
      </w:tr>
      <w:tr w:rsidR="004B58A0" w14:paraId="3BC80BC2" w14:textId="77777777">
        <w:trPr>
          <w:trHeight w:val="1729"/>
        </w:trPr>
        <w:tc>
          <w:tcPr>
            <w:tcW w:w="2160" w:type="dxa"/>
            <w:tcBorders>
              <w:top w:val="nil"/>
              <w:left w:val="nil"/>
              <w:bottom w:val="nil"/>
              <w:right w:val="nil"/>
            </w:tcBorders>
          </w:tcPr>
          <w:p w14:paraId="695A6494" w14:textId="77777777" w:rsidR="004B58A0" w:rsidRDefault="00DC1BF2">
            <w:pPr>
              <w:spacing w:after="0" w:line="259" w:lineRule="auto"/>
              <w:ind w:left="0" w:firstLine="0"/>
            </w:pPr>
            <w:r>
              <w:rPr>
                <w:b/>
              </w:rPr>
              <w:t xml:space="preserve">Gate Codes:   </w:t>
            </w:r>
          </w:p>
          <w:p w14:paraId="4BD15E9A" w14:textId="77777777" w:rsidR="004B58A0" w:rsidRDefault="00DC1BF2">
            <w:pPr>
              <w:spacing w:after="847" w:line="259" w:lineRule="auto"/>
              <w:ind w:left="0" w:firstLine="0"/>
            </w:pPr>
            <w:r>
              <w:rPr>
                <w:b/>
              </w:rPr>
              <w:t xml:space="preserve"> </w:t>
            </w:r>
          </w:p>
          <w:p w14:paraId="3A2715CF" w14:textId="77777777" w:rsidR="004B58A0" w:rsidRDefault="00DC1BF2">
            <w:pPr>
              <w:spacing w:after="0" w:line="259" w:lineRule="auto"/>
              <w:ind w:left="0" w:firstLine="0"/>
            </w:pPr>
            <w:r>
              <w:t xml:space="preserve"> </w:t>
            </w:r>
          </w:p>
        </w:tc>
        <w:tc>
          <w:tcPr>
            <w:tcW w:w="8934" w:type="dxa"/>
            <w:tcBorders>
              <w:top w:val="nil"/>
              <w:left w:val="nil"/>
              <w:bottom w:val="nil"/>
              <w:right w:val="nil"/>
            </w:tcBorders>
          </w:tcPr>
          <w:p w14:paraId="087C7434" w14:textId="77777777" w:rsidR="004B58A0" w:rsidRDefault="00DC1BF2">
            <w:pPr>
              <w:tabs>
                <w:tab w:val="center" w:pos="4489"/>
              </w:tabs>
              <w:spacing w:after="284" w:line="259" w:lineRule="auto"/>
              <w:ind w:left="0" w:firstLine="0"/>
            </w:pPr>
            <w:r>
              <w:rPr>
                <w:b/>
              </w:rPr>
              <w:t xml:space="preserve">West Gate – Bldgs. 4, 5 &amp; 16:   </w:t>
            </w:r>
            <w:r>
              <w:rPr>
                <w:b/>
              </w:rPr>
              <w:tab/>
              <w:t xml:space="preserve">____________________ </w:t>
            </w:r>
          </w:p>
          <w:p w14:paraId="2982A5BD" w14:textId="77777777" w:rsidR="004B58A0" w:rsidRDefault="00DC1BF2">
            <w:pPr>
              <w:tabs>
                <w:tab w:val="center" w:pos="4489"/>
                <w:tab w:val="center" w:pos="5761"/>
              </w:tabs>
              <w:spacing w:after="0" w:line="259" w:lineRule="auto"/>
              <w:ind w:left="0" w:firstLine="0"/>
            </w:pPr>
            <w:r>
              <w:rPr>
                <w:b/>
              </w:rPr>
              <w:t xml:space="preserve">East Gate – Bldgs. 17 &amp; 18: </w:t>
            </w:r>
            <w:r>
              <w:rPr>
                <w:b/>
              </w:rPr>
              <w:t xml:space="preserve"> </w:t>
            </w:r>
            <w:r>
              <w:rPr>
                <w:b/>
              </w:rPr>
              <w:tab/>
              <w:t xml:space="preserve">____________________ </w:t>
            </w:r>
            <w:r>
              <w:rPr>
                <w:b/>
              </w:rPr>
              <w:tab/>
              <w:t xml:space="preserve"> </w:t>
            </w:r>
          </w:p>
          <w:p w14:paraId="141D1C01" w14:textId="77777777" w:rsidR="004B58A0" w:rsidRDefault="00DC1BF2">
            <w:pPr>
              <w:spacing w:after="0" w:line="259" w:lineRule="auto"/>
              <w:ind w:left="0" w:firstLine="0"/>
            </w:pPr>
            <w:r>
              <w:t xml:space="preserve">**Please see manager for current gate codes.  Gate openers to be provided by         owners/sellers.   Replacements available for a fee.  See property manager. </w:t>
            </w:r>
          </w:p>
        </w:tc>
      </w:tr>
      <w:tr w:rsidR="004B58A0" w14:paraId="2E6710D2" w14:textId="77777777">
        <w:trPr>
          <w:trHeight w:val="288"/>
        </w:trPr>
        <w:tc>
          <w:tcPr>
            <w:tcW w:w="2160" w:type="dxa"/>
            <w:tcBorders>
              <w:top w:val="nil"/>
              <w:left w:val="nil"/>
              <w:bottom w:val="nil"/>
              <w:right w:val="nil"/>
            </w:tcBorders>
          </w:tcPr>
          <w:p w14:paraId="0477F091" w14:textId="77777777" w:rsidR="004B58A0" w:rsidRDefault="00DC1BF2">
            <w:pPr>
              <w:spacing w:after="0" w:line="259" w:lineRule="auto"/>
              <w:ind w:left="0" w:firstLine="0"/>
            </w:pPr>
            <w:r>
              <w:rPr>
                <w:b/>
              </w:rPr>
              <w:t>Trash Collection:</w:t>
            </w:r>
            <w:r>
              <w:t xml:space="preserve"> </w:t>
            </w:r>
          </w:p>
        </w:tc>
        <w:tc>
          <w:tcPr>
            <w:tcW w:w="8934" w:type="dxa"/>
            <w:tcBorders>
              <w:top w:val="nil"/>
              <w:left w:val="nil"/>
              <w:bottom w:val="nil"/>
              <w:right w:val="nil"/>
            </w:tcBorders>
          </w:tcPr>
          <w:p w14:paraId="08548B0C" w14:textId="2E1A55F1" w:rsidR="004B58A0" w:rsidRDefault="00DC1BF2">
            <w:pPr>
              <w:spacing w:after="0" w:line="259" w:lineRule="auto"/>
              <w:ind w:left="0" w:firstLine="0"/>
            </w:pPr>
            <w:r>
              <w:t xml:space="preserve">Tuesday and Friday </w:t>
            </w:r>
            <w:r w:rsidR="002A142F">
              <w:t>(In Season), Tuesdays (Off Season April-October)</w:t>
            </w:r>
          </w:p>
        </w:tc>
      </w:tr>
      <w:tr w:rsidR="004B58A0" w14:paraId="5F349671" w14:textId="77777777">
        <w:trPr>
          <w:trHeight w:val="264"/>
        </w:trPr>
        <w:tc>
          <w:tcPr>
            <w:tcW w:w="2160" w:type="dxa"/>
            <w:tcBorders>
              <w:top w:val="nil"/>
              <w:left w:val="nil"/>
              <w:bottom w:val="nil"/>
              <w:right w:val="nil"/>
            </w:tcBorders>
          </w:tcPr>
          <w:p w14:paraId="42FD0A60" w14:textId="77777777" w:rsidR="004B58A0" w:rsidRDefault="00DC1BF2">
            <w:pPr>
              <w:spacing w:after="0" w:line="259" w:lineRule="auto"/>
              <w:ind w:left="0" w:firstLine="0"/>
            </w:pPr>
            <w:r>
              <w:rPr>
                <w:b/>
              </w:rPr>
              <w:t>Pest Control:</w:t>
            </w:r>
            <w:r>
              <w:t xml:space="preserve">  </w:t>
            </w:r>
          </w:p>
        </w:tc>
        <w:tc>
          <w:tcPr>
            <w:tcW w:w="8934" w:type="dxa"/>
            <w:tcBorders>
              <w:top w:val="nil"/>
              <w:left w:val="nil"/>
              <w:bottom w:val="nil"/>
              <w:right w:val="nil"/>
            </w:tcBorders>
          </w:tcPr>
          <w:p w14:paraId="0083E6A9" w14:textId="77777777" w:rsidR="004B58A0" w:rsidRDefault="00DC1BF2">
            <w:pPr>
              <w:tabs>
                <w:tab w:val="center" w:pos="8882"/>
              </w:tabs>
              <w:spacing w:after="0" w:line="259" w:lineRule="auto"/>
              <w:ind w:left="0" w:firstLine="0"/>
            </w:pPr>
            <w:r>
              <w:t>Interior of units are sprayed the 3</w:t>
            </w:r>
            <w:r>
              <w:rPr>
                <w:vertAlign w:val="superscript"/>
              </w:rPr>
              <w:t>rd</w:t>
            </w:r>
            <w:r>
              <w:t xml:space="preserve"> Monday of each month</w:t>
            </w:r>
            <w:r>
              <w:rPr>
                <w:i/>
              </w:rPr>
              <w:t xml:space="preserve"> </w:t>
            </w:r>
            <w:r>
              <w:rPr>
                <w:i/>
              </w:rPr>
              <w:tab/>
              <w:t xml:space="preserve"> </w:t>
            </w:r>
          </w:p>
        </w:tc>
      </w:tr>
    </w:tbl>
    <w:p w14:paraId="7F7C5DF7" w14:textId="77777777" w:rsidR="004B58A0" w:rsidRDefault="00DC1BF2">
      <w:pPr>
        <w:spacing w:after="211" w:line="259" w:lineRule="auto"/>
        <w:ind w:left="33" w:right="2"/>
        <w:jc w:val="center"/>
      </w:pPr>
      <w:r>
        <w:rPr>
          <w:b/>
          <w:sz w:val="28"/>
        </w:rPr>
        <w:t xml:space="preserve">RULES &amp; REGULATIONS </w:t>
      </w:r>
    </w:p>
    <w:p w14:paraId="612DCE21" w14:textId="77777777" w:rsidR="004B58A0" w:rsidRDefault="00DC1BF2">
      <w:pPr>
        <w:spacing w:after="211" w:line="259" w:lineRule="auto"/>
        <w:ind w:left="33"/>
        <w:jc w:val="center"/>
      </w:pPr>
      <w:r>
        <w:rPr>
          <w:b/>
          <w:sz w:val="28"/>
        </w:rPr>
        <w:t xml:space="preserve">Phase II Informational </w:t>
      </w:r>
    </w:p>
    <w:p w14:paraId="3549BC81" w14:textId="77777777" w:rsidR="004B58A0" w:rsidRDefault="00DC1BF2">
      <w:pPr>
        <w:spacing w:after="180" w:line="259" w:lineRule="auto"/>
        <w:ind w:left="82" w:firstLine="0"/>
        <w:jc w:val="center"/>
      </w:pPr>
      <w:r>
        <w:rPr>
          <w:b/>
          <w:sz w:val="28"/>
        </w:rPr>
        <w:lastRenderedPageBreak/>
        <w:t xml:space="preserve"> </w:t>
      </w:r>
    </w:p>
    <w:p w14:paraId="68D165A5" w14:textId="77777777" w:rsidR="004B58A0" w:rsidRDefault="00DC1BF2">
      <w:pPr>
        <w:ind w:left="-5"/>
      </w:pPr>
      <w:r>
        <w:t xml:space="preserve">Fairwinds Cove Rules and Regulations are made and enforced to promote pleasant residences for owners, lessees, and guests. Please become familiar with the Rules and ask Board members or Management if clarification is needed.  </w:t>
      </w:r>
    </w:p>
    <w:p w14:paraId="44356167" w14:textId="77777777" w:rsidR="004B58A0" w:rsidRDefault="00DC1BF2">
      <w:pPr>
        <w:spacing w:after="222" w:line="259" w:lineRule="auto"/>
        <w:ind w:left="0" w:firstLine="0"/>
      </w:pPr>
      <w:r>
        <w:rPr>
          <w:b/>
        </w:rPr>
        <w:t xml:space="preserve"> </w:t>
      </w:r>
    </w:p>
    <w:p w14:paraId="4EE68CED" w14:textId="77777777" w:rsidR="004B58A0" w:rsidRDefault="00DC1BF2">
      <w:pPr>
        <w:pStyle w:val="Heading1"/>
        <w:numPr>
          <w:ilvl w:val="0"/>
          <w:numId w:val="0"/>
        </w:numPr>
        <w:ind w:left="-5"/>
      </w:pPr>
      <w:r>
        <w:t>OCCUPANCY/LEASING</w:t>
      </w:r>
      <w:r>
        <w:rPr>
          <w:b w:val="0"/>
        </w:rPr>
        <w:t xml:space="preserve">  </w:t>
      </w:r>
    </w:p>
    <w:p w14:paraId="7DB93823" w14:textId="77777777" w:rsidR="004B58A0" w:rsidRDefault="00DC1BF2">
      <w:pPr>
        <w:numPr>
          <w:ilvl w:val="0"/>
          <w:numId w:val="1"/>
        </w:numPr>
        <w:ind w:hanging="235"/>
      </w:pPr>
      <w:r>
        <w:t xml:space="preserve">Units shall be occupied and used for single family residences only. Lessees in residence assume all the rights of the owners, including parking.  </w:t>
      </w:r>
    </w:p>
    <w:p w14:paraId="45AB80F7" w14:textId="77777777" w:rsidR="004B58A0" w:rsidRDefault="00DC1BF2">
      <w:pPr>
        <w:numPr>
          <w:ilvl w:val="0"/>
          <w:numId w:val="1"/>
        </w:numPr>
        <w:ind w:hanging="235"/>
      </w:pPr>
      <w:r>
        <w:t xml:space="preserve">Permanent occupancy is limited to 4 people. Owners may not have guests over and above 4 persons for 2 weeks maximum unless there is written Board approval otherwise.  </w:t>
      </w:r>
    </w:p>
    <w:p w14:paraId="5F7F4D15" w14:textId="77777777" w:rsidR="004B58A0" w:rsidRDefault="00DC1BF2">
      <w:pPr>
        <w:numPr>
          <w:ilvl w:val="0"/>
          <w:numId w:val="1"/>
        </w:numPr>
        <w:ind w:hanging="235"/>
      </w:pPr>
      <w:r>
        <w:t xml:space="preserve">Phase II Lease/rental </w:t>
      </w:r>
      <w:r>
        <w:t xml:space="preserve">shall not be authorized for less than 30 days and limited to 2 lease/rental transactions per year.  </w:t>
      </w:r>
    </w:p>
    <w:p w14:paraId="31BD182A" w14:textId="77777777" w:rsidR="004B58A0" w:rsidRDefault="00DC1BF2">
      <w:pPr>
        <w:numPr>
          <w:ilvl w:val="0"/>
          <w:numId w:val="1"/>
        </w:numPr>
        <w:ind w:hanging="235"/>
      </w:pPr>
      <w:r>
        <w:t xml:space="preserve">Owners shall submit application for tenant occupancy or sale of the unit to the Board of Directors 15 days or more before the expected occupancy or sale. The Fairwinds Application for Sale or Lease form shall be completed in full and submitted with a $100 application (transfer) fee.  Phase II requires a $200.00 capital contribution for sales.   The owner of a rented unit shall notify the Board within 5 days of </w:t>
      </w:r>
      <w:r>
        <w:t>the tenant’s departure.</w:t>
      </w:r>
      <w:r>
        <w:t xml:space="preserve"> The Board has 15 days to act upon receipt of application.  </w:t>
      </w:r>
    </w:p>
    <w:p w14:paraId="3E54CE90" w14:textId="77777777" w:rsidR="004B58A0" w:rsidRDefault="00DC1BF2">
      <w:pPr>
        <w:numPr>
          <w:ilvl w:val="0"/>
          <w:numId w:val="1"/>
        </w:numPr>
        <w:ind w:hanging="235"/>
      </w:pPr>
      <w:r>
        <w:t xml:space="preserve">Owners are responsible for the actions of their guests, lessees, and children and any damage to the common property.  </w:t>
      </w:r>
    </w:p>
    <w:p w14:paraId="568532D8" w14:textId="77777777" w:rsidR="004B58A0" w:rsidRDefault="00DC1BF2">
      <w:pPr>
        <w:numPr>
          <w:ilvl w:val="0"/>
          <w:numId w:val="1"/>
        </w:numPr>
        <w:ind w:hanging="235"/>
      </w:pPr>
      <w:r>
        <w:t xml:space="preserve">Sub-leasing is prohibited.  </w:t>
      </w:r>
    </w:p>
    <w:p w14:paraId="4EFC5BB7" w14:textId="77777777" w:rsidR="004B58A0" w:rsidRDefault="00DC1BF2">
      <w:pPr>
        <w:numPr>
          <w:ilvl w:val="0"/>
          <w:numId w:val="1"/>
        </w:numPr>
        <w:ind w:hanging="235"/>
      </w:pPr>
      <w:r>
        <w:rPr>
          <w:b/>
        </w:rPr>
        <w:t>No more than two (2) weeks per year of unattended guests excluding family permitted</w:t>
      </w:r>
      <w:r>
        <w:t xml:space="preserve">. Family is defined as the owners' parents, siblings, and children only. Please notify the Association of unattended guests prior to their arrival. (Unattended guests are guests in the unit when the owner is not present.) </w:t>
      </w:r>
      <w:r>
        <w:rPr>
          <w:b/>
        </w:rPr>
        <w:t>VEHICLES</w:t>
      </w:r>
      <w:r>
        <w:t xml:space="preserve">  </w:t>
      </w:r>
    </w:p>
    <w:p w14:paraId="42574DC0" w14:textId="77777777" w:rsidR="004B58A0" w:rsidRDefault="00DC1BF2">
      <w:pPr>
        <w:ind w:left="-5"/>
      </w:pPr>
      <w:r>
        <w:t xml:space="preserve">1. Each unit has 1 assigned parking space. Guest spaces are available.  </w:t>
      </w:r>
    </w:p>
    <w:p w14:paraId="2A4EA986" w14:textId="77777777" w:rsidR="004B58A0" w:rsidRDefault="00DC1BF2">
      <w:pPr>
        <w:pStyle w:val="Heading1"/>
        <w:ind w:left="-5"/>
      </w:pPr>
      <w:r>
        <w:rPr>
          <w:b w:val="0"/>
        </w:rPr>
        <w:t xml:space="preserve">No commercial vehicles, trucks*, boats, trailers, motorcycles, camper-type vehicles, or all-terrain vehicles are permitted over 1 night.   </w:t>
      </w:r>
      <w:r>
        <w:t>(*Phase II allows pick-up trucks with covered beds for residents and their renters, guests only with prior board approval.  Truck Approval form available on website</w:t>
      </w:r>
      <w:r>
        <w:rPr>
          <w:b w:val="0"/>
        </w:rPr>
        <w:t xml:space="preserve"> </w:t>
      </w:r>
      <w:r>
        <w:t>or from Manager.)</w:t>
      </w:r>
      <w:r>
        <w:rPr>
          <w:b w:val="0"/>
        </w:rPr>
        <w:t xml:space="preserve"> </w:t>
      </w:r>
    </w:p>
    <w:p w14:paraId="26CA4D4D" w14:textId="77777777" w:rsidR="004B58A0" w:rsidRDefault="00DC1BF2">
      <w:pPr>
        <w:numPr>
          <w:ilvl w:val="0"/>
          <w:numId w:val="2"/>
        </w:numPr>
        <w:ind w:hanging="235"/>
      </w:pPr>
      <w:r>
        <w:t xml:space="preserve">Non-operable vehicles are not allowed on site more than 24 hours.  Vehicles with state registration out </w:t>
      </w:r>
      <w:r>
        <w:t xml:space="preserve">of date 90 days or longer will be towed at the owner’s expense. </w:t>
      </w:r>
      <w:r>
        <w:t xml:space="preserve"> </w:t>
      </w:r>
    </w:p>
    <w:p w14:paraId="3A0451B9" w14:textId="77777777" w:rsidR="004B58A0" w:rsidRDefault="00DC1BF2">
      <w:pPr>
        <w:numPr>
          <w:ilvl w:val="0"/>
          <w:numId w:val="2"/>
        </w:numPr>
        <w:ind w:hanging="235"/>
      </w:pPr>
      <w:r>
        <w:lastRenderedPageBreak/>
        <w:t xml:space="preserve">No repairs are to be made on site.  </w:t>
      </w:r>
    </w:p>
    <w:p w14:paraId="52BFFC60" w14:textId="77777777" w:rsidR="004B58A0" w:rsidRDefault="00DC1BF2">
      <w:pPr>
        <w:numPr>
          <w:ilvl w:val="0"/>
          <w:numId w:val="2"/>
        </w:numPr>
        <w:ind w:hanging="235"/>
      </w:pPr>
      <w:r>
        <w:t xml:space="preserve">Cars and trucks must not be backed into parking spaces.  </w:t>
      </w:r>
    </w:p>
    <w:p w14:paraId="2A41C45F" w14:textId="77777777" w:rsidR="004B58A0" w:rsidRDefault="00DC1BF2">
      <w:pPr>
        <w:numPr>
          <w:ilvl w:val="0"/>
          <w:numId w:val="2"/>
        </w:numPr>
        <w:ind w:hanging="235"/>
      </w:pPr>
      <w:r>
        <w:t xml:space="preserve">Owners are responsible for upkeep of parking spaces and damage to asphalt.  </w:t>
      </w:r>
    </w:p>
    <w:p w14:paraId="38172DA7" w14:textId="77777777" w:rsidR="004B58A0" w:rsidRDefault="00DC1BF2">
      <w:pPr>
        <w:numPr>
          <w:ilvl w:val="0"/>
          <w:numId w:val="2"/>
        </w:numPr>
        <w:ind w:hanging="235"/>
      </w:pPr>
      <w:r>
        <w:t xml:space="preserve">Owners must notify the Board or Management if someone other than the owner will be using the parking space.  </w:t>
      </w:r>
    </w:p>
    <w:p w14:paraId="6C3F41E6" w14:textId="77777777" w:rsidR="004B58A0" w:rsidRDefault="00DC1BF2">
      <w:pPr>
        <w:numPr>
          <w:ilvl w:val="0"/>
          <w:numId w:val="2"/>
        </w:numPr>
        <w:ind w:hanging="235"/>
      </w:pPr>
      <w:r>
        <w:t xml:space="preserve">No parking on the grass. Obey traffic regulations.  </w:t>
      </w:r>
    </w:p>
    <w:p w14:paraId="51CFF36A" w14:textId="77777777" w:rsidR="004B58A0" w:rsidRDefault="00DC1BF2">
      <w:pPr>
        <w:numPr>
          <w:ilvl w:val="0"/>
          <w:numId w:val="2"/>
        </w:numPr>
        <w:ind w:hanging="235"/>
      </w:pPr>
      <w:r>
        <w:t xml:space="preserve">Use car washes between 8 AM and 10 PM. No parking in car wash spaces. </w:t>
      </w:r>
    </w:p>
    <w:p w14:paraId="31BA01D9" w14:textId="77777777" w:rsidR="004B58A0" w:rsidRDefault="00DC1BF2">
      <w:pPr>
        <w:pStyle w:val="Heading1"/>
        <w:numPr>
          <w:ilvl w:val="0"/>
          <w:numId w:val="0"/>
        </w:numPr>
        <w:ind w:left="-5"/>
      </w:pPr>
      <w:r>
        <w:t>STORAGE</w:t>
      </w:r>
      <w:r>
        <w:rPr>
          <w:b w:val="0"/>
        </w:rPr>
        <w:t xml:space="preserve">  </w:t>
      </w:r>
    </w:p>
    <w:p w14:paraId="47E5C197" w14:textId="77777777" w:rsidR="004B58A0" w:rsidRDefault="00DC1BF2">
      <w:pPr>
        <w:numPr>
          <w:ilvl w:val="0"/>
          <w:numId w:val="3"/>
        </w:numPr>
        <w:ind w:hanging="235"/>
      </w:pPr>
      <w:r>
        <w:t xml:space="preserve">Storage is available in 3 rooms on the lower floor with some space available in the trash rooms on each floor. The Board shall make final determinations on storage.  </w:t>
      </w:r>
    </w:p>
    <w:p w14:paraId="54409CF0" w14:textId="77777777" w:rsidR="004B58A0" w:rsidRDefault="00DC1BF2">
      <w:pPr>
        <w:numPr>
          <w:ilvl w:val="0"/>
          <w:numId w:val="3"/>
        </w:numPr>
        <w:ind w:hanging="235"/>
      </w:pPr>
      <w:r>
        <w:t xml:space="preserve">Walkways must be kept clear. No boats, rafts, bicycles, shopping carts, strollers, plants, containers, tackle boxes, scooters, beach chairs, floats, or toys shall be kept on the walkways.  </w:t>
      </w:r>
    </w:p>
    <w:p w14:paraId="4DD19048" w14:textId="77777777" w:rsidR="004B58A0" w:rsidRDefault="00DC1BF2">
      <w:pPr>
        <w:numPr>
          <w:ilvl w:val="0"/>
          <w:numId w:val="3"/>
        </w:numPr>
        <w:ind w:hanging="235"/>
      </w:pPr>
      <w:r>
        <w:t xml:space="preserve">No storage of any kind in the electrical rooms.  </w:t>
      </w:r>
    </w:p>
    <w:p w14:paraId="7B9905FA" w14:textId="77777777" w:rsidR="004B58A0" w:rsidRDefault="00DC1BF2">
      <w:pPr>
        <w:pStyle w:val="Heading1"/>
        <w:numPr>
          <w:ilvl w:val="0"/>
          <w:numId w:val="0"/>
        </w:numPr>
        <w:ind w:left="-5"/>
      </w:pPr>
      <w:r>
        <w:t>PETS</w:t>
      </w:r>
      <w:r>
        <w:rPr>
          <w:b w:val="0"/>
        </w:rPr>
        <w:t xml:space="preserve">  </w:t>
      </w:r>
    </w:p>
    <w:p w14:paraId="38873045" w14:textId="77777777" w:rsidR="004B58A0" w:rsidRDefault="00DC1BF2">
      <w:pPr>
        <w:numPr>
          <w:ilvl w:val="0"/>
          <w:numId w:val="4"/>
        </w:numPr>
        <w:ind w:hanging="235"/>
      </w:pPr>
      <w:r>
        <w:t xml:space="preserve">Only 1 domestic pet, not exceeding 25 pounds, may be kept by an owner.  </w:t>
      </w:r>
    </w:p>
    <w:p w14:paraId="3553A900" w14:textId="77777777" w:rsidR="004B58A0" w:rsidRDefault="00DC1BF2">
      <w:pPr>
        <w:numPr>
          <w:ilvl w:val="0"/>
          <w:numId w:val="4"/>
        </w:numPr>
        <w:ind w:hanging="235"/>
      </w:pPr>
      <w:r>
        <w:t xml:space="preserve">The pet must be kept on a leash when outside the unit.  </w:t>
      </w:r>
    </w:p>
    <w:p w14:paraId="658727FC" w14:textId="77777777" w:rsidR="004B58A0" w:rsidRDefault="00DC1BF2">
      <w:pPr>
        <w:numPr>
          <w:ilvl w:val="0"/>
          <w:numId w:val="4"/>
        </w:numPr>
        <w:ind w:hanging="235"/>
      </w:pPr>
      <w:r>
        <w:t xml:space="preserve">Owners will pick up droppings from their pet.  </w:t>
      </w:r>
    </w:p>
    <w:p w14:paraId="0D15D73A" w14:textId="77777777" w:rsidR="004B58A0" w:rsidRDefault="00DC1BF2">
      <w:pPr>
        <w:numPr>
          <w:ilvl w:val="0"/>
          <w:numId w:val="4"/>
        </w:numPr>
        <w:ind w:hanging="235"/>
      </w:pPr>
      <w:r>
        <w:t xml:space="preserve">Excessive barking is prohibited.  </w:t>
      </w:r>
    </w:p>
    <w:p w14:paraId="19EE7608" w14:textId="77777777" w:rsidR="004B58A0" w:rsidRDefault="00DC1BF2">
      <w:pPr>
        <w:numPr>
          <w:ilvl w:val="0"/>
          <w:numId w:val="4"/>
        </w:numPr>
        <w:ind w:hanging="235"/>
      </w:pPr>
      <w:r>
        <w:t xml:space="preserve">Owners are responsible for pets and pets may be removed from the property if, in the Board's opinion, they cause a nuisance.  </w:t>
      </w:r>
    </w:p>
    <w:p w14:paraId="6C32DFF4" w14:textId="77777777" w:rsidR="004B58A0" w:rsidRDefault="00DC1BF2">
      <w:pPr>
        <w:numPr>
          <w:ilvl w:val="0"/>
          <w:numId w:val="4"/>
        </w:numPr>
        <w:spacing w:after="231"/>
        <w:ind w:hanging="235"/>
      </w:pPr>
      <w:r>
        <w:rPr>
          <w:b/>
        </w:rPr>
        <w:t>Renters and unattended guests may not have pets</w:t>
      </w:r>
      <w:r>
        <w:t xml:space="preserve">.  </w:t>
      </w:r>
    </w:p>
    <w:p w14:paraId="76C685AE" w14:textId="77777777" w:rsidR="004B58A0" w:rsidRDefault="00DC1BF2">
      <w:pPr>
        <w:numPr>
          <w:ilvl w:val="0"/>
          <w:numId w:val="4"/>
        </w:numPr>
        <w:ind w:hanging="235"/>
      </w:pPr>
      <w:r>
        <w:t xml:space="preserve">Do not walk pets on sidewalks in front of buildings or in building courtyards.  </w:t>
      </w:r>
    </w:p>
    <w:p w14:paraId="39034FBC" w14:textId="77777777" w:rsidR="004B58A0" w:rsidRDefault="00DC1BF2">
      <w:pPr>
        <w:pStyle w:val="Heading1"/>
        <w:numPr>
          <w:ilvl w:val="0"/>
          <w:numId w:val="0"/>
        </w:numPr>
        <w:ind w:left="-5"/>
      </w:pPr>
      <w:r>
        <w:t>ALTERATIONS</w:t>
      </w:r>
      <w:r>
        <w:rPr>
          <w:b w:val="0"/>
        </w:rPr>
        <w:t xml:space="preserve">  </w:t>
      </w:r>
    </w:p>
    <w:p w14:paraId="4F16ABF3" w14:textId="77777777" w:rsidR="004B58A0" w:rsidRDefault="00DC1BF2">
      <w:pPr>
        <w:numPr>
          <w:ilvl w:val="0"/>
          <w:numId w:val="5"/>
        </w:numPr>
        <w:ind w:hanging="235"/>
      </w:pPr>
      <w:r>
        <w:t xml:space="preserve">No interior, exterior, or structural alteration may be made to a unit without the Board's written permission. </w:t>
      </w:r>
      <w:r>
        <w:rPr>
          <w:b/>
        </w:rPr>
        <w:t>Modification form on website or from Manager</w:t>
      </w:r>
      <w:r>
        <w:t xml:space="preserve">. </w:t>
      </w:r>
    </w:p>
    <w:p w14:paraId="33CF5C26" w14:textId="77777777" w:rsidR="004B58A0" w:rsidRDefault="00DC1BF2">
      <w:pPr>
        <w:numPr>
          <w:ilvl w:val="0"/>
          <w:numId w:val="5"/>
        </w:numPr>
        <w:ind w:hanging="235"/>
      </w:pPr>
      <w:r>
        <w:t xml:space="preserve">No alteration or enclosure of a balcony may be made without the Board's written permission.  </w:t>
      </w:r>
    </w:p>
    <w:p w14:paraId="350EF399" w14:textId="77777777" w:rsidR="004B58A0" w:rsidRDefault="00DC1BF2">
      <w:pPr>
        <w:numPr>
          <w:ilvl w:val="0"/>
          <w:numId w:val="5"/>
        </w:numPr>
        <w:ind w:hanging="235"/>
      </w:pPr>
      <w:r>
        <w:lastRenderedPageBreak/>
        <w:t xml:space="preserve">No shades, awnings, window guards, vents, fans, air conditioners or radio antenna maybe installed without the Board's written permission.  </w:t>
      </w:r>
    </w:p>
    <w:p w14:paraId="19A40D99" w14:textId="77777777" w:rsidR="004B58A0" w:rsidRDefault="00DC1BF2">
      <w:pPr>
        <w:numPr>
          <w:ilvl w:val="0"/>
          <w:numId w:val="5"/>
        </w:numPr>
        <w:ind w:hanging="235"/>
      </w:pPr>
      <w:r>
        <w:t xml:space="preserve">No mirror-like material may be installed on windows. Window and door coverings shall be white or off-white in color as observed from the outside.  </w:t>
      </w:r>
    </w:p>
    <w:p w14:paraId="45AA7854" w14:textId="77777777" w:rsidR="004B58A0" w:rsidRDefault="00DC1BF2">
      <w:pPr>
        <w:numPr>
          <w:ilvl w:val="0"/>
          <w:numId w:val="5"/>
        </w:numPr>
        <w:ind w:hanging="235"/>
      </w:pPr>
      <w:r>
        <w:t xml:space="preserve">Except for entries, bathrooms and kitchens, units not on the ground floor shall have only padded carpet floor coverings unless otherwise approved by the Board.  </w:t>
      </w:r>
    </w:p>
    <w:p w14:paraId="37D70EE0" w14:textId="77777777" w:rsidR="004B58A0" w:rsidRDefault="00DC1BF2">
      <w:pPr>
        <w:numPr>
          <w:ilvl w:val="0"/>
          <w:numId w:val="5"/>
        </w:numPr>
        <w:ind w:hanging="235"/>
      </w:pPr>
      <w:r>
        <w:t xml:space="preserve">Board approval is required to plant or remove plants in the common areas.  </w:t>
      </w:r>
    </w:p>
    <w:p w14:paraId="5062717A" w14:textId="77777777" w:rsidR="004B58A0" w:rsidRDefault="00DC1BF2">
      <w:pPr>
        <w:pStyle w:val="Heading1"/>
        <w:numPr>
          <w:ilvl w:val="0"/>
          <w:numId w:val="0"/>
        </w:numPr>
        <w:ind w:left="-5"/>
      </w:pPr>
      <w:r>
        <w:t xml:space="preserve">SANITATION  </w:t>
      </w:r>
    </w:p>
    <w:p w14:paraId="6BA847CF" w14:textId="77777777" w:rsidR="004B58A0" w:rsidRDefault="00DC1BF2">
      <w:pPr>
        <w:numPr>
          <w:ilvl w:val="0"/>
          <w:numId w:val="6"/>
        </w:numPr>
        <w:ind w:hanging="235"/>
      </w:pPr>
      <w:r>
        <w:t xml:space="preserve">Use trash receptacles. All trash is to be bagged securely in plastic. Glass and heavy magazines and papers shall be carried down to the dumpster and not put down the chute.  </w:t>
      </w:r>
    </w:p>
    <w:p w14:paraId="31D7BF05" w14:textId="77777777" w:rsidR="004B58A0" w:rsidRDefault="00DC1BF2">
      <w:pPr>
        <w:numPr>
          <w:ilvl w:val="0"/>
          <w:numId w:val="6"/>
        </w:numPr>
        <w:ind w:hanging="235"/>
      </w:pPr>
      <w:r>
        <w:t xml:space="preserve">Cans and bottles must be rinsed before disposal.  </w:t>
      </w:r>
    </w:p>
    <w:p w14:paraId="3CC7EF2B" w14:textId="77777777" w:rsidR="004B58A0" w:rsidRDefault="00DC1BF2">
      <w:pPr>
        <w:numPr>
          <w:ilvl w:val="0"/>
          <w:numId w:val="6"/>
        </w:numPr>
        <w:ind w:hanging="235"/>
      </w:pPr>
      <w:r>
        <w:t xml:space="preserve">Use chutes between 8 am and 10 pm.  </w:t>
      </w:r>
    </w:p>
    <w:p w14:paraId="5D2F21FB" w14:textId="77777777" w:rsidR="004B58A0" w:rsidRDefault="00DC1BF2">
      <w:pPr>
        <w:numPr>
          <w:ilvl w:val="0"/>
          <w:numId w:val="6"/>
        </w:numPr>
        <w:ind w:hanging="235"/>
      </w:pPr>
      <w:r>
        <w:t xml:space="preserve">Please dispose of cigarette butts in trash container.  </w:t>
      </w:r>
    </w:p>
    <w:p w14:paraId="74378075" w14:textId="77777777" w:rsidR="004B58A0" w:rsidRDefault="00DC1BF2">
      <w:pPr>
        <w:pStyle w:val="Heading1"/>
        <w:numPr>
          <w:ilvl w:val="0"/>
          <w:numId w:val="0"/>
        </w:numPr>
        <w:ind w:left="-5"/>
      </w:pPr>
      <w:r>
        <w:t xml:space="preserve">ABSENCE  </w:t>
      </w:r>
    </w:p>
    <w:p w14:paraId="10480663" w14:textId="77777777" w:rsidR="004B58A0" w:rsidRDefault="00DC1BF2">
      <w:pPr>
        <w:numPr>
          <w:ilvl w:val="0"/>
          <w:numId w:val="7"/>
        </w:numPr>
        <w:spacing w:after="231"/>
        <w:ind w:hanging="235"/>
      </w:pPr>
      <w:r>
        <w:t xml:space="preserve">Secure unit when leaving. Forward mail 2-3 weeks before. Stop newspaper. </w:t>
      </w:r>
      <w:r>
        <w:rPr>
          <w:b/>
        </w:rPr>
        <w:t xml:space="preserve">Have a key to the unit </w:t>
      </w:r>
      <w:r>
        <w:rPr>
          <w:b/>
        </w:rPr>
        <w:t xml:space="preserve">with the Board, Building Representative, or Management at all times per Florida Statutes 718. </w:t>
      </w:r>
    </w:p>
    <w:p w14:paraId="3629BD70" w14:textId="77777777" w:rsidR="004B58A0" w:rsidRDefault="00DC1BF2">
      <w:pPr>
        <w:numPr>
          <w:ilvl w:val="0"/>
          <w:numId w:val="7"/>
        </w:numPr>
        <w:ind w:hanging="235"/>
      </w:pPr>
      <w:r>
        <w:t xml:space="preserve">Shut off water valves to washer and the unit.  Turn off ceiling fans.  </w:t>
      </w:r>
    </w:p>
    <w:p w14:paraId="7A553160" w14:textId="77777777" w:rsidR="004B58A0" w:rsidRDefault="00DC1BF2">
      <w:pPr>
        <w:numPr>
          <w:ilvl w:val="0"/>
          <w:numId w:val="8"/>
        </w:numPr>
        <w:ind w:hanging="235"/>
      </w:pPr>
      <w:r>
        <w:t xml:space="preserve">Let the Board or Management know when leaving. </w:t>
      </w:r>
    </w:p>
    <w:p w14:paraId="315418DA" w14:textId="77777777" w:rsidR="004B58A0" w:rsidRDefault="00DC1BF2">
      <w:pPr>
        <w:numPr>
          <w:ilvl w:val="0"/>
          <w:numId w:val="8"/>
        </w:numPr>
        <w:ind w:hanging="235"/>
      </w:pPr>
      <w:r>
        <w:t xml:space="preserve">Advise Board/Management of unit caretaker when absent.  Have your unit checked regularly. </w:t>
      </w:r>
    </w:p>
    <w:p w14:paraId="024A291C" w14:textId="77777777" w:rsidR="004B58A0" w:rsidRDefault="00DC1BF2">
      <w:pPr>
        <w:pStyle w:val="Heading1"/>
        <w:numPr>
          <w:ilvl w:val="0"/>
          <w:numId w:val="0"/>
        </w:numPr>
        <w:ind w:left="-5"/>
      </w:pPr>
      <w:r>
        <w:t xml:space="preserve">NUISANCE  </w:t>
      </w:r>
    </w:p>
    <w:p w14:paraId="7217B657" w14:textId="77777777" w:rsidR="004B58A0" w:rsidRDefault="00DC1BF2">
      <w:pPr>
        <w:numPr>
          <w:ilvl w:val="0"/>
          <w:numId w:val="9"/>
        </w:numPr>
        <w:ind w:hanging="235"/>
      </w:pPr>
      <w:r>
        <w:t xml:space="preserve">No disturbance shall be made to cause discomfort to other unit owners.  </w:t>
      </w:r>
    </w:p>
    <w:p w14:paraId="12BB1707" w14:textId="77777777" w:rsidR="004B58A0" w:rsidRDefault="00DC1BF2">
      <w:pPr>
        <w:numPr>
          <w:ilvl w:val="0"/>
          <w:numId w:val="9"/>
        </w:numPr>
        <w:ind w:hanging="235"/>
      </w:pPr>
      <w:r>
        <w:t xml:space="preserve">No TV or other noise shall be made that is heard outside a unit after 11 pm or before 7 am. No noise shall be made to disturb the reasonable comfort of others.  </w:t>
      </w:r>
    </w:p>
    <w:p w14:paraId="2E6F35D8" w14:textId="77777777" w:rsidR="004B58A0" w:rsidRDefault="00DC1BF2">
      <w:pPr>
        <w:numPr>
          <w:ilvl w:val="0"/>
          <w:numId w:val="9"/>
        </w:numPr>
        <w:ind w:hanging="235"/>
      </w:pPr>
      <w:r>
        <w:t xml:space="preserve">Skateboards, skates, volleyball games, group activities, and picnics or eating and drinking in common areas are prohibited.  </w:t>
      </w:r>
    </w:p>
    <w:p w14:paraId="7B717230" w14:textId="77777777" w:rsidR="004B58A0" w:rsidRDefault="00DC1BF2">
      <w:pPr>
        <w:numPr>
          <w:ilvl w:val="0"/>
          <w:numId w:val="9"/>
        </w:numPr>
        <w:ind w:hanging="235"/>
      </w:pPr>
      <w:r>
        <w:t xml:space="preserve">No children under 8 years of age, unaccompanied by an adult, allowed on an elevator.  </w:t>
      </w:r>
    </w:p>
    <w:p w14:paraId="4A3689A8" w14:textId="77777777" w:rsidR="004B58A0" w:rsidRDefault="00DC1BF2">
      <w:pPr>
        <w:numPr>
          <w:ilvl w:val="0"/>
          <w:numId w:val="9"/>
        </w:numPr>
        <w:ind w:hanging="235"/>
      </w:pPr>
      <w:r>
        <w:lastRenderedPageBreak/>
        <w:t xml:space="preserve">Lawn chairs and sunbathing on lawns prohibited.  </w:t>
      </w:r>
    </w:p>
    <w:p w14:paraId="294BD35D" w14:textId="77777777" w:rsidR="004B58A0" w:rsidRDefault="00DC1BF2">
      <w:pPr>
        <w:numPr>
          <w:ilvl w:val="0"/>
          <w:numId w:val="9"/>
        </w:numPr>
        <w:ind w:hanging="235"/>
      </w:pPr>
      <w:r>
        <w:t xml:space="preserve">No shaking mops or rugs over balcony or walkways. Nothing is to be swept or caused to fall from balconies or walkways. Nothing is to be placed on balcony ledges.  </w:t>
      </w:r>
    </w:p>
    <w:p w14:paraId="5CF86EC0" w14:textId="77777777" w:rsidR="004B58A0" w:rsidRDefault="00DC1BF2">
      <w:pPr>
        <w:numPr>
          <w:ilvl w:val="0"/>
          <w:numId w:val="9"/>
        </w:numPr>
        <w:ind w:hanging="235"/>
      </w:pPr>
      <w:r>
        <w:t xml:space="preserve">No waterbeds.  </w:t>
      </w:r>
    </w:p>
    <w:p w14:paraId="41BD9F08" w14:textId="77777777" w:rsidR="004B58A0" w:rsidRDefault="00DC1BF2">
      <w:pPr>
        <w:numPr>
          <w:ilvl w:val="0"/>
          <w:numId w:val="9"/>
        </w:numPr>
        <w:ind w:hanging="235"/>
      </w:pPr>
      <w:r>
        <w:t xml:space="preserve">No cooking on balconies. No cooking in common areas except at designated bar-b-que at pool. Nothing is to be hung on the balconies or walkways (no towels, clothing, etc.)  </w:t>
      </w:r>
    </w:p>
    <w:p w14:paraId="228AC33C" w14:textId="77777777" w:rsidR="004B58A0" w:rsidRDefault="00DC1BF2">
      <w:pPr>
        <w:numPr>
          <w:ilvl w:val="0"/>
          <w:numId w:val="9"/>
        </w:numPr>
        <w:ind w:hanging="235"/>
      </w:pPr>
      <w:r>
        <w:t xml:space="preserve">No smoking in or on elevators, building walkways, landings, or stairs. Dispose of butts properly in all of Fairwinds. </w:t>
      </w:r>
    </w:p>
    <w:p w14:paraId="407099A8" w14:textId="77777777" w:rsidR="004B58A0" w:rsidRDefault="00DC1BF2">
      <w:pPr>
        <w:spacing w:after="231"/>
        <w:ind w:left="-5"/>
      </w:pPr>
      <w:r>
        <w:rPr>
          <w:b/>
        </w:rPr>
        <w:t xml:space="preserve">COMPLAINTS  </w:t>
      </w:r>
    </w:p>
    <w:p w14:paraId="3AC39919" w14:textId="77777777" w:rsidR="004B58A0" w:rsidRDefault="00DC1BF2">
      <w:pPr>
        <w:ind w:left="-5"/>
      </w:pPr>
      <w:r>
        <w:t xml:space="preserve">All complaints are to be made to the Board or Management in writing.  </w:t>
      </w:r>
    </w:p>
    <w:p w14:paraId="7CD53077" w14:textId="77777777" w:rsidR="004B58A0" w:rsidRDefault="00DC1BF2">
      <w:pPr>
        <w:pStyle w:val="Heading1"/>
        <w:numPr>
          <w:ilvl w:val="0"/>
          <w:numId w:val="0"/>
        </w:numPr>
        <w:ind w:left="-5"/>
      </w:pPr>
      <w:r>
        <w:t xml:space="preserve"> MISCELLANEOUS  </w:t>
      </w:r>
    </w:p>
    <w:p w14:paraId="19B14403" w14:textId="77777777" w:rsidR="004B58A0" w:rsidRDefault="00DC1BF2">
      <w:pPr>
        <w:numPr>
          <w:ilvl w:val="0"/>
          <w:numId w:val="10"/>
        </w:numPr>
        <w:ind w:hanging="367"/>
      </w:pPr>
      <w:r>
        <w:t xml:space="preserve">Current addresses and phone numbers are to be given to the Board or Management.  </w:t>
      </w:r>
    </w:p>
    <w:p w14:paraId="408AE774" w14:textId="77777777" w:rsidR="004B58A0" w:rsidRDefault="00DC1BF2">
      <w:pPr>
        <w:numPr>
          <w:ilvl w:val="0"/>
          <w:numId w:val="10"/>
        </w:numPr>
        <w:ind w:hanging="367"/>
      </w:pPr>
      <w:r>
        <w:t xml:space="preserve">No owner is to give a direct order to an employee.  </w:t>
      </w:r>
    </w:p>
    <w:p w14:paraId="2BDE281B" w14:textId="77777777" w:rsidR="004B58A0" w:rsidRDefault="00DC1BF2">
      <w:pPr>
        <w:numPr>
          <w:ilvl w:val="0"/>
          <w:numId w:val="10"/>
        </w:numPr>
        <w:ind w:hanging="367"/>
      </w:pPr>
      <w:r>
        <w:t xml:space="preserve">No owner shall give alcohol to an employee.  </w:t>
      </w:r>
    </w:p>
    <w:p w14:paraId="04B55AEB" w14:textId="77777777" w:rsidR="004B58A0" w:rsidRDefault="00DC1BF2">
      <w:pPr>
        <w:numPr>
          <w:ilvl w:val="0"/>
          <w:numId w:val="10"/>
        </w:numPr>
        <w:ind w:hanging="367"/>
      </w:pPr>
      <w:r>
        <w:t xml:space="preserve">Nothing is to be put in the plumbing except that for which it is intended.  </w:t>
      </w:r>
    </w:p>
    <w:p w14:paraId="3C6DAB4F" w14:textId="77777777" w:rsidR="004B58A0" w:rsidRDefault="00DC1BF2">
      <w:pPr>
        <w:numPr>
          <w:ilvl w:val="0"/>
          <w:numId w:val="10"/>
        </w:numPr>
        <w:ind w:hanging="367"/>
      </w:pPr>
      <w:r>
        <w:t xml:space="preserve">No one is allowed on the roofs except with Board approval.  </w:t>
      </w:r>
    </w:p>
    <w:p w14:paraId="5651C98B" w14:textId="77777777" w:rsidR="004B58A0" w:rsidRDefault="00DC1BF2">
      <w:pPr>
        <w:numPr>
          <w:ilvl w:val="0"/>
          <w:numId w:val="10"/>
        </w:numPr>
        <w:ind w:hanging="367"/>
      </w:pPr>
      <w:r>
        <w:t xml:space="preserve">No solicitation.  </w:t>
      </w:r>
    </w:p>
    <w:p w14:paraId="1AADBD27" w14:textId="77777777" w:rsidR="004B58A0" w:rsidRDefault="00DC1BF2">
      <w:pPr>
        <w:numPr>
          <w:ilvl w:val="0"/>
          <w:numId w:val="10"/>
        </w:numPr>
        <w:ind w:hanging="367"/>
      </w:pPr>
      <w:r>
        <w:t xml:space="preserve">No open unit doors except for ingress and egress.  </w:t>
      </w:r>
    </w:p>
    <w:p w14:paraId="163E4AFA" w14:textId="77777777" w:rsidR="004B58A0" w:rsidRDefault="00DC1BF2">
      <w:pPr>
        <w:numPr>
          <w:ilvl w:val="0"/>
          <w:numId w:val="10"/>
        </w:numPr>
        <w:ind w:hanging="367"/>
      </w:pPr>
      <w:r>
        <w:t xml:space="preserve">CRC or similar products shall be used by owners on hinges, locks, doorknobs, etc.  </w:t>
      </w:r>
    </w:p>
    <w:p w14:paraId="6ECF0912" w14:textId="77777777" w:rsidR="004B58A0" w:rsidRDefault="00DC1BF2">
      <w:pPr>
        <w:numPr>
          <w:ilvl w:val="0"/>
          <w:numId w:val="10"/>
        </w:numPr>
        <w:ind w:hanging="367"/>
      </w:pPr>
      <w:r>
        <w:t xml:space="preserve">Cover-ups and shoes or sandals are to be worn in the common areas.  </w:t>
      </w:r>
    </w:p>
    <w:p w14:paraId="179BF6D8" w14:textId="77777777" w:rsidR="004B58A0" w:rsidRDefault="00DC1BF2">
      <w:pPr>
        <w:numPr>
          <w:ilvl w:val="0"/>
          <w:numId w:val="10"/>
        </w:numPr>
        <w:ind w:hanging="367"/>
      </w:pPr>
      <w:r>
        <w:t xml:space="preserve">If an elevator is to carry freight, the move shall be supervised by a Board member.  </w:t>
      </w:r>
    </w:p>
    <w:p w14:paraId="55598752" w14:textId="77777777" w:rsidR="004B58A0" w:rsidRDefault="00DC1BF2">
      <w:pPr>
        <w:numPr>
          <w:ilvl w:val="0"/>
          <w:numId w:val="10"/>
        </w:numPr>
        <w:ind w:hanging="367"/>
      </w:pPr>
      <w:r>
        <w:t xml:space="preserve">Parents are responsible for children at all times. Owners are responsible for tenants and guests.  </w:t>
      </w:r>
    </w:p>
    <w:p w14:paraId="66A9403C" w14:textId="77777777" w:rsidR="004B58A0" w:rsidRDefault="00DC1BF2">
      <w:pPr>
        <w:numPr>
          <w:ilvl w:val="0"/>
          <w:numId w:val="10"/>
        </w:numPr>
        <w:ind w:hanging="367"/>
      </w:pPr>
      <w:r>
        <w:t xml:space="preserve">Use washer, dryer, </w:t>
      </w:r>
      <w:r>
        <w:t xml:space="preserve">and dishwasher only when present in the unit.  </w:t>
      </w:r>
    </w:p>
    <w:p w14:paraId="061229C6" w14:textId="77777777" w:rsidR="004B58A0" w:rsidRDefault="00DC1BF2">
      <w:pPr>
        <w:numPr>
          <w:ilvl w:val="0"/>
          <w:numId w:val="10"/>
        </w:numPr>
        <w:ind w:hanging="367"/>
      </w:pPr>
      <w:r>
        <w:t xml:space="preserve">Association remedy for rule violations shall be as allowed in F.S. 718.  </w:t>
      </w:r>
    </w:p>
    <w:p w14:paraId="01D93A98" w14:textId="77777777" w:rsidR="004B58A0" w:rsidRDefault="00DC1BF2">
      <w:pPr>
        <w:numPr>
          <w:ilvl w:val="0"/>
          <w:numId w:val="10"/>
        </w:numPr>
        <w:ind w:hanging="367"/>
      </w:pPr>
      <w:r>
        <w:lastRenderedPageBreak/>
        <w:t xml:space="preserve">If there is a willful violation of the Rules, the owner(s) involved will pay legal expenses required to gain compliance.  </w:t>
      </w:r>
    </w:p>
    <w:p w14:paraId="05A98C66" w14:textId="64920599" w:rsidR="004B58A0" w:rsidRDefault="00DC1BF2">
      <w:pPr>
        <w:spacing w:after="267" w:line="259" w:lineRule="auto"/>
        <w:ind w:left="-5"/>
      </w:pPr>
      <w:r>
        <w:rPr>
          <w:sz w:val="20"/>
        </w:rPr>
        <w:t xml:space="preserve">Revised </w:t>
      </w:r>
      <w:r w:rsidR="002A142F">
        <w:rPr>
          <w:sz w:val="20"/>
        </w:rPr>
        <w:t>September</w:t>
      </w:r>
      <w:r>
        <w:rPr>
          <w:sz w:val="20"/>
        </w:rPr>
        <w:t xml:space="preserve"> 202</w:t>
      </w:r>
      <w:r w:rsidR="002A142F">
        <w:rPr>
          <w:sz w:val="20"/>
        </w:rPr>
        <w:t>5</w:t>
      </w:r>
      <w:r>
        <w:rPr>
          <w:sz w:val="20"/>
        </w:rPr>
        <w:t xml:space="preserve"> </w:t>
      </w:r>
    </w:p>
    <w:p w14:paraId="547BDADB" w14:textId="77777777" w:rsidR="004B58A0" w:rsidRDefault="00DC1BF2">
      <w:pPr>
        <w:spacing w:after="224" w:line="259" w:lineRule="auto"/>
        <w:ind w:left="0" w:firstLine="0"/>
      </w:pPr>
      <w:r>
        <w:t xml:space="preserve">  </w:t>
      </w:r>
    </w:p>
    <w:p w14:paraId="2E87DE10" w14:textId="77777777" w:rsidR="004B58A0" w:rsidRDefault="00DC1BF2">
      <w:pPr>
        <w:spacing w:after="0" w:line="259" w:lineRule="auto"/>
        <w:ind w:left="0" w:firstLine="0"/>
      </w:pPr>
      <w:r>
        <w:t xml:space="preserve"> </w:t>
      </w:r>
      <w:r>
        <w:tab/>
      </w:r>
      <w:r>
        <w:rPr>
          <w:b/>
        </w:rPr>
        <w:t xml:space="preserve"> </w:t>
      </w:r>
      <w:r>
        <w:br w:type="page"/>
      </w:r>
    </w:p>
    <w:p w14:paraId="2D5EE68D" w14:textId="77777777" w:rsidR="004B58A0" w:rsidRDefault="00DC1BF2">
      <w:pPr>
        <w:pStyle w:val="Heading1"/>
        <w:numPr>
          <w:ilvl w:val="0"/>
          <w:numId w:val="0"/>
        </w:numPr>
        <w:spacing w:after="222" w:line="259" w:lineRule="auto"/>
        <w:ind w:left="14"/>
        <w:jc w:val="center"/>
      </w:pPr>
      <w:r>
        <w:lastRenderedPageBreak/>
        <w:t xml:space="preserve">FAIRWINDS COVE RECREATION ASSOCIATION CLUBHOUSE </w:t>
      </w:r>
    </w:p>
    <w:p w14:paraId="2CBF87CA" w14:textId="77777777" w:rsidR="004B58A0" w:rsidRDefault="00DC1BF2">
      <w:pPr>
        <w:numPr>
          <w:ilvl w:val="0"/>
          <w:numId w:val="11"/>
        </w:numPr>
        <w:ind w:hanging="235"/>
      </w:pPr>
      <w:r>
        <w:t xml:space="preserve">The Clubhouse is available for private parties. Reservations should be made with the Manager.  A $100 security deposit must be given to the Recreation Association manager in advance. Repair/replacement of any damage incurred is the responsibility of the owner reserving the room who must be present at the scheduled event.  </w:t>
      </w:r>
    </w:p>
    <w:p w14:paraId="4AC91EAF" w14:textId="77777777" w:rsidR="004B58A0" w:rsidRDefault="00DC1BF2">
      <w:pPr>
        <w:numPr>
          <w:ilvl w:val="0"/>
          <w:numId w:val="11"/>
        </w:numPr>
        <w:ind w:hanging="235"/>
      </w:pPr>
      <w:r>
        <w:t xml:space="preserve">Children under 16 are not allowed in the exercise rooms.  </w:t>
      </w:r>
    </w:p>
    <w:p w14:paraId="20AAF24C" w14:textId="77777777" w:rsidR="004B58A0" w:rsidRDefault="00DC1BF2">
      <w:pPr>
        <w:numPr>
          <w:ilvl w:val="0"/>
          <w:numId w:val="11"/>
        </w:numPr>
        <w:ind w:hanging="235"/>
      </w:pPr>
      <w:r>
        <w:t xml:space="preserve">No wet bathing suits in the social room.  </w:t>
      </w:r>
    </w:p>
    <w:p w14:paraId="591E1577" w14:textId="77777777" w:rsidR="004B58A0" w:rsidRDefault="00DC1BF2">
      <w:pPr>
        <w:numPr>
          <w:ilvl w:val="0"/>
          <w:numId w:val="11"/>
        </w:numPr>
        <w:ind w:hanging="235"/>
      </w:pPr>
      <w:r>
        <w:t xml:space="preserve">The pool table and fitness equipment are available for those aged 18 and over.  </w:t>
      </w:r>
    </w:p>
    <w:p w14:paraId="722A577C" w14:textId="77777777" w:rsidR="004B58A0" w:rsidRDefault="00DC1BF2">
      <w:pPr>
        <w:spacing w:after="244" w:line="259" w:lineRule="auto"/>
        <w:ind w:left="0" w:firstLine="0"/>
      </w:pPr>
      <w:r>
        <w:rPr>
          <w:rFonts w:ascii="Calibri" w:eastAsia="Calibri" w:hAnsi="Calibri" w:cs="Calibri"/>
          <w:sz w:val="22"/>
        </w:rPr>
        <w:t xml:space="preserve"> </w:t>
      </w:r>
    </w:p>
    <w:p w14:paraId="5D6B2768" w14:textId="77777777" w:rsidR="004B58A0" w:rsidRDefault="00DC1BF2">
      <w:pPr>
        <w:pStyle w:val="Heading1"/>
        <w:numPr>
          <w:ilvl w:val="0"/>
          <w:numId w:val="0"/>
        </w:numPr>
        <w:ind w:left="-5"/>
      </w:pPr>
      <w:r>
        <w:t xml:space="preserve">TENNIS &amp; PICKLE BALL COURTS  </w:t>
      </w:r>
    </w:p>
    <w:p w14:paraId="72D3A841" w14:textId="77777777" w:rsidR="004B58A0" w:rsidRDefault="00DC1BF2">
      <w:pPr>
        <w:numPr>
          <w:ilvl w:val="0"/>
          <w:numId w:val="12"/>
        </w:numPr>
        <w:ind w:hanging="235"/>
      </w:pPr>
      <w:r>
        <w:t xml:space="preserve">Full tennis attire and shoes required. Tops mandatory.  </w:t>
      </w:r>
    </w:p>
    <w:p w14:paraId="3CEABFE6" w14:textId="77777777" w:rsidR="004B58A0" w:rsidRDefault="00DC1BF2">
      <w:pPr>
        <w:numPr>
          <w:ilvl w:val="0"/>
          <w:numId w:val="12"/>
        </w:numPr>
        <w:ind w:hanging="235"/>
      </w:pPr>
      <w:r>
        <w:t xml:space="preserve">Guests must be accompanied by a resident.  </w:t>
      </w:r>
    </w:p>
    <w:p w14:paraId="14D09ED1" w14:textId="77777777" w:rsidR="004B58A0" w:rsidRDefault="00DC1BF2">
      <w:pPr>
        <w:numPr>
          <w:ilvl w:val="0"/>
          <w:numId w:val="12"/>
        </w:numPr>
        <w:ind w:hanging="235"/>
      </w:pPr>
      <w:r>
        <w:t xml:space="preserve">Additional tennis court rules are posted.  </w:t>
      </w:r>
    </w:p>
    <w:p w14:paraId="22697D9C" w14:textId="77777777" w:rsidR="004B58A0" w:rsidRDefault="00DC1BF2">
      <w:pPr>
        <w:spacing w:after="244" w:line="259" w:lineRule="auto"/>
        <w:ind w:left="0" w:firstLine="0"/>
      </w:pPr>
      <w:r>
        <w:rPr>
          <w:rFonts w:ascii="Calibri" w:eastAsia="Calibri" w:hAnsi="Calibri" w:cs="Calibri"/>
          <w:sz w:val="22"/>
        </w:rPr>
        <w:t xml:space="preserve"> </w:t>
      </w:r>
    </w:p>
    <w:p w14:paraId="4404A0AA" w14:textId="77777777" w:rsidR="004B58A0" w:rsidRDefault="00DC1BF2">
      <w:pPr>
        <w:pStyle w:val="Heading1"/>
        <w:numPr>
          <w:ilvl w:val="0"/>
          <w:numId w:val="0"/>
        </w:numPr>
        <w:ind w:left="-5"/>
      </w:pPr>
      <w:r>
        <w:t xml:space="preserve">POOL AND DECK AREAS   </w:t>
      </w:r>
    </w:p>
    <w:p w14:paraId="00946F2E" w14:textId="77777777" w:rsidR="004B58A0" w:rsidRDefault="00DC1BF2">
      <w:pPr>
        <w:numPr>
          <w:ilvl w:val="0"/>
          <w:numId w:val="13"/>
        </w:numPr>
        <w:ind w:hanging="235"/>
      </w:pPr>
      <w:r>
        <w:t xml:space="preserve">All persons must shower before entering the pool. Suntan oil and lotion must be showered or toweled off before entering the pool.  </w:t>
      </w:r>
    </w:p>
    <w:p w14:paraId="5979EDE2" w14:textId="77777777" w:rsidR="004B58A0" w:rsidRDefault="00DC1BF2">
      <w:pPr>
        <w:numPr>
          <w:ilvl w:val="0"/>
          <w:numId w:val="13"/>
        </w:numPr>
        <w:ind w:hanging="235"/>
      </w:pPr>
      <w:r>
        <w:t xml:space="preserve">After walking on the beach, tar and sand must be removed before entering the pool.  </w:t>
      </w:r>
    </w:p>
    <w:p w14:paraId="35A7DD75" w14:textId="77777777" w:rsidR="004B58A0" w:rsidRDefault="00DC1BF2">
      <w:pPr>
        <w:numPr>
          <w:ilvl w:val="0"/>
          <w:numId w:val="13"/>
        </w:numPr>
        <w:ind w:hanging="235"/>
      </w:pPr>
      <w:r>
        <w:t xml:space="preserve">Beverages in non-breakable containers only are allowed.  </w:t>
      </w:r>
    </w:p>
    <w:p w14:paraId="03E79518" w14:textId="77777777" w:rsidR="004B58A0" w:rsidRDefault="00DC1BF2">
      <w:pPr>
        <w:numPr>
          <w:ilvl w:val="0"/>
          <w:numId w:val="13"/>
        </w:numPr>
        <w:ind w:hanging="235"/>
      </w:pPr>
      <w:r>
        <w:t xml:space="preserve">No pets.  </w:t>
      </w:r>
    </w:p>
    <w:p w14:paraId="664F670C" w14:textId="77777777" w:rsidR="004B58A0" w:rsidRDefault="00DC1BF2">
      <w:pPr>
        <w:numPr>
          <w:ilvl w:val="0"/>
          <w:numId w:val="13"/>
        </w:numPr>
        <w:ind w:hanging="235"/>
      </w:pPr>
      <w:r>
        <w:t xml:space="preserve">Portable radios are permitted with headsets.  </w:t>
      </w:r>
    </w:p>
    <w:p w14:paraId="0F313372" w14:textId="77777777" w:rsidR="004B58A0" w:rsidRDefault="00DC1BF2">
      <w:pPr>
        <w:numPr>
          <w:ilvl w:val="0"/>
          <w:numId w:val="13"/>
        </w:numPr>
        <w:ind w:hanging="235"/>
      </w:pPr>
      <w:r>
        <w:t xml:space="preserve">No smoking in the pool areas.  </w:t>
      </w:r>
    </w:p>
    <w:p w14:paraId="6D8F4818" w14:textId="77777777" w:rsidR="004B58A0" w:rsidRDefault="00DC1BF2">
      <w:pPr>
        <w:numPr>
          <w:ilvl w:val="0"/>
          <w:numId w:val="13"/>
        </w:numPr>
        <w:ind w:hanging="235"/>
      </w:pPr>
      <w:r>
        <w:t xml:space="preserve">No poolside furniture is to be removed from the pool area. Towels should cover chairs and lounges since body contact will discolor the strappings.  </w:t>
      </w:r>
    </w:p>
    <w:p w14:paraId="2CCDBCF4" w14:textId="77777777" w:rsidR="004B58A0" w:rsidRDefault="00DC1BF2">
      <w:pPr>
        <w:numPr>
          <w:ilvl w:val="0"/>
          <w:numId w:val="13"/>
        </w:numPr>
        <w:ind w:hanging="235"/>
      </w:pPr>
      <w:r>
        <w:t xml:space="preserve">Running, "horseplay," rough play, loud noise, toys, games, and ball playing are prohibited.  </w:t>
      </w:r>
    </w:p>
    <w:p w14:paraId="6BD69668" w14:textId="77777777" w:rsidR="004B58A0" w:rsidRDefault="00DC1BF2">
      <w:pPr>
        <w:numPr>
          <w:ilvl w:val="0"/>
          <w:numId w:val="13"/>
        </w:numPr>
        <w:ind w:hanging="235"/>
      </w:pPr>
      <w:r>
        <w:t xml:space="preserve">No toys or flotation devices allowed in the pool.  </w:t>
      </w:r>
    </w:p>
    <w:p w14:paraId="225515B6" w14:textId="77777777" w:rsidR="004B58A0" w:rsidRDefault="00DC1BF2">
      <w:pPr>
        <w:numPr>
          <w:ilvl w:val="0"/>
          <w:numId w:val="13"/>
        </w:numPr>
        <w:ind w:hanging="235"/>
      </w:pPr>
      <w:r>
        <w:lastRenderedPageBreak/>
        <w:t xml:space="preserve">Children under age 2 and diapered children are not allowed in pool. Children under 12 must be accompanied by an adult.  </w:t>
      </w:r>
    </w:p>
    <w:p w14:paraId="352E9965" w14:textId="77777777" w:rsidR="004B58A0" w:rsidRDefault="00DC1BF2">
      <w:pPr>
        <w:numPr>
          <w:ilvl w:val="0"/>
          <w:numId w:val="13"/>
        </w:numPr>
        <w:ind w:hanging="235"/>
      </w:pPr>
      <w:r>
        <w:t xml:space="preserve">Before re-entering the clubhouse social room or a building, please dry off. Wet floors can be dangerous.  </w:t>
      </w:r>
    </w:p>
    <w:p w14:paraId="57BF8CF5" w14:textId="77777777" w:rsidR="004B58A0" w:rsidRDefault="00DC1BF2">
      <w:pPr>
        <w:numPr>
          <w:ilvl w:val="0"/>
          <w:numId w:val="13"/>
        </w:numPr>
        <w:ind w:hanging="235"/>
      </w:pPr>
      <w:r>
        <w:t xml:space="preserve">All persons use the pool at their own risk. The Board of Directors reserves the right to deny the use of the pool and deck to any person for good cause, including a determination that the enjoyment of others has been adversely affected.  </w:t>
      </w:r>
    </w:p>
    <w:p w14:paraId="6A8F87F7" w14:textId="77777777" w:rsidR="004B58A0" w:rsidRDefault="00DC1BF2">
      <w:pPr>
        <w:spacing w:after="270"/>
        <w:ind w:left="-5"/>
      </w:pPr>
      <w:r>
        <w:t xml:space="preserve">Please see the Declaration of Condominium, By-laws, and Rules and Regulations for complete information. </w:t>
      </w:r>
    </w:p>
    <w:p w14:paraId="1F5FFD54" w14:textId="77777777" w:rsidR="004B58A0" w:rsidRDefault="00DC1BF2">
      <w:pPr>
        <w:spacing w:after="223" w:line="259" w:lineRule="auto"/>
        <w:ind w:left="-5"/>
      </w:pPr>
      <w:r>
        <w:rPr>
          <w:sz w:val="20"/>
        </w:rPr>
        <w:t>Revised December 2023</w:t>
      </w:r>
      <w:r>
        <w:t xml:space="preserve">  </w:t>
      </w:r>
    </w:p>
    <w:p w14:paraId="408636E3" w14:textId="77777777" w:rsidR="004B58A0" w:rsidRDefault="00DC1BF2">
      <w:pPr>
        <w:spacing w:after="222" w:line="259" w:lineRule="auto"/>
        <w:ind w:left="0" w:firstLine="0"/>
      </w:pPr>
      <w:r>
        <w:t xml:space="preserve">  </w:t>
      </w:r>
    </w:p>
    <w:p w14:paraId="77F48538" w14:textId="77777777" w:rsidR="004B58A0" w:rsidRDefault="00DC1BF2">
      <w:pPr>
        <w:spacing w:after="215" w:line="259" w:lineRule="auto"/>
        <w:ind w:left="0" w:firstLine="0"/>
      </w:pPr>
      <w:r>
        <w:rPr>
          <w:b/>
        </w:rPr>
        <w:t xml:space="preserve"> </w:t>
      </w:r>
    </w:p>
    <w:p w14:paraId="7AA79E9D" w14:textId="77777777" w:rsidR="004B58A0" w:rsidRDefault="00DC1BF2">
      <w:pPr>
        <w:spacing w:after="237" w:line="259" w:lineRule="auto"/>
        <w:ind w:left="0" w:firstLine="0"/>
      </w:pPr>
      <w:r>
        <w:rPr>
          <w:rFonts w:ascii="Calibri" w:eastAsia="Calibri" w:hAnsi="Calibri" w:cs="Calibri"/>
          <w:sz w:val="22"/>
        </w:rPr>
        <w:t xml:space="preserve"> </w:t>
      </w:r>
    </w:p>
    <w:p w14:paraId="0B7CF52F" w14:textId="77777777" w:rsidR="004B58A0" w:rsidRDefault="00DC1BF2">
      <w:pPr>
        <w:spacing w:after="237" w:line="259" w:lineRule="auto"/>
        <w:ind w:left="0" w:firstLine="0"/>
      </w:pPr>
      <w:r>
        <w:rPr>
          <w:rFonts w:ascii="Calibri" w:eastAsia="Calibri" w:hAnsi="Calibri" w:cs="Calibri"/>
          <w:sz w:val="22"/>
        </w:rPr>
        <w:t xml:space="preserve"> </w:t>
      </w:r>
    </w:p>
    <w:p w14:paraId="53D6C133" w14:textId="77777777" w:rsidR="004B58A0" w:rsidRDefault="00DC1BF2">
      <w:pPr>
        <w:spacing w:after="237" w:line="259" w:lineRule="auto"/>
        <w:ind w:left="0" w:firstLine="0"/>
      </w:pPr>
      <w:r>
        <w:rPr>
          <w:rFonts w:ascii="Calibri" w:eastAsia="Calibri" w:hAnsi="Calibri" w:cs="Calibri"/>
          <w:sz w:val="22"/>
        </w:rPr>
        <w:t xml:space="preserve"> </w:t>
      </w:r>
    </w:p>
    <w:p w14:paraId="70BE930C" w14:textId="77777777" w:rsidR="004B58A0" w:rsidRDefault="00DC1BF2">
      <w:pPr>
        <w:spacing w:after="237" w:line="259" w:lineRule="auto"/>
        <w:ind w:left="0" w:firstLine="0"/>
      </w:pPr>
      <w:r>
        <w:rPr>
          <w:rFonts w:ascii="Calibri" w:eastAsia="Calibri" w:hAnsi="Calibri" w:cs="Calibri"/>
          <w:sz w:val="22"/>
        </w:rPr>
        <w:t xml:space="preserve"> </w:t>
      </w:r>
    </w:p>
    <w:p w14:paraId="5A1C252D" w14:textId="77777777" w:rsidR="004B58A0" w:rsidRDefault="00DC1BF2">
      <w:pPr>
        <w:spacing w:after="237" w:line="259" w:lineRule="auto"/>
        <w:ind w:left="0" w:firstLine="0"/>
      </w:pPr>
      <w:r>
        <w:rPr>
          <w:rFonts w:ascii="Calibri" w:eastAsia="Calibri" w:hAnsi="Calibri" w:cs="Calibri"/>
          <w:sz w:val="22"/>
        </w:rPr>
        <w:t xml:space="preserve"> </w:t>
      </w:r>
    </w:p>
    <w:p w14:paraId="04CB05E5" w14:textId="77777777" w:rsidR="004B58A0" w:rsidRDefault="00DC1BF2">
      <w:pPr>
        <w:spacing w:after="237" w:line="259" w:lineRule="auto"/>
        <w:ind w:left="0" w:firstLine="0"/>
      </w:pPr>
      <w:r>
        <w:rPr>
          <w:rFonts w:ascii="Calibri" w:eastAsia="Calibri" w:hAnsi="Calibri" w:cs="Calibri"/>
          <w:sz w:val="22"/>
        </w:rPr>
        <w:t xml:space="preserve"> </w:t>
      </w:r>
    </w:p>
    <w:p w14:paraId="7BADCDCC" w14:textId="77777777" w:rsidR="004B58A0" w:rsidRDefault="00DC1BF2">
      <w:pPr>
        <w:spacing w:after="237" w:line="259" w:lineRule="auto"/>
        <w:ind w:left="0" w:firstLine="0"/>
      </w:pPr>
      <w:r>
        <w:rPr>
          <w:rFonts w:ascii="Calibri" w:eastAsia="Calibri" w:hAnsi="Calibri" w:cs="Calibri"/>
          <w:sz w:val="22"/>
        </w:rPr>
        <w:t xml:space="preserve"> </w:t>
      </w:r>
    </w:p>
    <w:p w14:paraId="55BD005F" w14:textId="77777777" w:rsidR="004B58A0" w:rsidRDefault="00DC1BF2">
      <w:pPr>
        <w:spacing w:after="244" w:line="259" w:lineRule="auto"/>
        <w:ind w:left="0" w:firstLine="0"/>
      </w:pPr>
      <w:r>
        <w:rPr>
          <w:rFonts w:ascii="Calibri" w:eastAsia="Calibri" w:hAnsi="Calibri" w:cs="Calibri"/>
          <w:sz w:val="22"/>
        </w:rPr>
        <w:t xml:space="preserve"> </w:t>
      </w:r>
    </w:p>
    <w:p w14:paraId="4EC420B1" w14:textId="77777777" w:rsidR="004B58A0" w:rsidRDefault="00DC1BF2">
      <w:pPr>
        <w:spacing w:after="0" w:line="259" w:lineRule="auto"/>
        <w:ind w:left="0" w:firstLine="0"/>
      </w:pPr>
      <w:r>
        <w:t xml:space="preserve"> </w:t>
      </w:r>
    </w:p>
    <w:sectPr w:rsidR="004B58A0">
      <w:footerReference w:type="even" r:id="rId9"/>
      <w:footerReference w:type="default" r:id="rId10"/>
      <w:footerReference w:type="first" r:id="rId11"/>
      <w:pgSz w:w="12240" w:h="15840"/>
      <w:pgMar w:top="1529" w:right="738" w:bottom="2021" w:left="720" w:header="720" w:footer="9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6CC38" w14:textId="77777777" w:rsidR="00DC1BF2" w:rsidRDefault="00DC1BF2">
      <w:pPr>
        <w:spacing w:after="0" w:line="240" w:lineRule="auto"/>
      </w:pPr>
      <w:r>
        <w:separator/>
      </w:r>
    </w:p>
  </w:endnote>
  <w:endnote w:type="continuationSeparator" w:id="0">
    <w:p w14:paraId="3AE2F354" w14:textId="77777777" w:rsidR="00DC1BF2" w:rsidRDefault="00DC1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2181" w14:textId="77777777" w:rsidR="004B58A0" w:rsidRDefault="00DC1BF2">
    <w:pPr>
      <w:spacing w:after="215" w:line="259" w:lineRule="auto"/>
      <w:ind w:left="19" w:firstLine="0"/>
      <w:jc w:val="center"/>
    </w:pPr>
    <w:r>
      <w:fldChar w:fldCharType="begin"/>
    </w:r>
    <w:r>
      <w:instrText xml:space="preserve"> PAGE   \* MERGEFORMAT </w:instrText>
    </w:r>
    <w:r>
      <w:fldChar w:fldCharType="separate"/>
    </w:r>
    <w:r>
      <w:t>1</w:t>
    </w:r>
    <w:r>
      <w:fldChar w:fldCharType="end"/>
    </w:r>
    <w:r>
      <w:t xml:space="preserve"> </w:t>
    </w:r>
  </w:p>
  <w:p w14:paraId="1F2E324C" w14:textId="77777777" w:rsidR="004B58A0" w:rsidRDefault="00DC1BF2">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2794" w14:textId="77777777" w:rsidR="004B58A0" w:rsidRDefault="00DC1BF2">
    <w:pPr>
      <w:spacing w:after="215" w:line="259" w:lineRule="auto"/>
      <w:ind w:left="19" w:firstLine="0"/>
      <w:jc w:val="center"/>
    </w:pPr>
    <w:r>
      <w:fldChar w:fldCharType="begin"/>
    </w:r>
    <w:r>
      <w:instrText xml:space="preserve"> PAGE   \* MERGEFORMAT </w:instrText>
    </w:r>
    <w:r>
      <w:fldChar w:fldCharType="separate"/>
    </w:r>
    <w:r>
      <w:t>1</w:t>
    </w:r>
    <w:r>
      <w:fldChar w:fldCharType="end"/>
    </w:r>
    <w:r>
      <w:t xml:space="preserve"> </w:t>
    </w:r>
  </w:p>
  <w:p w14:paraId="1BD047F6" w14:textId="77777777" w:rsidR="004B58A0" w:rsidRDefault="00DC1BF2">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9A69" w14:textId="77777777" w:rsidR="004B58A0" w:rsidRDefault="00DC1BF2">
    <w:pPr>
      <w:spacing w:after="215" w:line="259" w:lineRule="auto"/>
      <w:ind w:left="19" w:firstLine="0"/>
      <w:jc w:val="center"/>
    </w:pPr>
    <w:r>
      <w:fldChar w:fldCharType="begin"/>
    </w:r>
    <w:r>
      <w:instrText xml:space="preserve"> PAGE   \* MERGEFORMAT </w:instrText>
    </w:r>
    <w:r>
      <w:fldChar w:fldCharType="separate"/>
    </w:r>
    <w:r>
      <w:t>1</w:t>
    </w:r>
    <w:r>
      <w:fldChar w:fldCharType="end"/>
    </w:r>
    <w:r>
      <w:t xml:space="preserve"> </w:t>
    </w:r>
  </w:p>
  <w:p w14:paraId="2E7D9A6B" w14:textId="77777777" w:rsidR="004B58A0" w:rsidRDefault="00DC1BF2">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5A073" w14:textId="77777777" w:rsidR="00DC1BF2" w:rsidRDefault="00DC1BF2">
      <w:pPr>
        <w:spacing w:after="0" w:line="240" w:lineRule="auto"/>
      </w:pPr>
      <w:r>
        <w:separator/>
      </w:r>
    </w:p>
  </w:footnote>
  <w:footnote w:type="continuationSeparator" w:id="0">
    <w:p w14:paraId="4E5CDD18" w14:textId="77777777" w:rsidR="00DC1BF2" w:rsidRDefault="00DC1B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47D20"/>
    <w:multiLevelType w:val="hybridMultilevel"/>
    <w:tmpl w:val="FB163C76"/>
    <w:lvl w:ilvl="0" w:tplc="0E3A48B8">
      <w:start w:val="1"/>
      <w:numFmt w:val="decimal"/>
      <w:lvlText w:val="%1."/>
      <w:lvlJc w:val="left"/>
      <w:pPr>
        <w:ind w:left="3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7345D4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696AB6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D6EAB04">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71A7012">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F92651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88CE6E0">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5D04E8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3C6229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4D2135"/>
    <w:multiLevelType w:val="hybridMultilevel"/>
    <w:tmpl w:val="30EE6308"/>
    <w:lvl w:ilvl="0" w:tplc="A1F230AC">
      <w:start w:val="1"/>
      <w:numFmt w:val="decimal"/>
      <w:lvlText w:val="%1."/>
      <w:lvlJc w:val="left"/>
      <w:pPr>
        <w:ind w:left="2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2CEFD4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CC897C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14011D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5E0369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C7EC11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D548FC2">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8BE7D0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8169A0E">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5C4D1C"/>
    <w:multiLevelType w:val="hybridMultilevel"/>
    <w:tmpl w:val="ECE4A08C"/>
    <w:lvl w:ilvl="0" w:tplc="C340F6B8">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10AE2B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3D45CD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7807EE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E96D79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FA4780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63A181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D423DA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EC03E0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D02A38"/>
    <w:multiLevelType w:val="hybridMultilevel"/>
    <w:tmpl w:val="AC5499FC"/>
    <w:lvl w:ilvl="0" w:tplc="DE7490D0">
      <w:start w:val="1"/>
      <w:numFmt w:val="decimal"/>
      <w:lvlText w:val="%1."/>
      <w:lvlJc w:val="left"/>
      <w:pPr>
        <w:ind w:left="2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1F609BE">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8346E14">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9AAB264">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CD4D23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25E8B7C">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E2C53E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CD42F98">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A90E2AE">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575CD8"/>
    <w:multiLevelType w:val="hybridMultilevel"/>
    <w:tmpl w:val="3FBC8FF4"/>
    <w:lvl w:ilvl="0" w:tplc="0F8E3E1A">
      <w:start w:val="2"/>
      <w:numFmt w:val="decimal"/>
      <w:pStyle w:val="Heading1"/>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476755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5349BD8">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98255EE">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D6E14B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97091CE">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E3688C0">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E4A7956">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8004D2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8B47DD"/>
    <w:multiLevelType w:val="hybridMultilevel"/>
    <w:tmpl w:val="6226AF70"/>
    <w:lvl w:ilvl="0" w:tplc="E92E1012">
      <w:start w:val="1"/>
      <w:numFmt w:val="decimal"/>
      <w:lvlText w:val="%1."/>
      <w:lvlJc w:val="left"/>
      <w:pPr>
        <w:ind w:left="2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16E14E2">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27229DC">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380B914">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B40E0E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A24782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1A8EF32">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544186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0D658EC">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B948D2"/>
    <w:multiLevelType w:val="hybridMultilevel"/>
    <w:tmpl w:val="C86C5A80"/>
    <w:lvl w:ilvl="0" w:tplc="3648EA8A">
      <w:start w:val="1"/>
      <w:numFmt w:val="decimal"/>
      <w:lvlText w:val="%1."/>
      <w:lvlJc w:val="left"/>
      <w:pPr>
        <w:ind w:left="2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EA0DE2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8302C3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0245A56">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0EC586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65E373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6CC920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AAE98E2">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E687D32">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40B4CC9"/>
    <w:multiLevelType w:val="hybridMultilevel"/>
    <w:tmpl w:val="DAA0B9D0"/>
    <w:lvl w:ilvl="0" w:tplc="F4480406">
      <w:start w:val="3"/>
      <w:numFmt w:val="decimal"/>
      <w:lvlText w:val="%1."/>
      <w:lvlJc w:val="left"/>
      <w:pPr>
        <w:ind w:left="2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1FEA72E">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EE4654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B9CB880">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B1EF97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0C48D34">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D223DF2">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A1CCBA6">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486885E">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0BF17B7"/>
    <w:multiLevelType w:val="hybridMultilevel"/>
    <w:tmpl w:val="0F36F918"/>
    <w:lvl w:ilvl="0" w:tplc="9DD09EEC">
      <w:start w:val="1"/>
      <w:numFmt w:val="decimal"/>
      <w:lvlText w:val="%1."/>
      <w:lvlJc w:val="left"/>
      <w:pPr>
        <w:ind w:left="2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F58B0CC">
      <w:start w:val="1"/>
      <w:numFmt w:val="lowerLetter"/>
      <w:lvlText w:val="%2"/>
      <w:lvlJc w:val="left"/>
      <w:pPr>
        <w:ind w:left="10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FD823B8">
      <w:start w:val="1"/>
      <w:numFmt w:val="lowerRoman"/>
      <w:lvlText w:val="%3"/>
      <w:lvlJc w:val="left"/>
      <w:pPr>
        <w:ind w:left="18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BF47374">
      <w:start w:val="1"/>
      <w:numFmt w:val="decimal"/>
      <w:lvlText w:val="%4"/>
      <w:lvlJc w:val="left"/>
      <w:pPr>
        <w:ind w:left="25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D70F03C">
      <w:start w:val="1"/>
      <w:numFmt w:val="lowerLetter"/>
      <w:lvlText w:val="%5"/>
      <w:lvlJc w:val="left"/>
      <w:pPr>
        <w:ind w:left="32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9628F4E">
      <w:start w:val="1"/>
      <w:numFmt w:val="lowerRoman"/>
      <w:lvlText w:val="%6"/>
      <w:lvlJc w:val="left"/>
      <w:pPr>
        <w:ind w:left="39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B385106">
      <w:start w:val="1"/>
      <w:numFmt w:val="decimal"/>
      <w:lvlText w:val="%7"/>
      <w:lvlJc w:val="left"/>
      <w:pPr>
        <w:ind w:left="46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B62BD56">
      <w:start w:val="1"/>
      <w:numFmt w:val="lowerLetter"/>
      <w:lvlText w:val="%8"/>
      <w:lvlJc w:val="left"/>
      <w:pPr>
        <w:ind w:left="54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506EFF0">
      <w:start w:val="1"/>
      <w:numFmt w:val="lowerRoman"/>
      <w:lvlText w:val="%9"/>
      <w:lvlJc w:val="left"/>
      <w:pPr>
        <w:ind w:left="61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31A0A99"/>
    <w:multiLevelType w:val="hybridMultilevel"/>
    <w:tmpl w:val="8EF26CB0"/>
    <w:lvl w:ilvl="0" w:tplc="1FC406F0">
      <w:start w:val="1"/>
      <w:numFmt w:val="decimal"/>
      <w:lvlText w:val="%1."/>
      <w:lvlJc w:val="left"/>
      <w:pPr>
        <w:ind w:left="2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5B256D6">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88C0868">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9E81EF6">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1E0CB5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39A24D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54C484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5465718">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DF48612">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640523C"/>
    <w:multiLevelType w:val="hybridMultilevel"/>
    <w:tmpl w:val="0450BEA4"/>
    <w:lvl w:ilvl="0" w:tplc="37CC089E">
      <w:start w:val="4"/>
      <w:numFmt w:val="decimal"/>
      <w:lvlText w:val="%1."/>
      <w:lvlJc w:val="left"/>
      <w:pPr>
        <w:ind w:left="2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F6A2174">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52220A8">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006DC2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69EDA6C">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0C0927C">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190A2C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3866432">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C8A8A6E">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14F6B47"/>
    <w:multiLevelType w:val="hybridMultilevel"/>
    <w:tmpl w:val="81BA5B60"/>
    <w:lvl w:ilvl="0" w:tplc="CB3EA1D6">
      <w:start w:val="1"/>
      <w:numFmt w:val="decimal"/>
      <w:lvlText w:val="%1."/>
      <w:lvlJc w:val="left"/>
      <w:pPr>
        <w:ind w:left="2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BF83BE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81E621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21086B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C40183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F04AF0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1629B0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FC2A63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E96FC4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78D1B6F"/>
    <w:multiLevelType w:val="hybridMultilevel"/>
    <w:tmpl w:val="7102B368"/>
    <w:lvl w:ilvl="0" w:tplc="0BEA5AFE">
      <w:start w:val="1"/>
      <w:numFmt w:val="decimal"/>
      <w:lvlText w:val="%1."/>
      <w:lvlJc w:val="left"/>
      <w:pPr>
        <w:ind w:left="2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87EDEC4">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4D80C3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588CAF6">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8B8110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DE8A172">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E582670">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01AF202">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CC0849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AED34C8"/>
    <w:multiLevelType w:val="hybridMultilevel"/>
    <w:tmpl w:val="3882663E"/>
    <w:lvl w:ilvl="0" w:tplc="E3D029EC">
      <w:start w:val="1"/>
      <w:numFmt w:val="decimal"/>
      <w:lvlText w:val="%1."/>
      <w:lvlJc w:val="left"/>
      <w:pPr>
        <w:ind w:left="2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E76E836">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A20635A">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B00CCF2">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B80A9CE">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E3AE964">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F14F39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00822E6">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6A8FBB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D19055D"/>
    <w:multiLevelType w:val="hybridMultilevel"/>
    <w:tmpl w:val="F72AAA62"/>
    <w:lvl w:ilvl="0" w:tplc="F2681EAA">
      <w:start w:val="1"/>
      <w:numFmt w:val="decimal"/>
      <w:lvlText w:val="%1."/>
      <w:lvlJc w:val="left"/>
      <w:pPr>
        <w:ind w:left="2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25815FE">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A56C56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49A52C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37AC35C">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E005E8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C88398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03C9FA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FA698B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16cid:durableId="817722761">
    <w:abstractNumId w:val="9"/>
  </w:num>
  <w:num w:numId="2" w16cid:durableId="715087541">
    <w:abstractNumId w:val="7"/>
  </w:num>
  <w:num w:numId="3" w16cid:durableId="1667124087">
    <w:abstractNumId w:val="1"/>
  </w:num>
  <w:num w:numId="4" w16cid:durableId="943810064">
    <w:abstractNumId w:val="6"/>
  </w:num>
  <w:num w:numId="5" w16cid:durableId="799375068">
    <w:abstractNumId w:val="11"/>
  </w:num>
  <w:num w:numId="6" w16cid:durableId="1479690481">
    <w:abstractNumId w:val="14"/>
  </w:num>
  <w:num w:numId="7" w16cid:durableId="1399672957">
    <w:abstractNumId w:val="12"/>
  </w:num>
  <w:num w:numId="8" w16cid:durableId="1701860116">
    <w:abstractNumId w:val="10"/>
  </w:num>
  <w:num w:numId="9" w16cid:durableId="112403903">
    <w:abstractNumId w:val="13"/>
  </w:num>
  <w:num w:numId="10" w16cid:durableId="248078357">
    <w:abstractNumId w:val="0"/>
  </w:num>
  <w:num w:numId="11" w16cid:durableId="1219395457">
    <w:abstractNumId w:val="8"/>
  </w:num>
  <w:num w:numId="12" w16cid:durableId="1706636619">
    <w:abstractNumId w:val="5"/>
  </w:num>
  <w:num w:numId="13" w16cid:durableId="890573710">
    <w:abstractNumId w:val="3"/>
  </w:num>
  <w:num w:numId="14" w16cid:durableId="1621917240">
    <w:abstractNumId w:val="2"/>
  </w:num>
  <w:num w:numId="15" w16cid:durableId="1377703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8A0"/>
    <w:rsid w:val="0022180F"/>
    <w:rsid w:val="002A142F"/>
    <w:rsid w:val="004B58A0"/>
    <w:rsid w:val="00DC1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1FC69"/>
  <w15:docId w15:val="{25037EDD-1A0A-4F50-9C8E-DE8961D1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7" w:line="252" w:lineRule="auto"/>
      <w:ind w:left="10" w:hanging="10"/>
    </w:pPr>
    <w:rPr>
      <w:rFonts w:ascii="Cambria" w:eastAsia="Cambria" w:hAnsi="Cambria" w:cs="Cambria"/>
      <w:color w:val="000000"/>
    </w:rPr>
  </w:style>
  <w:style w:type="paragraph" w:styleId="Heading1">
    <w:name w:val="heading 1"/>
    <w:next w:val="Normal"/>
    <w:link w:val="Heading1Char"/>
    <w:uiPriority w:val="9"/>
    <w:qFormat/>
    <w:pPr>
      <w:keepNext/>
      <w:keepLines/>
      <w:numPr>
        <w:numId w:val="15"/>
      </w:numPr>
      <w:spacing w:after="231" w:line="252" w:lineRule="auto"/>
      <w:ind w:left="10" w:hanging="10"/>
      <w:outlineLvl w:val="0"/>
    </w:pPr>
    <w:rPr>
      <w:rFonts w:ascii="Cambria" w:eastAsia="Cambria" w:hAnsi="Cambria" w:cs="Cambri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2A142F"/>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airwindscov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airwindscov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upload decoded</vt:lpstr>
    </vt:vector>
  </TitlesOfParts>
  <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upload decoded</dc:title>
  <dc:subject/>
  <dc:creator>User</dc:creator>
  <cp:keywords/>
  <cp:lastModifiedBy>Dan Guthrie</cp:lastModifiedBy>
  <cp:revision>2</cp:revision>
  <dcterms:created xsi:type="dcterms:W3CDTF">2025-09-11T18:28:00Z</dcterms:created>
  <dcterms:modified xsi:type="dcterms:W3CDTF">2025-09-11T18:28:00Z</dcterms:modified>
</cp:coreProperties>
</file>