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DC80" w14:textId="6C36F69C" w:rsidR="00E06EE3" w:rsidRPr="00997031" w:rsidRDefault="00E261F5" w:rsidP="00E06EE3">
      <w:pPr>
        <w:pStyle w:val="ListParagraph"/>
        <w:numPr>
          <w:ilvl w:val="0"/>
          <w:numId w:val="1"/>
        </w:numPr>
        <w:rPr>
          <w:rFonts w:ascii="Times New Roman" w:hAnsi="Times New Roman" w:cs="Times New Roman"/>
          <w:sz w:val="30"/>
          <w:szCs w:val="30"/>
        </w:rPr>
      </w:pPr>
      <w:r w:rsidRPr="00997031">
        <w:rPr>
          <w:rFonts w:ascii="Times New Roman" w:hAnsi="Times New Roman" w:cs="Times New Roman"/>
          <w:sz w:val="30"/>
          <w:szCs w:val="30"/>
        </w:rPr>
        <w:t>On which day of the week did the women return to the tomb bringing the spices they had prepared?</w:t>
      </w:r>
    </w:p>
    <w:p w14:paraId="2BBBA232" w14:textId="77777777" w:rsidR="00E261F5" w:rsidRPr="00997031" w:rsidRDefault="00E261F5" w:rsidP="00E261F5">
      <w:pPr>
        <w:pStyle w:val="ListParagraph"/>
        <w:rPr>
          <w:rFonts w:ascii="Times New Roman" w:hAnsi="Times New Roman" w:cs="Times New Roman"/>
          <w:sz w:val="30"/>
          <w:szCs w:val="30"/>
        </w:rPr>
      </w:pPr>
      <w:r w:rsidRPr="00997031">
        <w:rPr>
          <w:rFonts w:ascii="Times New Roman" w:hAnsi="Times New Roman" w:cs="Times New Roman"/>
          <w:sz w:val="30"/>
          <w:szCs w:val="30"/>
        </w:rPr>
        <w:t xml:space="preserve">a. The first day of the week. </w:t>
      </w:r>
    </w:p>
    <w:p w14:paraId="584A1C46" w14:textId="078F2924" w:rsidR="00E261F5" w:rsidRPr="00997031" w:rsidRDefault="00E261F5" w:rsidP="00E261F5">
      <w:pPr>
        <w:pStyle w:val="ListParagraph"/>
        <w:rPr>
          <w:rFonts w:ascii="Times New Roman" w:hAnsi="Times New Roman" w:cs="Times New Roman"/>
          <w:sz w:val="30"/>
          <w:szCs w:val="30"/>
        </w:rPr>
      </w:pPr>
      <w:r w:rsidRPr="00997031">
        <w:rPr>
          <w:rFonts w:ascii="Times New Roman" w:hAnsi="Times New Roman" w:cs="Times New Roman"/>
          <w:sz w:val="30"/>
          <w:szCs w:val="30"/>
        </w:rPr>
        <w:t xml:space="preserve">b. The fifth day of the week. </w:t>
      </w:r>
    </w:p>
    <w:p w14:paraId="2E2B878B" w14:textId="3AA70662" w:rsidR="00E261F5" w:rsidRPr="00997031" w:rsidRDefault="00E261F5" w:rsidP="00E261F5">
      <w:pPr>
        <w:pStyle w:val="ListParagraph"/>
        <w:rPr>
          <w:rFonts w:ascii="Times New Roman" w:hAnsi="Times New Roman" w:cs="Times New Roman"/>
          <w:sz w:val="30"/>
          <w:szCs w:val="30"/>
        </w:rPr>
      </w:pPr>
      <w:r w:rsidRPr="00997031">
        <w:rPr>
          <w:rFonts w:ascii="Times New Roman" w:hAnsi="Times New Roman" w:cs="Times New Roman"/>
          <w:sz w:val="30"/>
          <w:szCs w:val="30"/>
        </w:rPr>
        <w:t xml:space="preserve">c. The seventh day of the week. </w:t>
      </w:r>
    </w:p>
    <w:p w14:paraId="34ACB6EB" w14:textId="77777777" w:rsidR="00997031" w:rsidRPr="00997031" w:rsidRDefault="00997031" w:rsidP="00E261F5">
      <w:pPr>
        <w:pStyle w:val="ListParagraph"/>
        <w:rPr>
          <w:rFonts w:ascii="Times New Roman" w:hAnsi="Times New Roman" w:cs="Times New Roman"/>
          <w:sz w:val="30"/>
          <w:szCs w:val="30"/>
        </w:rPr>
      </w:pPr>
    </w:p>
    <w:p w14:paraId="5150C801" w14:textId="77777777" w:rsidR="00713916" w:rsidRPr="00997031" w:rsidRDefault="00E261F5" w:rsidP="00C02F83">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t xml:space="preserve">After the women told the apostles that Jesus was alive, which apostle arose and ran to the tomb? </w:t>
      </w:r>
    </w:p>
    <w:p w14:paraId="7B2DF997" w14:textId="5D062F48" w:rsidR="00E261F5" w:rsidRPr="00997031" w:rsidRDefault="00E261F5" w:rsidP="00713916">
      <w:pPr>
        <w:pStyle w:val="ListParagraph"/>
        <w:spacing w:after="0"/>
        <w:rPr>
          <w:rFonts w:ascii="Times New Roman" w:hAnsi="Times New Roman" w:cs="Times New Roman"/>
          <w:sz w:val="30"/>
          <w:szCs w:val="30"/>
        </w:rPr>
      </w:pPr>
      <w:r w:rsidRPr="00997031">
        <w:rPr>
          <w:rFonts w:ascii="Times New Roman" w:hAnsi="Times New Roman" w:cs="Times New Roman"/>
          <w:sz w:val="30"/>
          <w:szCs w:val="30"/>
        </w:rPr>
        <w:t xml:space="preserve">a. John. </w:t>
      </w:r>
    </w:p>
    <w:p w14:paraId="2DCD1B01" w14:textId="77777777" w:rsidR="00E261F5" w:rsidRPr="00997031" w:rsidRDefault="00E261F5" w:rsidP="00E261F5">
      <w:pPr>
        <w:spacing w:after="0"/>
        <w:ind w:left="720"/>
        <w:rPr>
          <w:rFonts w:ascii="Times New Roman" w:hAnsi="Times New Roman" w:cs="Times New Roman"/>
          <w:sz w:val="30"/>
          <w:szCs w:val="30"/>
        </w:rPr>
      </w:pPr>
      <w:r w:rsidRPr="00997031">
        <w:rPr>
          <w:rFonts w:ascii="Times New Roman" w:hAnsi="Times New Roman" w:cs="Times New Roman"/>
          <w:sz w:val="30"/>
          <w:szCs w:val="30"/>
        </w:rPr>
        <w:t xml:space="preserve">b. James. </w:t>
      </w:r>
    </w:p>
    <w:p w14:paraId="3091C6A9" w14:textId="77777777" w:rsidR="00E261F5" w:rsidRPr="00997031" w:rsidRDefault="00E261F5" w:rsidP="00E261F5">
      <w:pPr>
        <w:spacing w:after="0"/>
        <w:ind w:left="720"/>
        <w:rPr>
          <w:rFonts w:ascii="Times New Roman" w:hAnsi="Times New Roman" w:cs="Times New Roman"/>
          <w:sz w:val="30"/>
          <w:szCs w:val="30"/>
        </w:rPr>
      </w:pPr>
      <w:r w:rsidRPr="00997031">
        <w:rPr>
          <w:rFonts w:ascii="Times New Roman" w:hAnsi="Times New Roman" w:cs="Times New Roman"/>
          <w:sz w:val="30"/>
          <w:szCs w:val="30"/>
        </w:rPr>
        <w:t>c. Peter.</w:t>
      </w:r>
    </w:p>
    <w:p w14:paraId="77B2221D" w14:textId="637F1E4E" w:rsidR="00E06EE3" w:rsidRPr="00997031" w:rsidRDefault="00E06EE3" w:rsidP="00E261F5">
      <w:pPr>
        <w:pStyle w:val="ListParagraph"/>
        <w:rPr>
          <w:rFonts w:ascii="Times New Roman" w:hAnsi="Times New Roman" w:cs="Times New Roman"/>
          <w:sz w:val="30"/>
          <w:szCs w:val="30"/>
        </w:rPr>
      </w:pPr>
    </w:p>
    <w:p w14:paraId="30FAC29A" w14:textId="7AA31314" w:rsidR="00E261F5" w:rsidRPr="00997031" w:rsidRDefault="00E261F5" w:rsidP="00E261F5">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t xml:space="preserve">Jesus appeared to two men on the road to which village located seven miles from Jerusalem? </w:t>
      </w:r>
    </w:p>
    <w:p w14:paraId="1F086CA8" w14:textId="27F1FA9D" w:rsidR="00E261F5" w:rsidRPr="00997031" w:rsidRDefault="00E261F5" w:rsidP="00E261F5">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a. Bethany. </w:t>
      </w:r>
    </w:p>
    <w:p w14:paraId="213D334A" w14:textId="6AAD4CD8" w:rsidR="00E261F5" w:rsidRPr="00997031" w:rsidRDefault="00E261F5" w:rsidP="00E261F5">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Emmaus. </w:t>
      </w:r>
    </w:p>
    <w:p w14:paraId="43E55195" w14:textId="54D10B68" w:rsidR="00E261F5" w:rsidRPr="00997031" w:rsidRDefault="00E261F5" w:rsidP="00E261F5">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c. Bethlehem. </w:t>
      </w:r>
    </w:p>
    <w:p w14:paraId="194677F3" w14:textId="4F77A7B5" w:rsidR="00E06EE3" w:rsidRPr="00997031" w:rsidRDefault="00E06EE3" w:rsidP="00E261F5">
      <w:pPr>
        <w:pStyle w:val="ListParagraph"/>
        <w:rPr>
          <w:rFonts w:ascii="Times New Roman" w:hAnsi="Times New Roman" w:cs="Times New Roman"/>
          <w:sz w:val="30"/>
          <w:szCs w:val="30"/>
        </w:rPr>
      </w:pPr>
    </w:p>
    <w:p w14:paraId="7637FE3F" w14:textId="578913E6" w:rsidR="00E261F5" w:rsidRPr="00997031" w:rsidRDefault="00E261F5" w:rsidP="00E261F5">
      <w:pPr>
        <w:pStyle w:val="ListParagraph"/>
        <w:numPr>
          <w:ilvl w:val="0"/>
          <w:numId w:val="1"/>
        </w:numPr>
        <w:rPr>
          <w:rFonts w:ascii="Times New Roman" w:hAnsi="Times New Roman" w:cs="Times New Roman"/>
          <w:sz w:val="30"/>
          <w:szCs w:val="30"/>
        </w:rPr>
      </w:pPr>
      <w:r w:rsidRPr="00997031">
        <w:rPr>
          <w:rFonts w:ascii="Times New Roman" w:hAnsi="Times New Roman" w:cs="Times New Roman"/>
          <w:sz w:val="30"/>
          <w:szCs w:val="30"/>
        </w:rPr>
        <w:t xml:space="preserve">When did the men who met Jesus on the road to Emmaus realize that He was the risen Christ? </w:t>
      </w:r>
    </w:p>
    <w:p w14:paraId="5D21B477" w14:textId="1B8C1148" w:rsidR="00E261F5" w:rsidRPr="00997031" w:rsidRDefault="00E261F5" w:rsidP="00E261F5">
      <w:pPr>
        <w:pStyle w:val="ListParagraph"/>
        <w:ind w:left="864"/>
        <w:rPr>
          <w:rFonts w:ascii="Times New Roman" w:hAnsi="Times New Roman" w:cs="Times New Roman"/>
          <w:sz w:val="30"/>
          <w:szCs w:val="30"/>
        </w:rPr>
      </w:pPr>
      <w:r w:rsidRPr="00997031">
        <w:rPr>
          <w:rFonts w:ascii="Times New Roman" w:hAnsi="Times New Roman" w:cs="Times New Roman"/>
          <w:sz w:val="30"/>
          <w:szCs w:val="30"/>
        </w:rPr>
        <w:t>a. Immediately after He expounded to them in all the Scriptures the things concerning Himself.</w:t>
      </w:r>
    </w:p>
    <w:p w14:paraId="7115238D" w14:textId="77777777" w:rsidR="00E261F5" w:rsidRPr="00997031" w:rsidRDefault="00E261F5" w:rsidP="00E261F5">
      <w:pPr>
        <w:pStyle w:val="ListParagraph"/>
        <w:ind w:left="864"/>
        <w:rPr>
          <w:rFonts w:ascii="Times New Roman" w:hAnsi="Times New Roman" w:cs="Times New Roman"/>
          <w:sz w:val="30"/>
          <w:szCs w:val="30"/>
        </w:rPr>
      </w:pPr>
      <w:r w:rsidRPr="00997031">
        <w:rPr>
          <w:rFonts w:ascii="Times New Roman" w:hAnsi="Times New Roman" w:cs="Times New Roman"/>
          <w:sz w:val="30"/>
          <w:szCs w:val="30"/>
        </w:rPr>
        <w:t xml:space="preserve">b. When He agreed to stay the night with them. </w:t>
      </w:r>
    </w:p>
    <w:p w14:paraId="5301CEC2" w14:textId="20609181" w:rsidR="00E261F5" w:rsidRPr="00997031" w:rsidRDefault="00E261F5" w:rsidP="00E261F5">
      <w:pPr>
        <w:pStyle w:val="ListParagraph"/>
        <w:ind w:left="864"/>
        <w:rPr>
          <w:rFonts w:ascii="Times New Roman" w:hAnsi="Times New Roman" w:cs="Times New Roman"/>
          <w:sz w:val="30"/>
          <w:szCs w:val="30"/>
        </w:rPr>
      </w:pPr>
      <w:r w:rsidRPr="00997031">
        <w:rPr>
          <w:rFonts w:ascii="Times New Roman" w:hAnsi="Times New Roman" w:cs="Times New Roman"/>
          <w:sz w:val="30"/>
          <w:szCs w:val="30"/>
        </w:rPr>
        <w:t xml:space="preserve">c. After He took bread, </w:t>
      </w:r>
      <w:proofErr w:type="gramStart"/>
      <w:r w:rsidRPr="00997031">
        <w:rPr>
          <w:rFonts w:ascii="Times New Roman" w:hAnsi="Times New Roman" w:cs="Times New Roman"/>
          <w:sz w:val="30"/>
          <w:szCs w:val="30"/>
        </w:rPr>
        <w:t>blessed</w:t>
      </w:r>
      <w:proofErr w:type="gramEnd"/>
      <w:r w:rsidRPr="00997031">
        <w:rPr>
          <w:rFonts w:ascii="Times New Roman" w:hAnsi="Times New Roman" w:cs="Times New Roman"/>
          <w:sz w:val="30"/>
          <w:szCs w:val="30"/>
        </w:rPr>
        <w:t xml:space="preserve"> and broke it, and gave it to them. </w:t>
      </w:r>
    </w:p>
    <w:p w14:paraId="1AB01508" w14:textId="77777777" w:rsidR="00E261F5" w:rsidRPr="00997031" w:rsidRDefault="00E261F5" w:rsidP="00E261F5">
      <w:pPr>
        <w:pStyle w:val="ListParagraph"/>
        <w:rPr>
          <w:rFonts w:ascii="Times New Roman" w:hAnsi="Times New Roman" w:cs="Times New Roman"/>
          <w:sz w:val="30"/>
          <w:szCs w:val="30"/>
        </w:rPr>
      </w:pPr>
    </w:p>
    <w:p w14:paraId="60B49C6F" w14:textId="2156DFC5" w:rsidR="00E261F5" w:rsidRPr="00997031" w:rsidRDefault="00E261F5" w:rsidP="00E261F5">
      <w:pPr>
        <w:pStyle w:val="ListParagraph"/>
        <w:numPr>
          <w:ilvl w:val="0"/>
          <w:numId w:val="1"/>
        </w:numPr>
        <w:rPr>
          <w:rFonts w:ascii="Times New Roman" w:hAnsi="Times New Roman" w:cs="Times New Roman"/>
          <w:sz w:val="30"/>
          <w:szCs w:val="30"/>
        </w:rPr>
      </w:pPr>
      <w:r w:rsidRPr="00997031">
        <w:rPr>
          <w:rFonts w:ascii="Times New Roman" w:hAnsi="Times New Roman" w:cs="Times New Roman"/>
          <w:sz w:val="30"/>
          <w:szCs w:val="30"/>
        </w:rPr>
        <w:t xml:space="preserve">What did Jesus say when He first stood </w:t>
      </w:r>
      <w:proofErr w:type="gramStart"/>
      <w:r w:rsidRPr="00997031">
        <w:rPr>
          <w:rFonts w:ascii="Times New Roman" w:hAnsi="Times New Roman" w:cs="Times New Roman"/>
          <w:sz w:val="30"/>
          <w:szCs w:val="30"/>
        </w:rPr>
        <w:t>in the midst of</w:t>
      </w:r>
      <w:proofErr w:type="gramEnd"/>
      <w:r w:rsidRPr="00997031">
        <w:rPr>
          <w:rFonts w:ascii="Times New Roman" w:hAnsi="Times New Roman" w:cs="Times New Roman"/>
          <w:sz w:val="30"/>
          <w:szCs w:val="30"/>
        </w:rPr>
        <w:t xml:space="preserve"> the disciples after His Resurrection? </w:t>
      </w:r>
    </w:p>
    <w:p w14:paraId="0BE2295E" w14:textId="77777777" w:rsidR="00E261F5" w:rsidRPr="00997031" w:rsidRDefault="00E261F5" w:rsidP="00E261F5">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a. “Peace to you.” </w:t>
      </w:r>
    </w:p>
    <w:p w14:paraId="7E59A2DB" w14:textId="77777777" w:rsidR="00E261F5" w:rsidRPr="00997031" w:rsidRDefault="00E261F5" w:rsidP="00E261F5">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“I have returned, just as I promised.” </w:t>
      </w:r>
    </w:p>
    <w:p w14:paraId="4FC9B61A" w14:textId="2F2375D3" w:rsidR="00E261F5" w:rsidRDefault="00E261F5" w:rsidP="00E261F5">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c. “Behold, I have risen.” </w:t>
      </w:r>
    </w:p>
    <w:p w14:paraId="7E6BEF39" w14:textId="77777777" w:rsidR="004B5B05" w:rsidRPr="00997031" w:rsidRDefault="004B5B05" w:rsidP="00E261F5">
      <w:pPr>
        <w:spacing w:after="0"/>
        <w:ind w:left="864"/>
        <w:rPr>
          <w:rFonts w:ascii="Times New Roman" w:hAnsi="Times New Roman" w:cs="Times New Roman"/>
          <w:sz w:val="30"/>
          <w:szCs w:val="30"/>
        </w:rPr>
      </w:pPr>
    </w:p>
    <w:p w14:paraId="3E77F6D7" w14:textId="4AB1DF53" w:rsidR="00713916" w:rsidRPr="00997031" w:rsidRDefault="00713916" w:rsidP="00713916">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lastRenderedPageBreak/>
        <w:t xml:space="preserve">What did Jesus do to relieve the disciples' fear and convince them that He was not a spirit? </w:t>
      </w:r>
    </w:p>
    <w:p w14:paraId="2EA2F527"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a. Showed them His hands and </w:t>
      </w:r>
      <w:proofErr w:type="gramStart"/>
      <w:r w:rsidRPr="00997031">
        <w:rPr>
          <w:rFonts w:ascii="Times New Roman" w:hAnsi="Times New Roman" w:cs="Times New Roman"/>
          <w:sz w:val="30"/>
          <w:szCs w:val="30"/>
        </w:rPr>
        <w:t>feet, and</w:t>
      </w:r>
      <w:proofErr w:type="gramEnd"/>
      <w:r w:rsidRPr="00997031">
        <w:rPr>
          <w:rFonts w:ascii="Times New Roman" w:hAnsi="Times New Roman" w:cs="Times New Roman"/>
          <w:sz w:val="30"/>
          <w:szCs w:val="30"/>
        </w:rPr>
        <w:t xml:space="preserve"> told them to handle Him and see that He had bread and gave it to them. </w:t>
      </w:r>
    </w:p>
    <w:p w14:paraId="3CDFC518" w14:textId="73055536"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Told them that they were weak in faith for failing to believe the things He had prophesied. </w:t>
      </w:r>
    </w:p>
    <w:p w14:paraId="6F98F3E5"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c. He broke bread and gave it to them. </w:t>
      </w:r>
    </w:p>
    <w:p w14:paraId="7D57E28E" w14:textId="77777777" w:rsidR="00CB27E2" w:rsidRPr="00997031" w:rsidRDefault="00CB27E2" w:rsidP="00CB27E2">
      <w:pPr>
        <w:spacing w:after="0"/>
        <w:ind w:left="720"/>
        <w:rPr>
          <w:rFonts w:ascii="Times New Roman" w:hAnsi="Times New Roman" w:cs="Times New Roman"/>
          <w:sz w:val="30"/>
          <w:szCs w:val="30"/>
        </w:rPr>
      </w:pPr>
    </w:p>
    <w:p w14:paraId="12C49CCA" w14:textId="08F925E7" w:rsidR="00713916" w:rsidRPr="00997031" w:rsidRDefault="00713916" w:rsidP="00713916">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t xml:space="preserve">When the disciples still did not believe for joy that Jesus was alive, what did He do to prove His existence? </w:t>
      </w:r>
    </w:p>
    <w:p w14:paraId="1BBFA6E2"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a. He blessed a cup of wine and gave it to them. </w:t>
      </w:r>
    </w:p>
    <w:p w14:paraId="2271FA1B"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He opened a scroll containing the words of Isaiah and showed it to them. </w:t>
      </w:r>
    </w:p>
    <w:p w14:paraId="099494A9"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c. He asked for food, then ate in their presence the fish and honeycomb they gave Him. </w:t>
      </w:r>
    </w:p>
    <w:p w14:paraId="29EE826A" w14:textId="77777777" w:rsidR="00E06EE3" w:rsidRPr="004B5B05" w:rsidRDefault="00E06EE3" w:rsidP="00E06EE3">
      <w:pPr>
        <w:spacing w:after="0"/>
        <w:ind w:left="720"/>
        <w:rPr>
          <w:rFonts w:ascii="Times New Roman" w:hAnsi="Times New Roman" w:cs="Times New Roman"/>
          <w:sz w:val="16"/>
          <w:szCs w:val="16"/>
        </w:rPr>
      </w:pPr>
    </w:p>
    <w:p w14:paraId="5F4B40D0" w14:textId="3FCAAD64" w:rsidR="00713916" w:rsidRPr="00997031" w:rsidRDefault="00713916" w:rsidP="00713916">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t xml:space="preserve">Why were the disciples able to understand the things written in the Law of Moses and the Prophets and the Psalms concerning Jesus? </w:t>
      </w:r>
    </w:p>
    <w:p w14:paraId="650251EA"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a. Because they had read these writings from their youth. </w:t>
      </w:r>
    </w:p>
    <w:p w14:paraId="250D5C7F"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Because Jesus opened their understanding. </w:t>
      </w:r>
    </w:p>
    <w:p w14:paraId="0CA2297D" w14:textId="4B40339F"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c. Because the Holy Spirit opened their understanding. </w:t>
      </w:r>
    </w:p>
    <w:p w14:paraId="79094515" w14:textId="77777777" w:rsidR="00997031" w:rsidRPr="004B5B05" w:rsidRDefault="00997031" w:rsidP="00713916">
      <w:pPr>
        <w:spacing w:after="0"/>
        <w:ind w:left="864"/>
        <w:rPr>
          <w:rFonts w:ascii="Times New Roman" w:hAnsi="Times New Roman" w:cs="Times New Roman"/>
          <w:sz w:val="16"/>
          <w:szCs w:val="16"/>
        </w:rPr>
      </w:pPr>
    </w:p>
    <w:p w14:paraId="7265A77A" w14:textId="1DA4E016" w:rsidR="00997031" w:rsidRPr="00997031" w:rsidRDefault="00997031" w:rsidP="00997031">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t xml:space="preserve">Fill in the blank “Then He said to them, 'Thus it is written, and thus it was necessary for the Christ to suffer and to rise from the dead the third day, and that _________________________ should be preached in His name to all nations, beginning at Jerusalem. And you are witnesses of these things.” </w:t>
      </w:r>
    </w:p>
    <w:p w14:paraId="40D6EA3B" w14:textId="77777777" w:rsidR="00997031" w:rsidRPr="00997031" w:rsidRDefault="00997031" w:rsidP="00997031">
      <w:pPr>
        <w:spacing w:after="0"/>
        <w:ind w:left="864"/>
        <w:rPr>
          <w:rFonts w:ascii="Times New Roman" w:hAnsi="Times New Roman" w:cs="Times New Roman"/>
          <w:sz w:val="30"/>
          <w:szCs w:val="30"/>
        </w:rPr>
      </w:pPr>
      <w:r w:rsidRPr="00997031">
        <w:rPr>
          <w:rFonts w:ascii="Times New Roman" w:hAnsi="Times New Roman" w:cs="Times New Roman"/>
          <w:sz w:val="30"/>
          <w:szCs w:val="30"/>
        </w:rPr>
        <w:t>a. “The good news of the kingdom of God.”</w:t>
      </w:r>
    </w:p>
    <w:p w14:paraId="0FE4BD77" w14:textId="77777777" w:rsidR="00997031" w:rsidRPr="00997031" w:rsidRDefault="00997031" w:rsidP="00997031">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“The good news of His coming.” </w:t>
      </w:r>
    </w:p>
    <w:p w14:paraId="55454483" w14:textId="575C7B15" w:rsidR="00997031" w:rsidRPr="00997031" w:rsidRDefault="00997031" w:rsidP="00997031">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c. “Repentance and remission of sins.” </w:t>
      </w:r>
    </w:p>
    <w:p w14:paraId="758A2D19" w14:textId="77777777" w:rsidR="00E06EE3" w:rsidRPr="00997031" w:rsidRDefault="00E06EE3" w:rsidP="00CB27E2">
      <w:pPr>
        <w:spacing w:after="0"/>
        <w:ind w:left="720"/>
        <w:rPr>
          <w:rFonts w:ascii="Times New Roman" w:hAnsi="Times New Roman" w:cs="Times New Roman"/>
          <w:sz w:val="30"/>
          <w:szCs w:val="30"/>
        </w:rPr>
      </w:pPr>
    </w:p>
    <w:p w14:paraId="52F4CE04" w14:textId="094B5C25" w:rsidR="00713916" w:rsidRPr="00997031" w:rsidRDefault="00713916" w:rsidP="00997031">
      <w:pPr>
        <w:pStyle w:val="ListParagraph"/>
        <w:numPr>
          <w:ilvl w:val="0"/>
          <w:numId w:val="1"/>
        </w:numPr>
        <w:spacing w:after="0"/>
        <w:rPr>
          <w:rFonts w:ascii="Times New Roman" w:hAnsi="Times New Roman" w:cs="Times New Roman"/>
          <w:sz w:val="30"/>
          <w:szCs w:val="30"/>
        </w:rPr>
      </w:pPr>
      <w:r w:rsidRPr="00997031">
        <w:rPr>
          <w:rFonts w:ascii="Times New Roman" w:hAnsi="Times New Roman" w:cs="Times New Roman"/>
          <w:sz w:val="30"/>
          <w:szCs w:val="30"/>
        </w:rPr>
        <w:t xml:space="preserve">How long were the disciples to tarry in the city of Jerusalem? </w:t>
      </w:r>
    </w:p>
    <w:p w14:paraId="14905AAE"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a. Until they received the promise of the Father. </w:t>
      </w:r>
    </w:p>
    <w:p w14:paraId="00F375EB" w14:textId="77777777" w:rsidR="00713916" w:rsidRPr="00997031"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 xml:space="preserve">b. Until Jesus returned to them. </w:t>
      </w:r>
    </w:p>
    <w:p w14:paraId="17D953F0" w14:textId="16FF6E66" w:rsidR="0028239F" w:rsidRPr="00713916" w:rsidRDefault="00713916" w:rsidP="00713916">
      <w:pPr>
        <w:spacing w:after="0"/>
        <w:ind w:left="864"/>
        <w:rPr>
          <w:rFonts w:ascii="Times New Roman" w:hAnsi="Times New Roman" w:cs="Times New Roman"/>
          <w:sz w:val="30"/>
          <w:szCs w:val="30"/>
        </w:rPr>
      </w:pPr>
      <w:r w:rsidRPr="00997031">
        <w:rPr>
          <w:rFonts w:ascii="Times New Roman" w:hAnsi="Times New Roman" w:cs="Times New Roman"/>
          <w:sz w:val="30"/>
          <w:szCs w:val="30"/>
        </w:rPr>
        <w:t>c. Until they were endued with power from on high.</w:t>
      </w:r>
    </w:p>
    <w:sectPr w:rsidR="0028239F" w:rsidRPr="00713916" w:rsidSect="00E06EE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AC40" w14:textId="77777777" w:rsidR="00F63E1D" w:rsidRDefault="00F63E1D" w:rsidP="007C45CB">
      <w:pPr>
        <w:spacing w:after="0" w:line="240" w:lineRule="auto"/>
      </w:pPr>
      <w:r>
        <w:separator/>
      </w:r>
    </w:p>
  </w:endnote>
  <w:endnote w:type="continuationSeparator" w:id="0">
    <w:p w14:paraId="22D71164" w14:textId="77777777" w:rsidR="00F63E1D" w:rsidRDefault="00F63E1D" w:rsidP="007C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2664" w14:textId="77777777" w:rsidR="00DB2900" w:rsidRDefault="00DB2900" w:rsidP="00DB2900">
    <w:pPr>
      <w:tabs>
        <w:tab w:val="center" w:pos="4680"/>
        <w:tab w:val="right" w:pos="9360"/>
      </w:tabs>
      <w:spacing w:after="0" w:line="240" w:lineRule="auto"/>
      <w:rPr>
        <w:rFonts w:ascii="Calibri" w:eastAsia="Calibri" w:hAnsi="Calibri" w:cs="Times New Roman"/>
      </w:rPr>
    </w:pPr>
  </w:p>
  <w:p w14:paraId="7A95D9E7" w14:textId="5852E15F" w:rsidR="00DB2900" w:rsidRPr="00DB2900" w:rsidRDefault="00DB2900" w:rsidP="00DB2900">
    <w:pPr>
      <w:tabs>
        <w:tab w:val="center" w:pos="4680"/>
        <w:tab w:val="right" w:pos="9360"/>
      </w:tabs>
      <w:spacing w:after="0" w:line="240" w:lineRule="auto"/>
      <w:rPr>
        <w:rFonts w:ascii="Calibri" w:eastAsia="Calibri" w:hAnsi="Calibri" w:cs="Times New Roman"/>
      </w:rPr>
    </w:pPr>
    <w:r w:rsidRPr="00DB2900">
      <w:rPr>
        <w:rFonts w:ascii="Calibri" w:eastAsia="Calibri" w:hAnsi="Calibri" w:cs="Times New Roman"/>
      </w:rPr>
      <w:t xml:space="preserve">FJB – </w:t>
    </w:r>
    <w:r>
      <w:rPr>
        <w:rFonts w:ascii="Calibri" w:eastAsia="Calibri" w:hAnsi="Calibri" w:cs="Times New Roman"/>
      </w:rPr>
      <w:t xml:space="preserve">June </w:t>
    </w:r>
    <w:r w:rsidR="00997031">
      <w:rPr>
        <w:rFonts w:ascii="Calibri" w:eastAsia="Calibri" w:hAnsi="Calibri" w:cs="Times New Roman"/>
      </w:rPr>
      <w:t>16</w:t>
    </w:r>
    <w:r>
      <w:rPr>
        <w:rFonts w:ascii="Calibri" w:eastAsia="Calibri" w:hAnsi="Calibri" w:cs="Times New Roman"/>
      </w:rPr>
      <w:t>,</w:t>
    </w:r>
    <w:r w:rsidRPr="00DB2900">
      <w:rPr>
        <w:rFonts w:ascii="Calibri" w:eastAsia="Calibri" w:hAnsi="Calibri" w:cs="Times New Roman"/>
      </w:rPr>
      <w:t xml:space="preserve"> 2021</w:t>
    </w:r>
  </w:p>
  <w:p w14:paraId="37A3D4AF" w14:textId="77777777" w:rsidR="007C45CB" w:rsidRDefault="007C4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CD19" w14:textId="77777777" w:rsidR="00F63E1D" w:rsidRDefault="00F63E1D" w:rsidP="007C45CB">
      <w:pPr>
        <w:spacing w:after="0" w:line="240" w:lineRule="auto"/>
      </w:pPr>
      <w:r>
        <w:separator/>
      </w:r>
    </w:p>
  </w:footnote>
  <w:footnote w:type="continuationSeparator" w:id="0">
    <w:p w14:paraId="3DE1B688" w14:textId="77777777" w:rsidR="00F63E1D" w:rsidRDefault="00F63E1D" w:rsidP="007C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FBCA" w14:textId="77777777" w:rsidR="007C45CB" w:rsidRPr="007C45CB" w:rsidRDefault="007C45CB" w:rsidP="007C45CB">
    <w:pPr>
      <w:tabs>
        <w:tab w:val="center" w:pos="4680"/>
        <w:tab w:val="right" w:pos="9360"/>
      </w:tabs>
      <w:spacing w:after="0" w:line="240" w:lineRule="auto"/>
      <w:jc w:val="center"/>
      <w:rPr>
        <w:rFonts w:ascii="Times New Roman" w:eastAsia="Calibri" w:hAnsi="Times New Roman" w:cs="Times New Roman"/>
        <w:sz w:val="32"/>
        <w:szCs w:val="32"/>
      </w:rPr>
    </w:pPr>
    <w:r w:rsidRPr="007C45CB">
      <w:rPr>
        <w:rFonts w:ascii="Times New Roman" w:eastAsia="Calibri" w:hAnsi="Times New Roman" w:cs="Times New Roman"/>
        <w:sz w:val="32"/>
        <w:szCs w:val="32"/>
      </w:rPr>
      <w:t>Community Baptist Church</w:t>
    </w:r>
  </w:p>
  <w:p w14:paraId="64AB2CE5" w14:textId="7CF97BA6" w:rsidR="007C45CB" w:rsidRPr="007C45CB" w:rsidRDefault="007C45CB" w:rsidP="007C45CB">
    <w:pPr>
      <w:tabs>
        <w:tab w:val="center" w:pos="4680"/>
        <w:tab w:val="right" w:pos="9360"/>
      </w:tabs>
      <w:spacing w:after="0" w:line="240" w:lineRule="auto"/>
      <w:jc w:val="center"/>
      <w:rPr>
        <w:rFonts w:ascii="Times New Roman" w:eastAsia="Times New Roman" w:hAnsi="Times New Roman" w:cs="Times New Roman"/>
        <w:bCs/>
        <w:sz w:val="32"/>
        <w:szCs w:val="32"/>
      </w:rPr>
    </w:pPr>
    <w:r w:rsidRPr="007C45CB">
      <w:rPr>
        <w:rFonts w:ascii="Times New Roman" w:eastAsia="Calibri" w:hAnsi="Times New Roman" w:cs="Times New Roman"/>
        <w:sz w:val="32"/>
        <w:szCs w:val="32"/>
      </w:rPr>
      <w:t>Bible Study</w:t>
    </w:r>
    <w:r w:rsidRPr="007C45CB">
      <w:rPr>
        <w:rFonts w:ascii="Times New Roman" w:eastAsia="Times New Roman" w:hAnsi="Times New Roman" w:cs="Times New Roman"/>
        <w:bCs/>
        <w:sz w:val="32"/>
        <w:szCs w:val="32"/>
      </w:rPr>
      <w:t xml:space="preserve"> Questions </w:t>
    </w:r>
  </w:p>
  <w:p w14:paraId="5EC9669C" w14:textId="6890319E" w:rsidR="007C45CB" w:rsidRDefault="007C45CB" w:rsidP="00DB2900">
    <w:pPr>
      <w:pStyle w:val="NormalWeb"/>
      <w:spacing w:before="200" w:beforeAutospacing="0" w:after="240" w:afterAutospacing="0" w:line="216" w:lineRule="auto"/>
      <w:jc w:val="center"/>
      <w:textAlignment w:val="baseline"/>
    </w:pPr>
    <w:r w:rsidRPr="007C45CB">
      <w:rPr>
        <w:rFonts w:eastAsia="+mn-ea"/>
        <w:kern w:val="24"/>
        <w:sz w:val="32"/>
        <w:szCs w:val="32"/>
      </w:rPr>
      <w:t>“</w:t>
    </w:r>
    <w:r w:rsidR="00E261F5">
      <w:rPr>
        <w:rFonts w:eastAsiaTheme="minorEastAsia"/>
        <w:color w:val="000000" w:themeColor="text1"/>
        <w:kern w:val="24"/>
        <w:sz w:val="32"/>
        <w:szCs w:val="32"/>
      </w:rPr>
      <w:t xml:space="preserve">Resurrected </w:t>
    </w:r>
    <w:r w:rsidR="00DB2900" w:rsidRPr="00DB2900">
      <w:rPr>
        <w:rFonts w:eastAsiaTheme="minorEastAsia"/>
        <w:color w:val="000000" w:themeColor="text1"/>
        <w:kern w:val="24"/>
        <w:sz w:val="32"/>
        <w:szCs w:val="32"/>
      </w:rPr>
      <w:t>– for Us</w:t>
    </w:r>
    <w:r w:rsidR="00DB2900">
      <w:rPr>
        <w:rFonts w:eastAsiaTheme="minorEastAsia"/>
        <w:color w:val="000000" w:themeColor="text1"/>
        <w:kern w:val="24"/>
        <w:sz w:val="32"/>
        <w:szCs w:val="32"/>
      </w:rPr>
      <w:t xml:space="preserve">” </w:t>
    </w:r>
    <w:r w:rsidR="00DB2900" w:rsidRPr="00DB2900">
      <w:rPr>
        <w:rFonts w:eastAsiaTheme="minorEastAsia"/>
        <w:color w:val="000000" w:themeColor="text1" w:themeShade="F2"/>
        <w:kern w:val="24"/>
        <w:sz w:val="32"/>
        <w:szCs w:val="32"/>
      </w:rPr>
      <w:t xml:space="preserve">Luke </w:t>
    </w:r>
    <w:r w:rsidR="00E261F5">
      <w:rPr>
        <w:rFonts w:eastAsiaTheme="minorEastAsia"/>
        <w:color w:val="000000" w:themeColor="text1" w:themeShade="F2"/>
        <w:kern w:val="24"/>
        <w:sz w:val="32"/>
        <w:szCs w:val="32"/>
      </w:rPr>
      <w:t>24:1-</w:t>
    </w:r>
    <w:proofErr w:type="gramStart"/>
    <w:r w:rsidR="00E261F5">
      <w:rPr>
        <w:rFonts w:eastAsiaTheme="minorEastAsia"/>
        <w:color w:val="000000" w:themeColor="text1" w:themeShade="F2"/>
        <w:kern w:val="24"/>
        <w:sz w:val="32"/>
        <w:szCs w:val="32"/>
      </w:rPr>
      <w:t>52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6A8"/>
    <w:multiLevelType w:val="hybridMultilevel"/>
    <w:tmpl w:val="8CEA9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D79F9"/>
    <w:multiLevelType w:val="hybridMultilevel"/>
    <w:tmpl w:val="B6300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0148A"/>
    <w:multiLevelType w:val="hybridMultilevel"/>
    <w:tmpl w:val="31DE5EB2"/>
    <w:lvl w:ilvl="0" w:tplc="0409000F">
      <w:start w:val="1"/>
      <w:numFmt w:val="decimal"/>
      <w:lvlText w:val="%1."/>
      <w:lvlJc w:val="left"/>
      <w:pPr>
        <w:ind w:left="720" w:hanging="360"/>
      </w:pPr>
      <w:rPr>
        <w:rFonts w:hint="default"/>
      </w:rPr>
    </w:lvl>
    <w:lvl w:ilvl="1" w:tplc="3DD0C7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E2"/>
    <w:rsid w:val="0028239F"/>
    <w:rsid w:val="00391F0A"/>
    <w:rsid w:val="003C7894"/>
    <w:rsid w:val="004B5B05"/>
    <w:rsid w:val="0058706E"/>
    <w:rsid w:val="00713916"/>
    <w:rsid w:val="007C45CB"/>
    <w:rsid w:val="00997031"/>
    <w:rsid w:val="00CB27E2"/>
    <w:rsid w:val="00DB2900"/>
    <w:rsid w:val="00E06EE3"/>
    <w:rsid w:val="00E261F5"/>
    <w:rsid w:val="00F6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111D"/>
  <w15:chartTrackingRefBased/>
  <w15:docId w15:val="{1BE9B33E-5121-4B92-BA78-D31C80A6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7E2"/>
    <w:pPr>
      <w:ind w:left="720"/>
      <w:contextualSpacing/>
    </w:pPr>
  </w:style>
  <w:style w:type="paragraph" w:styleId="Header">
    <w:name w:val="header"/>
    <w:basedOn w:val="Normal"/>
    <w:link w:val="HeaderChar"/>
    <w:uiPriority w:val="99"/>
    <w:unhideWhenUsed/>
    <w:rsid w:val="007C4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5CB"/>
  </w:style>
  <w:style w:type="paragraph" w:styleId="Footer">
    <w:name w:val="footer"/>
    <w:basedOn w:val="Normal"/>
    <w:link w:val="FooterChar"/>
    <w:uiPriority w:val="99"/>
    <w:unhideWhenUsed/>
    <w:rsid w:val="007C4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5CB"/>
  </w:style>
  <w:style w:type="paragraph" w:styleId="NormalWeb">
    <w:name w:val="Normal (Web)"/>
    <w:basedOn w:val="Normal"/>
    <w:uiPriority w:val="99"/>
    <w:unhideWhenUsed/>
    <w:rsid w:val="00DB2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 Byrd</dc:creator>
  <cp:keywords/>
  <dc:description/>
  <cp:lastModifiedBy>FJ Byrd</cp:lastModifiedBy>
  <cp:revision>2</cp:revision>
  <cp:lastPrinted>2021-06-10T01:58:00Z</cp:lastPrinted>
  <dcterms:created xsi:type="dcterms:W3CDTF">2021-06-10T02:11:00Z</dcterms:created>
  <dcterms:modified xsi:type="dcterms:W3CDTF">2021-06-10T02:11:00Z</dcterms:modified>
</cp:coreProperties>
</file>