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3D0FC" w14:textId="22B920BE" w:rsidR="001C79FC" w:rsidRPr="00CF645E" w:rsidRDefault="002A3DC8" w:rsidP="002A3DC8">
      <w:pPr>
        <w:jc w:val="right"/>
        <w:rPr>
          <w:rFonts w:ascii="Aparajita" w:hAnsi="Aparajita" w:cs="Aparajita"/>
          <w:sz w:val="28"/>
          <w:szCs w:val="28"/>
        </w:rPr>
      </w:pPr>
      <w:r w:rsidRPr="00CF645E">
        <w:rPr>
          <w:rFonts w:ascii="Aparajita" w:hAnsi="Aparajita" w:cs="Aparajita"/>
          <w:noProof/>
          <w:sz w:val="28"/>
          <w:szCs w:val="28"/>
        </w:rPr>
        <w:drawing>
          <wp:inline distT="0" distB="0" distL="0" distR="0" wp14:anchorId="0887D403" wp14:editId="21D7EF6F">
            <wp:extent cx="19659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5960" cy="899160"/>
                    </a:xfrm>
                    <a:prstGeom prst="rect">
                      <a:avLst/>
                    </a:prstGeom>
                    <a:noFill/>
                    <a:ln>
                      <a:noFill/>
                    </a:ln>
                  </pic:spPr>
                </pic:pic>
              </a:graphicData>
            </a:graphic>
          </wp:inline>
        </w:drawing>
      </w:r>
    </w:p>
    <w:p w14:paraId="3329F111" w14:textId="6B11DD0F" w:rsidR="002A3DC8" w:rsidRPr="00CF645E" w:rsidRDefault="002A3DC8" w:rsidP="002A3DC8">
      <w:pPr>
        <w:jc w:val="right"/>
        <w:rPr>
          <w:rFonts w:ascii="Aparajita" w:hAnsi="Aparajita" w:cs="Aparajita"/>
          <w:sz w:val="28"/>
          <w:szCs w:val="28"/>
        </w:rPr>
      </w:pPr>
    </w:p>
    <w:p w14:paraId="7A85CE55" w14:textId="460045F1" w:rsidR="002A3DC8" w:rsidRPr="00CF645E" w:rsidRDefault="002A3DC8" w:rsidP="002A3DC8">
      <w:pPr>
        <w:rPr>
          <w:rFonts w:ascii="Aparajita" w:hAnsi="Aparajita" w:cs="Aparajita"/>
          <w:sz w:val="28"/>
          <w:szCs w:val="28"/>
        </w:rPr>
      </w:pPr>
      <w:r w:rsidRPr="00CF645E">
        <w:rPr>
          <w:rFonts w:ascii="Aparajita" w:hAnsi="Aparajita" w:cs="Aparajita"/>
          <w:sz w:val="28"/>
          <w:szCs w:val="28"/>
        </w:rPr>
        <w:t>March 8, 2020</w:t>
      </w:r>
    </w:p>
    <w:p w14:paraId="5F05A3E1" w14:textId="219DDEB5" w:rsidR="002A3DC8" w:rsidRPr="00CF645E" w:rsidRDefault="002A3DC8" w:rsidP="002A3DC8">
      <w:pPr>
        <w:rPr>
          <w:rFonts w:ascii="Aparajita" w:hAnsi="Aparajita" w:cs="Aparajita"/>
          <w:sz w:val="28"/>
          <w:szCs w:val="28"/>
        </w:rPr>
      </w:pPr>
      <w:r w:rsidRPr="00CF645E">
        <w:rPr>
          <w:rFonts w:ascii="Aparajita" w:hAnsi="Aparajita" w:cs="Aparajita"/>
          <w:sz w:val="28"/>
          <w:szCs w:val="28"/>
        </w:rPr>
        <w:t xml:space="preserve">To Whom it May Concern, </w:t>
      </w:r>
    </w:p>
    <w:p w14:paraId="407580B9" w14:textId="720F9074" w:rsidR="002A3DC8" w:rsidRPr="00CF645E" w:rsidRDefault="002A3DC8" w:rsidP="002A3DC8">
      <w:pPr>
        <w:rPr>
          <w:rFonts w:ascii="Aparajita" w:hAnsi="Aparajita" w:cs="Aparajita"/>
          <w:sz w:val="28"/>
          <w:szCs w:val="28"/>
        </w:rPr>
      </w:pPr>
      <w:r w:rsidRPr="00CF645E">
        <w:rPr>
          <w:rFonts w:ascii="Aparajita" w:hAnsi="Aparajita" w:cs="Aparajita"/>
          <w:sz w:val="28"/>
          <w:szCs w:val="28"/>
        </w:rPr>
        <w:t xml:space="preserve">This morning we received notice from The Vermont Department of Health that Vermont has their first presumptive positive case of the Coronavirus (COVID-19). </w:t>
      </w:r>
      <w:r w:rsidR="0040333D" w:rsidRPr="00CF645E">
        <w:rPr>
          <w:rFonts w:ascii="Aparajita" w:hAnsi="Aparajita" w:cs="Aparajita"/>
          <w:sz w:val="28"/>
          <w:szCs w:val="28"/>
        </w:rPr>
        <w:t xml:space="preserve">As you may be aware, COVID-19 is especially concerning for our elderly population as well as those with chronic conditions such as diabetes, cancer, immunocompromised individuals and those with chronic obstructive pulmonary disease. </w:t>
      </w:r>
    </w:p>
    <w:p w14:paraId="75595311" w14:textId="056B7E94" w:rsidR="002A3DC8" w:rsidRPr="00CF645E" w:rsidRDefault="00246FE6" w:rsidP="002A3DC8">
      <w:pPr>
        <w:rPr>
          <w:rFonts w:ascii="Aparajita" w:hAnsi="Aparajita" w:cs="Aparajita"/>
          <w:sz w:val="28"/>
          <w:szCs w:val="28"/>
        </w:rPr>
      </w:pPr>
      <w:r w:rsidRPr="00CF645E">
        <w:rPr>
          <w:rFonts w:ascii="Aparajita" w:hAnsi="Aparajita" w:cs="Aparajita"/>
          <w:sz w:val="28"/>
          <w:szCs w:val="28"/>
        </w:rPr>
        <w:t xml:space="preserve">Facilities, such as ours, </w:t>
      </w:r>
      <w:r w:rsidRPr="00CF645E">
        <w:rPr>
          <w:rFonts w:ascii="Aparajita" w:hAnsi="Aparajita" w:cs="Aparajita"/>
          <w:sz w:val="28"/>
          <w:szCs w:val="28"/>
        </w:rPr>
        <w:t>have been</w:t>
      </w:r>
      <w:r w:rsidRPr="00CF645E">
        <w:rPr>
          <w:rFonts w:ascii="Aparajita" w:hAnsi="Aparajita" w:cs="Aparajita"/>
          <w:sz w:val="28"/>
          <w:szCs w:val="28"/>
        </w:rPr>
        <w:t xml:space="preserve"> strongly encouraged to </w:t>
      </w:r>
      <w:r w:rsidRPr="00CF645E">
        <w:rPr>
          <w:rFonts w:ascii="Aparajita" w:hAnsi="Aparajita" w:cs="Aparajita"/>
          <w:sz w:val="28"/>
          <w:szCs w:val="28"/>
        </w:rPr>
        <w:t xml:space="preserve">develop policies and </w:t>
      </w:r>
      <w:r w:rsidRPr="00CF645E">
        <w:rPr>
          <w:rFonts w:ascii="Aparajita" w:hAnsi="Aparajita" w:cs="Aparajita"/>
          <w:sz w:val="28"/>
          <w:szCs w:val="28"/>
        </w:rPr>
        <w:t xml:space="preserve">procedures </w:t>
      </w:r>
      <w:r w:rsidRPr="00CF645E">
        <w:rPr>
          <w:rFonts w:ascii="Aparajita" w:hAnsi="Aparajita" w:cs="Aparajita"/>
          <w:sz w:val="28"/>
          <w:szCs w:val="28"/>
        </w:rPr>
        <w:t xml:space="preserve">meant to </w:t>
      </w:r>
      <w:r w:rsidRPr="00CF645E">
        <w:rPr>
          <w:rFonts w:ascii="Aparajita" w:hAnsi="Aparajita" w:cs="Aparajita"/>
          <w:sz w:val="28"/>
          <w:szCs w:val="28"/>
        </w:rPr>
        <w:t xml:space="preserve">offer protection from unnecessary exposure to COVID-19. </w:t>
      </w:r>
      <w:r w:rsidRPr="00CF645E">
        <w:rPr>
          <w:rFonts w:ascii="Aparajita" w:hAnsi="Aparajita" w:cs="Aparajita"/>
          <w:sz w:val="28"/>
          <w:szCs w:val="28"/>
        </w:rPr>
        <w:t>We have</w:t>
      </w:r>
      <w:r w:rsidR="002A3DC8" w:rsidRPr="00CF645E">
        <w:rPr>
          <w:rFonts w:ascii="Aparajita" w:hAnsi="Aparajita" w:cs="Aparajita"/>
          <w:sz w:val="28"/>
          <w:szCs w:val="28"/>
        </w:rPr>
        <w:t xml:space="preserve"> been </w:t>
      </w:r>
      <w:r w:rsidR="0040333D" w:rsidRPr="00CF645E">
        <w:rPr>
          <w:rFonts w:ascii="Aparajita" w:hAnsi="Aparajita" w:cs="Aparajita"/>
          <w:sz w:val="28"/>
          <w:szCs w:val="28"/>
        </w:rPr>
        <w:t>in receipt of</w:t>
      </w:r>
      <w:r w:rsidR="002A3DC8" w:rsidRPr="00CF645E">
        <w:rPr>
          <w:rFonts w:ascii="Aparajita" w:hAnsi="Aparajita" w:cs="Aparajita"/>
          <w:sz w:val="28"/>
          <w:szCs w:val="28"/>
        </w:rPr>
        <w:t xml:space="preserve"> daily advisory alerts from Vermont Emergency Management and The Vermont Department of Health and we have been actively planning for the implications that this virus would pose to our facility, residents and staff. </w:t>
      </w:r>
      <w:r w:rsidR="0040333D" w:rsidRPr="00CF645E">
        <w:rPr>
          <w:rFonts w:ascii="Aparajita" w:hAnsi="Aparajita" w:cs="Aparajita"/>
          <w:sz w:val="28"/>
          <w:szCs w:val="28"/>
        </w:rPr>
        <w:t>Upon</w:t>
      </w:r>
      <w:r w:rsidR="002A3DC8" w:rsidRPr="00CF645E">
        <w:rPr>
          <w:rFonts w:ascii="Aparajita" w:hAnsi="Aparajita" w:cs="Aparajita"/>
          <w:sz w:val="28"/>
          <w:szCs w:val="28"/>
        </w:rPr>
        <w:t xml:space="preserve"> receipt of the </w:t>
      </w:r>
      <w:r w:rsidR="0040333D" w:rsidRPr="00CF645E">
        <w:rPr>
          <w:rFonts w:ascii="Aparajita" w:hAnsi="Aparajita" w:cs="Aparajita"/>
          <w:sz w:val="28"/>
          <w:szCs w:val="28"/>
        </w:rPr>
        <w:t xml:space="preserve">most recent </w:t>
      </w:r>
      <w:r w:rsidR="002A3DC8" w:rsidRPr="00CF645E">
        <w:rPr>
          <w:rFonts w:ascii="Aparajita" w:hAnsi="Aparajita" w:cs="Aparajita"/>
          <w:sz w:val="28"/>
          <w:szCs w:val="28"/>
        </w:rPr>
        <w:t>alert</w:t>
      </w:r>
      <w:r w:rsidRPr="00CF645E">
        <w:rPr>
          <w:rFonts w:ascii="Aparajita" w:hAnsi="Aparajita" w:cs="Aparajita"/>
          <w:sz w:val="28"/>
          <w:szCs w:val="28"/>
        </w:rPr>
        <w:t>,</w:t>
      </w:r>
      <w:r w:rsidR="002A3DC8" w:rsidRPr="00CF645E">
        <w:rPr>
          <w:rFonts w:ascii="Aparajita" w:hAnsi="Aparajita" w:cs="Aparajita"/>
          <w:sz w:val="28"/>
          <w:szCs w:val="28"/>
        </w:rPr>
        <w:t xml:space="preserve"> this morning, we feel it is time for us to </w:t>
      </w:r>
      <w:proofErr w:type="gramStart"/>
      <w:r w:rsidR="002A3DC8" w:rsidRPr="00CF645E">
        <w:rPr>
          <w:rFonts w:ascii="Aparajita" w:hAnsi="Aparajita" w:cs="Aparajita"/>
          <w:sz w:val="28"/>
          <w:szCs w:val="28"/>
        </w:rPr>
        <w:t>take action</w:t>
      </w:r>
      <w:proofErr w:type="gramEnd"/>
      <w:r w:rsidR="002A3DC8" w:rsidRPr="00CF645E">
        <w:rPr>
          <w:rFonts w:ascii="Aparajita" w:hAnsi="Aparajita" w:cs="Aparajita"/>
          <w:sz w:val="28"/>
          <w:szCs w:val="28"/>
        </w:rPr>
        <w:t xml:space="preserve"> in ensuring the safety of </w:t>
      </w:r>
      <w:r w:rsidRPr="00CF645E">
        <w:rPr>
          <w:rFonts w:ascii="Aparajita" w:hAnsi="Aparajita" w:cs="Aparajita"/>
          <w:sz w:val="28"/>
          <w:szCs w:val="28"/>
        </w:rPr>
        <w:t xml:space="preserve">all </w:t>
      </w:r>
      <w:r w:rsidR="002A3DC8" w:rsidRPr="00CF645E">
        <w:rPr>
          <w:rFonts w:ascii="Aparajita" w:hAnsi="Aparajita" w:cs="Aparajita"/>
          <w:sz w:val="28"/>
          <w:szCs w:val="28"/>
        </w:rPr>
        <w:t xml:space="preserve">residents and staff as the concern surrounding COVID-19 </w:t>
      </w:r>
      <w:r w:rsidR="0040333D" w:rsidRPr="00CF645E">
        <w:rPr>
          <w:rFonts w:ascii="Aparajita" w:hAnsi="Aparajita" w:cs="Aparajita"/>
          <w:sz w:val="28"/>
          <w:szCs w:val="28"/>
        </w:rPr>
        <w:t xml:space="preserve">has increased. </w:t>
      </w:r>
      <w:r w:rsidR="002A3DC8" w:rsidRPr="00CF645E">
        <w:rPr>
          <w:rFonts w:ascii="Aparajita" w:hAnsi="Aparajita" w:cs="Aparajita"/>
          <w:sz w:val="28"/>
          <w:szCs w:val="28"/>
        </w:rPr>
        <w:t xml:space="preserve"> </w:t>
      </w:r>
    </w:p>
    <w:p w14:paraId="6195FE7F" w14:textId="61E49E3A" w:rsidR="002A3DC8" w:rsidRPr="00CF645E" w:rsidRDefault="004F6336" w:rsidP="002A3DC8">
      <w:pPr>
        <w:rPr>
          <w:rFonts w:ascii="Aparajita" w:hAnsi="Aparajita" w:cs="Aparajita"/>
          <w:sz w:val="28"/>
          <w:szCs w:val="28"/>
        </w:rPr>
      </w:pPr>
      <w:r w:rsidRPr="00CF645E">
        <w:rPr>
          <w:rFonts w:ascii="Aparajita" w:hAnsi="Aparajita" w:cs="Aparajita"/>
          <w:sz w:val="28"/>
          <w:szCs w:val="28"/>
        </w:rPr>
        <w:t xml:space="preserve">We are hopeful that our residents and staff can remain safe during this time of uncertainty and we appreciate your support and understanding of our need to protect our vulnerable population. </w:t>
      </w:r>
      <w:proofErr w:type="gramStart"/>
      <w:r w:rsidRPr="00CF645E">
        <w:rPr>
          <w:rFonts w:ascii="Aparajita" w:hAnsi="Aparajita" w:cs="Aparajita"/>
          <w:sz w:val="28"/>
          <w:szCs w:val="28"/>
        </w:rPr>
        <w:t>With that being said, e</w:t>
      </w:r>
      <w:r w:rsidR="002A3DC8" w:rsidRPr="00CF645E">
        <w:rPr>
          <w:rFonts w:ascii="Aparajita" w:hAnsi="Aparajita" w:cs="Aparajita"/>
          <w:sz w:val="28"/>
          <w:szCs w:val="28"/>
        </w:rPr>
        <w:t>ffective</w:t>
      </w:r>
      <w:proofErr w:type="gramEnd"/>
      <w:r w:rsidR="002A3DC8" w:rsidRPr="00CF645E">
        <w:rPr>
          <w:rFonts w:ascii="Aparajita" w:hAnsi="Aparajita" w:cs="Aparajita"/>
          <w:sz w:val="28"/>
          <w:szCs w:val="28"/>
        </w:rPr>
        <w:t xml:space="preserve"> March 9, 2020, the following measures will be implemented</w:t>
      </w:r>
      <w:r w:rsidR="0040333D" w:rsidRPr="00CF645E">
        <w:rPr>
          <w:rFonts w:ascii="Aparajita" w:hAnsi="Aparajita" w:cs="Aparajita"/>
          <w:sz w:val="28"/>
          <w:szCs w:val="28"/>
        </w:rPr>
        <w:t xml:space="preserve">, at our facility, </w:t>
      </w:r>
      <w:r w:rsidR="002A3DC8" w:rsidRPr="00CF645E">
        <w:rPr>
          <w:rFonts w:ascii="Aparajita" w:hAnsi="Aparajita" w:cs="Aparajita"/>
          <w:sz w:val="28"/>
          <w:szCs w:val="28"/>
        </w:rPr>
        <w:t>in response t</w:t>
      </w:r>
      <w:r w:rsidR="0040333D" w:rsidRPr="00CF645E">
        <w:rPr>
          <w:rFonts w:ascii="Aparajita" w:hAnsi="Aparajita" w:cs="Aparajita"/>
          <w:sz w:val="28"/>
          <w:szCs w:val="28"/>
        </w:rPr>
        <w:t>o COVID-19:</w:t>
      </w:r>
    </w:p>
    <w:p w14:paraId="773AB608" w14:textId="686EEE25" w:rsidR="0040333D" w:rsidRPr="00CF645E" w:rsidRDefault="0040333D" w:rsidP="0040333D">
      <w:pPr>
        <w:pStyle w:val="ListParagraph"/>
        <w:numPr>
          <w:ilvl w:val="0"/>
          <w:numId w:val="1"/>
        </w:numPr>
        <w:rPr>
          <w:rFonts w:ascii="Aparajita" w:hAnsi="Aparajita" w:cs="Aparajita"/>
          <w:sz w:val="28"/>
          <w:szCs w:val="28"/>
        </w:rPr>
      </w:pPr>
      <w:proofErr w:type="spellStart"/>
      <w:r w:rsidRPr="00CF645E">
        <w:rPr>
          <w:rFonts w:ascii="Aparajita" w:hAnsi="Aparajita" w:cs="Aparajita"/>
          <w:sz w:val="28"/>
          <w:szCs w:val="28"/>
        </w:rPr>
        <w:t>Brownway</w:t>
      </w:r>
      <w:proofErr w:type="spellEnd"/>
      <w:r w:rsidRPr="00CF645E">
        <w:rPr>
          <w:rFonts w:ascii="Aparajita" w:hAnsi="Aparajita" w:cs="Aparajita"/>
          <w:sz w:val="28"/>
          <w:szCs w:val="28"/>
        </w:rPr>
        <w:t xml:space="preserve"> is not accepting admissions until further notice</w:t>
      </w:r>
      <w:r w:rsidR="00246FE6" w:rsidRPr="00CF645E">
        <w:rPr>
          <w:rFonts w:ascii="Aparajita" w:hAnsi="Aparajita" w:cs="Aparajita"/>
          <w:sz w:val="28"/>
          <w:szCs w:val="28"/>
        </w:rPr>
        <w:t xml:space="preserve"> – any residents, currently at a skilled facility for the purposes of rehabilitation, will be assessed on a case by case basis and will be denied readmission if they pose any risk or threat to the residents or staff onsite at </w:t>
      </w:r>
      <w:proofErr w:type="spellStart"/>
      <w:r w:rsidR="00246FE6" w:rsidRPr="00CF645E">
        <w:rPr>
          <w:rFonts w:ascii="Aparajita" w:hAnsi="Aparajita" w:cs="Aparajita"/>
          <w:sz w:val="28"/>
          <w:szCs w:val="28"/>
        </w:rPr>
        <w:t>Brownway</w:t>
      </w:r>
      <w:proofErr w:type="spellEnd"/>
      <w:r w:rsidR="00246FE6" w:rsidRPr="00CF645E">
        <w:rPr>
          <w:rFonts w:ascii="Aparajita" w:hAnsi="Aparajita" w:cs="Aparajita"/>
          <w:sz w:val="28"/>
          <w:szCs w:val="28"/>
        </w:rPr>
        <w:t xml:space="preserve"> Residence during the bed freeze.</w:t>
      </w:r>
    </w:p>
    <w:p w14:paraId="17D594C7" w14:textId="66FDCEAE" w:rsidR="0040333D" w:rsidRPr="00CF645E" w:rsidRDefault="0040333D" w:rsidP="0040333D">
      <w:pPr>
        <w:pStyle w:val="ListParagraph"/>
        <w:numPr>
          <w:ilvl w:val="0"/>
          <w:numId w:val="1"/>
        </w:numPr>
        <w:rPr>
          <w:rFonts w:ascii="Aparajita" w:hAnsi="Aparajita" w:cs="Aparajita"/>
          <w:sz w:val="28"/>
          <w:szCs w:val="28"/>
        </w:rPr>
      </w:pPr>
      <w:proofErr w:type="spellStart"/>
      <w:r w:rsidRPr="00CF645E">
        <w:rPr>
          <w:rFonts w:ascii="Aparajita" w:hAnsi="Aparajita" w:cs="Aparajita"/>
          <w:sz w:val="28"/>
          <w:szCs w:val="28"/>
        </w:rPr>
        <w:t>Brownway</w:t>
      </w:r>
      <w:proofErr w:type="spellEnd"/>
      <w:r w:rsidRPr="00CF645E">
        <w:rPr>
          <w:rFonts w:ascii="Aparajita" w:hAnsi="Aparajita" w:cs="Aparajita"/>
          <w:sz w:val="28"/>
          <w:szCs w:val="28"/>
        </w:rPr>
        <w:t xml:space="preserve"> will have one designated </w:t>
      </w:r>
      <w:r w:rsidR="00246FE6" w:rsidRPr="00CF645E">
        <w:rPr>
          <w:rFonts w:ascii="Aparajita" w:hAnsi="Aparajita" w:cs="Aparajita"/>
          <w:sz w:val="28"/>
          <w:szCs w:val="28"/>
        </w:rPr>
        <w:t xml:space="preserve">LOCKED </w:t>
      </w:r>
      <w:r w:rsidRPr="00CF645E">
        <w:rPr>
          <w:rFonts w:ascii="Aparajita" w:hAnsi="Aparajita" w:cs="Aparajita"/>
          <w:sz w:val="28"/>
          <w:szCs w:val="28"/>
        </w:rPr>
        <w:t xml:space="preserve">entrance to the facility </w:t>
      </w:r>
      <w:r w:rsidR="00246FE6" w:rsidRPr="00CF645E">
        <w:rPr>
          <w:rFonts w:ascii="Aparajita" w:hAnsi="Aparajita" w:cs="Aparajita"/>
          <w:sz w:val="28"/>
          <w:szCs w:val="28"/>
        </w:rPr>
        <w:t xml:space="preserve">for visitors to access to gain entrance to the facility </w:t>
      </w:r>
      <w:r w:rsidRPr="00CF645E">
        <w:rPr>
          <w:rFonts w:ascii="Aparajita" w:hAnsi="Aparajita" w:cs="Aparajita"/>
          <w:sz w:val="28"/>
          <w:szCs w:val="28"/>
        </w:rPr>
        <w:t>to allow controlled access/exposure to residents and staff</w:t>
      </w:r>
      <w:r w:rsidR="00246FE6" w:rsidRPr="00CF645E">
        <w:rPr>
          <w:rFonts w:ascii="Aparajita" w:hAnsi="Aparajita" w:cs="Aparajita"/>
          <w:sz w:val="28"/>
          <w:szCs w:val="28"/>
        </w:rPr>
        <w:t>.</w:t>
      </w:r>
    </w:p>
    <w:p w14:paraId="54BFB365" w14:textId="310C9B71" w:rsidR="00246FE6" w:rsidRPr="00CF645E" w:rsidRDefault="0040333D" w:rsidP="00246FE6">
      <w:pPr>
        <w:pStyle w:val="ListParagraph"/>
        <w:numPr>
          <w:ilvl w:val="0"/>
          <w:numId w:val="1"/>
        </w:numPr>
        <w:rPr>
          <w:rFonts w:ascii="Aparajita" w:hAnsi="Aparajita" w:cs="Aparajita"/>
          <w:sz w:val="28"/>
          <w:szCs w:val="28"/>
        </w:rPr>
      </w:pPr>
      <w:proofErr w:type="spellStart"/>
      <w:r w:rsidRPr="00CF645E">
        <w:rPr>
          <w:rFonts w:ascii="Aparajita" w:hAnsi="Aparajita" w:cs="Aparajita"/>
          <w:sz w:val="28"/>
          <w:szCs w:val="28"/>
        </w:rPr>
        <w:t>Brownway</w:t>
      </w:r>
      <w:proofErr w:type="spellEnd"/>
      <w:r w:rsidRPr="00CF645E">
        <w:rPr>
          <w:rFonts w:ascii="Aparajita" w:hAnsi="Aparajita" w:cs="Aparajita"/>
          <w:sz w:val="28"/>
          <w:szCs w:val="28"/>
        </w:rPr>
        <w:t xml:space="preserve"> will only allow visitors enter the facility that present no risk/low risk of exposure</w:t>
      </w:r>
      <w:r w:rsidR="00246FE6" w:rsidRPr="00CF645E">
        <w:rPr>
          <w:rFonts w:ascii="Aparajita" w:hAnsi="Aparajita" w:cs="Aparajita"/>
          <w:sz w:val="28"/>
          <w:szCs w:val="28"/>
        </w:rPr>
        <w:t xml:space="preserve"> and have completed the questionnaire recommended by The Vermont Department of Health.</w:t>
      </w:r>
    </w:p>
    <w:p w14:paraId="7ADA3B30" w14:textId="555ECA83" w:rsidR="0040333D" w:rsidRPr="00CF645E" w:rsidRDefault="0040333D" w:rsidP="0040333D">
      <w:pPr>
        <w:pStyle w:val="ListParagraph"/>
        <w:numPr>
          <w:ilvl w:val="0"/>
          <w:numId w:val="1"/>
        </w:numPr>
        <w:rPr>
          <w:rFonts w:ascii="Aparajita" w:hAnsi="Aparajita" w:cs="Aparajita"/>
          <w:sz w:val="28"/>
          <w:szCs w:val="28"/>
        </w:rPr>
      </w:pPr>
      <w:r w:rsidRPr="00CF645E">
        <w:rPr>
          <w:rFonts w:ascii="Aparajita" w:hAnsi="Aparajita" w:cs="Aparajita"/>
          <w:sz w:val="28"/>
          <w:szCs w:val="28"/>
        </w:rPr>
        <w:t>All non-urgent or unnecessary medical appointments are being rescheduled for a later date</w:t>
      </w:r>
      <w:r w:rsidR="00246FE6" w:rsidRPr="00CF645E">
        <w:rPr>
          <w:rFonts w:ascii="Aparajita" w:hAnsi="Aparajita" w:cs="Aparajita"/>
          <w:sz w:val="28"/>
          <w:szCs w:val="28"/>
        </w:rPr>
        <w:t>.</w:t>
      </w:r>
    </w:p>
    <w:p w14:paraId="308BD4F7" w14:textId="0419947E" w:rsidR="00246FE6" w:rsidRPr="00CF645E" w:rsidRDefault="00246FE6" w:rsidP="0040333D">
      <w:pPr>
        <w:pStyle w:val="ListParagraph"/>
        <w:numPr>
          <w:ilvl w:val="0"/>
          <w:numId w:val="1"/>
        </w:numPr>
        <w:rPr>
          <w:rFonts w:ascii="Aparajita" w:hAnsi="Aparajita" w:cs="Aparajita"/>
          <w:sz w:val="28"/>
          <w:szCs w:val="28"/>
        </w:rPr>
      </w:pPr>
      <w:r w:rsidRPr="00CF645E">
        <w:rPr>
          <w:rFonts w:ascii="Aparajita" w:hAnsi="Aparajita" w:cs="Aparajita"/>
          <w:sz w:val="28"/>
          <w:szCs w:val="28"/>
        </w:rPr>
        <w:lastRenderedPageBreak/>
        <w:t>Any residents, who are symp</w:t>
      </w:r>
      <w:r w:rsidR="009750BD" w:rsidRPr="00CF645E">
        <w:rPr>
          <w:rFonts w:ascii="Aparajita" w:hAnsi="Aparajita" w:cs="Aparajita"/>
          <w:sz w:val="28"/>
          <w:szCs w:val="28"/>
        </w:rPr>
        <w:t>tomatic and have risk factors indicative of COVID-19, will be monitored by nursing in conjunction with The Vermont Department of Health.</w:t>
      </w:r>
    </w:p>
    <w:p w14:paraId="7ECC6ACF" w14:textId="688E988E" w:rsidR="0040333D" w:rsidRPr="00CF645E" w:rsidRDefault="009750BD" w:rsidP="0040333D">
      <w:pPr>
        <w:pStyle w:val="ListParagraph"/>
        <w:numPr>
          <w:ilvl w:val="0"/>
          <w:numId w:val="1"/>
        </w:numPr>
        <w:rPr>
          <w:rFonts w:ascii="Aparajita" w:hAnsi="Aparajita" w:cs="Aparajita"/>
          <w:sz w:val="28"/>
          <w:szCs w:val="28"/>
        </w:rPr>
      </w:pPr>
      <w:r w:rsidRPr="00CF645E">
        <w:rPr>
          <w:rFonts w:ascii="Aparajita" w:hAnsi="Aparajita" w:cs="Aparajita"/>
          <w:sz w:val="28"/>
          <w:szCs w:val="28"/>
        </w:rPr>
        <w:t xml:space="preserve">Any facility exposure to COVID-19, by staff, residents, visitors or vendors will be reported to all family members. </w:t>
      </w:r>
      <w:proofErr w:type="spellStart"/>
      <w:r w:rsidRPr="00CF645E">
        <w:rPr>
          <w:rFonts w:ascii="Aparajita" w:hAnsi="Aparajita" w:cs="Aparajita"/>
          <w:sz w:val="28"/>
          <w:szCs w:val="28"/>
        </w:rPr>
        <w:t>Brownway</w:t>
      </w:r>
      <w:proofErr w:type="spellEnd"/>
      <w:r w:rsidRPr="00CF645E">
        <w:rPr>
          <w:rFonts w:ascii="Aparajita" w:hAnsi="Aparajita" w:cs="Aparajita"/>
          <w:sz w:val="28"/>
          <w:szCs w:val="28"/>
        </w:rPr>
        <w:t xml:space="preserve"> Residence has policies and procedures drafted to ensure safety of all residents and staff should an exposure occur – these policies and procedures will be activated if necessary. </w:t>
      </w:r>
    </w:p>
    <w:p w14:paraId="4317AB4F" w14:textId="77777777" w:rsidR="004F6336" w:rsidRPr="00CF645E" w:rsidRDefault="004F6336" w:rsidP="004F6336">
      <w:pPr>
        <w:rPr>
          <w:rFonts w:ascii="Aparajita" w:hAnsi="Aparajita" w:cs="Aparajita"/>
          <w:sz w:val="28"/>
          <w:szCs w:val="28"/>
        </w:rPr>
      </w:pPr>
    </w:p>
    <w:p w14:paraId="4440C459" w14:textId="77777777" w:rsidR="00A30C83" w:rsidRPr="00CF645E" w:rsidRDefault="009750BD" w:rsidP="004F6336">
      <w:pPr>
        <w:rPr>
          <w:rFonts w:ascii="Aparajita" w:hAnsi="Aparajita" w:cs="Aparajita"/>
          <w:sz w:val="28"/>
          <w:szCs w:val="28"/>
        </w:rPr>
      </w:pPr>
      <w:r w:rsidRPr="00CF645E">
        <w:rPr>
          <w:rFonts w:ascii="Aparajita" w:hAnsi="Aparajita" w:cs="Aparajita"/>
          <w:sz w:val="28"/>
          <w:szCs w:val="28"/>
        </w:rPr>
        <w:t xml:space="preserve">Attached, you will find several documents </w:t>
      </w:r>
      <w:r w:rsidR="004F6336" w:rsidRPr="00CF645E">
        <w:rPr>
          <w:rFonts w:ascii="Aparajita" w:hAnsi="Aparajita" w:cs="Aparajita"/>
          <w:sz w:val="28"/>
          <w:szCs w:val="28"/>
        </w:rPr>
        <w:t xml:space="preserve">for your review. These attachments </w:t>
      </w:r>
      <w:r w:rsidRPr="00CF645E">
        <w:rPr>
          <w:rFonts w:ascii="Aparajita" w:hAnsi="Aparajita" w:cs="Aparajita"/>
          <w:sz w:val="28"/>
          <w:szCs w:val="28"/>
        </w:rPr>
        <w:t>are meant to provide more detailed information about COVID-19</w:t>
      </w:r>
      <w:r w:rsidR="004F6336" w:rsidRPr="00CF645E">
        <w:rPr>
          <w:rFonts w:ascii="Aparajita" w:hAnsi="Aparajita" w:cs="Aparajita"/>
          <w:sz w:val="28"/>
          <w:szCs w:val="28"/>
        </w:rPr>
        <w:t>,</w:t>
      </w:r>
      <w:r w:rsidRPr="00CF645E">
        <w:rPr>
          <w:rFonts w:ascii="Aparajita" w:hAnsi="Aparajita" w:cs="Aparajita"/>
          <w:sz w:val="28"/>
          <w:szCs w:val="28"/>
        </w:rPr>
        <w:t xml:space="preserve"> </w:t>
      </w:r>
      <w:r w:rsidR="004F6336" w:rsidRPr="00CF645E">
        <w:rPr>
          <w:rFonts w:ascii="Aparajita" w:hAnsi="Aparajita" w:cs="Aparajita"/>
          <w:sz w:val="28"/>
          <w:szCs w:val="28"/>
        </w:rPr>
        <w:t xml:space="preserve">guide you in understanding the policies and procedures being implemented this week and educate you on the measures you can take to support our residents and staff in remaining safe from exposure. </w:t>
      </w:r>
    </w:p>
    <w:p w14:paraId="6FE01EEE" w14:textId="03B96B12" w:rsidR="004F6336" w:rsidRPr="00CF645E" w:rsidRDefault="004F6336" w:rsidP="004F6336">
      <w:pPr>
        <w:rPr>
          <w:rFonts w:ascii="Aparajita" w:hAnsi="Aparajita" w:cs="Aparajita"/>
          <w:sz w:val="28"/>
          <w:szCs w:val="28"/>
        </w:rPr>
      </w:pPr>
      <w:r w:rsidRPr="00CF645E">
        <w:rPr>
          <w:rFonts w:ascii="Aparajita" w:hAnsi="Aparajita" w:cs="Aparajita"/>
          <w:sz w:val="28"/>
          <w:szCs w:val="28"/>
        </w:rPr>
        <w:t xml:space="preserve">We will be cuing all residents, staff and visitors to engage in excellent hand hygiene practices while inside the facility as we know that hand hygiene </w:t>
      </w:r>
      <w:r w:rsidR="00A30C83" w:rsidRPr="00CF645E">
        <w:rPr>
          <w:rFonts w:ascii="Aparajita" w:hAnsi="Aparajita" w:cs="Aparajita"/>
          <w:sz w:val="28"/>
          <w:szCs w:val="28"/>
        </w:rPr>
        <w:t>is the most important step taken to limit the spread of germs or infection.</w:t>
      </w:r>
      <w:r w:rsidRPr="00CF645E">
        <w:rPr>
          <w:rFonts w:ascii="Aparajita" w:hAnsi="Aparajita" w:cs="Aparajita"/>
          <w:sz w:val="28"/>
          <w:szCs w:val="28"/>
        </w:rPr>
        <w:t xml:space="preserve"> At present, COVID-19 does not have any treatment available other than supportive care and hydration. Our best </w:t>
      </w:r>
      <w:r w:rsidR="00A30C83" w:rsidRPr="00CF645E">
        <w:rPr>
          <w:rFonts w:ascii="Aparajita" w:hAnsi="Aparajita" w:cs="Aparajita"/>
          <w:sz w:val="28"/>
          <w:szCs w:val="28"/>
        </w:rPr>
        <w:t xml:space="preserve">defense, right now, is avoiding exposure and we are confident that we can do that with your support. </w:t>
      </w:r>
    </w:p>
    <w:p w14:paraId="7B4D31C1" w14:textId="396DC9C3" w:rsidR="00A30C83" w:rsidRPr="00CF645E" w:rsidRDefault="00A30C83" w:rsidP="004F6336">
      <w:pPr>
        <w:rPr>
          <w:rFonts w:ascii="Aparajita" w:hAnsi="Aparajita" w:cs="Aparajita"/>
          <w:sz w:val="28"/>
          <w:szCs w:val="28"/>
        </w:rPr>
      </w:pPr>
      <w:r w:rsidRPr="00CF645E">
        <w:rPr>
          <w:rFonts w:ascii="Aparajita" w:hAnsi="Aparajita" w:cs="Aparajita"/>
          <w:sz w:val="28"/>
          <w:szCs w:val="28"/>
        </w:rPr>
        <w:t>If you, yourself, have been exposed to COVID-19 and/or have concerns about a potential exposure involving a current resident at our facility, it must be reported immediately so that we can take the appropriate measures to prevent further exposure. Should you have any questions or concerns or need to report information, you are encouraged to reach out to:</w:t>
      </w:r>
    </w:p>
    <w:p w14:paraId="43E211AF" w14:textId="7A559CD6" w:rsidR="00A30C83" w:rsidRPr="00CF645E" w:rsidRDefault="00A30C83" w:rsidP="00A30C83">
      <w:pPr>
        <w:pStyle w:val="NoSpacing"/>
        <w:jc w:val="center"/>
        <w:rPr>
          <w:rFonts w:ascii="Aparajita" w:hAnsi="Aparajita" w:cs="Aparajita"/>
          <w:sz w:val="28"/>
          <w:szCs w:val="28"/>
        </w:rPr>
      </w:pPr>
      <w:r w:rsidRPr="00CF645E">
        <w:rPr>
          <w:rFonts w:ascii="Aparajita" w:hAnsi="Aparajita" w:cs="Aparajita"/>
          <w:sz w:val="28"/>
          <w:szCs w:val="28"/>
        </w:rPr>
        <w:t>Morgan Ouellette</w:t>
      </w:r>
    </w:p>
    <w:p w14:paraId="416EC117" w14:textId="629524B3" w:rsidR="00A30C83" w:rsidRPr="00CF645E" w:rsidRDefault="00A30C83" w:rsidP="00A30C83">
      <w:pPr>
        <w:pStyle w:val="NoSpacing"/>
        <w:jc w:val="center"/>
        <w:rPr>
          <w:rFonts w:ascii="Aparajita" w:hAnsi="Aparajita" w:cs="Aparajita"/>
          <w:sz w:val="28"/>
          <w:szCs w:val="28"/>
        </w:rPr>
      </w:pPr>
      <w:r w:rsidRPr="00CF645E">
        <w:rPr>
          <w:rFonts w:ascii="Aparajita" w:hAnsi="Aparajita" w:cs="Aparajita"/>
          <w:sz w:val="28"/>
          <w:szCs w:val="28"/>
        </w:rPr>
        <w:t>802.933.2315 ext. 5</w:t>
      </w:r>
    </w:p>
    <w:p w14:paraId="0EADDA58" w14:textId="1EC492B6" w:rsidR="00A30C83" w:rsidRPr="00CF645E" w:rsidRDefault="00A30C83" w:rsidP="00A30C83">
      <w:pPr>
        <w:pStyle w:val="NoSpacing"/>
        <w:jc w:val="center"/>
        <w:rPr>
          <w:rFonts w:ascii="Aparajita" w:hAnsi="Aparajita" w:cs="Aparajita"/>
          <w:sz w:val="28"/>
          <w:szCs w:val="28"/>
        </w:rPr>
      </w:pPr>
      <w:hyperlink r:id="rId6" w:history="1">
        <w:r w:rsidRPr="00CF645E">
          <w:rPr>
            <w:rStyle w:val="Hyperlink"/>
            <w:rFonts w:ascii="Aparajita" w:hAnsi="Aparajita" w:cs="Aparajita"/>
            <w:sz w:val="28"/>
            <w:szCs w:val="28"/>
          </w:rPr>
          <w:t>morgan@brownway.com</w:t>
        </w:r>
      </w:hyperlink>
    </w:p>
    <w:p w14:paraId="763D05EA" w14:textId="1E18CBE2" w:rsidR="00A30C83" w:rsidRPr="00CF645E" w:rsidRDefault="00A30C83" w:rsidP="00A30C83">
      <w:pPr>
        <w:pStyle w:val="NoSpacing"/>
        <w:jc w:val="center"/>
        <w:rPr>
          <w:rFonts w:ascii="Aparajita" w:hAnsi="Aparajita" w:cs="Aparajita"/>
          <w:sz w:val="28"/>
          <w:szCs w:val="28"/>
        </w:rPr>
      </w:pPr>
    </w:p>
    <w:p w14:paraId="385269E7" w14:textId="1858FCFA" w:rsidR="00A30C83" w:rsidRPr="00CF645E" w:rsidRDefault="00CF645E" w:rsidP="00CF645E">
      <w:pPr>
        <w:pStyle w:val="NoSpacing"/>
        <w:rPr>
          <w:rFonts w:ascii="Aparajita" w:hAnsi="Aparajita" w:cs="Aparajita"/>
          <w:sz w:val="28"/>
          <w:szCs w:val="28"/>
        </w:rPr>
      </w:pPr>
      <w:r w:rsidRPr="00CF645E">
        <w:rPr>
          <w:rFonts w:ascii="Aparajita" w:hAnsi="Aparajita" w:cs="Aparajita"/>
          <w:sz w:val="28"/>
          <w:szCs w:val="28"/>
        </w:rPr>
        <w:t xml:space="preserve">Be well, </w:t>
      </w:r>
    </w:p>
    <w:p w14:paraId="28EDCE6D" w14:textId="4614E9A3" w:rsidR="00CF645E" w:rsidRPr="00CF645E" w:rsidRDefault="00CF645E" w:rsidP="00CF645E">
      <w:pPr>
        <w:pStyle w:val="NoSpacing"/>
        <w:rPr>
          <w:rFonts w:ascii="Aparajita" w:hAnsi="Aparajita" w:cs="Aparajita"/>
          <w:sz w:val="28"/>
          <w:szCs w:val="28"/>
        </w:rPr>
      </w:pPr>
    </w:p>
    <w:p w14:paraId="2B53FB57" w14:textId="4FDE0C60" w:rsidR="00CF645E" w:rsidRPr="00CF645E" w:rsidRDefault="00CF645E" w:rsidP="00CF645E">
      <w:pPr>
        <w:pStyle w:val="NoSpacing"/>
        <w:rPr>
          <w:rFonts w:ascii="Aparajita" w:hAnsi="Aparajita" w:cs="Aparajita"/>
          <w:sz w:val="28"/>
          <w:szCs w:val="28"/>
        </w:rPr>
      </w:pPr>
      <w:bookmarkStart w:id="0" w:name="_GoBack"/>
      <w:bookmarkEnd w:id="0"/>
    </w:p>
    <w:p w14:paraId="148D9B90" w14:textId="5C7F92E7" w:rsidR="00CF645E" w:rsidRPr="00CF645E" w:rsidRDefault="00CF645E" w:rsidP="00CF645E">
      <w:pPr>
        <w:pStyle w:val="NoSpacing"/>
        <w:rPr>
          <w:rFonts w:ascii="Aparajita" w:hAnsi="Aparajita" w:cs="Aparajita"/>
          <w:sz w:val="28"/>
          <w:szCs w:val="28"/>
        </w:rPr>
      </w:pPr>
      <w:r w:rsidRPr="00CF645E">
        <w:rPr>
          <w:rFonts w:ascii="Aparajita" w:hAnsi="Aparajita" w:cs="Aparajita"/>
          <w:sz w:val="28"/>
          <w:szCs w:val="28"/>
        </w:rPr>
        <w:t>Morgan A. Ouellette</w:t>
      </w:r>
      <w:r>
        <w:rPr>
          <w:rFonts w:ascii="Aparajita" w:hAnsi="Aparajita" w:cs="Aparajita"/>
          <w:sz w:val="28"/>
          <w:szCs w:val="28"/>
        </w:rPr>
        <w:t>, LPN</w:t>
      </w:r>
    </w:p>
    <w:p w14:paraId="76A69546" w14:textId="33F6E956" w:rsidR="00CF645E" w:rsidRPr="00CF645E" w:rsidRDefault="00CF645E" w:rsidP="00CF645E">
      <w:pPr>
        <w:pStyle w:val="NoSpacing"/>
        <w:rPr>
          <w:rFonts w:ascii="Aparajita" w:hAnsi="Aparajita" w:cs="Aparajita"/>
          <w:sz w:val="28"/>
          <w:szCs w:val="28"/>
        </w:rPr>
      </w:pPr>
      <w:r w:rsidRPr="00CF645E">
        <w:rPr>
          <w:rFonts w:ascii="Aparajita" w:hAnsi="Aparajita" w:cs="Aparajita"/>
          <w:sz w:val="28"/>
          <w:szCs w:val="28"/>
        </w:rPr>
        <w:t>Executive Director</w:t>
      </w:r>
    </w:p>
    <w:p w14:paraId="04A59C0C" w14:textId="47BD7A38" w:rsidR="00CF645E" w:rsidRPr="00CF645E" w:rsidRDefault="00CF645E" w:rsidP="00CF645E">
      <w:pPr>
        <w:pStyle w:val="NoSpacing"/>
        <w:rPr>
          <w:rFonts w:ascii="Aparajita" w:hAnsi="Aparajita" w:cs="Aparajita"/>
          <w:sz w:val="28"/>
          <w:szCs w:val="28"/>
        </w:rPr>
      </w:pPr>
      <w:proofErr w:type="spellStart"/>
      <w:r w:rsidRPr="00CF645E">
        <w:rPr>
          <w:rFonts w:ascii="Aparajita" w:hAnsi="Aparajita" w:cs="Aparajita"/>
          <w:sz w:val="28"/>
          <w:szCs w:val="28"/>
        </w:rPr>
        <w:t>Brownway</w:t>
      </w:r>
      <w:proofErr w:type="spellEnd"/>
      <w:r w:rsidRPr="00CF645E">
        <w:rPr>
          <w:rFonts w:ascii="Aparajita" w:hAnsi="Aparajita" w:cs="Aparajita"/>
          <w:sz w:val="28"/>
          <w:szCs w:val="28"/>
        </w:rPr>
        <w:t xml:space="preserve"> Residence, Inc. </w:t>
      </w:r>
    </w:p>
    <w:p w14:paraId="534FAE50" w14:textId="385EC248" w:rsidR="00CF645E" w:rsidRPr="00CF645E" w:rsidRDefault="00CF645E" w:rsidP="00CF645E">
      <w:pPr>
        <w:pStyle w:val="NoSpacing"/>
        <w:rPr>
          <w:rFonts w:ascii="Aparajita" w:hAnsi="Aparajita" w:cs="Aparajita"/>
          <w:sz w:val="28"/>
          <w:szCs w:val="28"/>
        </w:rPr>
      </w:pPr>
      <w:r w:rsidRPr="00CF645E">
        <w:rPr>
          <w:rFonts w:ascii="Aparajita" w:hAnsi="Aparajita" w:cs="Aparajita"/>
          <w:sz w:val="28"/>
          <w:szCs w:val="28"/>
        </w:rPr>
        <w:t xml:space="preserve">328 School St. </w:t>
      </w:r>
    </w:p>
    <w:p w14:paraId="2650063F" w14:textId="7ED016F2" w:rsidR="00CF645E" w:rsidRPr="00CF645E" w:rsidRDefault="00CF645E" w:rsidP="00CF645E">
      <w:pPr>
        <w:pStyle w:val="NoSpacing"/>
        <w:rPr>
          <w:rFonts w:ascii="Aparajita" w:hAnsi="Aparajita" w:cs="Aparajita"/>
          <w:sz w:val="28"/>
          <w:szCs w:val="28"/>
        </w:rPr>
      </w:pPr>
      <w:r w:rsidRPr="00CF645E">
        <w:rPr>
          <w:rFonts w:ascii="Aparajita" w:hAnsi="Aparajita" w:cs="Aparajita"/>
          <w:sz w:val="28"/>
          <w:szCs w:val="28"/>
        </w:rPr>
        <w:t>Enosburg, VT 05450</w:t>
      </w:r>
    </w:p>
    <w:p w14:paraId="100D4903" w14:textId="5087DCB0" w:rsidR="00CF645E" w:rsidRPr="00CF645E" w:rsidRDefault="00CF645E" w:rsidP="00CF645E">
      <w:pPr>
        <w:pStyle w:val="NoSpacing"/>
        <w:rPr>
          <w:rFonts w:ascii="Aparajita" w:hAnsi="Aparajita" w:cs="Aparajita"/>
          <w:sz w:val="28"/>
          <w:szCs w:val="28"/>
        </w:rPr>
      </w:pPr>
      <w:hyperlink r:id="rId7" w:history="1">
        <w:r w:rsidRPr="00CF645E">
          <w:rPr>
            <w:rStyle w:val="Hyperlink"/>
            <w:rFonts w:ascii="Aparajita" w:hAnsi="Aparajita" w:cs="Aparajita"/>
            <w:sz w:val="28"/>
            <w:szCs w:val="28"/>
          </w:rPr>
          <w:t>www.brownway.com</w:t>
        </w:r>
      </w:hyperlink>
    </w:p>
    <w:p w14:paraId="346AC19C" w14:textId="77777777" w:rsidR="00CF645E" w:rsidRDefault="00CF645E" w:rsidP="00CF645E">
      <w:pPr>
        <w:pStyle w:val="NoSpacing"/>
      </w:pPr>
    </w:p>
    <w:p w14:paraId="5D7C50EE" w14:textId="77777777" w:rsidR="00A30C83" w:rsidRDefault="00A30C83" w:rsidP="004F6336"/>
    <w:p w14:paraId="16AD47B5" w14:textId="77777777" w:rsidR="00A30C83" w:rsidRDefault="00A30C83" w:rsidP="004F6336"/>
    <w:p w14:paraId="417F61E4" w14:textId="040F8714" w:rsidR="009750BD" w:rsidRDefault="009750BD" w:rsidP="009750BD"/>
    <w:p w14:paraId="6BE891F2" w14:textId="77777777" w:rsidR="004F6336" w:rsidRPr="002A3DC8" w:rsidRDefault="004F6336" w:rsidP="009750BD"/>
    <w:sectPr w:rsidR="004F6336" w:rsidRPr="002A3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86539"/>
    <w:multiLevelType w:val="hybridMultilevel"/>
    <w:tmpl w:val="EED89B44"/>
    <w:lvl w:ilvl="0" w:tplc="8D7C5010">
      <w:start w:val="8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C8"/>
    <w:rsid w:val="001C79FC"/>
    <w:rsid w:val="00246FE6"/>
    <w:rsid w:val="002A3DC8"/>
    <w:rsid w:val="0040333D"/>
    <w:rsid w:val="004F6336"/>
    <w:rsid w:val="005A5E15"/>
    <w:rsid w:val="009750BD"/>
    <w:rsid w:val="00A30C83"/>
    <w:rsid w:val="00CF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0A23"/>
  <w15:chartTrackingRefBased/>
  <w15:docId w15:val="{9A5B5B48-C1C2-4C3A-BFC8-CF6DAF1A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3D"/>
    <w:pPr>
      <w:ind w:left="720"/>
      <w:contextualSpacing/>
    </w:pPr>
  </w:style>
  <w:style w:type="character" w:styleId="Hyperlink">
    <w:name w:val="Hyperlink"/>
    <w:basedOn w:val="DefaultParagraphFont"/>
    <w:uiPriority w:val="99"/>
    <w:unhideWhenUsed/>
    <w:rsid w:val="00A30C83"/>
    <w:rPr>
      <w:color w:val="0563C1" w:themeColor="hyperlink"/>
      <w:u w:val="single"/>
    </w:rPr>
  </w:style>
  <w:style w:type="character" w:styleId="UnresolvedMention">
    <w:name w:val="Unresolved Mention"/>
    <w:basedOn w:val="DefaultParagraphFont"/>
    <w:uiPriority w:val="99"/>
    <w:semiHidden/>
    <w:unhideWhenUsed/>
    <w:rsid w:val="00A30C83"/>
    <w:rPr>
      <w:color w:val="605E5C"/>
      <w:shd w:val="clear" w:color="auto" w:fill="E1DFDD"/>
    </w:rPr>
  </w:style>
  <w:style w:type="paragraph" w:styleId="NoSpacing">
    <w:name w:val="No Spacing"/>
    <w:uiPriority w:val="1"/>
    <w:qFormat/>
    <w:rsid w:val="00A30C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ownw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gan@brownwa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Bovat</dc:creator>
  <cp:keywords/>
  <dc:description/>
  <cp:lastModifiedBy>Morgan Bovat</cp:lastModifiedBy>
  <cp:revision>2</cp:revision>
  <dcterms:created xsi:type="dcterms:W3CDTF">2020-03-08T17:25:00Z</dcterms:created>
  <dcterms:modified xsi:type="dcterms:W3CDTF">2020-03-08T17:25:00Z</dcterms:modified>
</cp:coreProperties>
</file>