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C9E7F" w14:textId="77777777" w:rsidR="00AB6D33" w:rsidRDefault="00AB6D33" w:rsidP="00AB6D33">
      <w:pPr>
        <w:pStyle w:val="Heading1"/>
        <w:jc w:val="center"/>
        <w:rPr>
          <w:sz w:val="96"/>
          <w:szCs w:val="96"/>
        </w:rPr>
      </w:pPr>
    </w:p>
    <w:p w14:paraId="73A45096" w14:textId="77777777" w:rsidR="00AB6D33" w:rsidRDefault="00AB6D33" w:rsidP="00AB6D33">
      <w:pPr>
        <w:pStyle w:val="Heading1"/>
        <w:jc w:val="center"/>
        <w:rPr>
          <w:sz w:val="96"/>
          <w:szCs w:val="96"/>
        </w:rPr>
      </w:pPr>
    </w:p>
    <w:p w14:paraId="11A18EED" w14:textId="27BCC7C1" w:rsidR="00AB6D33" w:rsidRPr="008F62ED" w:rsidRDefault="00155FA2" w:rsidP="009231A3">
      <w:pPr>
        <w:jc w:val="center"/>
        <w:rPr>
          <w:b/>
          <w:bCs/>
          <w:color w:val="2F5496" w:themeColor="accent1" w:themeShade="BF"/>
          <w:sz w:val="96"/>
          <w:szCs w:val="96"/>
        </w:rPr>
      </w:pPr>
      <w:r>
        <w:rPr>
          <w:b/>
          <w:bCs/>
          <w:color w:val="2F5496" w:themeColor="accent1" w:themeShade="BF"/>
          <w:sz w:val="96"/>
          <w:szCs w:val="96"/>
        </w:rPr>
        <w:t>Malpractice</w:t>
      </w:r>
      <w:r w:rsidR="00144028">
        <w:rPr>
          <w:b/>
          <w:bCs/>
          <w:color w:val="2F5496" w:themeColor="accent1" w:themeShade="BF"/>
          <w:sz w:val="96"/>
          <w:szCs w:val="96"/>
        </w:rPr>
        <w:t xml:space="preserve"> and Maladministration</w:t>
      </w:r>
      <w:r w:rsidR="00AB6D33" w:rsidRPr="008F62ED">
        <w:rPr>
          <w:b/>
          <w:bCs/>
          <w:color w:val="2F5496" w:themeColor="accent1" w:themeShade="BF"/>
          <w:sz w:val="96"/>
          <w:szCs w:val="96"/>
        </w:rPr>
        <w:t xml:space="preserve"> Policy</w:t>
      </w:r>
    </w:p>
    <w:p w14:paraId="7DF4D630" w14:textId="77777777" w:rsidR="00AB6D33" w:rsidRDefault="00AB6D33" w:rsidP="00AB6D33">
      <w:pPr>
        <w:pStyle w:val="Heading1"/>
      </w:pPr>
    </w:p>
    <w:p w14:paraId="34C9E334" w14:textId="77777777" w:rsidR="00AB6D33" w:rsidRDefault="00AB6D33" w:rsidP="009231A3"/>
    <w:p w14:paraId="401E0DCB" w14:textId="77777777" w:rsidR="00AB6D33" w:rsidRDefault="00AB6D33" w:rsidP="009231A3"/>
    <w:p w14:paraId="5C03FEA9" w14:textId="77777777" w:rsidR="00AB6D33" w:rsidRDefault="00AB6D33" w:rsidP="009231A3"/>
    <w:p w14:paraId="7C89B95A" w14:textId="77777777" w:rsidR="00AB6D33" w:rsidRPr="00AB6D33" w:rsidRDefault="00AB6D33" w:rsidP="009231A3"/>
    <w:p w14:paraId="66088064" w14:textId="77777777" w:rsidR="00AB6D33" w:rsidRDefault="00AB6D33" w:rsidP="009231A3"/>
    <w:p w14:paraId="17595A77" w14:textId="77777777" w:rsidR="00AB6D33" w:rsidRDefault="00AB6D33">
      <w:pPr>
        <w:rPr>
          <w:rFonts w:asciiTheme="majorHAnsi" w:eastAsiaTheme="majorEastAsia" w:hAnsiTheme="majorHAnsi" w:cstheme="majorBidi"/>
          <w:color w:val="2F5496" w:themeColor="accent1" w:themeShade="BF"/>
          <w:sz w:val="44"/>
          <w:szCs w:val="44"/>
        </w:rPr>
      </w:pPr>
      <w:r>
        <w:rPr>
          <w:sz w:val="44"/>
          <w:szCs w:val="44"/>
        </w:rPr>
        <w:br w:type="page"/>
      </w:r>
    </w:p>
    <w:sdt>
      <w:sdtPr>
        <w:rPr>
          <w:rFonts w:asciiTheme="minorHAnsi" w:eastAsiaTheme="minorHAnsi" w:hAnsiTheme="minorHAnsi" w:cstheme="minorBidi"/>
          <w:color w:val="auto"/>
          <w:sz w:val="22"/>
          <w:szCs w:val="22"/>
          <w:shd w:val="clear" w:color="auto" w:fill="E6E6E6"/>
          <w:lang w:val="en-GB"/>
        </w:rPr>
        <w:id w:val="1266732748"/>
        <w:docPartObj>
          <w:docPartGallery w:val="Table of Contents"/>
          <w:docPartUnique/>
        </w:docPartObj>
      </w:sdtPr>
      <w:sdtEndPr>
        <w:rPr>
          <w:b/>
          <w:bCs/>
          <w:noProof/>
        </w:rPr>
      </w:sdtEndPr>
      <w:sdtContent>
        <w:p w14:paraId="78D162E4" w14:textId="36A652BB" w:rsidR="00681677" w:rsidRDefault="00681677">
          <w:pPr>
            <w:pStyle w:val="TOCHeading"/>
          </w:pPr>
          <w:r>
            <w:t>Contents</w:t>
          </w:r>
        </w:p>
        <w:p w14:paraId="52E2CEB4" w14:textId="12072785" w:rsidR="00DF20DD" w:rsidRDefault="00681677">
          <w:pPr>
            <w:pStyle w:val="TOC1"/>
            <w:tabs>
              <w:tab w:val="right" w:leader="dot" w:pos="9016"/>
            </w:tabs>
            <w:rPr>
              <w:rFonts w:eastAsiaTheme="minorEastAsia"/>
              <w:noProof/>
              <w:lang w:eastAsia="en-GB"/>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19931940" w:history="1">
            <w:r w:rsidR="00DF20DD" w:rsidRPr="00416033">
              <w:rPr>
                <w:rStyle w:val="Hyperlink"/>
                <w:rFonts w:cstheme="minorHAnsi"/>
                <w:b/>
                <w:bCs/>
                <w:noProof/>
              </w:rPr>
              <w:t>Definitions and Introduction</w:t>
            </w:r>
            <w:r w:rsidR="00DF20DD">
              <w:rPr>
                <w:noProof/>
                <w:webHidden/>
              </w:rPr>
              <w:tab/>
            </w:r>
            <w:r w:rsidR="00DF20DD">
              <w:rPr>
                <w:noProof/>
                <w:webHidden/>
              </w:rPr>
              <w:fldChar w:fldCharType="begin"/>
            </w:r>
            <w:r w:rsidR="00DF20DD">
              <w:rPr>
                <w:noProof/>
                <w:webHidden/>
              </w:rPr>
              <w:instrText xml:space="preserve"> PAGEREF _Toc119931940 \h </w:instrText>
            </w:r>
            <w:r w:rsidR="00DF20DD">
              <w:rPr>
                <w:noProof/>
                <w:webHidden/>
              </w:rPr>
            </w:r>
            <w:r w:rsidR="00DF20DD">
              <w:rPr>
                <w:noProof/>
                <w:webHidden/>
              </w:rPr>
              <w:fldChar w:fldCharType="separate"/>
            </w:r>
            <w:r w:rsidR="00DF20DD">
              <w:rPr>
                <w:noProof/>
                <w:webHidden/>
              </w:rPr>
              <w:t>2</w:t>
            </w:r>
            <w:r w:rsidR="00DF20DD">
              <w:rPr>
                <w:noProof/>
                <w:webHidden/>
              </w:rPr>
              <w:fldChar w:fldCharType="end"/>
            </w:r>
          </w:hyperlink>
        </w:p>
        <w:p w14:paraId="6220A88E" w14:textId="59A32826" w:rsidR="00DF20DD" w:rsidRDefault="00000000">
          <w:pPr>
            <w:pStyle w:val="TOC1"/>
            <w:tabs>
              <w:tab w:val="right" w:leader="dot" w:pos="9016"/>
            </w:tabs>
            <w:rPr>
              <w:rFonts w:eastAsiaTheme="minorEastAsia"/>
              <w:noProof/>
              <w:lang w:eastAsia="en-GB"/>
            </w:rPr>
          </w:pPr>
          <w:hyperlink w:anchor="_Toc119931941" w:history="1">
            <w:r w:rsidR="00DF20DD" w:rsidRPr="00416033">
              <w:rPr>
                <w:rStyle w:val="Hyperlink"/>
                <w:rFonts w:cstheme="minorHAnsi"/>
                <w:b/>
                <w:bCs/>
                <w:noProof/>
              </w:rPr>
              <w:t>How to Report Suspected and Actual Cases of Malpractice and/or Maladministration</w:t>
            </w:r>
            <w:r w:rsidR="00DF20DD">
              <w:rPr>
                <w:noProof/>
                <w:webHidden/>
              </w:rPr>
              <w:tab/>
            </w:r>
            <w:r w:rsidR="00DF20DD">
              <w:rPr>
                <w:noProof/>
                <w:webHidden/>
              </w:rPr>
              <w:fldChar w:fldCharType="begin"/>
            </w:r>
            <w:r w:rsidR="00DF20DD">
              <w:rPr>
                <w:noProof/>
                <w:webHidden/>
              </w:rPr>
              <w:instrText xml:space="preserve"> PAGEREF _Toc119931941 \h </w:instrText>
            </w:r>
            <w:r w:rsidR="00DF20DD">
              <w:rPr>
                <w:noProof/>
                <w:webHidden/>
              </w:rPr>
            </w:r>
            <w:r w:rsidR="00DF20DD">
              <w:rPr>
                <w:noProof/>
                <w:webHidden/>
              </w:rPr>
              <w:fldChar w:fldCharType="separate"/>
            </w:r>
            <w:r w:rsidR="00DF20DD">
              <w:rPr>
                <w:noProof/>
                <w:webHidden/>
              </w:rPr>
              <w:t>2</w:t>
            </w:r>
            <w:r w:rsidR="00DF20DD">
              <w:rPr>
                <w:noProof/>
                <w:webHidden/>
              </w:rPr>
              <w:fldChar w:fldCharType="end"/>
            </w:r>
          </w:hyperlink>
        </w:p>
        <w:p w14:paraId="19EF2F46" w14:textId="789529D4" w:rsidR="00DF20DD" w:rsidRDefault="00000000">
          <w:pPr>
            <w:pStyle w:val="TOC1"/>
            <w:tabs>
              <w:tab w:val="right" w:leader="dot" w:pos="9016"/>
            </w:tabs>
            <w:rPr>
              <w:rFonts w:eastAsiaTheme="minorEastAsia"/>
              <w:noProof/>
              <w:lang w:eastAsia="en-GB"/>
            </w:rPr>
          </w:pPr>
          <w:hyperlink w:anchor="_Toc119931942" w:history="1">
            <w:r w:rsidR="00DF20DD" w:rsidRPr="00416033">
              <w:rPr>
                <w:rStyle w:val="Hyperlink"/>
                <w:b/>
                <w:bCs/>
                <w:noProof/>
              </w:rPr>
              <w:t>What will Happen to my Report</w:t>
            </w:r>
            <w:r w:rsidR="00DF20DD">
              <w:rPr>
                <w:noProof/>
                <w:webHidden/>
              </w:rPr>
              <w:tab/>
            </w:r>
            <w:r w:rsidR="00DF20DD">
              <w:rPr>
                <w:noProof/>
                <w:webHidden/>
              </w:rPr>
              <w:fldChar w:fldCharType="begin"/>
            </w:r>
            <w:r w:rsidR="00DF20DD">
              <w:rPr>
                <w:noProof/>
                <w:webHidden/>
              </w:rPr>
              <w:instrText xml:space="preserve"> PAGEREF _Toc119931942 \h </w:instrText>
            </w:r>
            <w:r w:rsidR="00DF20DD">
              <w:rPr>
                <w:noProof/>
                <w:webHidden/>
              </w:rPr>
            </w:r>
            <w:r w:rsidR="00DF20DD">
              <w:rPr>
                <w:noProof/>
                <w:webHidden/>
              </w:rPr>
              <w:fldChar w:fldCharType="separate"/>
            </w:r>
            <w:r w:rsidR="00DF20DD">
              <w:rPr>
                <w:noProof/>
                <w:webHidden/>
              </w:rPr>
              <w:t>3</w:t>
            </w:r>
            <w:r w:rsidR="00DF20DD">
              <w:rPr>
                <w:noProof/>
                <w:webHidden/>
              </w:rPr>
              <w:fldChar w:fldCharType="end"/>
            </w:r>
          </w:hyperlink>
        </w:p>
        <w:p w14:paraId="07F54230" w14:textId="55760A92" w:rsidR="00DF20DD" w:rsidRDefault="00000000">
          <w:pPr>
            <w:pStyle w:val="TOC1"/>
            <w:tabs>
              <w:tab w:val="right" w:leader="dot" w:pos="9016"/>
            </w:tabs>
            <w:rPr>
              <w:rFonts w:eastAsiaTheme="minorEastAsia"/>
              <w:noProof/>
              <w:lang w:eastAsia="en-GB"/>
            </w:rPr>
          </w:pPr>
          <w:hyperlink w:anchor="_Toc119931943" w:history="1">
            <w:r w:rsidR="00DF20DD" w:rsidRPr="00416033">
              <w:rPr>
                <w:rStyle w:val="Hyperlink"/>
                <w:rFonts w:cstheme="minorHAnsi"/>
                <w:b/>
                <w:bCs/>
                <w:noProof/>
              </w:rPr>
              <w:t>Referring Reports</w:t>
            </w:r>
            <w:r w:rsidR="00DF20DD">
              <w:rPr>
                <w:noProof/>
                <w:webHidden/>
              </w:rPr>
              <w:tab/>
            </w:r>
            <w:r w:rsidR="00DF20DD">
              <w:rPr>
                <w:noProof/>
                <w:webHidden/>
              </w:rPr>
              <w:fldChar w:fldCharType="begin"/>
            </w:r>
            <w:r w:rsidR="00DF20DD">
              <w:rPr>
                <w:noProof/>
                <w:webHidden/>
              </w:rPr>
              <w:instrText xml:space="preserve"> PAGEREF _Toc119931943 \h </w:instrText>
            </w:r>
            <w:r w:rsidR="00DF20DD">
              <w:rPr>
                <w:noProof/>
                <w:webHidden/>
              </w:rPr>
            </w:r>
            <w:r w:rsidR="00DF20DD">
              <w:rPr>
                <w:noProof/>
                <w:webHidden/>
              </w:rPr>
              <w:fldChar w:fldCharType="separate"/>
            </w:r>
            <w:r w:rsidR="00DF20DD">
              <w:rPr>
                <w:noProof/>
                <w:webHidden/>
              </w:rPr>
              <w:t>3</w:t>
            </w:r>
            <w:r w:rsidR="00DF20DD">
              <w:rPr>
                <w:noProof/>
                <w:webHidden/>
              </w:rPr>
              <w:fldChar w:fldCharType="end"/>
            </w:r>
          </w:hyperlink>
        </w:p>
        <w:p w14:paraId="6200BF17" w14:textId="66F8CFED" w:rsidR="00AB6D33" w:rsidRPr="00BB4A4D" w:rsidRDefault="00681677" w:rsidP="00BB4A4D">
          <w:r>
            <w:rPr>
              <w:b/>
              <w:bCs/>
              <w:noProof/>
              <w:color w:val="2B579A"/>
              <w:shd w:val="clear" w:color="auto" w:fill="E6E6E6"/>
            </w:rPr>
            <w:fldChar w:fldCharType="end"/>
          </w:r>
        </w:p>
      </w:sdtContent>
    </w:sdt>
    <w:p w14:paraId="5CB74FDA" w14:textId="2BC529B2" w:rsidR="00AB6D33" w:rsidRDefault="00AB6D33" w:rsidP="007F0720">
      <w:pPr>
        <w:pStyle w:val="Heading1"/>
        <w:jc w:val="center"/>
        <w:rPr>
          <w:sz w:val="24"/>
          <w:szCs w:val="24"/>
        </w:rPr>
      </w:pPr>
    </w:p>
    <w:p w14:paraId="34D06242" w14:textId="04A6906E" w:rsidR="00C105C4" w:rsidRPr="00030809" w:rsidRDefault="00BB4A4D" w:rsidP="00C105C4">
      <w:pPr>
        <w:pStyle w:val="Heading1"/>
        <w:rPr>
          <w:rFonts w:asciiTheme="minorHAnsi" w:hAnsiTheme="minorHAnsi" w:cstheme="minorHAnsi"/>
          <w:b/>
          <w:bCs/>
        </w:rPr>
      </w:pPr>
      <w:bookmarkStart w:id="0" w:name="_Toc119931940"/>
      <w:r>
        <w:rPr>
          <w:rFonts w:asciiTheme="minorHAnsi" w:hAnsiTheme="minorHAnsi" w:cstheme="minorHAnsi"/>
          <w:b/>
          <w:bCs/>
        </w:rPr>
        <w:t>De</w:t>
      </w:r>
      <w:r w:rsidR="00C105C4" w:rsidRPr="00030809">
        <w:rPr>
          <w:rFonts w:asciiTheme="minorHAnsi" w:hAnsiTheme="minorHAnsi" w:cstheme="minorHAnsi"/>
          <w:b/>
          <w:bCs/>
        </w:rPr>
        <w:t>finitions</w:t>
      </w:r>
      <w:r w:rsidR="00CA3A9E">
        <w:rPr>
          <w:rFonts w:asciiTheme="minorHAnsi" w:hAnsiTheme="minorHAnsi" w:cstheme="minorHAnsi"/>
          <w:b/>
          <w:bCs/>
        </w:rPr>
        <w:t xml:space="preserve"> and Introduction</w:t>
      </w:r>
      <w:bookmarkEnd w:id="0"/>
    </w:p>
    <w:p w14:paraId="12EB53E6" w14:textId="77777777" w:rsidR="00030F29" w:rsidRPr="00030809" w:rsidRDefault="00030F29" w:rsidP="00030F29">
      <w:pPr>
        <w:spacing w:after="0"/>
        <w:rPr>
          <w:rFonts w:cstheme="minorHAnsi"/>
          <w:lang w:eastAsia="en-GB"/>
        </w:rPr>
      </w:pPr>
      <w:r w:rsidRPr="00030809">
        <w:rPr>
          <w:rFonts w:cstheme="minorHAnsi"/>
          <w:lang w:eastAsia="en-GB"/>
        </w:rPr>
        <w:t xml:space="preserve">Malpractice and maladministration are two distinct, but related, concepts. </w:t>
      </w:r>
    </w:p>
    <w:p w14:paraId="68FE5E77" w14:textId="77777777" w:rsidR="00030F29" w:rsidRPr="00030809" w:rsidRDefault="00030F29" w:rsidP="00030F29">
      <w:pPr>
        <w:spacing w:after="0"/>
        <w:rPr>
          <w:rFonts w:cstheme="minorHAnsi"/>
          <w:lang w:eastAsia="en-GB"/>
        </w:rPr>
      </w:pPr>
      <w:r w:rsidRPr="00030809">
        <w:rPr>
          <w:rFonts w:cstheme="minorHAnsi"/>
          <w:lang w:eastAsia="en-GB"/>
        </w:rPr>
        <w:t>In broad terms, maladministration generally covers mistakes or poor process where there has been no intention on the part of the person responsible to do any harm. It may involve some degree of incompetence or ineptitude or may result from carelessness or inexperience.</w:t>
      </w:r>
    </w:p>
    <w:p w14:paraId="017AF91D" w14:textId="77777777" w:rsidR="00030F29" w:rsidRPr="00030809" w:rsidRDefault="00030F29" w:rsidP="00030F29">
      <w:pPr>
        <w:shd w:val="clear" w:color="auto" w:fill="FFFFFF"/>
        <w:spacing w:after="0" w:line="240" w:lineRule="auto"/>
        <w:rPr>
          <w:rFonts w:eastAsia="Times New Roman" w:cstheme="minorHAnsi"/>
          <w:color w:val="242424"/>
          <w:lang w:eastAsia="en-GB"/>
        </w:rPr>
      </w:pPr>
    </w:p>
    <w:p w14:paraId="65B38701" w14:textId="77777777" w:rsidR="00030F29" w:rsidRPr="00030809" w:rsidRDefault="00030F29" w:rsidP="00030F29">
      <w:pPr>
        <w:shd w:val="clear" w:color="auto" w:fill="FFFFFF"/>
        <w:spacing w:after="0" w:line="240" w:lineRule="auto"/>
        <w:rPr>
          <w:rFonts w:eastAsia="Times New Roman" w:cstheme="minorHAnsi"/>
          <w:color w:val="242424"/>
          <w:lang w:eastAsia="en-GB"/>
        </w:rPr>
      </w:pPr>
      <w:r w:rsidRPr="002A0F2D">
        <w:rPr>
          <w:rFonts w:eastAsia="Times New Roman" w:cstheme="minorHAnsi"/>
          <w:color w:val="242424"/>
          <w:lang w:eastAsia="en-GB"/>
        </w:rPr>
        <w:t xml:space="preserve">By contrast, malpractice will generally involve some form of intent. It may also include circumstances where an individual has been negligent or reckless as to the consequences of their actions. </w:t>
      </w:r>
    </w:p>
    <w:p w14:paraId="39999972" w14:textId="77777777" w:rsidR="00C105C4" w:rsidRPr="00030809" w:rsidRDefault="00C105C4" w:rsidP="003813C6">
      <w:pPr>
        <w:pStyle w:val="ListParagraph"/>
        <w:ind w:left="0"/>
        <w:rPr>
          <w:rFonts w:cstheme="minorHAnsi"/>
          <w:highlight w:val="yellow"/>
        </w:rPr>
      </w:pPr>
    </w:p>
    <w:p w14:paraId="13928672" w14:textId="7C4FA1E5" w:rsidR="00044C34" w:rsidRPr="00030809" w:rsidRDefault="00C87625" w:rsidP="003813C6">
      <w:pPr>
        <w:pStyle w:val="ListParagraph"/>
        <w:ind w:left="0"/>
        <w:rPr>
          <w:rFonts w:cstheme="minorHAnsi"/>
        </w:rPr>
      </w:pPr>
      <w:r>
        <w:rPr>
          <w:rFonts w:cstheme="minorHAnsi"/>
        </w:rPr>
        <w:t>City First Aid Solutions</w:t>
      </w:r>
      <w:r w:rsidR="00044C34" w:rsidRPr="00030809">
        <w:rPr>
          <w:rFonts w:cstheme="minorHAnsi"/>
        </w:rPr>
        <w:t xml:space="preserve"> aims to meet its obligations when responding to </w:t>
      </w:r>
      <w:r w:rsidR="00155FA2" w:rsidRPr="00030809">
        <w:rPr>
          <w:rFonts w:cstheme="minorHAnsi"/>
        </w:rPr>
        <w:t>reports of Malpractice and</w:t>
      </w:r>
      <w:r w:rsidR="00DA784D" w:rsidRPr="00030809">
        <w:rPr>
          <w:rFonts w:cstheme="minorHAnsi"/>
        </w:rPr>
        <w:t>/</w:t>
      </w:r>
      <w:r w:rsidR="00155FA2" w:rsidRPr="00030809">
        <w:rPr>
          <w:rFonts w:cstheme="minorHAnsi"/>
        </w:rPr>
        <w:t xml:space="preserve">or Maladministration from </w:t>
      </w:r>
      <w:r w:rsidR="0057612C" w:rsidRPr="00030809">
        <w:rPr>
          <w:rFonts w:cstheme="minorHAnsi"/>
        </w:rPr>
        <w:t xml:space="preserve">all </w:t>
      </w:r>
      <w:r w:rsidR="003C69B4" w:rsidRPr="00030809">
        <w:rPr>
          <w:rFonts w:cstheme="minorHAnsi"/>
        </w:rPr>
        <w:t>candidates</w:t>
      </w:r>
      <w:r w:rsidR="00E47061" w:rsidRPr="00030809">
        <w:rPr>
          <w:rFonts w:cstheme="minorHAnsi"/>
        </w:rPr>
        <w:t xml:space="preserve">, </w:t>
      </w:r>
      <w:r w:rsidR="00361A8C" w:rsidRPr="00030809">
        <w:rPr>
          <w:rFonts w:cstheme="minorHAnsi"/>
        </w:rPr>
        <w:t>and other</w:t>
      </w:r>
      <w:r w:rsidR="002218FE" w:rsidRPr="00030809">
        <w:rPr>
          <w:rFonts w:cstheme="minorHAnsi"/>
        </w:rPr>
        <w:t>s</w:t>
      </w:r>
      <w:r w:rsidR="00361A8C" w:rsidRPr="00030809">
        <w:rPr>
          <w:rFonts w:cstheme="minorHAnsi"/>
        </w:rPr>
        <w:t xml:space="preserve"> </w:t>
      </w:r>
      <w:r w:rsidR="002218FE" w:rsidRPr="00030809">
        <w:rPr>
          <w:rFonts w:cstheme="minorHAnsi"/>
        </w:rPr>
        <w:t>involved in the delivery</w:t>
      </w:r>
      <w:r w:rsidR="00971D68" w:rsidRPr="00030809">
        <w:rPr>
          <w:rFonts w:cstheme="minorHAnsi"/>
        </w:rPr>
        <w:t xml:space="preserve"> and </w:t>
      </w:r>
      <w:r w:rsidR="002218FE" w:rsidRPr="00030809">
        <w:rPr>
          <w:rFonts w:cstheme="minorHAnsi"/>
        </w:rPr>
        <w:t>assessment</w:t>
      </w:r>
      <w:r w:rsidR="00971D68" w:rsidRPr="00030809">
        <w:rPr>
          <w:rFonts w:cstheme="minorHAnsi"/>
        </w:rPr>
        <w:t xml:space="preserve"> of </w:t>
      </w:r>
      <w:r w:rsidR="002218FE" w:rsidRPr="00030809">
        <w:rPr>
          <w:rFonts w:cstheme="minorHAnsi"/>
        </w:rPr>
        <w:t xml:space="preserve">RLSS </w:t>
      </w:r>
      <w:r w:rsidR="00296A87" w:rsidRPr="00030809">
        <w:rPr>
          <w:rFonts w:cstheme="minorHAnsi"/>
        </w:rPr>
        <w:t xml:space="preserve">UK </w:t>
      </w:r>
      <w:r w:rsidR="003C69B4" w:rsidRPr="00030809">
        <w:rPr>
          <w:rFonts w:cstheme="minorHAnsi"/>
        </w:rPr>
        <w:t>Q</w:t>
      </w:r>
      <w:r w:rsidR="00296A87" w:rsidRPr="00030809">
        <w:rPr>
          <w:rFonts w:cstheme="minorHAnsi"/>
        </w:rPr>
        <w:t>ualifications</w:t>
      </w:r>
      <w:r w:rsidR="003C69B4" w:rsidRPr="00030809">
        <w:rPr>
          <w:rFonts w:cstheme="minorHAnsi"/>
        </w:rPr>
        <w:t xml:space="preserve">, </w:t>
      </w:r>
      <w:r w:rsidR="00030F29" w:rsidRPr="00030809">
        <w:rPr>
          <w:rFonts w:cstheme="minorHAnsi"/>
        </w:rPr>
        <w:t>qualifications,</w:t>
      </w:r>
      <w:r w:rsidR="00296A87" w:rsidRPr="00030809">
        <w:rPr>
          <w:rFonts w:cstheme="minorHAnsi"/>
        </w:rPr>
        <w:t xml:space="preserve"> and awards.</w:t>
      </w:r>
    </w:p>
    <w:p w14:paraId="29029810" w14:textId="77777777" w:rsidR="00157B10" w:rsidRPr="00030809" w:rsidRDefault="00157B10" w:rsidP="003813C6">
      <w:pPr>
        <w:pStyle w:val="ListParagraph"/>
        <w:ind w:left="0"/>
        <w:rPr>
          <w:rFonts w:cstheme="minorHAnsi"/>
        </w:rPr>
      </w:pPr>
    </w:p>
    <w:p w14:paraId="3FA8CE64" w14:textId="23CF8667" w:rsidR="00B75760" w:rsidRDefault="00B75760" w:rsidP="00B75760">
      <w:pPr>
        <w:pStyle w:val="Heading1"/>
        <w:rPr>
          <w:rFonts w:asciiTheme="minorHAnsi" w:hAnsiTheme="minorHAnsi" w:cstheme="minorHAnsi"/>
          <w:b/>
          <w:bCs/>
        </w:rPr>
      </w:pPr>
      <w:bookmarkStart w:id="1" w:name="_Toc119931941"/>
      <w:r w:rsidRPr="00030809">
        <w:rPr>
          <w:rFonts w:asciiTheme="minorHAnsi" w:hAnsiTheme="minorHAnsi" w:cstheme="minorHAnsi"/>
          <w:b/>
          <w:bCs/>
        </w:rPr>
        <w:t xml:space="preserve">How to </w:t>
      </w:r>
      <w:r w:rsidR="004B43E9">
        <w:rPr>
          <w:rFonts w:asciiTheme="minorHAnsi" w:hAnsiTheme="minorHAnsi" w:cstheme="minorHAnsi"/>
          <w:b/>
          <w:bCs/>
        </w:rPr>
        <w:t>R</w:t>
      </w:r>
      <w:r w:rsidRPr="00030809">
        <w:rPr>
          <w:rFonts w:asciiTheme="minorHAnsi" w:hAnsiTheme="minorHAnsi" w:cstheme="minorHAnsi"/>
          <w:b/>
          <w:bCs/>
        </w:rPr>
        <w:t xml:space="preserve">eport </w:t>
      </w:r>
      <w:r w:rsidR="004B43E9">
        <w:rPr>
          <w:rFonts w:asciiTheme="minorHAnsi" w:hAnsiTheme="minorHAnsi" w:cstheme="minorHAnsi"/>
          <w:b/>
          <w:bCs/>
        </w:rPr>
        <w:t>S</w:t>
      </w:r>
      <w:r w:rsidRPr="00030809">
        <w:rPr>
          <w:rFonts w:asciiTheme="minorHAnsi" w:hAnsiTheme="minorHAnsi" w:cstheme="minorHAnsi"/>
          <w:b/>
          <w:bCs/>
        </w:rPr>
        <w:t xml:space="preserve">uspected and </w:t>
      </w:r>
      <w:r w:rsidR="004B43E9">
        <w:rPr>
          <w:rFonts w:asciiTheme="minorHAnsi" w:hAnsiTheme="minorHAnsi" w:cstheme="minorHAnsi"/>
          <w:b/>
          <w:bCs/>
        </w:rPr>
        <w:t>A</w:t>
      </w:r>
      <w:r w:rsidRPr="00030809">
        <w:rPr>
          <w:rFonts w:asciiTheme="minorHAnsi" w:hAnsiTheme="minorHAnsi" w:cstheme="minorHAnsi"/>
          <w:b/>
          <w:bCs/>
        </w:rPr>
        <w:t xml:space="preserve">ctual </w:t>
      </w:r>
      <w:r w:rsidR="004B43E9">
        <w:rPr>
          <w:rFonts w:asciiTheme="minorHAnsi" w:hAnsiTheme="minorHAnsi" w:cstheme="minorHAnsi"/>
          <w:b/>
          <w:bCs/>
        </w:rPr>
        <w:t>C</w:t>
      </w:r>
      <w:r w:rsidRPr="00030809">
        <w:rPr>
          <w:rFonts w:asciiTheme="minorHAnsi" w:hAnsiTheme="minorHAnsi" w:cstheme="minorHAnsi"/>
          <w:b/>
          <w:bCs/>
        </w:rPr>
        <w:t xml:space="preserve">ases of </w:t>
      </w:r>
      <w:r w:rsidR="004B43E9">
        <w:rPr>
          <w:rFonts w:asciiTheme="minorHAnsi" w:hAnsiTheme="minorHAnsi" w:cstheme="minorHAnsi"/>
          <w:b/>
          <w:bCs/>
        </w:rPr>
        <w:t>M</w:t>
      </w:r>
      <w:r w:rsidRPr="00030809">
        <w:rPr>
          <w:rFonts w:asciiTheme="minorHAnsi" w:hAnsiTheme="minorHAnsi" w:cstheme="minorHAnsi"/>
          <w:b/>
          <w:bCs/>
        </w:rPr>
        <w:t xml:space="preserve">alpractice and/or </w:t>
      </w:r>
      <w:r w:rsidR="004B43E9">
        <w:rPr>
          <w:rFonts w:asciiTheme="minorHAnsi" w:hAnsiTheme="minorHAnsi" w:cstheme="minorHAnsi"/>
          <w:b/>
          <w:bCs/>
        </w:rPr>
        <w:t>M</w:t>
      </w:r>
      <w:r w:rsidRPr="00030809">
        <w:rPr>
          <w:rFonts w:asciiTheme="minorHAnsi" w:hAnsiTheme="minorHAnsi" w:cstheme="minorHAnsi"/>
          <w:b/>
          <w:bCs/>
        </w:rPr>
        <w:t>aladministration</w:t>
      </w:r>
      <w:bookmarkEnd w:id="1"/>
    </w:p>
    <w:p w14:paraId="61C427CC" w14:textId="77777777" w:rsidR="00B75760" w:rsidRDefault="00B75760" w:rsidP="00157B10">
      <w:pPr>
        <w:spacing w:after="0"/>
        <w:rPr>
          <w:rFonts w:cstheme="minorHAnsi"/>
        </w:rPr>
      </w:pPr>
    </w:p>
    <w:p w14:paraId="4B0D3141" w14:textId="06473856" w:rsidR="00BF5EC6" w:rsidRPr="00030809" w:rsidRDefault="00BF5EC6" w:rsidP="00BF5EC6">
      <w:pPr>
        <w:spacing w:after="0"/>
      </w:pPr>
      <w:r w:rsidRPr="197643E4">
        <w:t xml:space="preserve">We expect that reports will be made as soon as possible after an incident arises, and no later than </w:t>
      </w:r>
      <w:r w:rsidR="00C87625">
        <w:t>5</w:t>
      </w:r>
      <w:r w:rsidRPr="197643E4">
        <w:t xml:space="preserve"> working days afterwards. We will consider exceptions to this time frame in circumstances where there were valid reasons for not reporting the incident at that time, and the case can still be investigated in a fair manner for all involved.</w:t>
      </w:r>
    </w:p>
    <w:p w14:paraId="0CF5C181" w14:textId="77777777" w:rsidR="00BF5EC6" w:rsidRDefault="00BF5EC6" w:rsidP="00157B10">
      <w:pPr>
        <w:spacing w:after="0"/>
        <w:rPr>
          <w:rFonts w:cstheme="minorHAnsi"/>
        </w:rPr>
      </w:pPr>
    </w:p>
    <w:p w14:paraId="1C9A8C6E" w14:textId="0AB113F8" w:rsidR="00B75760" w:rsidRDefault="00313526" w:rsidP="00157B10">
      <w:pPr>
        <w:spacing w:after="0"/>
        <w:rPr>
          <w:rFonts w:cstheme="minorHAnsi"/>
        </w:rPr>
      </w:pPr>
      <w:r>
        <w:rPr>
          <w:rFonts w:cstheme="minorHAnsi"/>
        </w:rPr>
        <w:t xml:space="preserve">All </w:t>
      </w:r>
      <w:r w:rsidR="00040D51">
        <w:rPr>
          <w:rFonts w:cstheme="minorHAnsi"/>
        </w:rPr>
        <w:t>actual</w:t>
      </w:r>
      <w:r>
        <w:rPr>
          <w:rFonts w:cstheme="minorHAnsi"/>
        </w:rPr>
        <w:t xml:space="preserve"> or suspected cases of malpractice or mal</w:t>
      </w:r>
      <w:r w:rsidR="00040D51">
        <w:rPr>
          <w:rFonts w:cstheme="minorHAnsi"/>
        </w:rPr>
        <w:t>administration should be put in wr</w:t>
      </w:r>
      <w:r w:rsidR="003254AF">
        <w:rPr>
          <w:rFonts w:cstheme="minorHAnsi"/>
        </w:rPr>
        <w:t>iting:</w:t>
      </w:r>
    </w:p>
    <w:p w14:paraId="11D30B9C" w14:textId="231FE97C" w:rsidR="003254AF" w:rsidRPr="00C87625" w:rsidRDefault="00C87625" w:rsidP="003254AF">
      <w:pPr>
        <w:spacing w:after="0"/>
        <w:rPr>
          <w:rFonts w:cstheme="minorHAnsi"/>
        </w:rPr>
      </w:pPr>
      <w:r w:rsidRPr="00C87625">
        <w:rPr>
          <w:rFonts w:eastAsia="Segoe UI" w:cstheme="minorHAnsi"/>
          <w:color w:val="333333"/>
        </w:rPr>
        <w:t>City First Aid Solutions</w:t>
      </w:r>
    </w:p>
    <w:p w14:paraId="5509A9B3" w14:textId="4BB34BA5" w:rsidR="003254AF" w:rsidRPr="00030809" w:rsidRDefault="00C87625" w:rsidP="003254AF">
      <w:pPr>
        <w:spacing w:after="0"/>
        <w:rPr>
          <w:rFonts w:cstheme="minorHAnsi"/>
        </w:rPr>
      </w:pPr>
      <w:r>
        <w:rPr>
          <w:rFonts w:eastAsia="Segoe UI" w:cstheme="minorHAnsi"/>
          <w:color w:val="333333"/>
        </w:rPr>
        <w:t>admin@cityfirstaidsolutions.co.uk</w:t>
      </w:r>
    </w:p>
    <w:p w14:paraId="59BF0FEE" w14:textId="77777777" w:rsidR="003254AF" w:rsidRDefault="003254AF" w:rsidP="00157B10">
      <w:pPr>
        <w:spacing w:after="0"/>
        <w:rPr>
          <w:rFonts w:cstheme="minorHAnsi"/>
        </w:rPr>
      </w:pPr>
    </w:p>
    <w:p w14:paraId="3673C7DA" w14:textId="6FA74A32" w:rsidR="003813C6" w:rsidRPr="00030809" w:rsidRDefault="003813C6" w:rsidP="00157B10">
      <w:pPr>
        <w:spacing w:after="0"/>
        <w:rPr>
          <w:rFonts w:cstheme="minorHAnsi"/>
        </w:rPr>
      </w:pPr>
      <w:r w:rsidRPr="00030809">
        <w:rPr>
          <w:rFonts w:cstheme="minorHAnsi"/>
        </w:rPr>
        <w:t>Whe</w:t>
      </w:r>
      <w:r w:rsidR="000117AC">
        <w:rPr>
          <w:rFonts w:cstheme="minorHAnsi"/>
        </w:rPr>
        <w:t>re</w:t>
      </w:r>
      <w:r w:rsidRPr="00030809">
        <w:rPr>
          <w:rFonts w:cstheme="minorHAnsi"/>
        </w:rPr>
        <w:t xml:space="preserve"> </w:t>
      </w:r>
      <w:r w:rsidR="000117AC">
        <w:rPr>
          <w:rFonts w:cstheme="minorHAnsi"/>
        </w:rPr>
        <w:t>possible the report should include</w:t>
      </w:r>
      <w:r w:rsidRPr="00030809">
        <w:rPr>
          <w:rFonts w:cstheme="minorHAnsi"/>
        </w:rPr>
        <w:t xml:space="preserve">: </w:t>
      </w:r>
    </w:p>
    <w:p w14:paraId="6EC62AD9" w14:textId="432C3BC1" w:rsidR="003813C6" w:rsidRPr="00030809" w:rsidRDefault="003813C6" w:rsidP="00157B10">
      <w:pPr>
        <w:pStyle w:val="ListParagraph"/>
        <w:numPr>
          <w:ilvl w:val="0"/>
          <w:numId w:val="3"/>
        </w:numPr>
        <w:spacing w:after="0"/>
        <w:rPr>
          <w:rFonts w:cstheme="minorHAnsi"/>
        </w:rPr>
      </w:pPr>
      <w:r w:rsidRPr="00030809">
        <w:rPr>
          <w:rFonts w:cstheme="minorHAnsi"/>
        </w:rPr>
        <w:t>What has</w:t>
      </w:r>
      <w:r w:rsidR="00737C28">
        <w:rPr>
          <w:rFonts w:cstheme="minorHAnsi"/>
        </w:rPr>
        <w:t xml:space="preserve">/is about to </w:t>
      </w:r>
      <w:proofErr w:type="gramStart"/>
      <w:r w:rsidRPr="00030809">
        <w:rPr>
          <w:rFonts w:cstheme="minorHAnsi"/>
        </w:rPr>
        <w:t>happened</w:t>
      </w:r>
      <w:proofErr w:type="gramEnd"/>
      <w:r w:rsidRPr="00030809">
        <w:rPr>
          <w:rFonts w:cstheme="minorHAnsi"/>
        </w:rPr>
        <w:t xml:space="preserve"> </w:t>
      </w:r>
    </w:p>
    <w:p w14:paraId="5456CAFC" w14:textId="10BD5DA3" w:rsidR="003813C6" w:rsidRPr="00030809" w:rsidRDefault="003813C6" w:rsidP="00157B10">
      <w:pPr>
        <w:pStyle w:val="ListParagraph"/>
        <w:numPr>
          <w:ilvl w:val="0"/>
          <w:numId w:val="3"/>
        </w:numPr>
        <w:spacing w:after="0"/>
        <w:rPr>
          <w:rFonts w:cstheme="minorHAnsi"/>
        </w:rPr>
      </w:pPr>
      <w:r w:rsidRPr="00030809">
        <w:rPr>
          <w:rFonts w:cstheme="minorHAnsi"/>
        </w:rPr>
        <w:t xml:space="preserve">Who was </w:t>
      </w:r>
      <w:r w:rsidR="00A71CEF" w:rsidRPr="00030809">
        <w:rPr>
          <w:rFonts w:cstheme="minorHAnsi"/>
        </w:rPr>
        <w:t>involved?</w:t>
      </w:r>
      <w:r w:rsidRPr="00030809">
        <w:rPr>
          <w:rFonts w:cstheme="minorHAnsi"/>
        </w:rPr>
        <w:t xml:space="preserve"> </w:t>
      </w:r>
    </w:p>
    <w:p w14:paraId="6C95CAFE" w14:textId="18CB48F2" w:rsidR="00400A3B" w:rsidRPr="00030809" w:rsidRDefault="00400A3B" w:rsidP="00157B10">
      <w:pPr>
        <w:pStyle w:val="ListParagraph"/>
        <w:numPr>
          <w:ilvl w:val="0"/>
          <w:numId w:val="3"/>
        </w:numPr>
        <w:spacing w:after="0"/>
        <w:rPr>
          <w:rFonts w:cstheme="minorHAnsi"/>
        </w:rPr>
      </w:pPr>
      <w:r w:rsidRPr="00030809">
        <w:rPr>
          <w:rFonts w:cstheme="minorHAnsi"/>
        </w:rPr>
        <w:t>Where this happened</w:t>
      </w:r>
    </w:p>
    <w:p w14:paraId="49BA2010" w14:textId="0F06DF04" w:rsidR="00400A3B" w:rsidRPr="00030809" w:rsidRDefault="00400A3B" w:rsidP="00157B10">
      <w:pPr>
        <w:pStyle w:val="ListParagraph"/>
        <w:numPr>
          <w:ilvl w:val="0"/>
          <w:numId w:val="3"/>
        </w:numPr>
        <w:spacing w:after="0"/>
        <w:rPr>
          <w:rFonts w:cstheme="minorHAnsi"/>
        </w:rPr>
      </w:pPr>
      <w:r w:rsidRPr="00030809">
        <w:rPr>
          <w:rFonts w:cstheme="minorHAnsi"/>
        </w:rPr>
        <w:t>When this happened</w:t>
      </w:r>
    </w:p>
    <w:p w14:paraId="261DCD0C" w14:textId="60500CEA" w:rsidR="003813C6" w:rsidRPr="00030809" w:rsidRDefault="003813C6" w:rsidP="003813C6">
      <w:pPr>
        <w:spacing w:after="0"/>
        <w:rPr>
          <w:rFonts w:cstheme="minorHAnsi"/>
        </w:rPr>
      </w:pPr>
    </w:p>
    <w:p w14:paraId="0D6CE17E" w14:textId="5C063F43" w:rsidR="00A43A82" w:rsidRPr="00672222" w:rsidRDefault="00A43A82" w:rsidP="00A43A82">
      <w:pPr>
        <w:pStyle w:val="Heading1"/>
        <w:rPr>
          <w:b/>
          <w:bCs/>
        </w:rPr>
      </w:pPr>
      <w:bookmarkStart w:id="2" w:name="_Toc119931942"/>
      <w:r w:rsidRPr="00672222">
        <w:rPr>
          <w:b/>
          <w:bCs/>
        </w:rPr>
        <w:t xml:space="preserve">What will </w:t>
      </w:r>
      <w:r w:rsidR="004B43E9">
        <w:rPr>
          <w:b/>
          <w:bCs/>
        </w:rPr>
        <w:t>H</w:t>
      </w:r>
      <w:r w:rsidRPr="00672222">
        <w:rPr>
          <w:b/>
          <w:bCs/>
        </w:rPr>
        <w:t xml:space="preserve">appen to my </w:t>
      </w:r>
      <w:proofErr w:type="gramStart"/>
      <w:r w:rsidR="004B43E9">
        <w:rPr>
          <w:b/>
          <w:bCs/>
        </w:rPr>
        <w:t>R</w:t>
      </w:r>
      <w:r w:rsidRPr="00672222">
        <w:rPr>
          <w:b/>
          <w:bCs/>
        </w:rPr>
        <w:t>eport</w:t>
      </w:r>
      <w:bookmarkEnd w:id="2"/>
      <w:proofErr w:type="gramEnd"/>
    </w:p>
    <w:p w14:paraId="78E85F18" w14:textId="668F9349" w:rsidR="003A20F7" w:rsidRDefault="00A43A82" w:rsidP="005C6C3A">
      <w:pPr>
        <w:rPr>
          <w:rFonts w:cstheme="minorHAnsi"/>
        </w:rPr>
      </w:pPr>
      <w:r>
        <w:t xml:space="preserve">All reports </w:t>
      </w:r>
      <w:r w:rsidRPr="197643E4">
        <w:t xml:space="preserve">will </w:t>
      </w:r>
      <w:r>
        <w:t xml:space="preserve">be </w:t>
      </w:r>
      <w:r w:rsidR="004041FA">
        <w:t xml:space="preserve">logged and </w:t>
      </w:r>
      <w:r w:rsidRPr="197643E4">
        <w:t xml:space="preserve">acknowledge </w:t>
      </w:r>
      <w:r>
        <w:t xml:space="preserve">within </w:t>
      </w:r>
      <w:r w:rsidR="00C87625">
        <w:t>10</w:t>
      </w:r>
      <w:r w:rsidRPr="197643E4">
        <w:t xml:space="preserve"> working days, investigate</w:t>
      </w:r>
      <w:r>
        <w:t>d</w:t>
      </w:r>
      <w:r w:rsidRPr="197643E4">
        <w:t xml:space="preserve"> </w:t>
      </w:r>
      <w:r w:rsidR="00A00E75">
        <w:t xml:space="preserve">and where </w:t>
      </w:r>
      <w:r w:rsidR="00390E59">
        <w:t xml:space="preserve"> </w:t>
      </w:r>
      <w:r w:rsidR="00762CFE" w:rsidRPr="00030809">
        <w:rPr>
          <w:rFonts w:cstheme="minorHAnsi"/>
        </w:rPr>
        <w:t xml:space="preserve"> necessary </w:t>
      </w:r>
      <w:r w:rsidR="003A601C">
        <w:rPr>
          <w:rFonts w:cstheme="minorHAnsi"/>
        </w:rPr>
        <w:t xml:space="preserve">passed through to </w:t>
      </w:r>
      <w:r w:rsidR="00762CFE" w:rsidRPr="00030809">
        <w:rPr>
          <w:rFonts w:cstheme="minorHAnsi"/>
        </w:rPr>
        <w:t>RLSS UK Qualifications</w:t>
      </w:r>
      <w:r w:rsidR="00226B6C">
        <w:rPr>
          <w:rFonts w:cstheme="minorHAnsi"/>
        </w:rPr>
        <w:t xml:space="preserve"> for further review. </w:t>
      </w:r>
    </w:p>
    <w:p w14:paraId="02A61216" w14:textId="77777777" w:rsidR="00CD540C" w:rsidRPr="00030809" w:rsidRDefault="00CD540C" w:rsidP="00CD540C">
      <w:pPr>
        <w:pStyle w:val="ListParagraph"/>
        <w:ind w:left="0"/>
        <w:rPr>
          <w:rFonts w:cstheme="minorHAnsi"/>
        </w:rPr>
      </w:pPr>
      <w:r w:rsidRPr="00030809">
        <w:rPr>
          <w:rFonts w:cstheme="minorHAnsi"/>
        </w:rPr>
        <w:lastRenderedPageBreak/>
        <w:t>When responding to reports, we aim to:</w:t>
      </w:r>
    </w:p>
    <w:p w14:paraId="3810948F" w14:textId="77777777" w:rsidR="00CD540C" w:rsidRPr="00030809" w:rsidRDefault="00CD540C" w:rsidP="00CD540C">
      <w:pPr>
        <w:pStyle w:val="ListParagraph"/>
        <w:numPr>
          <w:ilvl w:val="0"/>
          <w:numId w:val="3"/>
        </w:numPr>
        <w:rPr>
          <w:rFonts w:cstheme="minorHAnsi"/>
        </w:rPr>
      </w:pPr>
      <w:r w:rsidRPr="00030809">
        <w:rPr>
          <w:rFonts w:cstheme="minorHAnsi"/>
        </w:rPr>
        <w:t>Be impartial and non-</w:t>
      </w:r>
      <w:proofErr w:type="gramStart"/>
      <w:r w:rsidRPr="00030809">
        <w:rPr>
          <w:rFonts w:cstheme="minorHAnsi"/>
        </w:rPr>
        <w:t>adversarial</w:t>
      </w:r>
      <w:proofErr w:type="gramEnd"/>
      <w:r w:rsidRPr="00030809">
        <w:rPr>
          <w:rFonts w:cstheme="minorHAnsi"/>
        </w:rPr>
        <w:t xml:space="preserve"> </w:t>
      </w:r>
    </w:p>
    <w:p w14:paraId="6F1FFF20" w14:textId="77777777" w:rsidR="00CD540C" w:rsidRPr="00030809" w:rsidRDefault="00CD540C" w:rsidP="00CD540C">
      <w:pPr>
        <w:pStyle w:val="ListParagraph"/>
        <w:numPr>
          <w:ilvl w:val="0"/>
          <w:numId w:val="3"/>
        </w:numPr>
        <w:rPr>
          <w:rFonts w:cstheme="minorHAnsi"/>
        </w:rPr>
      </w:pPr>
      <w:r w:rsidRPr="00030809">
        <w:rPr>
          <w:rFonts w:cstheme="minorHAnsi"/>
        </w:rPr>
        <w:t xml:space="preserve">Facilitate a full and fair investigation by an independent person or panel, where necessary </w:t>
      </w:r>
    </w:p>
    <w:p w14:paraId="398B62EA" w14:textId="77777777" w:rsidR="00CD540C" w:rsidRPr="00030809" w:rsidRDefault="00CD540C" w:rsidP="00CD540C">
      <w:pPr>
        <w:pStyle w:val="ListParagraph"/>
        <w:numPr>
          <w:ilvl w:val="0"/>
          <w:numId w:val="3"/>
        </w:numPr>
        <w:rPr>
          <w:rFonts w:cstheme="minorHAnsi"/>
        </w:rPr>
      </w:pPr>
      <w:r w:rsidRPr="00030809">
        <w:rPr>
          <w:rFonts w:cstheme="minorHAnsi"/>
        </w:rPr>
        <w:t xml:space="preserve">Address all the points at issue and provide an effective and prompt </w:t>
      </w:r>
      <w:proofErr w:type="gramStart"/>
      <w:r w:rsidRPr="00030809">
        <w:rPr>
          <w:rFonts w:cstheme="minorHAnsi"/>
        </w:rPr>
        <w:t>response</w:t>
      </w:r>
      <w:proofErr w:type="gramEnd"/>
    </w:p>
    <w:p w14:paraId="335E8140" w14:textId="77777777" w:rsidR="00CD540C" w:rsidRPr="00030809" w:rsidRDefault="00CD540C" w:rsidP="00CD540C">
      <w:pPr>
        <w:pStyle w:val="ListParagraph"/>
        <w:numPr>
          <w:ilvl w:val="0"/>
          <w:numId w:val="3"/>
        </w:numPr>
        <w:rPr>
          <w:rFonts w:cstheme="minorHAnsi"/>
        </w:rPr>
      </w:pPr>
      <w:r w:rsidRPr="00030809">
        <w:rPr>
          <w:rFonts w:cstheme="minorHAnsi"/>
        </w:rPr>
        <w:t>Respect complainants’ desire for confidentiality</w:t>
      </w:r>
    </w:p>
    <w:p w14:paraId="4B9150B6" w14:textId="77777777" w:rsidR="00CD540C" w:rsidRDefault="00CD540C" w:rsidP="00CD540C">
      <w:pPr>
        <w:pStyle w:val="ListParagraph"/>
        <w:numPr>
          <w:ilvl w:val="0"/>
          <w:numId w:val="3"/>
        </w:numPr>
        <w:rPr>
          <w:rFonts w:cstheme="minorHAnsi"/>
        </w:rPr>
      </w:pPr>
      <w:r w:rsidRPr="197643E4">
        <w:t xml:space="preserve">Treat the report with </w:t>
      </w:r>
      <w:proofErr w:type="gramStart"/>
      <w:r w:rsidRPr="197643E4">
        <w:t>respect</w:t>
      </w:r>
      <w:proofErr w:type="gramEnd"/>
      <w:r w:rsidRPr="197643E4">
        <w:t xml:space="preserve"> </w:t>
      </w:r>
    </w:p>
    <w:p w14:paraId="20D23581" w14:textId="77777777" w:rsidR="00CD540C" w:rsidRDefault="00CD540C" w:rsidP="00CD540C">
      <w:pPr>
        <w:pStyle w:val="ListParagraph"/>
        <w:numPr>
          <w:ilvl w:val="0"/>
          <w:numId w:val="3"/>
        </w:numPr>
      </w:pPr>
      <w:r w:rsidRPr="197643E4">
        <w:t xml:space="preserve">Seek guidance from RLSS UK Qualifications where </w:t>
      </w:r>
      <w:proofErr w:type="gramStart"/>
      <w:r w:rsidRPr="197643E4">
        <w:t>necessary</w:t>
      </w:r>
      <w:proofErr w:type="gramEnd"/>
    </w:p>
    <w:p w14:paraId="3B5B521B" w14:textId="77777777" w:rsidR="00CD540C" w:rsidRPr="00030809" w:rsidRDefault="00CD540C" w:rsidP="00CD540C">
      <w:pPr>
        <w:pStyle w:val="ListParagraph"/>
        <w:numPr>
          <w:ilvl w:val="0"/>
          <w:numId w:val="3"/>
        </w:numPr>
      </w:pPr>
      <w:r w:rsidRPr="197643E4">
        <w:t xml:space="preserve">Notify RLSS UK Qualifications where </w:t>
      </w:r>
      <w:proofErr w:type="gramStart"/>
      <w:r w:rsidRPr="197643E4">
        <w:t>necessary</w:t>
      </w:r>
      <w:proofErr w:type="gramEnd"/>
    </w:p>
    <w:p w14:paraId="3969B126" w14:textId="77777777" w:rsidR="00CD540C" w:rsidRPr="00030809" w:rsidRDefault="00CD540C" w:rsidP="00CD540C">
      <w:pPr>
        <w:pStyle w:val="ListParagraph"/>
        <w:numPr>
          <w:ilvl w:val="0"/>
          <w:numId w:val="3"/>
        </w:numPr>
        <w:rPr>
          <w:rFonts w:cstheme="minorHAnsi"/>
        </w:rPr>
      </w:pPr>
      <w:r w:rsidRPr="00030809">
        <w:rPr>
          <w:rFonts w:cstheme="minorHAnsi"/>
        </w:rPr>
        <w:t xml:space="preserve">Keep complainants informed of the progress of the reports </w:t>
      </w:r>
      <w:proofErr w:type="gramStart"/>
      <w:r w:rsidRPr="00030809">
        <w:rPr>
          <w:rFonts w:cstheme="minorHAnsi"/>
        </w:rPr>
        <w:t>process</w:t>
      </w:r>
      <w:proofErr w:type="gramEnd"/>
      <w:r w:rsidRPr="00030809">
        <w:rPr>
          <w:rFonts w:cstheme="minorHAnsi"/>
        </w:rPr>
        <w:t xml:space="preserve"> </w:t>
      </w:r>
    </w:p>
    <w:p w14:paraId="7A755761" w14:textId="77777777" w:rsidR="00CD540C" w:rsidRDefault="00CD540C" w:rsidP="005C6C3A">
      <w:pPr>
        <w:rPr>
          <w:rFonts w:cstheme="minorHAnsi"/>
        </w:rPr>
      </w:pPr>
    </w:p>
    <w:p w14:paraId="3AF24C07" w14:textId="531E4E3A" w:rsidR="00B62A61" w:rsidRPr="00030809" w:rsidRDefault="00F8751F" w:rsidP="00B62A61">
      <w:pPr>
        <w:spacing w:after="0"/>
        <w:rPr>
          <w:rFonts w:cstheme="minorHAnsi"/>
          <w:b/>
          <w:bCs/>
        </w:rPr>
      </w:pPr>
      <w:bookmarkStart w:id="3" w:name="_Toc119931943"/>
      <w:r w:rsidRPr="00030809">
        <w:rPr>
          <w:rStyle w:val="Heading1Char"/>
          <w:rFonts w:asciiTheme="minorHAnsi" w:hAnsiTheme="minorHAnsi" w:cstheme="minorHAnsi"/>
          <w:b/>
          <w:bCs/>
        </w:rPr>
        <w:t xml:space="preserve">Referring </w:t>
      </w:r>
      <w:r w:rsidR="00633B0C">
        <w:rPr>
          <w:rStyle w:val="Heading1Char"/>
          <w:rFonts w:asciiTheme="minorHAnsi" w:hAnsiTheme="minorHAnsi" w:cstheme="minorHAnsi"/>
          <w:b/>
          <w:bCs/>
        </w:rPr>
        <w:t>Reports</w:t>
      </w:r>
      <w:bookmarkEnd w:id="3"/>
      <w:r w:rsidRPr="00030809">
        <w:rPr>
          <w:rFonts w:cstheme="minorHAnsi"/>
          <w:b/>
          <w:bCs/>
        </w:rPr>
        <w:t xml:space="preserve"> </w:t>
      </w:r>
    </w:p>
    <w:p w14:paraId="595A494E" w14:textId="61D3AF79" w:rsidR="00C12FE7" w:rsidRPr="00030809" w:rsidRDefault="000F0289" w:rsidP="00B62A61">
      <w:pPr>
        <w:spacing w:after="0"/>
        <w:rPr>
          <w:rFonts w:cstheme="minorHAnsi"/>
        </w:rPr>
      </w:pPr>
      <w:r w:rsidRPr="00030809">
        <w:rPr>
          <w:rFonts w:cstheme="minorHAnsi"/>
        </w:rPr>
        <w:t>I</w:t>
      </w:r>
      <w:r w:rsidR="00C12FE7" w:rsidRPr="00030809">
        <w:rPr>
          <w:rFonts w:cstheme="minorHAnsi"/>
        </w:rPr>
        <w:t xml:space="preserve">f </w:t>
      </w:r>
      <w:r w:rsidR="00400A3B" w:rsidRPr="00030809">
        <w:rPr>
          <w:rFonts w:cstheme="minorHAnsi"/>
        </w:rPr>
        <w:t xml:space="preserve">the complainant </w:t>
      </w:r>
      <w:r w:rsidR="009A3135">
        <w:rPr>
          <w:rFonts w:cstheme="minorHAnsi"/>
        </w:rPr>
        <w:t xml:space="preserve">is not happy with </w:t>
      </w:r>
      <w:r w:rsidR="00721D1E">
        <w:rPr>
          <w:rFonts w:cstheme="minorHAnsi"/>
        </w:rPr>
        <w:t xml:space="preserve">the way the report has been </w:t>
      </w:r>
      <w:proofErr w:type="gramStart"/>
      <w:r w:rsidR="00721D1E">
        <w:rPr>
          <w:rFonts w:cstheme="minorHAnsi"/>
        </w:rPr>
        <w:t>handled</w:t>
      </w:r>
      <w:proofErr w:type="gramEnd"/>
      <w:r w:rsidR="00721D1E">
        <w:rPr>
          <w:rFonts w:cstheme="minorHAnsi"/>
        </w:rPr>
        <w:t xml:space="preserve"> they </w:t>
      </w:r>
      <w:r w:rsidR="005579B3">
        <w:rPr>
          <w:rFonts w:cstheme="minorHAnsi"/>
        </w:rPr>
        <w:t xml:space="preserve">should contact </w:t>
      </w:r>
      <w:r w:rsidRPr="00030809">
        <w:rPr>
          <w:rFonts w:cstheme="minorHAnsi"/>
        </w:rPr>
        <w:t xml:space="preserve">a member of </w:t>
      </w:r>
      <w:r w:rsidR="00F8751F" w:rsidRPr="00030809">
        <w:rPr>
          <w:rFonts w:cstheme="minorHAnsi"/>
        </w:rPr>
        <w:t xml:space="preserve">RLSS UK </w:t>
      </w:r>
      <w:r w:rsidR="00633B0C">
        <w:rPr>
          <w:rFonts w:cstheme="minorHAnsi"/>
        </w:rPr>
        <w:t xml:space="preserve">Qualifications </w:t>
      </w:r>
      <w:r w:rsidR="00C12FE7" w:rsidRPr="00030809">
        <w:rPr>
          <w:rFonts w:cstheme="minorHAnsi"/>
        </w:rPr>
        <w:t>Compliance Team</w:t>
      </w:r>
      <w:r w:rsidR="00D1702F">
        <w:rPr>
          <w:rFonts w:cstheme="minorHAnsi"/>
        </w:rPr>
        <w:t>, the details are as follows:</w:t>
      </w:r>
    </w:p>
    <w:p w14:paraId="3D90DFDA" w14:textId="77777777" w:rsidR="00B62A61" w:rsidRPr="00030809" w:rsidRDefault="00B62A61" w:rsidP="00B62A61">
      <w:pPr>
        <w:spacing w:after="0"/>
        <w:rPr>
          <w:rFonts w:cstheme="minorHAnsi"/>
        </w:rPr>
      </w:pPr>
    </w:p>
    <w:tbl>
      <w:tblPr>
        <w:tblStyle w:val="TableGrid"/>
        <w:tblW w:w="0" w:type="auto"/>
        <w:tblLook w:val="04A0" w:firstRow="1" w:lastRow="0" w:firstColumn="1" w:lastColumn="0" w:noHBand="0" w:noVBand="1"/>
      </w:tblPr>
      <w:tblGrid>
        <w:gridCol w:w="2263"/>
        <w:gridCol w:w="6753"/>
      </w:tblGrid>
      <w:tr w:rsidR="009B4129" w:rsidRPr="00030809" w14:paraId="46EE970F" w14:textId="77777777" w:rsidTr="00B97A32">
        <w:tc>
          <w:tcPr>
            <w:tcW w:w="9016" w:type="dxa"/>
            <w:gridSpan w:val="2"/>
            <w:shd w:val="clear" w:color="auto" w:fill="4472C4" w:themeFill="accent1"/>
          </w:tcPr>
          <w:p w14:paraId="10A28C57" w14:textId="106BD5BF" w:rsidR="009B4129" w:rsidRPr="00633B0C" w:rsidRDefault="009B4129" w:rsidP="00E020D0">
            <w:pPr>
              <w:jc w:val="center"/>
              <w:rPr>
                <w:rFonts w:cstheme="minorHAnsi"/>
                <w:b/>
                <w:bCs/>
                <w:sz w:val="24"/>
                <w:szCs w:val="24"/>
              </w:rPr>
            </w:pPr>
            <w:r w:rsidRPr="00633B0C">
              <w:rPr>
                <w:rFonts w:cstheme="minorHAnsi"/>
                <w:b/>
                <w:bCs/>
                <w:color w:val="FFFFFF" w:themeColor="background1"/>
                <w:sz w:val="24"/>
                <w:szCs w:val="24"/>
              </w:rPr>
              <w:t>RLSS UK</w:t>
            </w:r>
            <w:r w:rsidR="00633B0C" w:rsidRPr="00633B0C">
              <w:rPr>
                <w:rFonts w:cstheme="minorHAnsi"/>
                <w:b/>
                <w:bCs/>
                <w:color w:val="FFFFFF" w:themeColor="background1"/>
                <w:sz w:val="24"/>
                <w:szCs w:val="24"/>
              </w:rPr>
              <w:t xml:space="preserve"> </w:t>
            </w:r>
            <w:r w:rsidR="00633B0C" w:rsidRPr="00633B0C">
              <w:rPr>
                <w:b/>
                <w:bCs/>
                <w:color w:val="FFFFFF" w:themeColor="background1"/>
                <w:sz w:val="24"/>
                <w:szCs w:val="24"/>
              </w:rPr>
              <w:t>Qualifications</w:t>
            </w:r>
            <w:r w:rsidRPr="00633B0C">
              <w:rPr>
                <w:rFonts w:cstheme="minorHAnsi"/>
                <w:b/>
                <w:bCs/>
                <w:color w:val="FFFFFF" w:themeColor="background1"/>
                <w:sz w:val="24"/>
                <w:szCs w:val="24"/>
              </w:rPr>
              <w:t xml:space="preserve"> Contact details</w:t>
            </w:r>
          </w:p>
        </w:tc>
      </w:tr>
      <w:tr w:rsidR="009B4129" w:rsidRPr="00030809" w14:paraId="7AE004E0" w14:textId="77777777" w:rsidTr="00B97A32">
        <w:tc>
          <w:tcPr>
            <w:tcW w:w="2263" w:type="dxa"/>
            <w:shd w:val="clear" w:color="auto" w:fill="4472C4" w:themeFill="accent1"/>
          </w:tcPr>
          <w:p w14:paraId="4A25EFCB" w14:textId="77777777" w:rsidR="009B4129" w:rsidRPr="00030809" w:rsidRDefault="009B4129" w:rsidP="00E020D0">
            <w:pPr>
              <w:rPr>
                <w:rFonts w:cstheme="minorHAnsi"/>
                <w:b/>
                <w:bCs/>
                <w:color w:val="FFFFFF" w:themeColor="background1"/>
                <w:sz w:val="28"/>
                <w:szCs w:val="28"/>
              </w:rPr>
            </w:pPr>
            <w:r w:rsidRPr="00030809">
              <w:rPr>
                <w:rFonts w:cstheme="minorHAnsi"/>
                <w:b/>
                <w:bCs/>
                <w:color w:val="FFFFFF" w:themeColor="background1"/>
                <w:sz w:val="28"/>
                <w:szCs w:val="28"/>
              </w:rPr>
              <w:t>Email</w:t>
            </w:r>
          </w:p>
        </w:tc>
        <w:tc>
          <w:tcPr>
            <w:tcW w:w="6753" w:type="dxa"/>
          </w:tcPr>
          <w:p w14:paraId="6FB12B88" w14:textId="1570BB03" w:rsidR="009B4129" w:rsidRPr="00030809" w:rsidRDefault="00000000" w:rsidP="00B97A32">
            <w:hyperlink r:id="rId10">
              <w:r w:rsidR="009B4129" w:rsidRPr="00B97A32">
                <w:rPr>
                  <w:rStyle w:val="Hyperlink"/>
                  <w:color w:val="auto"/>
                  <w:u w:val="none"/>
                </w:rPr>
                <w:t>compliance@rlss.org.uk</w:t>
              </w:r>
            </w:hyperlink>
          </w:p>
        </w:tc>
      </w:tr>
      <w:tr w:rsidR="009B4129" w:rsidRPr="00030809" w14:paraId="7B0CCFD9" w14:textId="77777777" w:rsidTr="00B97A32">
        <w:tc>
          <w:tcPr>
            <w:tcW w:w="2263" w:type="dxa"/>
            <w:shd w:val="clear" w:color="auto" w:fill="4472C4" w:themeFill="accent1"/>
          </w:tcPr>
          <w:p w14:paraId="7F280AF8" w14:textId="77777777" w:rsidR="009B4129" w:rsidRPr="00030809" w:rsidRDefault="009B4129" w:rsidP="00E020D0">
            <w:pPr>
              <w:rPr>
                <w:rFonts w:cstheme="minorHAnsi"/>
                <w:b/>
                <w:bCs/>
                <w:color w:val="FFFFFF" w:themeColor="background1"/>
                <w:sz w:val="28"/>
                <w:szCs w:val="28"/>
              </w:rPr>
            </w:pPr>
            <w:r w:rsidRPr="00030809">
              <w:rPr>
                <w:rFonts w:cstheme="minorHAnsi"/>
                <w:b/>
                <w:bCs/>
                <w:color w:val="FFFFFF" w:themeColor="background1"/>
                <w:sz w:val="28"/>
                <w:szCs w:val="28"/>
              </w:rPr>
              <w:t xml:space="preserve">Telephone </w:t>
            </w:r>
          </w:p>
        </w:tc>
        <w:tc>
          <w:tcPr>
            <w:tcW w:w="6753" w:type="dxa"/>
          </w:tcPr>
          <w:p w14:paraId="499BDA26" w14:textId="4F549C0E" w:rsidR="009B4129" w:rsidRPr="00030809" w:rsidRDefault="009B4129" w:rsidP="009B4129">
            <w:pPr>
              <w:rPr>
                <w:rFonts w:cstheme="minorHAnsi"/>
              </w:rPr>
            </w:pPr>
            <w:r w:rsidRPr="00030809">
              <w:rPr>
                <w:rFonts w:cstheme="minorHAnsi"/>
              </w:rPr>
              <w:t>0300 323 0096</w:t>
            </w:r>
          </w:p>
        </w:tc>
      </w:tr>
      <w:tr w:rsidR="00156D08" w:rsidRPr="00030809" w14:paraId="284ECDE8" w14:textId="77777777" w:rsidTr="00B97A32">
        <w:tc>
          <w:tcPr>
            <w:tcW w:w="2263" w:type="dxa"/>
            <w:shd w:val="clear" w:color="auto" w:fill="4472C4" w:themeFill="accent1"/>
          </w:tcPr>
          <w:p w14:paraId="358EB530" w14:textId="77777777" w:rsidR="00156D08" w:rsidRPr="00030809" w:rsidRDefault="00156D08" w:rsidP="00156D08">
            <w:pPr>
              <w:rPr>
                <w:rFonts w:cstheme="minorHAnsi"/>
                <w:b/>
                <w:bCs/>
                <w:color w:val="FFFFFF" w:themeColor="background1"/>
                <w:sz w:val="28"/>
                <w:szCs w:val="28"/>
              </w:rPr>
            </w:pPr>
            <w:r w:rsidRPr="00030809">
              <w:rPr>
                <w:rFonts w:cstheme="minorHAnsi"/>
                <w:b/>
                <w:bCs/>
                <w:color w:val="FFFFFF" w:themeColor="background1"/>
                <w:sz w:val="28"/>
                <w:szCs w:val="28"/>
              </w:rPr>
              <w:t xml:space="preserve">Address </w:t>
            </w:r>
          </w:p>
        </w:tc>
        <w:tc>
          <w:tcPr>
            <w:tcW w:w="6753" w:type="dxa"/>
          </w:tcPr>
          <w:p w14:paraId="49DC6A97" w14:textId="77777777" w:rsidR="00156D08" w:rsidRPr="00030809" w:rsidRDefault="00156D08" w:rsidP="00156D08">
            <w:pPr>
              <w:spacing w:after="4" w:line="268" w:lineRule="auto"/>
              <w:ind w:right="31"/>
              <w:rPr>
                <w:rFonts w:cstheme="minorHAnsi"/>
              </w:rPr>
            </w:pPr>
            <w:r w:rsidRPr="00030809">
              <w:rPr>
                <w:rFonts w:cstheme="minorHAnsi"/>
              </w:rPr>
              <w:t xml:space="preserve">Royal Life Saving Society </w:t>
            </w:r>
          </w:p>
          <w:p w14:paraId="27F1EEFC" w14:textId="77777777" w:rsidR="00156D08" w:rsidRPr="00030809" w:rsidRDefault="00156D08" w:rsidP="00156D08">
            <w:pPr>
              <w:spacing w:after="4" w:line="268" w:lineRule="auto"/>
              <w:ind w:right="31"/>
              <w:rPr>
                <w:rFonts w:cstheme="minorHAnsi"/>
              </w:rPr>
            </w:pPr>
            <w:r w:rsidRPr="00030809">
              <w:rPr>
                <w:rFonts w:cstheme="minorHAnsi"/>
              </w:rPr>
              <w:t xml:space="preserve">Red Hill House </w:t>
            </w:r>
          </w:p>
          <w:p w14:paraId="076A0202" w14:textId="77777777" w:rsidR="00156D08" w:rsidRPr="00030809" w:rsidRDefault="00156D08" w:rsidP="00156D08">
            <w:pPr>
              <w:spacing w:after="4" w:line="268" w:lineRule="auto"/>
              <w:ind w:right="31"/>
              <w:rPr>
                <w:rFonts w:cstheme="minorHAnsi"/>
              </w:rPr>
            </w:pPr>
            <w:r w:rsidRPr="00030809">
              <w:rPr>
                <w:rFonts w:cstheme="minorHAnsi"/>
              </w:rPr>
              <w:t xml:space="preserve">227 London Road </w:t>
            </w:r>
          </w:p>
          <w:p w14:paraId="08DBACA5" w14:textId="77777777" w:rsidR="00156D08" w:rsidRPr="00030809" w:rsidRDefault="00156D08" w:rsidP="00156D08">
            <w:pPr>
              <w:spacing w:after="4" w:line="268" w:lineRule="auto"/>
              <w:ind w:right="31"/>
              <w:rPr>
                <w:rFonts w:cstheme="minorHAnsi"/>
              </w:rPr>
            </w:pPr>
            <w:r w:rsidRPr="00030809">
              <w:rPr>
                <w:rFonts w:cstheme="minorHAnsi"/>
              </w:rPr>
              <w:t>Worcester</w:t>
            </w:r>
          </w:p>
          <w:p w14:paraId="6833DA69" w14:textId="6E7AE5F8" w:rsidR="00156D08" w:rsidRPr="00030809" w:rsidRDefault="00156D08" w:rsidP="00156D08">
            <w:pPr>
              <w:rPr>
                <w:rFonts w:eastAsiaTheme="minorEastAsia" w:cstheme="minorHAnsi"/>
                <w:noProof/>
              </w:rPr>
            </w:pPr>
            <w:r w:rsidRPr="00030809">
              <w:rPr>
                <w:rFonts w:cstheme="minorHAnsi"/>
              </w:rPr>
              <w:t>WR5 2JG</w:t>
            </w:r>
          </w:p>
        </w:tc>
      </w:tr>
    </w:tbl>
    <w:p w14:paraId="5C34213F" w14:textId="1569A318" w:rsidR="00C12FE7" w:rsidRPr="00030809" w:rsidRDefault="00C12FE7" w:rsidP="00B66AF2">
      <w:pPr>
        <w:spacing w:after="0"/>
        <w:rPr>
          <w:rFonts w:eastAsiaTheme="minorEastAsia" w:cstheme="minorHAnsi"/>
          <w:noProof/>
        </w:rPr>
      </w:pPr>
    </w:p>
    <w:sectPr w:rsidR="00C12FE7" w:rsidRPr="000308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E5D5" w14:textId="77777777" w:rsidR="00476035" w:rsidRDefault="00476035" w:rsidP="004E31AD">
      <w:pPr>
        <w:spacing w:after="0" w:line="240" w:lineRule="auto"/>
      </w:pPr>
      <w:r>
        <w:separator/>
      </w:r>
    </w:p>
  </w:endnote>
  <w:endnote w:type="continuationSeparator" w:id="0">
    <w:p w14:paraId="7DEC57C7" w14:textId="77777777" w:rsidR="00476035" w:rsidRDefault="00476035" w:rsidP="004E31AD">
      <w:pPr>
        <w:spacing w:after="0" w:line="240" w:lineRule="auto"/>
      </w:pPr>
      <w:r>
        <w:continuationSeparator/>
      </w:r>
    </w:p>
  </w:endnote>
  <w:endnote w:type="continuationNotice" w:id="1">
    <w:p w14:paraId="1A3DA086" w14:textId="77777777" w:rsidR="00476035" w:rsidRDefault="00476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4D53" w14:textId="77777777" w:rsidR="002D077B" w:rsidRDefault="002D0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D19E" w14:textId="77777777" w:rsidR="00FB239C" w:rsidRDefault="00FB239C" w:rsidP="00385F61">
    <w:pPr>
      <w:spacing w:after="0" w:line="240" w:lineRule="auto"/>
      <w:jc w:val="right"/>
      <w:rPr>
        <w:rFonts w:ascii="Calibri" w:eastAsia="Times New Roman" w:hAnsi="Calibri" w:cs="Calibri"/>
        <w:color w:val="A6A6A6" w:themeColor="background1" w:themeShade="A6"/>
        <w:sz w:val="16"/>
        <w:szCs w:val="16"/>
        <w:lang w:eastAsia="en-GB"/>
      </w:rPr>
    </w:pPr>
  </w:p>
  <w:p w14:paraId="4DAC535D" w14:textId="38D80BA1" w:rsidR="00FB239C" w:rsidRDefault="00422FF4" w:rsidP="00385F61">
    <w:pPr>
      <w:spacing w:after="0" w:line="240" w:lineRule="auto"/>
      <w:jc w:val="right"/>
      <w:rPr>
        <w:rFonts w:ascii="Calibri" w:eastAsia="Times New Roman" w:hAnsi="Calibri" w:cs="Calibri"/>
        <w:color w:val="A6A6A6" w:themeColor="background1" w:themeShade="A6"/>
        <w:sz w:val="16"/>
        <w:szCs w:val="16"/>
        <w:lang w:eastAsia="en-GB"/>
      </w:rPr>
    </w:pPr>
    <w:r>
      <w:rPr>
        <w:rFonts w:ascii="Calibri" w:eastAsia="Times New Roman" w:hAnsi="Calibri" w:cs="Calibri"/>
        <w:color w:val="A6A6A6" w:themeColor="background1" w:themeShade="A6"/>
        <w:sz w:val="16"/>
        <w:szCs w:val="16"/>
        <w:lang w:eastAsia="en-GB"/>
      </w:rPr>
      <w:t>Malpractices and Malad</w:t>
    </w:r>
    <w:r w:rsidR="00740624">
      <w:rPr>
        <w:rFonts w:ascii="Calibri" w:eastAsia="Times New Roman" w:hAnsi="Calibri" w:cs="Calibri"/>
        <w:color w:val="A6A6A6" w:themeColor="background1" w:themeShade="A6"/>
        <w:sz w:val="16"/>
        <w:szCs w:val="16"/>
        <w:lang w:eastAsia="en-GB"/>
      </w:rPr>
      <w:t xml:space="preserve">ministration Policy </w:t>
    </w:r>
  </w:p>
  <w:p w14:paraId="5B431AD3" w14:textId="0739DF3B" w:rsidR="00385F61" w:rsidRDefault="002D077B" w:rsidP="00385F61">
    <w:pPr>
      <w:pStyle w:val="Footer"/>
      <w:jc w:val="right"/>
    </w:pPr>
    <w:r w:rsidRPr="002D077B">
      <w:rPr>
        <w:rFonts w:ascii="Calibri" w:eastAsia="Times New Roman" w:hAnsi="Calibri" w:cs="Calibri"/>
        <w:color w:val="A6A6A6" w:themeColor="background1" w:themeShade="A6"/>
        <w:sz w:val="16"/>
        <w:szCs w:val="16"/>
        <w:lang w:eastAsia="en-GB"/>
      </w:rPr>
      <w:t>Malpractice ATC.P Template V1COM.01.2023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55E3" w14:textId="77777777" w:rsidR="002D077B" w:rsidRDefault="002D0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818E" w14:textId="77777777" w:rsidR="00476035" w:rsidRDefault="00476035" w:rsidP="004E31AD">
      <w:pPr>
        <w:spacing w:after="0" w:line="240" w:lineRule="auto"/>
      </w:pPr>
      <w:r>
        <w:separator/>
      </w:r>
    </w:p>
  </w:footnote>
  <w:footnote w:type="continuationSeparator" w:id="0">
    <w:p w14:paraId="527FFD40" w14:textId="77777777" w:rsidR="00476035" w:rsidRDefault="00476035" w:rsidP="004E31AD">
      <w:pPr>
        <w:spacing w:after="0" w:line="240" w:lineRule="auto"/>
      </w:pPr>
      <w:r>
        <w:continuationSeparator/>
      </w:r>
    </w:p>
  </w:footnote>
  <w:footnote w:type="continuationNotice" w:id="1">
    <w:p w14:paraId="4D5E005F" w14:textId="77777777" w:rsidR="00476035" w:rsidRDefault="004760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9E1A" w14:textId="77777777" w:rsidR="002D077B" w:rsidRDefault="002D0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26A9" w14:textId="77777777" w:rsidR="002D077B" w:rsidRDefault="002D0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10E6" w14:textId="77777777" w:rsidR="002D077B" w:rsidRDefault="002D0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CF5"/>
    <w:multiLevelType w:val="hybridMultilevel"/>
    <w:tmpl w:val="F46EBC44"/>
    <w:lvl w:ilvl="0" w:tplc="8F541D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65674"/>
    <w:multiLevelType w:val="hybridMultilevel"/>
    <w:tmpl w:val="C58AF306"/>
    <w:lvl w:ilvl="0" w:tplc="8F541D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8105E"/>
    <w:multiLevelType w:val="hybridMultilevel"/>
    <w:tmpl w:val="16D6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A0B41"/>
    <w:multiLevelType w:val="hybridMultilevel"/>
    <w:tmpl w:val="C512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322057">
    <w:abstractNumId w:val="3"/>
  </w:num>
  <w:num w:numId="2" w16cid:durableId="1732776428">
    <w:abstractNumId w:val="2"/>
  </w:num>
  <w:num w:numId="3" w16cid:durableId="97989125">
    <w:abstractNumId w:val="0"/>
  </w:num>
  <w:num w:numId="4" w16cid:durableId="14339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33"/>
    <w:rsid w:val="000117AC"/>
    <w:rsid w:val="00023128"/>
    <w:rsid w:val="00030809"/>
    <w:rsid w:val="00030F29"/>
    <w:rsid w:val="00040D51"/>
    <w:rsid w:val="00042BF5"/>
    <w:rsid w:val="00044C34"/>
    <w:rsid w:val="000566CA"/>
    <w:rsid w:val="00062F86"/>
    <w:rsid w:val="000646FC"/>
    <w:rsid w:val="000F0289"/>
    <w:rsid w:val="000F3658"/>
    <w:rsid w:val="00101AAE"/>
    <w:rsid w:val="00103793"/>
    <w:rsid w:val="00113F47"/>
    <w:rsid w:val="00144028"/>
    <w:rsid w:val="00155FA2"/>
    <w:rsid w:val="00156D08"/>
    <w:rsid w:val="00157B10"/>
    <w:rsid w:val="00171B28"/>
    <w:rsid w:val="001C1ED4"/>
    <w:rsid w:val="001D58FF"/>
    <w:rsid w:val="00217CD9"/>
    <w:rsid w:val="002218FE"/>
    <w:rsid w:val="00226B6C"/>
    <w:rsid w:val="00247CFB"/>
    <w:rsid w:val="00250431"/>
    <w:rsid w:val="00273045"/>
    <w:rsid w:val="00280B2B"/>
    <w:rsid w:val="00284651"/>
    <w:rsid w:val="00292EA7"/>
    <w:rsid w:val="00296A87"/>
    <w:rsid w:val="00297DD8"/>
    <w:rsid w:val="002A01FF"/>
    <w:rsid w:val="002A41F1"/>
    <w:rsid w:val="002A69B1"/>
    <w:rsid w:val="002D077B"/>
    <w:rsid w:val="002E0A56"/>
    <w:rsid w:val="002E0DF7"/>
    <w:rsid w:val="003009AA"/>
    <w:rsid w:val="00313526"/>
    <w:rsid w:val="003254AF"/>
    <w:rsid w:val="00350900"/>
    <w:rsid w:val="00361A8C"/>
    <w:rsid w:val="00377E70"/>
    <w:rsid w:val="003813C6"/>
    <w:rsid w:val="00385F61"/>
    <w:rsid w:val="00390586"/>
    <w:rsid w:val="00390E59"/>
    <w:rsid w:val="00394CDE"/>
    <w:rsid w:val="003A20F7"/>
    <w:rsid w:val="003A601C"/>
    <w:rsid w:val="003C69B4"/>
    <w:rsid w:val="003D1640"/>
    <w:rsid w:val="003E380A"/>
    <w:rsid w:val="00400A3B"/>
    <w:rsid w:val="004041FA"/>
    <w:rsid w:val="00422FF4"/>
    <w:rsid w:val="00436DFB"/>
    <w:rsid w:val="00473970"/>
    <w:rsid w:val="00476035"/>
    <w:rsid w:val="00496F93"/>
    <w:rsid w:val="00497000"/>
    <w:rsid w:val="004B43E9"/>
    <w:rsid w:val="004E0A2D"/>
    <w:rsid w:val="004E31AD"/>
    <w:rsid w:val="00543C19"/>
    <w:rsid w:val="005579B3"/>
    <w:rsid w:val="00565476"/>
    <w:rsid w:val="0057612C"/>
    <w:rsid w:val="005968C4"/>
    <w:rsid w:val="005C1800"/>
    <w:rsid w:val="005C6C3A"/>
    <w:rsid w:val="00615E8A"/>
    <w:rsid w:val="00620092"/>
    <w:rsid w:val="0063008E"/>
    <w:rsid w:val="00633B0C"/>
    <w:rsid w:val="00636E7B"/>
    <w:rsid w:val="00672222"/>
    <w:rsid w:val="00676351"/>
    <w:rsid w:val="00681677"/>
    <w:rsid w:val="00694BEE"/>
    <w:rsid w:val="00695A25"/>
    <w:rsid w:val="006C233D"/>
    <w:rsid w:val="006E6DC7"/>
    <w:rsid w:val="006E7BC0"/>
    <w:rsid w:val="006F50C1"/>
    <w:rsid w:val="00720E72"/>
    <w:rsid w:val="00721660"/>
    <w:rsid w:val="00721D1E"/>
    <w:rsid w:val="00724D68"/>
    <w:rsid w:val="00735F6D"/>
    <w:rsid w:val="00737C28"/>
    <w:rsid w:val="00740624"/>
    <w:rsid w:val="00755AD6"/>
    <w:rsid w:val="00762CFE"/>
    <w:rsid w:val="0077719D"/>
    <w:rsid w:val="00782CE9"/>
    <w:rsid w:val="00786D51"/>
    <w:rsid w:val="007962AC"/>
    <w:rsid w:val="007B6743"/>
    <w:rsid w:val="007C7513"/>
    <w:rsid w:val="007D0E6D"/>
    <w:rsid w:val="007D4DA5"/>
    <w:rsid w:val="007F0720"/>
    <w:rsid w:val="00802E47"/>
    <w:rsid w:val="00811B78"/>
    <w:rsid w:val="00835B1C"/>
    <w:rsid w:val="00855D2E"/>
    <w:rsid w:val="0086535F"/>
    <w:rsid w:val="00871813"/>
    <w:rsid w:val="008B308E"/>
    <w:rsid w:val="008C7317"/>
    <w:rsid w:val="008E047A"/>
    <w:rsid w:val="008E0E0B"/>
    <w:rsid w:val="008F62ED"/>
    <w:rsid w:val="0091108D"/>
    <w:rsid w:val="00911A1D"/>
    <w:rsid w:val="009231A3"/>
    <w:rsid w:val="00925E66"/>
    <w:rsid w:val="00971D68"/>
    <w:rsid w:val="0099087D"/>
    <w:rsid w:val="00992B23"/>
    <w:rsid w:val="009A1970"/>
    <w:rsid w:val="009A1BA7"/>
    <w:rsid w:val="009A1C10"/>
    <w:rsid w:val="009A3135"/>
    <w:rsid w:val="009B163E"/>
    <w:rsid w:val="009B4129"/>
    <w:rsid w:val="009E4DBC"/>
    <w:rsid w:val="009E5272"/>
    <w:rsid w:val="00A00E75"/>
    <w:rsid w:val="00A2061A"/>
    <w:rsid w:val="00A22A67"/>
    <w:rsid w:val="00A23D33"/>
    <w:rsid w:val="00A2507B"/>
    <w:rsid w:val="00A42FA6"/>
    <w:rsid w:val="00A43A82"/>
    <w:rsid w:val="00A464D9"/>
    <w:rsid w:val="00A5552F"/>
    <w:rsid w:val="00A67F3C"/>
    <w:rsid w:val="00A71CEF"/>
    <w:rsid w:val="00A77F75"/>
    <w:rsid w:val="00AA7088"/>
    <w:rsid w:val="00AB6D33"/>
    <w:rsid w:val="00AC3E5F"/>
    <w:rsid w:val="00B24078"/>
    <w:rsid w:val="00B371A5"/>
    <w:rsid w:val="00B40E96"/>
    <w:rsid w:val="00B44CB4"/>
    <w:rsid w:val="00B576BD"/>
    <w:rsid w:val="00B62A61"/>
    <w:rsid w:val="00B66AF2"/>
    <w:rsid w:val="00B75760"/>
    <w:rsid w:val="00B82BD0"/>
    <w:rsid w:val="00B97A32"/>
    <w:rsid w:val="00BB4A4D"/>
    <w:rsid w:val="00BD0623"/>
    <w:rsid w:val="00BD6497"/>
    <w:rsid w:val="00BF1BF8"/>
    <w:rsid w:val="00BF5EC6"/>
    <w:rsid w:val="00C105C4"/>
    <w:rsid w:val="00C12FE7"/>
    <w:rsid w:val="00C16B95"/>
    <w:rsid w:val="00C56227"/>
    <w:rsid w:val="00C63220"/>
    <w:rsid w:val="00C654FB"/>
    <w:rsid w:val="00C87625"/>
    <w:rsid w:val="00C97944"/>
    <w:rsid w:val="00CA3A9E"/>
    <w:rsid w:val="00CC5FC1"/>
    <w:rsid w:val="00CD540C"/>
    <w:rsid w:val="00D1459B"/>
    <w:rsid w:val="00D1702F"/>
    <w:rsid w:val="00D4697A"/>
    <w:rsid w:val="00D917BE"/>
    <w:rsid w:val="00DA181F"/>
    <w:rsid w:val="00DA784D"/>
    <w:rsid w:val="00DB37C0"/>
    <w:rsid w:val="00DC5119"/>
    <w:rsid w:val="00DD1533"/>
    <w:rsid w:val="00DE107D"/>
    <w:rsid w:val="00DE28E0"/>
    <w:rsid w:val="00DF20DD"/>
    <w:rsid w:val="00DF376E"/>
    <w:rsid w:val="00E1322F"/>
    <w:rsid w:val="00E14C57"/>
    <w:rsid w:val="00E34327"/>
    <w:rsid w:val="00E3781A"/>
    <w:rsid w:val="00E43ADB"/>
    <w:rsid w:val="00E47061"/>
    <w:rsid w:val="00E81155"/>
    <w:rsid w:val="00E92ED2"/>
    <w:rsid w:val="00EA57C2"/>
    <w:rsid w:val="00EC19B3"/>
    <w:rsid w:val="00EC30B9"/>
    <w:rsid w:val="00F05FE5"/>
    <w:rsid w:val="00F11971"/>
    <w:rsid w:val="00F36256"/>
    <w:rsid w:val="00F5196B"/>
    <w:rsid w:val="00F559E9"/>
    <w:rsid w:val="00F6692E"/>
    <w:rsid w:val="00F8751F"/>
    <w:rsid w:val="00FA3617"/>
    <w:rsid w:val="00FA4701"/>
    <w:rsid w:val="00FB239C"/>
    <w:rsid w:val="00FB736C"/>
    <w:rsid w:val="00FE6590"/>
    <w:rsid w:val="01DE6BD6"/>
    <w:rsid w:val="068C84FD"/>
    <w:rsid w:val="06C1D806"/>
    <w:rsid w:val="0703A09A"/>
    <w:rsid w:val="0A8D27E1"/>
    <w:rsid w:val="11F882B0"/>
    <w:rsid w:val="164EA91A"/>
    <w:rsid w:val="16B22B2A"/>
    <w:rsid w:val="1871E222"/>
    <w:rsid w:val="197643E4"/>
    <w:rsid w:val="19F3465F"/>
    <w:rsid w:val="1E125EBC"/>
    <w:rsid w:val="20314BB8"/>
    <w:rsid w:val="207BB99D"/>
    <w:rsid w:val="2440BB2F"/>
    <w:rsid w:val="276775F3"/>
    <w:rsid w:val="296525B9"/>
    <w:rsid w:val="30277C6D"/>
    <w:rsid w:val="35152269"/>
    <w:rsid w:val="3FC74722"/>
    <w:rsid w:val="415AAB1F"/>
    <w:rsid w:val="4E6C469D"/>
    <w:rsid w:val="4EB42037"/>
    <w:rsid w:val="5966FADE"/>
    <w:rsid w:val="5C67AF7E"/>
    <w:rsid w:val="6316C409"/>
    <w:rsid w:val="656E79BD"/>
    <w:rsid w:val="69A5991C"/>
    <w:rsid w:val="71D1D731"/>
    <w:rsid w:val="73924E9C"/>
    <w:rsid w:val="769B074F"/>
    <w:rsid w:val="7F1B7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D1CC"/>
  <w15:chartTrackingRefBased/>
  <w15:docId w15:val="{1E36BED0-3267-4778-A2D7-6CCB0617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3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2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C34"/>
    <w:pPr>
      <w:ind w:left="720"/>
      <w:contextualSpacing/>
    </w:pPr>
  </w:style>
  <w:style w:type="character" w:customStyle="1" w:styleId="Heading1Char">
    <w:name w:val="Heading 1 Char"/>
    <w:basedOn w:val="DefaultParagraphFont"/>
    <w:link w:val="Heading1"/>
    <w:uiPriority w:val="9"/>
    <w:rsid w:val="003813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12FE7"/>
    <w:rPr>
      <w:color w:val="0563C1" w:themeColor="hyperlink"/>
      <w:u w:val="single"/>
    </w:rPr>
  </w:style>
  <w:style w:type="character" w:styleId="UnresolvedMention">
    <w:name w:val="Unresolved Mention"/>
    <w:basedOn w:val="DefaultParagraphFont"/>
    <w:uiPriority w:val="99"/>
    <w:semiHidden/>
    <w:unhideWhenUsed/>
    <w:rsid w:val="00C12FE7"/>
    <w:rPr>
      <w:color w:val="605E5C"/>
      <w:shd w:val="clear" w:color="auto" w:fill="E1DFDD"/>
    </w:rPr>
  </w:style>
  <w:style w:type="paragraph" w:styleId="CommentText">
    <w:name w:val="annotation text"/>
    <w:basedOn w:val="Normal"/>
    <w:link w:val="CommentTextChar"/>
    <w:uiPriority w:val="99"/>
    <w:unhideWhenUsed/>
    <w:rsid w:val="00636E7B"/>
    <w:pPr>
      <w:spacing w:line="240" w:lineRule="auto"/>
    </w:pPr>
    <w:rPr>
      <w:sz w:val="20"/>
      <w:szCs w:val="20"/>
    </w:rPr>
  </w:style>
  <w:style w:type="character" w:customStyle="1" w:styleId="CommentTextChar">
    <w:name w:val="Comment Text Char"/>
    <w:basedOn w:val="DefaultParagraphFont"/>
    <w:link w:val="CommentText"/>
    <w:uiPriority w:val="99"/>
    <w:rsid w:val="00636E7B"/>
    <w:rPr>
      <w:sz w:val="20"/>
      <w:szCs w:val="20"/>
    </w:rPr>
  </w:style>
  <w:style w:type="character" w:styleId="CommentReference">
    <w:name w:val="annotation reference"/>
    <w:basedOn w:val="DefaultParagraphFont"/>
    <w:uiPriority w:val="99"/>
    <w:semiHidden/>
    <w:unhideWhenUsed/>
    <w:rsid w:val="00636E7B"/>
    <w:rPr>
      <w:sz w:val="16"/>
      <w:szCs w:val="16"/>
    </w:rPr>
  </w:style>
  <w:style w:type="paragraph" w:styleId="BalloonText">
    <w:name w:val="Balloon Text"/>
    <w:basedOn w:val="Normal"/>
    <w:link w:val="BalloonTextChar"/>
    <w:uiPriority w:val="99"/>
    <w:semiHidden/>
    <w:unhideWhenUsed/>
    <w:rsid w:val="00636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E7B"/>
    <w:rPr>
      <w:rFonts w:ascii="Segoe UI" w:hAnsi="Segoe UI" w:cs="Segoe UI"/>
      <w:sz w:val="18"/>
      <w:szCs w:val="18"/>
    </w:rPr>
  </w:style>
  <w:style w:type="paragraph" w:styleId="Header">
    <w:name w:val="header"/>
    <w:basedOn w:val="Normal"/>
    <w:link w:val="HeaderChar"/>
    <w:uiPriority w:val="99"/>
    <w:unhideWhenUsed/>
    <w:rsid w:val="004E3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1AD"/>
  </w:style>
  <w:style w:type="paragraph" w:styleId="Footer">
    <w:name w:val="footer"/>
    <w:basedOn w:val="Normal"/>
    <w:link w:val="FooterChar"/>
    <w:uiPriority w:val="99"/>
    <w:unhideWhenUsed/>
    <w:rsid w:val="004E3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1AD"/>
  </w:style>
  <w:style w:type="paragraph" w:styleId="CommentSubject">
    <w:name w:val="annotation subject"/>
    <w:basedOn w:val="CommentText"/>
    <w:next w:val="CommentText"/>
    <w:link w:val="CommentSubjectChar"/>
    <w:uiPriority w:val="99"/>
    <w:semiHidden/>
    <w:unhideWhenUsed/>
    <w:rsid w:val="00E47061"/>
    <w:rPr>
      <w:b/>
      <w:bCs/>
    </w:rPr>
  </w:style>
  <w:style w:type="character" w:customStyle="1" w:styleId="CommentSubjectChar">
    <w:name w:val="Comment Subject Char"/>
    <w:basedOn w:val="CommentTextChar"/>
    <w:link w:val="CommentSubject"/>
    <w:uiPriority w:val="99"/>
    <w:semiHidden/>
    <w:rsid w:val="00E47061"/>
    <w:rPr>
      <w:b/>
      <w:bCs/>
      <w:sz w:val="20"/>
      <w:szCs w:val="20"/>
    </w:rPr>
  </w:style>
  <w:style w:type="character" w:styleId="PlaceholderText">
    <w:name w:val="Placeholder Text"/>
    <w:basedOn w:val="DefaultParagraphFont"/>
    <w:uiPriority w:val="99"/>
    <w:semiHidden/>
    <w:rsid w:val="008C7317"/>
    <w:rPr>
      <w:color w:val="808080"/>
    </w:rPr>
  </w:style>
  <w:style w:type="paragraph" w:styleId="TOCHeading">
    <w:name w:val="TOC Heading"/>
    <w:basedOn w:val="Heading1"/>
    <w:next w:val="Normal"/>
    <w:uiPriority w:val="39"/>
    <w:unhideWhenUsed/>
    <w:qFormat/>
    <w:rsid w:val="00681677"/>
    <w:pPr>
      <w:outlineLvl w:val="9"/>
    </w:pPr>
    <w:rPr>
      <w:lang w:val="en-US"/>
    </w:rPr>
  </w:style>
  <w:style w:type="paragraph" w:styleId="TOC1">
    <w:name w:val="toc 1"/>
    <w:basedOn w:val="Normal"/>
    <w:next w:val="Normal"/>
    <w:autoRedefine/>
    <w:uiPriority w:val="39"/>
    <w:unhideWhenUsed/>
    <w:rsid w:val="00681677"/>
    <w:pPr>
      <w:spacing w:after="100"/>
    </w:pPr>
  </w:style>
  <w:style w:type="table" w:styleId="TableGrid">
    <w:name w:val="Table Grid"/>
    <w:basedOn w:val="TableNormal"/>
    <w:uiPriority w:val="39"/>
    <w:rsid w:val="009B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62A6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D0E6D"/>
    <w:pPr>
      <w:spacing w:after="100"/>
      <w:ind w:left="220"/>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70068">
      <w:bodyDiv w:val="1"/>
      <w:marLeft w:val="0"/>
      <w:marRight w:val="0"/>
      <w:marTop w:val="0"/>
      <w:marBottom w:val="0"/>
      <w:divBdr>
        <w:top w:val="none" w:sz="0" w:space="0" w:color="auto"/>
        <w:left w:val="none" w:sz="0" w:space="0" w:color="auto"/>
        <w:bottom w:val="none" w:sz="0" w:space="0" w:color="auto"/>
        <w:right w:val="none" w:sz="0" w:space="0" w:color="auto"/>
      </w:divBdr>
    </w:div>
    <w:div w:id="157616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ompliance@iq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D3CFB7F8A7847A53814EF19DC0E27" ma:contentTypeVersion="26" ma:contentTypeDescription="Create a new document." ma:contentTypeScope="" ma:versionID="47638704236ea9e491483f9c7f80c38d">
  <xsd:schema xmlns:xsd="http://www.w3.org/2001/XMLSchema" xmlns:xs="http://www.w3.org/2001/XMLSchema" xmlns:p="http://schemas.microsoft.com/office/2006/metadata/properties" xmlns:ns2="1c6a3f18-cf72-4d08-a4b6-1935d5da21f2" xmlns:ns3="1ccb116b-d491-4e27-ae34-f91197eee70b" targetNamespace="http://schemas.microsoft.com/office/2006/metadata/properties" ma:root="true" ma:fieldsID="29ad9517036e858d9324af78a8eebf45" ns2:_="" ns3:_="">
    <xsd:import namespace="1c6a3f18-cf72-4d08-a4b6-1935d5da21f2"/>
    <xsd:import namespace="1ccb116b-d491-4e27-ae34-f91197eee70b"/>
    <xsd:element name="properties">
      <xsd:complexType>
        <xsd:sequence>
          <xsd:element name="documentManagement">
            <xsd:complexType>
              <xsd:all>
                <xsd:element ref="ns2:NeedsReviewing" minOccurs="0"/>
                <xsd:element ref="ns2:Comment" minOccurs="0"/>
                <xsd:element ref="ns2:l3in" minOccurs="0"/>
                <xsd:element ref="ns2:PDFAuditreportformtobesent"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Comment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a3f18-cf72-4d08-a4b6-1935d5da21f2" elementFormDefault="qualified">
    <xsd:import namespace="http://schemas.microsoft.com/office/2006/documentManagement/types"/>
    <xsd:import namespace="http://schemas.microsoft.com/office/infopath/2007/PartnerControls"/>
    <xsd:element name="NeedsReviewing" ma:index="1" nillable="true" ma:displayName="Needs Reviewing" ma:description="Proof read by claire" ma:format="Dropdown" ma:internalName="NeedsReviewing">
      <xsd:simpleType>
        <xsd:restriction base="dms:Text">
          <xsd:maxLength value="255"/>
        </xsd:restriction>
      </xsd:simpleType>
    </xsd:element>
    <xsd:element name="Comment" ma:index="3" nillable="true" ma:displayName="Comment" ma:internalName="Comment" ma:readOnly="false">
      <xsd:simpleType>
        <xsd:restriction base="dms:Text">
          <xsd:maxLength value="255"/>
        </xsd:restriction>
      </xsd:simpleType>
    </xsd:element>
    <xsd:element name="l3in" ma:index="4" nillable="true" ma:displayName="Is it on the excel sheet" ma:format="Dropdown" ma:internalName="l3in">
      <xsd:simpleType>
        <xsd:restriction base="dms:Text">
          <xsd:maxLength value="255"/>
        </xsd:restriction>
      </xsd:simpleType>
    </xsd:element>
    <xsd:element name="PDFAuditreportformtobesent" ma:index="5" nillable="true" ma:displayName="PDF Audit report form enclosed" ma:default="0" ma:format="Dropdown" ma:internalName="PDFAuditreportformtobes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hidden="true" ma:internalName="MediaServiceAutoTags"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Location" ma:index="16" nillable="true" ma:displayName="MediaServic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Comments" ma:index="28" nillable="true" ma:displayName="Comments" ma:format="Dropdown" ma:internalName="Comments">
      <xsd:simpleType>
        <xsd:restriction base="dms:Text">
          <xsd:maxLength value="255"/>
        </xsd:restriction>
      </xsd:simpleType>
    </xsd:element>
    <xsd:element name="test" ma:index="29" nillable="true" ma:displayName="test" ma:format="Dropdown" ma:internalName="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b116b-d491-4e27-ae34-f91197eee70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3552ee28-70d4-4c60-be7b-11956ede5c9f}" ma:internalName="TaxCatchAll" ma:showField="CatchAllData" ma:web="1ccb116b-d491-4e27-ae34-f91197eee7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3in xmlns="1c6a3f18-cf72-4d08-a4b6-1935d5da21f2" xsi:nil="true"/>
    <Comment xmlns="1c6a3f18-cf72-4d08-a4b6-1935d5da21f2" xsi:nil="true"/>
    <PDFAuditreportformtobesent xmlns="1c6a3f18-cf72-4d08-a4b6-1935d5da21f2">false</PDFAuditreportformtobesent>
    <SharedWithUsers xmlns="1ccb116b-d491-4e27-ae34-f91197eee70b">
      <UserInfo>
        <DisplayName>Simon Crute</DisplayName>
        <AccountId>29</AccountId>
        <AccountType/>
      </UserInfo>
      <UserInfo>
        <DisplayName>Diana Lutui</DisplayName>
        <AccountId>1281</AccountId>
        <AccountType/>
      </UserInfo>
      <UserInfo>
        <DisplayName>Richard Flavell</DisplayName>
        <AccountId>298</AccountId>
        <AccountType/>
      </UserInfo>
      <UserInfo>
        <DisplayName>Karen Hope</DisplayName>
        <AccountId>2478</AccountId>
        <AccountType/>
      </UserInfo>
    </SharedWithUsers>
    <NeedsReviewing xmlns="1c6a3f18-cf72-4d08-a4b6-1935d5da21f2" xsi:nil="true"/>
    <lcf76f155ced4ddcb4097134ff3c332f xmlns="1c6a3f18-cf72-4d08-a4b6-1935d5da21f2">
      <Terms xmlns="http://schemas.microsoft.com/office/infopath/2007/PartnerControls"/>
    </lcf76f155ced4ddcb4097134ff3c332f>
    <TaxCatchAll xmlns="1ccb116b-d491-4e27-ae34-f91197eee70b" xsi:nil="true"/>
    <test xmlns="1c6a3f18-cf72-4d08-a4b6-1935d5da21f2" xsi:nil="true"/>
    <Comments xmlns="1c6a3f18-cf72-4d08-a4b6-1935d5da21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3731B-CE6F-46D1-8500-4E59A485B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a3f18-cf72-4d08-a4b6-1935d5da21f2"/>
    <ds:schemaRef ds:uri="1ccb116b-d491-4e27-ae34-f91197eee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60B12-1063-43B8-B200-5F419F74C670}">
  <ds:schemaRefs>
    <ds:schemaRef ds:uri="http://schemas.microsoft.com/office/2006/metadata/properties"/>
    <ds:schemaRef ds:uri="http://schemas.microsoft.com/office/infopath/2007/PartnerControls"/>
    <ds:schemaRef ds:uri="1c6a3f18-cf72-4d08-a4b6-1935d5da21f2"/>
    <ds:schemaRef ds:uri="1ccb116b-d491-4e27-ae34-f91197eee70b"/>
  </ds:schemaRefs>
</ds:datastoreItem>
</file>

<file path=customXml/itemProps3.xml><?xml version="1.0" encoding="utf-8"?>
<ds:datastoreItem xmlns:ds="http://schemas.openxmlformats.org/officeDocument/2006/customXml" ds:itemID="{54101F91-20B5-4A09-8A5A-465F7BC4E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Hill</dc:creator>
  <cp:keywords/>
  <dc:description/>
  <cp:lastModifiedBy>Carys</cp:lastModifiedBy>
  <cp:revision>2</cp:revision>
  <cp:lastPrinted>2022-11-21T12:44:00Z</cp:lastPrinted>
  <dcterms:created xsi:type="dcterms:W3CDTF">2023-11-06T12:58:00Z</dcterms:created>
  <dcterms:modified xsi:type="dcterms:W3CDTF">2023-11-06T12:58:00Z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0x010100422D3CFB7F8A7847A53814EF19DC0E27</vt:lpwstr>
  </property>
  <property fmtid="{D5CDD505-2E9C-101B-9397-08002B2CF9AE}" pid="3" name="MediaServiceImageTags">
    <vt:lpwstr/>
  </property>
</Properties>
</file>