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r>
        <w:t>Powhatan Fastpitch Softball</w:t>
      </w:r>
    </w:p>
    <w:p>
      <w:r>
        <w:t>Board Meeting Minutes – May 2026</w:t>
      </w:r>
    </w:p>
    <w:p/>
    <w:p>
      <w:r>
        <w:t>Date: May 2026</w:t>
      </w:r>
    </w:p>
    <w:p>
      <w:r>
        <w:t>Location: May Memorial Church</w:t>
      </w:r>
    </w:p>
    <w:p/>
    <w:p>
      <w:r>
        <w:t>Attendance:</w:t>
      </w:r>
    </w:p>
    <w:p>
      <w:r>
        <w:t>Jason Weaver</w:t>
      </w:r>
    </w:p>
    <w:p>
      <w:r>
        <w:t>Tommy Skeens</w:t>
      </w:r>
    </w:p>
    <w:p>
      <w:r>
        <w:t>Jennifer Skeens</w:t>
      </w:r>
    </w:p>
    <w:p>
      <w:r>
        <w:t>Randy Snider</w:t>
      </w:r>
    </w:p>
    <w:p>
      <w:r>
        <w:t>Michael Grisi</w:t>
      </w:r>
    </w:p>
    <w:p>
      <w:r>
        <w:t>Courtney DeBois</w:t>
      </w:r>
    </w:p>
    <w:p>
      <w:r>
        <w:t>Chris Bryant</w:t>
      </w:r>
    </w:p>
    <w:p>
      <w:r>
        <w:t>Mike Campbell (Guest)</w:t>
      </w:r>
    </w:p>
    <w:p>
      <w:r>
        <w:t>Brian Isham (Guest)</w:t>
      </w:r>
    </w:p>
    <w:p/>
    <w:p>
      <w:r>
        <w:t>Call to Order:</w:t>
      </w:r>
    </w:p>
    <w:p>
      <w:r>
        <w:t>Jason Weaver called the meeting to order.</w:t>
      </w:r>
    </w:p>
    <w:p/>
    <w:p>
      <w:r>
        <w:t>Previous Meeting Minutes:</w:t>
      </w:r>
    </w:p>
    <w:p>
      <w:r>
        <w:t>- March minutes were lost.</w:t>
      </w:r>
    </w:p>
    <w:p>
      <w:r>
        <w:t>- No April meeting was held.</w:t>
      </w:r>
    </w:p>
    <w:p/>
    <w:p>
      <w:r>
        <w:t>Financial Report:</w:t>
      </w:r>
    </w:p>
    <w:p>
      <w:r>
        <w:t>- Bank balance: $90,352.13</w:t>
      </w:r>
    </w:p>
    <w:p>
      <w:r>
        <w:t>- All charges reviewed and verified.</w:t>
      </w:r>
    </w:p>
    <w:p/>
    <w:p>
      <w:r>
        <w:t>Registration Update:</w:t>
      </w:r>
    </w:p>
    <w:p>
      <w:r>
        <w:t>- 220 players registered (highest in organization history).</w:t>
      </w:r>
    </w:p>
    <w:p/>
    <w:p>
      <w:r>
        <w:t>Field &amp; Facility Updates:</w:t>
      </w:r>
    </w:p>
    <w:p>
      <w:r>
        <w:t>- Score box being built behind Turner Field by Rudy and his brother.</w:t>
      </w:r>
    </w:p>
    <w:p>
      <w:r>
        <w:t>- Lisa field foul poles painted and reinstalled.</w:t>
      </w:r>
    </w:p>
    <w:p>
      <w:r>
        <w:t>- Additional orange foul poles installed.</w:t>
      </w:r>
    </w:p>
    <w:p/>
    <w:p>
      <w:r>
        <w:t>Concessions Report:</w:t>
      </w:r>
    </w:p>
    <w:p>
      <w:r>
        <w:t>- Gross: $9,163.06</w:t>
      </w:r>
    </w:p>
    <w:p>
      <w:r>
        <w:t>- Expenses: $5,903.51</w:t>
      </w:r>
    </w:p>
    <w:p>
      <w:r>
        <w:t>- Net: $3,259.55</w:t>
      </w:r>
    </w:p>
    <w:p>
      <w:r>
        <w:t>- Profit margin: 35% (vs 40% in 2025)</w:t>
      </w:r>
    </w:p>
    <w:p/>
    <w:p>
      <w:r>
        <w:t>Policy Discussion:</w:t>
      </w:r>
    </w:p>
    <w:p>
      <w:r>
        <w:t>- Commissioners, umpires, and concession operators receive free concessions.</w:t>
      </w:r>
    </w:p>
    <w:p>
      <w:r>
        <w:t>- Coaches and board members pay.</w:t>
      </w:r>
    </w:p>
    <w:p/>
    <w:p>
      <w:r>
        <w:t>Technology &amp; Media Update:</w:t>
      </w:r>
    </w:p>
    <w:p>
      <w:r>
        <w:t>- Cameras: $1,200 each</w:t>
      </w:r>
    </w:p>
    <w:p>
      <w:r>
        <w:t>- Subscription: $3,000/year</w:t>
      </w:r>
    </w:p>
    <w:p>
      <w:r>
        <w:t>- Sponsor ads possible on streams</w:t>
      </w:r>
    </w:p>
    <w:p>
      <w:r>
        <w:t>- Integration discussion (app, website, Facebook)</w:t>
      </w:r>
    </w:p>
    <w:p>
      <w:r>
        <w:t>- Randy to meet with Erica, Michael Grisi, and himself</w:t>
      </w:r>
    </w:p>
    <w:p/>
    <w:p>
      <w:r>
        <w:t>Mike Campbell Discussion (18:49–19:20):</w:t>
      </w:r>
    </w:p>
    <w:p>
      <w:r>
        <w:t>Mike Campbell addressed coaching non-selection.</w:t>
      </w:r>
    </w:p>
    <w:p>
      <w:r>
        <w:t>- Prior Goochland ban cited by Randy as factor.</w:t>
      </w:r>
    </w:p>
    <w:p>
      <w:r>
        <w:t>- Mike stated no issues in last two seasons.</w:t>
      </w:r>
    </w:p>
    <w:p>
      <w:r>
        <w:t>- No current Goochland games for daughter.</w:t>
      </w:r>
    </w:p>
    <w:p>
      <w:r>
        <w:t>- Prior banning individual no longer with Goochland.</w:t>
      </w:r>
    </w:p>
    <w:p>
      <w:r>
        <w:t>- Served as manager for two state tournaments.</w:t>
      </w:r>
    </w:p>
    <w:p>
      <w:r>
        <w:t>- Assisted during opening ceremonies.</w:t>
      </w:r>
    </w:p>
    <w:p>
      <w:r>
        <w:t>- Stated head coach “didn’t sign up for this.”</w:t>
      </w:r>
    </w:p>
    <w:p>
      <w:r>
        <w:t>- Concern about lack of coaches and limited reps.</w:t>
      </w:r>
    </w:p>
    <w:p>
      <w:r>
        <w:t>Courtney questioned response to past issues.</w:t>
      </w:r>
    </w:p>
    <w:p>
      <w:r>
        <w:t>Chris asked division (Angels).</w:t>
      </w:r>
    </w:p>
    <w:p>
      <w:r>
        <w:t>Jennifer noted county restrictions impact teams.</w:t>
      </w:r>
    </w:p>
    <w:p>
      <w:r>
        <w:t>Randy concerned about conflict handling and prior complaints.</w:t>
      </w:r>
    </w:p>
    <w:p>
      <w:r>
        <w:t>Tommy noted Goochland has new administration.</w:t>
      </w:r>
    </w:p>
    <w:p>
      <w:r>
        <w:t>Randy decision stands.</w:t>
      </w:r>
    </w:p>
    <w:p/>
    <w:p>
      <w:r>
        <w:t>Brian Isham Discussion (19:26):</w:t>
      </w:r>
    </w:p>
    <w:p>
      <w:r>
        <w:t>Brian Isham attempted to address the board with three questions. During the discussion, he frequently spoke over others and the conversation became difficult to manage, resulting in the discussion being disrupted from its agenda.</w:t>
      </w:r>
    </w:p>
    <w:p/>
    <w:p>
      <w:r>
        <w:t>Randy stated Brian had been on a short leash with expectations communicated regarding potential removal if issues continued. Brian expressed concern over communication style, referencing text messages. Randy stated he uses written communication to maintain a clear record.</w:t>
      </w:r>
    </w:p>
    <w:p/>
    <w:p>
      <w:r>
        <w:t>Discussion included concerns regarding coaching from the pitcher’s circle. Mike Campbell briefly requested a second chance to coach; Randy declined the request and referenced prior pitching rule concerns in Powhatan vs Powhatan situations.</w:t>
      </w:r>
    </w:p>
    <w:p/>
    <w:p>
      <w:r>
        <w:t>Chris Bryant provided examples related to coaching conduct expectations with younger players. Randy stated Brian had previously been given a second chance and reiterated concerns regarding coaching maturity and behavior. Randy’s decision to not allow Brian to coach remained unchanged.</w:t>
      </w:r>
    </w:p>
    <w:p/>
    <w:p>
      <w:r>
        <w:t>Adjournment:</w:t>
      </w:r>
    </w:p>
    <w:p>
      <w:r>
        <w:t>Meeting adjourned at 19:35.</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