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128056"/>
        <w:docPartObj>
          <w:docPartGallery w:val="Cover Pages"/>
          <w:docPartUnique/>
        </w:docPartObj>
      </w:sdtPr>
      <w:sdtEndPr>
        <w:rPr>
          <w:b/>
          <w:bCs/>
          <w:color w:val="111827"/>
          <w:sz w:val="56"/>
          <w:szCs w:val="56"/>
        </w:rPr>
      </w:sdtEndPr>
      <w:sdtContent>
        <w:p w14:paraId="54A8F4FC" w14:textId="376A3C07" w:rsidR="00BA6884" w:rsidRDefault="00BA6884">
          <w:r>
            <w:rPr>
              <w:noProof/>
            </w:rPr>
            <mc:AlternateContent>
              <mc:Choice Requires="wps">
                <w:drawing>
                  <wp:anchor distT="0" distB="0" distL="114300" distR="114300" simplePos="0" relativeHeight="251659264" behindDoc="0" locked="0" layoutInCell="1" allowOverlap="1" wp14:anchorId="412ADE0B" wp14:editId="2495131B">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1A778D53" w14:textId="5785F5ED" w:rsidR="00BA6884" w:rsidRDefault="00A945D3">
                                    <w:pPr>
                                      <w:pStyle w:val="Title"/>
                                      <w:jc w:val="right"/>
                                      <w:rPr>
                                        <w:caps/>
                                        <w:color w:val="FFFFFF" w:themeColor="background1"/>
                                        <w:sz w:val="80"/>
                                        <w:szCs w:val="80"/>
                                      </w:rPr>
                                    </w:pPr>
                                    <w:r>
                                      <w:rPr>
                                        <w:caps/>
                                        <w:color w:val="FFFFFF" w:themeColor="background1"/>
                                        <w:sz w:val="80"/>
                                        <w:szCs w:val="80"/>
                                      </w:rPr>
                                      <w:t>2026 House Legislative Bills</w:t>
                                    </w:r>
                                  </w:p>
                                </w:sdtContent>
                              </w:sdt>
                              <w:p w14:paraId="7775598E" w14:textId="77777777" w:rsidR="00BA6884" w:rsidRDefault="00BA6884">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Content>
                                  <w:p w14:paraId="6BF98376" w14:textId="1C8CB2A2" w:rsidR="00BA6884" w:rsidRDefault="00227469" w:rsidP="00227469">
                                    <w:pPr>
                                      <w:spacing w:before="240"/>
                                      <w:ind w:left="1008"/>
                                      <w:jc w:val="right"/>
                                      <w:rPr>
                                        <w:color w:val="FFFFFF" w:themeColor="background1"/>
                                      </w:rPr>
                                    </w:pPr>
                                    <w:r w:rsidRPr="00227469">
                                      <w:rPr>
                                        <w:color w:val="FFFFFF" w:themeColor="background1"/>
                                        <w:sz w:val="21"/>
                                        <w:szCs w:val="21"/>
                                      </w:rPr>
                                      <w:t>This document breaks down the bills that passed this session in plain language.</w:t>
                                    </w:r>
                                    <w:r>
                                      <w:rPr>
                                        <w:color w:val="FFFFFF" w:themeColor="background1"/>
                                        <w:sz w:val="21"/>
                                        <w:szCs w:val="21"/>
                                      </w:rPr>
                                      <w:t xml:space="preserve"> </w:t>
                                    </w:r>
                                    <w:proofErr w:type="gramStart"/>
                                    <w:r w:rsidRPr="00227469">
                                      <w:rPr>
                                        <w:color w:val="FFFFFF" w:themeColor="background1"/>
                                        <w:sz w:val="21"/>
                                        <w:szCs w:val="21"/>
                                      </w:rPr>
                                      <w:t>No</w:t>
                                    </w:r>
                                    <w:proofErr w:type="gramEnd"/>
                                    <w:r w:rsidRPr="00227469">
                                      <w:rPr>
                                        <w:color w:val="FFFFFF" w:themeColor="background1"/>
                                        <w:sz w:val="21"/>
                                        <w:szCs w:val="21"/>
                                      </w:rPr>
                                      <w:t xml:space="preserve"> spin, no noise. Just what changed and why it matters.</w:t>
                                    </w:r>
                                    <w:r>
                                      <w:rPr>
                                        <w:color w:val="FFFFFF" w:themeColor="background1"/>
                                        <w:sz w:val="21"/>
                                        <w:szCs w:val="21"/>
                                      </w:rPr>
                                      <w:t xml:space="preserve"> </w:t>
                                    </w:r>
                                    <w:proofErr w:type="gramStart"/>
                                    <w:r w:rsidRPr="00227469">
                                      <w:rPr>
                                        <w:color w:val="FFFFFF" w:themeColor="background1"/>
                                        <w:sz w:val="21"/>
                                        <w:szCs w:val="21"/>
                                      </w:rPr>
                                      <w:t>Because</w:t>
                                    </w:r>
                                    <w:proofErr w:type="gramEnd"/>
                                    <w:r w:rsidRPr="00227469">
                                      <w:rPr>
                                        <w:color w:val="FFFFFF" w:themeColor="background1"/>
                                        <w:sz w:val="21"/>
                                        <w:szCs w:val="21"/>
                                      </w:rPr>
                                      <w:t xml:space="preserve"> at the end of the day, these decisions show up in real ways.</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12ADE0B"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156082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1A778D53" w14:textId="5785F5ED" w:rsidR="00BA6884" w:rsidRDefault="00A945D3">
                              <w:pPr>
                                <w:pStyle w:val="Title"/>
                                <w:jc w:val="right"/>
                                <w:rPr>
                                  <w:caps/>
                                  <w:color w:val="FFFFFF" w:themeColor="background1"/>
                                  <w:sz w:val="80"/>
                                  <w:szCs w:val="80"/>
                                </w:rPr>
                              </w:pPr>
                              <w:r>
                                <w:rPr>
                                  <w:caps/>
                                  <w:color w:val="FFFFFF" w:themeColor="background1"/>
                                  <w:sz w:val="80"/>
                                  <w:szCs w:val="80"/>
                                </w:rPr>
                                <w:t>2026 House Legislative Bills</w:t>
                              </w:r>
                            </w:p>
                          </w:sdtContent>
                        </w:sdt>
                        <w:p w14:paraId="7775598E" w14:textId="77777777" w:rsidR="00BA6884" w:rsidRDefault="00BA6884">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Content>
                            <w:p w14:paraId="6BF98376" w14:textId="1C8CB2A2" w:rsidR="00BA6884" w:rsidRDefault="00227469" w:rsidP="00227469">
                              <w:pPr>
                                <w:spacing w:before="240"/>
                                <w:ind w:left="1008"/>
                                <w:jc w:val="right"/>
                                <w:rPr>
                                  <w:color w:val="FFFFFF" w:themeColor="background1"/>
                                </w:rPr>
                              </w:pPr>
                              <w:r w:rsidRPr="00227469">
                                <w:rPr>
                                  <w:color w:val="FFFFFF" w:themeColor="background1"/>
                                  <w:sz w:val="21"/>
                                  <w:szCs w:val="21"/>
                                </w:rPr>
                                <w:t>This document breaks down the bills that passed this session in plain language.</w:t>
                              </w:r>
                              <w:r>
                                <w:rPr>
                                  <w:color w:val="FFFFFF" w:themeColor="background1"/>
                                  <w:sz w:val="21"/>
                                  <w:szCs w:val="21"/>
                                </w:rPr>
                                <w:t xml:space="preserve"> </w:t>
                              </w:r>
                              <w:proofErr w:type="gramStart"/>
                              <w:r w:rsidRPr="00227469">
                                <w:rPr>
                                  <w:color w:val="FFFFFF" w:themeColor="background1"/>
                                  <w:sz w:val="21"/>
                                  <w:szCs w:val="21"/>
                                </w:rPr>
                                <w:t>No</w:t>
                              </w:r>
                              <w:proofErr w:type="gramEnd"/>
                              <w:r w:rsidRPr="00227469">
                                <w:rPr>
                                  <w:color w:val="FFFFFF" w:themeColor="background1"/>
                                  <w:sz w:val="21"/>
                                  <w:szCs w:val="21"/>
                                </w:rPr>
                                <w:t xml:space="preserve"> spin, no noise. Just what changed and why it matters.</w:t>
                              </w:r>
                              <w:r>
                                <w:rPr>
                                  <w:color w:val="FFFFFF" w:themeColor="background1"/>
                                  <w:sz w:val="21"/>
                                  <w:szCs w:val="21"/>
                                </w:rPr>
                                <w:t xml:space="preserve"> </w:t>
                              </w:r>
                              <w:proofErr w:type="gramStart"/>
                              <w:r w:rsidRPr="00227469">
                                <w:rPr>
                                  <w:color w:val="FFFFFF" w:themeColor="background1"/>
                                  <w:sz w:val="21"/>
                                  <w:szCs w:val="21"/>
                                </w:rPr>
                                <w:t>Because</w:t>
                              </w:r>
                              <w:proofErr w:type="gramEnd"/>
                              <w:r w:rsidRPr="00227469">
                                <w:rPr>
                                  <w:color w:val="FFFFFF" w:themeColor="background1"/>
                                  <w:sz w:val="21"/>
                                  <w:szCs w:val="21"/>
                                </w:rPr>
                                <w:t xml:space="preserve"> at the end of the day, these decisions show up in real ways.</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060AB4C0" wp14:editId="63C4D73B">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3952DA61" w14:textId="2DE21B77" w:rsidR="00BA6884" w:rsidRDefault="00F472F8">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60AB4C0" id="Rectangle 26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" fillcolor="#0e2841 [3215]" stroked="f" strokeweight="1.5p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3952DA61" w14:textId="2DE21B77" w:rsidR="00BA6884" w:rsidRDefault="00F472F8">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70CB4534" w14:textId="77777777" w:rsidR="00BA6884" w:rsidRDefault="00BA6884"/>
        <w:p w14:paraId="75096AAA" w14:textId="448A732F" w:rsidR="00BA6884" w:rsidRDefault="00BA6884">
          <w:pPr>
            <w:rPr>
              <w:b/>
              <w:bCs/>
              <w:color w:val="111827"/>
              <w:sz w:val="56"/>
              <w:szCs w:val="56"/>
            </w:rPr>
          </w:pPr>
          <w:r>
            <w:rPr>
              <w:b/>
              <w:bCs/>
              <w:color w:val="111827"/>
              <w:sz w:val="56"/>
              <w:szCs w:val="56"/>
            </w:rPr>
            <w:br w:type="page"/>
          </w:r>
        </w:p>
      </w:sdtContent>
    </w:sdt>
    <w:p w14:paraId="36A151F6" w14:textId="77777777" w:rsidR="00D73F8C" w:rsidRDefault="009E394B" w:rsidP="00F472F8">
      <w:pPr>
        <w:pStyle w:val="Title"/>
      </w:pPr>
      <w:r>
        <w:lastRenderedPageBreak/>
        <w:t>HB 1069</w:t>
      </w:r>
    </w:p>
    <w:p w14:paraId="36A151F7" w14:textId="77777777" w:rsidR="00D73F8C" w:rsidRDefault="009E394B" w:rsidP="00F472F8">
      <w:pPr>
        <w:pStyle w:val="Title"/>
      </w:pPr>
      <w:r>
        <w:rPr>
          <w:color w:val="111827"/>
          <w:sz w:val="32"/>
          <w:szCs w:val="32"/>
        </w:rPr>
        <w:t>Allowing collective bargaining over contributions for certain supplemental retirement benefits.</w:t>
      </w:r>
    </w:p>
    <w:p w14:paraId="36A151F8" w14:textId="77777777" w:rsidR="00D73F8C" w:rsidRDefault="00D73F8C">
      <w:pPr>
        <w:pBdr>
          <w:bottom w:val="single" w:sz="6" w:space="0" w:color="1E3A8A"/>
        </w:pBdr>
        <w:spacing w:after="200"/>
      </w:pPr>
    </w:p>
    <w:p w14:paraId="36A151F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Fosse)   </w:t>
      </w:r>
      <w:proofErr w:type="gramEnd"/>
      <w:r>
        <w:rPr>
          <w:color w:val="9CA3AF"/>
        </w:rPr>
        <w:t xml:space="preserve">Committee: </w:t>
      </w:r>
      <w:r>
        <w:rPr>
          <w:color w:val="374151"/>
        </w:rPr>
        <w:t>H Representative Fosse</w:t>
      </w:r>
    </w:p>
    <w:p w14:paraId="36A151FA" w14:textId="77777777" w:rsidR="00D73F8C" w:rsidRDefault="009E394B">
      <w:pPr>
        <w:spacing w:before="300" w:after="150"/>
      </w:pPr>
      <w:r>
        <w:rPr>
          <w:b/>
          <w:bCs/>
          <w:color w:val="111827"/>
          <w:sz w:val="24"/>
          <w:szCs w:val="24"/>
        </w:rPr>
        <w:t>Overview</w:t>
      </w:r>
    </w:p>
    <w:p w14:paraId="36A151FB" w14:textId="77777777" w:rsidR="00D73F8C" w:rsidRDefault="009E394B">
      <w:pPr>
        <w:spacing w:after="100"/>
      </w:pPr>
      <w:r>
        <w:rPr>
          <w:color w:val="374151"/>
          <w:sz w:val="22"/>
          <w:szCs w:val="22"/>
        </w:rPr>
        <w:t>House Bill 1069, sponsored by Representative Fosse, expands collective bargaining rights for public employees in Washington State regarding supplemental retirement benefits. This legislation addresses limitations on what public employers can negotiate, specifically excluding retirement plans administered by the Department of Retirement Systems. The bill's core change allows for employer and employee organizations to collectively bargain over contributions for certain supplemental retirement benefits, includ</w:t>
      </w:r>
      <w:r>
        <w:rPr>
          <w:color w:val="374151"/>
          <w:sz w:val="22"/>
          <w:szCs w:val="22"/>
        </w:rPr>
        <w:t>ing medical plans, that are administered by or on behalf of the employee organization.</w:t>
      </w:r>
    </w:p>
    <w:p w14:paraId="36A151FC" w14:textId="77777777" w:rsidR="00D73F8C" w:rsidRDefault="009E394B">
      <w:pPr>
        <w:spacing w:before="300" w:after="150"/>
      </w:pPr>
      <w:r>
        <w:rPr>
          <w:b/>
          <w:bCs/>
          <w:color w:val="111827"/>
          <w:sz w:val="24"/>
          <w:szCs w:val="24"/>
        </w:rPr>
        <w:t>Key Provisions &amp; Impact</w:t>
      </w:r>
    </w:p>
    <w:p w14:paraId="36A151FD" w14:textId="77777777" w:rsidR="00D73F8C" w:rsidRDefault="009E394B">
      <w:pPr>
        <w:spacing w:after="100"/>
      </w:pPr>
      <w:r>
        <w:rPr>
          <w:color w:val="374151"/>
          <w:sz w:val="22"/>
          <w:szCs w:val="22"/>
        </w:rPr>
        <w:t xml:space="preserve">The primary impact of HB 1069 is the amendment of RCW 41.80.040, which previously prohibited bargaining over retirement plans administered by the Department of Retirement Systems. The bill carves out an exception, permitting employers to negotiate contributions for supplemental retirement benefits. Crucially, this bargaining is limited to benefits that are administered by, or on behalf of, an employee organization. This includes medical plans that may supplement existing retirement provisions. </w:t>
      </w:r>
      <w:proofErr w:type="gramStart"/>
      <w:r>
        <w:rPr>
          <w:color w:val="374151"/>
          <w:sz w:val="22"/>
          <w:szCs w:val="22"/>
        </w:rPr>
        <w:t>The</w:t>
      </w:r>
      <w:proofErr w:type="gramEnd"/>
      <w:r>
        <w:rPr>
          <w:color w:val="374151"/>
          <w:sz w:val="22"/>
          <w:szCs w:val="22"/>
        </w:rPr>
        <w:t xml:space="preserve"> effect is to enable unions and public employers to jointly determine funding levels for specific voluntary benefits beyond the state's primary retirement system, potentially leading to enhanced retirement security and improved benefits packages for public workers.</w:t>
      </w:r>
    </w:p>
    <w:p w14:paraId="36A151FE" w14:textId="77777777" w:rsidR="00D73F8C" w:rsidRDefault="009E394B">
      <w:pPr>
        <w:spacing w:before="300" w:after="150"/>
      </w:pPr>
      <w:r>
        <w:rPr>
          <w:b/>
          <w:bCs/>
          <w:color w:val="111827"/>
          <w:sz w:val="24"/>
          <w:szCs w:val="24"/>
        </w:rPr>
        <w:t>Bottom Line</w:t>
      </w:r>
    </w:p>
    <w:p w14:paraId="36A151FF" w14:textId="77777777" w:rsidR="00D73F8C" w:rsidRDefault="009E394B">
      <w:pPr>
        <w:spacing w:after="100"/>
      </w:pPr>
      <w:r>
        <w:rPr>
          <w:color w:val="374151"/>
          <w:sz w:val="22"/>
          <w:szCs w:val="22"/>
        </w:rPr>
        <w:t xml:space="preserve">House Bill 1069 allows public employee unions and employers to negotiate contributions for supplemental retirement and medical benefits administered by employee organizations. </w:t>
      </w:r>
      <w:proofErr w:type="gramStart"/>
      <w:r>
        <w:rPr>
          <w:color w:val="374151"/>
          <w:sz w:val="22"/>
          <w:szCs w:val="22"/>
        </w:rPr>
        <w:t>This grants</w:t>
      </w:r>
      <w:proofErr w:type="gramEnd"/>
      <w:r>
        <w:rPr>
          <w:color w:val="374151"/>
          <w:sz w:val="22"/>
          <w:szCs w:val="22"/>
        </w:rPr>
        <w:t xml:space="preserve"> increased flexibility for enhancing employee benefits through collective bargaining, moving beyond the state's core retirement systems. The bill primarily benefits public employees by potentially expanding their supplemental retirement options. The practical impact will depend on the specific benefits employee organizations choose to bargain over and the willingness of employers to agree to contribution increases. No significant concerns or implementation challenges are immediately apparent, as </w:t>
      </w:r>
      <w:r>
        <w:rPr>
          <w:color w:val="374151"/>
          <w:sz w:val="22"/>
          <w:szCs w:val="22"/>
        </w:rPr>
        <w:t>the scope is limited to specific types of supplemental benefits.</w:t>
      </w:r>
    </w:p>
    <w:p w14:paraId="36A15200" w14:textId="77777777" w:rsidR="00D73F8C" w:rsidRDefault="00D73F8C">
      <w:pPr>
        <w:pBdr>
          <w:bottom w:val="single" w:sz="4" w:space="0" w:color="E5E7EB"/>
        </w:pBdr>
        <w:spacing w:before="400"/>
      </w:pPr>
    </w:p>
    <w:p w14:paraId="36A15201" w14:textId="77777777" w:rsidR="00D73F8C" w:rsidRDefault="00D73F8C">
      <w:pPr>
        <w:pageBreakBefore/>
      </w:pPr>
    </w:p>
    <w:p w14:paraId="36A15202" w14:textId="77777777" w:rsidR="00D73F8C" w:rsidRDefault="009E394B" w:rsidP="00F472F8">
      <w:pPr>
        <w:pStyle w:val="Title"/>
      </w:pPr>
      <w:r>
        <w:t>SSHB 1128</w:t>
      </w:r>
    </w:p>
    <w:p w14:paraId="36A15203" w14:textId="77777777" w:rsidR="00D73F8C" w:rsidRDefault="009E394B" w:rsidP="00F472F8">
      <w:pPr>
        <w:pStyle w:val="Title"/>
      </w:pPr>
      <w:r>
        <w:rPr>
          <w:color w:val="111827"/>
          <w:sz w:val="32"/>
          <w:szCs w:val="32"/>
        </w:rPr>
        <w:t xml:space="preserve">Establishing a </w:t>
      </w:r>
      <w:proofErr w:type="gramStart"/>
      <w:r>
        <w:rPr>
          <w:color w:val="111827"/>
          <w:sz w:val="32"/>
          <w:szCs w:val="32"/>
        </w:rPr>
        <w:t>child care</w:t>
      </w:r>
      <w:proofErr w:type="gramEnd"/>
      <w:r>
        <w:rPr>
          <w:color w:val="111827"/>
          <w:sz w:val="32"/>
          <w:szCs w:val="32"/>
        </w:rPr>
        <w:t xml:space="preserve"> workforce standards board.</w:t>
      </w:r>
    </w:p>
    <w:p w14:paraId="36A15204" w14:textId="77777777" w:rsidR="00D73F8C" w:rsidRDefault="00D73F8C">
      <w:pPr>
        <w:pBdr>
          <w:bottom w:val="single" w:sz="6" w:space="0" w:color="1E3A8A"/>
        </w:pBdr>
        <w:spacing w:after="200"/>
      </w:pPr>
    </w:p>
    <w:p w14:paraId="36A1520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Fosse)   </w:t>
      </w:r>
      <w:proofErr w:type="gramEnd"/>
      <w:r>
        <w:rPr>
          <w:color w:val="9CA3AF"/>
        </w:rPr>
        <w:t xml:space="preserve">Committee: </w:t>
      </w:r>
      <w:r>
        <w:rPr>
          <w:color w:val="374151"/>
        </w:rPr>
        <w:t>House Labor &amp; Workplace Standards</w:t>
      </w:r>
    </w:p>
    <w:p w14:paraId="36A15206" w14:textId="77777777" w:rsidR="00D73F8C" w:rsidRDefault="009E394B">
      <w:pPr>
        <w:spacing w:before="300" w:after="150"/>
      </w:pPr>
      <w:r>
        <w:rPr>
          <w:b/>
          <w:bCs/>
          <w:color w:val="111827"/>
          <w:sz w:val="24"/>
          <w:szCs w:val="24"/>
        </w:rPr>
        <w:t>Overview</w:t>
      </w:r>
    </w:p>
    <w:p w14:paraId="36A15207" w14:textId="77777777" w:rsidR="00D73F8C" w:rsidRDefault="009E394B">
      <w:pPr>
        <w:spacing w:after="100"/>
      </w:pPr>
      <w:r>
        <w:rPr>
          <w:color w:val="374151"/>
          <w:sz w:val="22"/>
          <w:szCs w:val="22"/>
        </w:rPr>
        <w:t xml:space="preserve">Establish a </w:t>
      </w:r>
      <w:proofErr w:type="gramStart"/>
      <w:r>
        <w:rPr>
          <w:color w:val="374151"/>
          <w:sz w:val="22"/>
          <w:szCs w:val="22"/>
        </w:rPr>
        <w:t>child care</w:t>
      </w:r>
      <w:proofErr w:type="gramEnd"/>
      <w:r>
        <w:rPr>
          <w:color w:val="374151"/>
          <w:sz w:val="22"/>
          <w:szCs w:val="22"/>
        </w:rPr>
        <w:t xml:space="preserve"> workforce standards board. This bill creates the Washington State Child Care Workforce Standards Board to address issues within the </w:t>
      </w:r>
      <w:proofErr w:type="gramStart"/>
      <w:r>
        <w:rPr>
          <w:color w:val="374151"/>
          <w:sz w:val="22"/>
          <w:szCs w:val="22"/>
        </w:rPr>
        <w:t>child care</w:t>
      </w:r>
      <w:proofErr w:type="gramEnd"/>
      <w:r>
        <w:rPr>
          <w:color w:val="374151"/>
          <w:sz w:val="22"/>
          <w:szCs w:val="22"/>
        </w:rPr>
        <w:t xml:space="preserve"> sector, including low compensation and poor working conditions that negatively impact workforce health, economic stability for providers, and child outcomes. Recognizing that these conditions stem from the industry's structure, the legislature declares it a policy to eliminate them by forming a board comprised of </w:t>
      </w:r>
      <w:proofErr w:type="gramStart"/>
      <w:r>
        <w:rPr>
          <w:color w:val="374151"/>
          <w:sz w:val="22"/>
          <w:szCs w:val="22"/>
        </w:rPr>
        <w:t>worker</w:t>
      </w:r>
      <w:proofErr w:type="gramEnd"/>
      <w:r>
        <w:rPr>
          <w:color w:val="374151"/>
          <w:sz w:val="22"/>
          <w:szCs w:val="22"/>
        </w:rPr>
        <w:t xml:space="preserve">, </w:t>
      </w:r>
      <w:proofErr w:type="gramStart"/>
      <w:r>
        <w:rPr>
          <w:color w:val="374151"/>
          <w:sz w:val="22"/>
          <w:szCs w:val="22"/>
        </w:rPr>
        <w:t>employer</w:t>
      </w:r>
      <w:proofErr w:type="gramEnd"/>
      <w:r>
        <w:rPr>
          <w:color w:val="374151"/>
          <w:sz w:val="22"/>
          <w:szCs w:val="22"/>
        </w:rPr>
        <w:t>, and state agency represen</w:t>
      </w:r>
      <w:r>
        <w:rPr>
          <w:color w:val="374151"/>
          <w:sz w:val="22"/>
          <w:szCs w:val="22"/>
        </w:rPr>
        <w:t>tatives to recommend minimum compensation and employment standards.</w:t>
      </w:r>
    </w:p>
    <w:p w14:paraId="36A15208" w14:textId="77777777" w:rsidR="00D73F8C" w:rsidRDefault="009E394B">
      <w:pPr>
        <w:spacing w:before="300" w:after="150"/>
      </w:pPr>
      <w:r>
        <w:rPr>
          <w:b/>
          <w:bCs/>
          <w:color w:val="111827"/>
          <w:sz w:val="24"/>
          <w:szCs w:val="24"/>
        </w:rPr>
        <w:t>Key Provisions &amp; Impact</w:t>
      </w:r>
    </w:p>
    <w:p w14:paraId="36A15209" w14:textId="77777777" w:rsidR="00D73F8C" w:rsidRDefault="009E394B">
      <w:pPr>
        <w:spacing w:after="100"/>
      </w:pPr>
      <w:r>
        <w:rPr>
          <w:color w:val="374151"/>
          <w:sz w:val="22"/>
          <w:szCs w:val="22"/>
        </w:rPr>
        <w:t>The bill establishes the Washington State Child Care Workforce Standards Board, composed of nine members appointed by the governor. These members will include three worker representatives (one from family child care providers, one from child care center workers, and one for school-age programs), three employer representatives (including family home providers and small businesses), one representative from a child care professional development program, one parent representative, and the secretaries from the D</w:t>
      </w:r>
      <w:r>
        <w:rPr>
          <w:color w:val="374151"/>
          <w:sz w:val="22"/>
          <w:szCs w:val="22"/>
        </w:rPr>
        <w:t>epartment of Children, Youth, and Families and the Department of Labor and Industries. The board must make its initial appointments by September 1, 2026, and convene its first meeting by October 1, 2026. The board will hold public hearings, gather data, and investigate working conditions to recommend statewide employment standards, prioritizing staffing, recruitment, retention, and ratios. Recommendations may also address wage adequacy, worker decision-making, training, systemic racism, and the impact of st</w:t>
      </w:r>
      <w:r>
        <w:rPr>
          <w:color w:val="374151"/>
          <w:sz w:val="22"/>
          <w:szCs w:val="22"/>
        </w:rPr>
        <w:t xml:space="preserve">ate payment policies on employers. Private schools operating preschools or offering </w:t>
      </w:r>
      <w:proofErr w:type="gramStart"/>
      <w:r>
        <w:rPr>
          <w:color w:val="374151"/>
          <w:sz w:val="22"/>
          <w:szCs w:val="22"/>
        </w:rPr>
        <w:t>child care</w:t>
      </w:r>
      <w:proofErr w:type="gramEnd"/>
      <w:r>
        <w:rPr>
          <w:color w:val="374151"/>
          <w:sz w:val="22"/>
          <w:szCs w:val="22"/>
        </w:rPr>
        <w:t xml:space="preserve"> services are excluded from the definition of </w:t>
      </w:r>
      <w:proofErr w:type="gramStart"/>
      <w:r>
        <w:rPr>
          <w:color w:val="374151"/>
          <w:sz w:val="22"/>
          <w:szCs w:val="22"/>
        </w:rPr>
        <w:t>child care</w:t>
      </w:r>
      <w:proofErr w:type="gramEnd"/>
      <w:r>
        <w:rPr>
          <w:color w:val="374151"/>
          <w:sz w:val="22"/>
          <w:szCs w:val="22"/>
        </w:rPr>
        <w:t xml:space="preserve"> employers for the purpose of this act.</w:t>
      </w:r>
    </w:p>
    <w:p w14:paraId="36A1520A" w14:textId="77777777" w:rsidR="00D73F8C" w:rsidRDefault="009E394B">
      <w:pPr>
        <w:spacing w:before="300" w:after="150"/>
      </w:pPr>
      <w:r>
        <w:rPr>
          <w:b/>
          <w:bCs/>
          <w:color w:val="111827"/>
          <w:sz w:val="24"/>
          <w:szCs w:val="24"/>
        </w:rPr>
        <w:t>Bottom Line</w:t>
      </w:r>
    </w:p>
    <w:p w14:paraId="36A1520B" w14:textId="77777777" w:rsidR="00D73F8C" w:rsidRDefault="009E394B">
      <w:pPr>
        <w:spacing w:after="100"/>
      </w:pPr>
      <w:r>
        <w:rPr>
          <w:color w:val="374151"/>
          <w:sz w:val="22"/>
          <w:szCs w:val="22"/>
        </w:rPr>
        <w:t xml:space="preserve">This legislation creates a new governance structure to address long-standing challenges in the </w:t>
      </w:r>
      <w:proofErr w:type="gramStart"/>
      <w:r>
        <w:rPr>
          <w:color w:val="374151"/>
          <w:sz w:val="22"/>
          <w:szCs w:val="22"/>
        </w:rPr>
        <w:t>child care</w:t>
      </w:r>
      <w:proofErr w:type="gramEnd"/>
      <w:r>
        <w:rPr>
          <w:color w:val="374151"/>
          <w:sz w:val="22"/>
          <w:szCs w:val="22"/>
        </w:rPr>
        <w:t xml:space="preserve"> workforce. It aims to elevate compensation and working conditions through a collaborative, multi-stakeholder board that will research and recommend improvements. The bill’s success hinges on the board's ability to gather robust data and develop recommendations that are both impactful and feasible. Potential challenges include ensuring diverse representation on the board and effectively implementing the board's recommendations. This bill represents a significant step toward formalizing standards a</w:t>
      </w:r>
      <w:r>
        <w:rPr>
          <w:color w:val="374151"/>
          <w:sz w:val="22"/>
          <w:szCs w:val="22"/>
        </w:rPr>
        <w:t xml:space="preserve">nd improving the stability and quality of </w:t>
      </w:r>
      <w:proofErr w:type="gramStart"/>
      <w:r>
        <w:rPr>
          <w:color w:val="374151"/>
          <w:sz w:val="22"/>
          <w:szCs w:val="22"/>
        </w:rPr>
        <w:t>child care</w:t>
      </w:r>
      <w:proofErr w:type="gramEnd"/>
      <w:r>
        <w:rPr>
          <w:color w:val="374151"/>
          <w:sz w:val="22"/>
          <w:szCs w:val="22"/>
        </w:rPr>
        <w:t xml:space="preserve"> in Washington.</w:t>
      </w:r>
    </w:p>
    <w:p w14:paraId="36A1520C" w14:textId="77777777" w:rsidR="00D73F8C" w:rsidRDefault="00D73F8C">
      <w:pPr>
        <w:pBdr>
          <w:bottom w:val="single" w:sz="4" w:space="0" w:color="E5E7EB"/>
        </w:pBdr>
        <w:spacing w:before="400"/>
      </w:pPr>
    </w:p>
    <w:p w14:paraId="36A1520D" w14:textId="77777777" w:rsidR="00D73F8C" w:rsidRDefault="00D73F8C">
      <w:pPr>
        <w:pageBreakBefore/>
      </w:pPr>
    </w:p>
    <w:p w14:paraId="36A1520E" w14:textId="77777777" w:rsidR="00D73F8C" w:rsidRDefault="009E394B" w:rsidP="00F472F8">
      <w:pPr>
        <w:pStyle w:val="Title"/>
      </w:pPr>
      <w:r>
        <w:t>ESHB 1155</w:t>
      </w:r>
    </w:p>
    <w:p w14:paraId="36A1520F" w14:textId="77777777" w:rsidR="00D73F8C" w:rsidRDefault="009E394B" w:rsidP="00F472F8">
      <w:pPr>
        <w:pStyle w:val="Title"/>
      </w:pPr>
      <w:r>
        <w:rPr>
          <w:color w:val="111827"/>
          <w:sz w:val="32"/>
          <w:szCs w:val="32"/>
        </w:rPr>
        <w:t xml:space="preserve">Prohibiting noncompetition agreements and clarifying </w:t>
      </w:r>
      <w:proofErr w:type="spellStart"/>
      <w:r>
        <w:rPr>
          <w:color w:val="111827"/>
          <w:sz w:val="32"/>
          <w:szCs w:val="32"/>
        </w:rPr>
        <w:t>nonsolicitation</w:t>
      </w:r>
      <w:proofErr w:type="spellEnd"/>
      <w:r>
        <w:rPr>
          <w:color w:val="111827"/>
          <w:sz w:val="32"/>
          <w:szCs w:val="32"/>
        </w:rPr>
        <w:t xml:space="preserve"> agreements.</w:t>
      </w:r>
    </w:p>
    <w:p w14:paraId="36A15210" w14:textId="77777777" w:rsidR="00D73F8C" w:rsidRDefault="00D73F8C">
      <w:pPr>
        <w:pBdr>
          <w:bottom w:val="single" w:sz="6" w:space="0" w:color="1E3A8A"/>
        </w:pBdr>
        <w:spacing w:after="200"/>
      </w:pPr>
    </w:p>
    <w:p w14:paraId="36A1521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Berry)   </w:t>
      </w:r>
      <w:proofErr w:type="gramEnd"/>
      <w:r>
        <w:rPr>
          <w:color w:val="9CA3AF"/>
        </w:rPr>
        <w:t xml:space="preserve">Committee: </w:t>
      </w:r>
      <w:r>
        <w:rPr>
          <w:color w:val="374151"/>
        </w:rPr>
        <w:t>House Labor &amp; Workplace Standards</w:t>
      </w:r>
    </w:p>
    <w:p w14:paraId="36A15212" w14:textId="77777777" w:rsidR="00D73F8C" w:rsidRDefault="009E394B">
      <w:pPr>
        <w:spacing w:before="300" w:after="150"/>
      </w:pPr>
      <w:r>
        <w:rPr>
          <w:b/>
          <w:bCs/>
          <w:color w:val="111827"/>
          <w:sz w:val="24"/>
          <w:szCs w:val="24"/>
        </w:rPr>
        <w:t>Overview</w:t>
      </w:r>
    </w:p>
    <w:p w14:paraId="36A15213" w14:textId="77777777" w:rsidR="00D73F8C" w:rsidRDefault="009E394B">
      <w:pPr>
        <w:spacing w:after="100"/>
      </w:pPr>
      <w:r>
        <w:rPr>
          <w:color w:val="374151"/>
          <w:sz w:val="22"/>
          <w:szCs w:val="22"/>
        </w:rPr>
        <w:t>Prohibit noncompetition agreements by enacting new provisions and amending existing statutes. This bill, sponsored by Representative Berry and others, aims to encourage competition and economic growth by removing barriers to workforce mobility. The legislation addresses concerns that noncompetition clauses can unjustly restrict individuals' ability to pursue lawful employment and may serve as unreasonable restraints on trade, particularly for independent contractors and lower-wage workers.</w:t>
      </w:r>
    </w:p>
    <w:p w14:paraId="36A15214" w14:textId="77777777" w:rsidR="00D73F8C" w:rsidRDefault="009E394B">
      <w:pPr>
        <w:spacing w:before="300" w:after="150"/>
      </w:pPr>
      <w:r>
        <w:rPr>
          <w:b/>
          <w:bCs/>
          <w:color w:val="111827"/>
          <w:sz w:val="24"/>
          <w:szCs w:val="24"/>
        </w:rPr>
        <w:t>Key Provisions &amp; Impact</w:t>
      </w:r>
    </w:p>
    <w:p w14:paraId="36A15215" w14:textId="77777777" w:rsidR="00D73F8C" w:rsidRDefault="009E394B">
      <w:pPr>
        <w:spacing w:after="100"/>
      </w:pPr>
      <w:r>
        <w:rPr>
          <w:color w:val="374151"/>
          <w:sz w:val="22"/>
          <w:szCs w:val="22"/>
        </w:rPr>
        <w:t xml:space="preserve">The bill declares all noncompetition covenants void and unenforceable, regardless of when they were </w:t>
      </w:r>
      <w:proofErr w:type="gramStart"/>
      <w:r>
        <w:rPr>
          <w:color w:val="374151"/>
          <w:sz w:val="22"/>
          <w:szCs w:val="22"/>
        </w:rPr>
        <w:t>entered into</w:t>
      </w:r>
      <w:proofErr w:type="gramEnd"/>
      <w:r>
        <w:rPr>
          <w:color w:val="374151"/>
          <w:sz w:val="22"/>
          <w:szCs w:val="22"/>
        </w:rPr>
        <w:t xml:space="preserve">, and prohibits employers from enforcing, attempting to enforce, or threatening to enforce them. This broadly impacts current and former employees and independent contractors by eliminating previously binding restrictions. Employers must notify current, former, and contract </w:t>
      </w:r>
      <w:proofErr w:type="gramStart"/>
      <w:r>
        <w:rPr>
          <w:color w:val="374151"/>
          <w:sz w:val="22"/>
          <w:szCs w:val="22"/>
        </w:rPr>
        <w:t>workers in writing</w:t>
      </w:r>
      <w:proofErr w:type="gramEnd"/>
      <w:r>
        <w:rPr>
          <w:color w:val="374151"/>
          <w:sz w:val="22"/>
          <w:szCs w:val="22"/>
        </w:rPr>
        <w:t xml:space="preserve"> by October 1, 2025, that any noncompetition covenants they signed are now void. Violations by an employer result in liability for the greater of actual damages or a $5,000 statutory penalty, plus attorney f</w:t>
      </w:r>
      <w:r>
        <w:rPr>
          <w:color w:val="374151"/>
          <w:sz w:val="22"/>
          <w:szCs w:val="22"/>
        </w:rPr>
        <w:t xml:space="preserve">ees. The bill also clarifies that </w:t>
      </w:r>
      <w:proofErr w:type="spellStart"/>
      <w:r>
        <w:rPr>
          <w:color w:val="374151"/>
          <w:sz w:val="22"/>
          <w:szCs w:val="22"/>
        </w:rPr>
        <w:t>nonsolicitation</w:t>
      </w:r>
      <w:proofErr w:type="spellEnd"/>
      <w:r>
        <w:rPr>
          <w:color w:val="374151"/>
          <w:sz w:val="22"/>
          <w:szCs w:val="22"/>
        </w:rPr>
        <w:t xml:space="preserve"> agreements remain permissible but must be narrowly construed, and they cannot prohibit the acceptance or transaction of business with a customer.</w:t>
      </w:r>
    </w:p>
    <w:p w14:paraId="36A15216" w14:textId="77777777" w:rsidR="00D73F8C" w:rsidRDefault="009E394B">
      <w:pPr>
        <w:spacing w:before="300" w:after="150"/>
      </w:pPr>
      <w:r>
        <w:rPr>
          <w:b/>
          <w:bCs/>
          <w:color w:val="111827"/>
          <w:sz w:val="24"/>
          <w:szCs w:val="24"/>
        </w:rPr>
        <w:t>Bottom Line</w:t>
      </w:r>
    </w:p>
    <w:p w14:paraId="36A15217" w14:textId="77777777" w:rsidR="00D73F8C" w:rsidRDefault="009E394B">
      <w:pPr>
        <w:spacing w:after="100"/>
      </w:pPr>
      <w:r>
        <w:rPr>
          <w:color w:val="374151"/>
          <w:sz w:val="22"/>
          <w:szCs w:val="22"/>
        </w:rPr>
        <w:t xml:space="preserve">This legislation fundamentally alters employment agreements in Washington state, effectively eliminating noncompetition clauses for nearly all workers. Businesses will need to review existing contracts and cease all enforcement of noncompetition agreements. Workers, particularly those in sectors previously subject to these clauses, gain increased freedom to change jobs and start new ventures. While </w:t>
      </w:r>
      <w:proofErr w:type="spellStart"/>
      <w:r>
        <w:rPr>
          <w:color w:val="374151"/>
          <w:sz w:val="22"/>
          <w:szCs w:val="22"/>
        </w:rPr>
        <w:t>nonsolicitation</w:t>
      </w:r>
      <w:proofErr w:type="spellEnd"/>
      <w:r>
        <w:rPr>
          <w:color w:val="374151"/>
          <w:sz w:val="22"/>
          <w:szCs w:val="22"/>
        </w:rPr>
        <w:t xml:space="preserve"> agreements are preserved, their scope is narrowed, requiring employers to be precise in their drafting. The broad prohibition and the notice requirement by October 1, 2025, present immediate operational considerations for employers.</w:t>
      </w:r>
    </w:p>
    <w:p w14:paraId="36A15218" w14:textId="77777777" w:rsidR="00D73F8C" w:rsidRDefault="00D73F8C">
      <w:pPr>
        <w:pBdr>
          <w:bottom w:val="single" w:sz="4" w:space="0" w:color="E5E7EB"/>
        </w:pBdr>
        <w:spacing w:before="400"/>
      </w:pPr>
    </w:p>
    <w:p w14:paraId="36A15219" w14:textId="77777777" w:rsidR="00D73F8C" w:rsidRDefault="00D73F8C">
      <w:pPr>
        <w:pageBreakBefore/>
      </w:pPr>
    </w:p>
    <w:p w14:paraId="36A1521A" w14:textId="77777777" w:rsidR="00D73F8C" w:rsidRDefault="009E394B" w:rsidP="00F472F8">
      <w:pPr>
        <w:pStyle w:val="Title"/>
      </w:pPr>
      <w:r>
        <w:t>ESSHB 1170</w:t>
      </w:r>
    </w:p>
    <w:p w14:paraId="36A1521B" w14:textId="77777777" w:rsidR="00D73F8C" w:rsidRDefault="009E394B" w:rsidP="00F472F8">
      <w:pPr>
        <w:pStyle w:val="Title"/>
      </w:pPr>
      <w:r>
        <w:rPr>
          <w:color w:val="111827"/>
          <w:sz w:val="32"/>
          <w:szCs w:val="32"/>
        </w:rPr>
        <w:t>Informing users when content is developed or modified by artificial intelligence.</w:t>
      </w:r>
    </w:p>
    <w:p w14:paraId="36A1521C" w14:textId="77777777" w:rsidR="00D73F8C" w:rsidRDefault="00D73F8C">
      <w:pPr>
        <w:pBdr>
          <w:bottom w:val="single" w:sz="6" w:space="0" w:color="1E3A8A"/>
        </w:pBdr>
        <w:spacing w:after="200"/>
      </w:pPr>
    </w:p>
    <w:p w14:paraId="36A1521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Shavers)   </w:t>
      </w:r>
      <w:proofErr w:type="gramEnd"/>
      <w:r>
        <w:rPr>
          <w:color w:val="9CA3AF"/>
        </w:rPr>
        <w:t xml:space="preserve">Committee: </w:t>
      </w:r>
      <w:r>
        <w:rPr>
          <w:color w:val="374151"/>
        </w:rPr>
        <w:t>H Technology, Economic Development, &amp; Veterans</w:t>
      </w:r>
    </w:p>
    <w:p w14:paraId="36A1521E" w14:textId="77777777" w:rsidR="00D73F8C" w:rsidRDefault="009E394B">
      <w:pPr>
        <w:spacing w:before="300" w:after="150"/>
      </w:pPr>
      <w:r>
        <w:rPr>
          <w:b/>
          <w:bCs/>
          <w:color w:val="111827"/>
          <w:sz w:val="24"/>
          <w:szCs w:val="24"/>
        </w:rPr>
        <w:t>Overview</w:t>
      </w:r>
    </w:p>
    <w:p w14:paraId="36A1521F" w14:textId="77777777" w:rsidR="00D73F8C" w:rsidRDefault="009E394B">
      <w:pPr>
        <w:spacing w:after="100"/>
      </w:pPr>
      <w:r>
        <w:rPr>
          <w:color w:val="374151"/>
          <w:sz w:val="22"/>
          <w:szCs w:val="22"/>
        </w:rPr>
        <w:t>Initiate greater transparency in digital content by establishing new disclosure requirements for artificial intelligence (AI). This bill, sponsored by Representative Shavers, addresses concerns surrounding the proliferation of AI-generated or modified content, which can easily mislead the public regarding its origin and authenticity. By mandating clear labeling and providing detection tools, the legislation aims to empower users and foster trust in online information.</w:t>
      </w:r>
    </w:p>
    <w:p w14:paraId="36A15220" w14:textId="77777777" w:rsidR="00D73F8C" w:rsidRDefault="009E394B">
      <w:pPr>
        <w:spacing w:before="300" w:after="150"/>
      </w:pPr>
      <w:r>
        <w:rPr>
          <w:b/>
          <w:bCs/>
          <w:color w:val="111827"/>
          <w:sz w:val="24"/>
          <w:szCs w:val="24"/>
        </w:rPr>
        <w:t>Key Provisions &amp; Impact</w:t>
      </w:r>
    </w:p>
    <w:p w14:paraId="36A15221" w14:textId="77777777" w:rsidR="00D73F8C" w:rsidRDefault="009E394B">
      <w:pPr>
        <w:spacing w:after="100"/>
      </w:pPr>
      <w:r>
        <w:rPr>
          <w:color w:val="374151"/>
          <w:sz w:val="22"/>
          <w:szCs w:val="22"/>
        </w:rPr>
        <w:t>Covered providers, defined as entities creating generative AI systems with over 1,000,000 monthly users that are publicly accessible in Washington, must offer a no-cost AI detection tool. This tool will allow users to check images, video, and audio for AI modification and will display system provenance data without revealing personal information. Providers also must enable a clear, conspicuous, and permanent manifest disclosure identifying content as AI-generated, and embed a latent disclosure containing pr</w:t>
      </w:r>
      <w:r>
        <w:rPr>
          <w:color w:val="374151"/>
          <w:sz w:val="22"/>
          <w:szCs w:val="22"/>
        </w:rPr>
        <w:t>ovider name, AI system details, and creation timestamp that is detectable by their tool. This impacts providers by requiring new development and ongoing maintenance of detection tools and disclosure mechanisms, while affecting users by providing greater clarity and agency in consuming digital media. The bill includes specific exclusions for video games, television, streaming, movies, and interactive experiences.</w:t>
      </w:r>
    </w:p>
    <w:p w14:paraId="36A15222" w14:textId="77777777" w:rsidR="00D73F8C" w:rsidRDefault="009E394B">
      <w:pPr>
        <w:spacing w:before="300" w:after="150"/>
      </w:pPr>
      <w:r>
        <w:rPr>
          <w:b/>
          <w:bCs/>
          <w:color w:val="111827"/>
          <w:sz w:val="24"/>
          <w:szCs w:val="24"/>
        </w:rPr>
        <w:t>Bottom Line</w:t>
      </w:r>
    </w:p>
    <w:p w14:paraId="36A15223" w14:textId="77777777" w:rsidR="00D73F8C" w:rsidRDefault="009E394B">
      <w:pPr>
        <w:spacing w:after="100"/>
      </w:pPr>
      <w:r>
        <w:rPr>
          <w:color w:val="374151"/>
          <w:sz w:val="22"/>
          <w:szCs w:val="22"/>
        </w:rPr>
        <w:t>Washington consumers will gain a clearer understanding of whether the media they consume is AI-generated, enhancing trust and combating misinformation. Companies operating generative AI systems with significant Washington user bases face new compliance obligations, including developing and maintaining detection tools and implementing robust disclosure protocols. Failure to comply will be treated as a violation under the state's Consumer Protection Act. Implementation requires technical feasibility assessmen</w:t>
      </w:r>
      <w:r>
        <w:rPr>
          <w:color w:val="374151"/>
          <w:sz w:val="22"/>
          <w:szCs w:val="22"/>
        </w:rPr>
        <w:t>ts for permanent disclosures and ongoing efforts to improve detection tool accuracy based on user feedback.</w:t>
      </w:r>
    </w:p>
    <w:p w14:paraId="36A15224" w14:textId="77777777" w:rsidR="00D73F8C" w:rsidRDefault="00D73F8C">
      <w:pPr>
        <w:pBdr>
          <w:bottom w:val="single" w:sz="4" w:space="0" w:color="E5E7EB"/>
        </w:pBdr>
        <w:spacing w:before="400"/>
      </w:pPr>
    </w:p>
    <w:p w14:paraId="36A15225" w14:textId="77777777" w:rsidR="00D73F8C" w:rsidRDefault="00D73F8C">
      <w:pPr>
        <w:pageBreakBefore/>
      </w:pPr>
    </w:p>
    <w:p w14:paraId="36A15226" w14:textId="77777777" w:rsidR="00D73F8C" w:rsidRDefault="009E394B" w:rsidP="00F472F8">
      <w:pPr>
        <w:pStyle w:val="Title"/>
      </w:pPr>
      <w:r>
        <w:t>ESHB 1187</w:t>
      </w:r>
    </w:p>
    <w:p w14:paraId="36A15227" w14:textId="77777777" w:rsidR="00D73F8C" w:rsidRDefault="009E394B" w:rsidP="00F472F8">
      <w:pPr>
        <w:pStyle w:val="Title"/>
      </w:pPr>
      <w:r>
        <w:rPr>
          <w:color w:val="111827"/>
          <w:sz w:val="32"/>
          <w:szCs w:val="32"/>
        </w:rPr>
        <w:t>Protecting patients involved in motor vehicle accidents from delayed ambulance bills.</w:t>
      </w:r>
    </w:p>
    <w:p w14:paraId="36A15228" w14:textId="77777777" w:rsidR="00D73F8C" w:rsidRDefault="00D73F8C">
      <w:pPr>
        <w:pBdr>
          <w:bottom w:val="single" w:sz="6" w:space="0" w:color="1E3A8A"/>
        </w:pBdr>
        <w:spacing w:after="200"/>
      </w:pPr>
    </w:p>
    <w:p w14:paraId="36A1522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Ryu)   </w:t>
      </w:r>
      <w:proofErr w:type="gramEnd"/>
      <w:r>
        <w:rPr>
          <w:color w:val="9CA3AF"/>
        </w:rPr>
        <w:t xml:space="preserve">Committee: </w:t>
      </w:r>
      <w:r>
        <w:rPr>
          <w:color w:val="374151"/>
        </w:rPr>
        <w:t>H Health Care &amp; Wellness</w:t>
      </w:r>
    </w:p>
    <w:p w14:paraId="36A1522A" w14:textId="77777777" w:rsidR="00D73F8C" w:rsidRDefault="009E394B">
      <w:pPr>
        <w:spacing w:before="300" w:after="150"/>
      </w:pPr>
      <w:r>
        <w:rPr>
          <w:b/>
          <w:bCs/>
          <w:color w:val="111827"/>
          <w:sz w:val="24"/>
          <w:szCs w:val="24"/>
        </w:rPr>
        <w:t>Overview</w:t>
      </w:r>
    </w:p>
    <w:p w14:paraId="36A1522B" w14:textId="77777777" w:rsidR="00D73F8C" w:rsidRDefault="009E394B">
      <w:pPr>
        <w:spacing w:after="100"/>
      </w:pPr>
      <w:r>
        <w:rPr>
          <w:color w:val="374151"/>
          <w:sz w:val="22"/>
          <w:szCs w:val="22"/>
        </w:rPr>
        <w:t xml:space="preserve">This bill, ESHB 1187, sponsored by Representative Ryu and others, aims to protect patients involved in motor vehicle accidents from delayed or unexpected ambulance bills. It addresses a problem where individuals might experience confusion and financial hardship due to the complex billing processes following an accident, especially when insurance information is not immediately collected. By establishing clearer procedures and communication requirements, </w:t>
      </w:r>
      <w:proofErr w:type="gramStart"/>
      <w:r>
        <w:rPr>
          <w:color w:val="374151"/>
          <w:sz w:val="22"/>
          <w:szCs w:val="22"/>
        </w:rPr>
        <w:t>the legislation</w:t>
      </w:r>
      <w:proofErr w:type="gramEnd"/>
      <w:r>
        <w:rPr>
          <w:color w:val="374151"/>
          <w:sz w:val="22"/>
          <w:szCs w:val="22"/>
        </w:rPr>
        <w:t xml:space="preserve"> seeks to streamline billing and ensure patients understand their insurance coverage for ambulance services.</w:t>
      </w:r>
    </w:p>
    <w:p w14:paraId="36A1522C" w14:textId="77777777" w:rsidR="00D73F8C" w:rsidRDefault="009E394B">
      <w:pPr>
        <w:spacing w:before="300" w:after="150"/>
      </w:pPr>
      <w:r>
        <w:rPr>
          <w:b/>
          <w:bCs/>
          <w:color w:val="111827"/>
          <w:sz w:val="24"/>
          <w:szCs w:val="24"/>
        </w:rPr>
        <w:t>Key Provisions &amp; Impact</w:t>
      </w:r>
    </w:p>
    <w:p w14:paraId="36A1522D" w14:textId="77777777" w:rsidR="00D73F8C" w:rsidRDefault="009E394B">
      <w:pPr>
        <w:spacing w:after="100"/>
      </w:pPr>
      <w:r>
        <w:rPr>
          <w:color w:val="374151"/>
          <w:sz w:val="22"/>
          <w:szCs w:val="22"/>
        </w:rPr>
        <w:t xml:space="preserve">The key provisions of ESHB 1187 mandate that ambulance services attempt to collect relevant insurance information from patients involved in motor vehicle accidents at the time of transportation. This includes pedestrian and bicyclist incidents involving motor vehicles. Furthermore, ambulance services must provide patients with a standardized consumer notice explaining insurance coverage for ambulance bills and patient rights. This notice must be provided both at the time of transportation, if possible, and </w:t>
      </w:r>
      <w:r>
        <w:rPr>
          <w:color w:val="374151"/>
          <w:sz w:val="22"/>
          <w:szCs w:val="22"/>
        </w:rPr>
        <w:t xml:space="preserve">within 60 days. Within 60 days of transport, ambulance services must bill the appropriate insurance or the patient. If insurance information is not obtained at the time of transport, they have an additional 60 days from receiving that information to bill. The Department of Health, in consultation with various stakeholders, must develop this consumer notice by January 1, 2026. These changes directly </w:t>
      </w:r>
      <w:proofErr w:type="gramStart"/>
      <w:r>
        <w:rPr>
          <w:color w:val="374151"/>
          <w:sz w:val="22"/>
          <w:szCs w:val="22"/>
        </w:rPr>
        <w:t>impact</w:t>
      </w:r>
      <w:proofErr w:type="gramEnd"/>
      <w:r>
        <w:rPr>
          <w:color w:val="374151"/>
          <w:sz w:val="22"/>
          <w:szCs w:val="22"/>
        </w:rPr>
        <w:t xml:space="preserve"> individuals who have received ambulance transport following a motor vehicle accident, aiming to prevent</w:t>
      </w:r>
      <w:r>
        <w:rPr>
          <w:color w:val="374151"/>
          <w:sz w:val="22"/>
          <w:szCs w:val="22"/>
        </w:rPr>
        <w:t xml:space="preserve"> billing delays and confusion.</w:t>
      </w:r>
    </w:p>
    <w:p w14:paraId="36A1522E" w14:textId="77777777" w:rsidR="00D73F8C" w:rsidRDefault="009E394B">
      <w:pPr>
        <w:spacing w:before="300" w:after="150"/>
      </w:pPr>
      <w:r>
        <w:rPr>
          <w:b/>
          <w:bCs/>
          <w:color w:val="111827"/>
          <w:sz w:val="24"/>
          <w:szCs w:val="24"/>
        </w:rPr>
        <w:t>Bottom Line</w:t>
      </w:r>
    </w:p>
    <w:p w14:paraId="36A1522F" w14:textId="77777777" w:rsidR="00D73F8C" w:rsidRDefault="009E394B">
      <w:pPr>
        <w:spacing w:after="100"/>
      </w:pPr>
      <w:r>
        <w:rPr>
          <w:color w:val="374151"/>
          <w:sz w:val="22"/>
          <w:szCs w:val="22"/>
        </w:rPr>
        <w:t>This legislation creates a clearer process for billing ambulance services for patients involved in motor vehicle accidents. Patients are likely to benefit from increased transparency regarding their insurance responsibilities and timely billing from ambulance providers. The win lies with consumers who will receive better information and potentially faster resolution of their ambulance service bills. The primary impact is on ambulance services, which must adopt new procedures for information collection and c</w:t>
      </w:r>
      <w:r>
        <w:rPr>
          <w:color w:val="374151"/>
          <w:sz w:val="22"/>
          <w:szCs w:val="22"/>
        </w:rPr>
        <w:t>onsumer notification by January 1, 2026. Potential challenges include ensuring consistent implementation across all providers and the effectiveness of the standardized consumer notice.</w:t>
      </w:r>
    </w:p>
    <w:p w14:paraId="36A15230" w14:textId="77777777" w:rsidR="00D73F8C" w:rsidRDefault="00D73F8C">
      <w:pPr>
        <w:pBdr>
          <w:bottom w:val="single" w:sz="4" w:space="0" w:color="E5E7EB"/>
        </w:pBdr>
        <w:spacing w:before="400"/>
      </w:pPr>
    </w:p>
    <w:p w14:paraId="36A15231" w14:textId="77777777" w:rsidR="00D73F8C" w:rsidRDefault="00D73F8C">
      <w:pPr>
        <w:pageBreakBefore/>
      </w:pPr>
    </w:p>
    <w:p w14:paraId="36A15232" w14:textId="77777777" w:rsidR="00D73F8C" w:rsidRDefault="009E394B" w:rsidP="00F472F8">
      <w:pPr>
        <w:pStyle w:val="Title"/>
      </w:pPr>
      <w:r>
        <w:t>ESHB 1210</w:t>
      </w:r>
    </w:p>
    <w:p w14:paraId="36A15233" w14:textId="77777777" w:rsidR="00D73F8C" w:rsidRDefault="009E394B" w:rsidP="00F472F8">
      <w:pPr>
        <w:pStyle w:val="Title"/>
      </w:pPr>
      <w:r>
        <w:rPr>
          <w:color w:val="111827"/>
          <w:sz w:val="32"/>
          <w:szCs w:val="32"/>
        </w:rPr>
        <w:t>Concerning targeted urban area tax preferences.</w:t>
      </w:r>
    </w:p>
    <w:p w14:paraId="36A15234" w14:textId="77777777" w:rsidR="00D73F8C" w:rsidRDefault="00D73F8C">
      <w:pPr>
        <w:pBdr>
          <w:bottom w:val="single" w:sz="6" w:space="0" w:color="1E3A8A"/>
        </w:pBdr>
        <w:spacing w:after="200"/>
      </w:pPr>
    </w:p>
    <w:p w14:paraId="36A1523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Barnard)   </w:t>
      </w:r>
      <w:proofErr w:type="gramEnd"/>
      <w:r>
        <w:rPr>
          <w:color w:val="9CA3AF"/>
        </w:rPr>
        <w:t xml:space="preserve">Committee: </w:t>
      </w:r>
      <w:r>
        <w:rPr>
          <w:color w:val="374151"/>
        </w:rPr>
        <w:t>House Finance</w:t>
      </w:r>
    </w:p>
    <w:p w14:paraId="36A15236" w14:textId="77777777" w:rsidR="00D73F8C" w:rsidRDefault="009E394B">
      <w:pPr>
        <w:spacing w:before="300" w:after="150"/>
      </w:pPr>
      <w:r>
        <w:rPr>
          <w:b/>
          <w:bCs/>
          <w:color w:val="111827"/>
          <w:sz w:val="24"/>
          <w:szCs w:val="24"/>
        </w:rPr>
        <w:t>Overview</w:t>
      </w:r>
    </w:p>
    <w:p w14:paraId="36A15237" w14:textId="77777777" w:rsidR="00D73F8C" w:rsidRDefault="009E394B">
      <w:pPr>
        <w:spacing w:after="100"/>
      </w:pPr>
      <w:r>
        <w:rPr>
          <w:color w:val="374151"/>
          <w:sz w:val="22"/>
          <w:szCs w:val="22"/>
        </w:rPr>
        <w:t>This bill modifies existing urban area tax preference laws to include clean energy transformation businesses, aiming to bolster this sector and align with state carbon-free energy objectives. Introduced by Representatives Barnard and Springer, it addresses the need for equitable access to tax incentives for businesses involved in clean energy development. By expanding eligibility, the legislation seeks to stimulate economic growth and job creation within targeted urban industrial zones.</w:t>
      </w:r>
    </w:p>
    <w:p w14:paraId="36A15238" w14:textId="77777777" w:rsidR="00D73F8C" w:rsidRDefault="009E394B">
      <w:pPr>
        <w:spacing w:before="300" w:after="150"/>
      </w:pPr>
      <w:r>
        <w:rPr>
          <w:b/>
          <w:bCs/>
          <w:color w:val="111827"/>
          <w:sz w:val="24"/>
          <w:szCs w:val="24"/>
        </w:rPr>
        <w:t>Key Provisions &amp; Impact</w:t>
      </w:r>
    </w:p>
    <w:p w14:paraId="36A15239" w14:textId="77777777" w:rsidR="00D73F8C" w:rsidRDefault="009E394B">
      <w:pPr>
        <w:spacing w:after="100"/>
      </w:pPr>
      <w:r>
        <w:rPr>
          <w:color w:val="374151"/>
          <w:sz w:val="22"/>
          <w:szCs w:val="22"/>
        </w:rPr>
        <w:t>The legislation explicitly defines "clean energy transformation business" to include entities involved in nuclear power, qualified clean hydrogen production, energy storage technologies, and high-voltage electric transmission. It amends the definition of "undeveloped or underutilized" land to encompass portions or the entirety of properties targeted for new or expanded industrial/manufacturing uses, broadening the scope for tax preference applications. Crucially, it extends the construction completion deadl</w:t>
      </w:r>
      <w:r>
        <w:rPr>
          <w:color w:val="374151"/>
          <w:sz w:val="22"/>
          <w:szCs w:val="22"/>
        </w:rPr>
        <w:t>ine for clean energy transformation businesses by three years, with up to two additional 24-month extensions possible if circumstances warrant. This significantly impacts project timelines and developer incentives. Furthermore, the bill strengthens requirements related to community workforce and project labor agreements, prevailing wages, and state-registered apprentice utilization during construction. Cities will consult with the Department of Labor and Industries to verify compliance with wage and hour la</w:t>
      </w:r>
      <w:r>
        <w:rPr>
          <w:color w:val="374151"/>
          <w:sz w:val="22"/>
          <w:szCs w:val="22"/>
        </w:rPr>
        <w:t>ws.</w:t>
      </w:r>
    </w:p>
    <w:p w14:paraId="36A1523A" w14:textId="77777777" w:rsidR="00D73F8C" w:rsidRDefault="009E394B">
      <w:pPr>
        <w:spacing w:before="300" w:after="150"/>
      </w:pPr>
      <w:r>
        <w:rPr>
          <w:b/>
          <w:bCs/>
          <w:color w:val="111827"/>
          <w:sz w:val="24"/>
          <w:szCs w:val="24"/>
        </w:rPr>
        <w:t>Bottom Line</w:t>
      </w:r>
    </w:p>
    <w:p w14:paraId="36A1523B" w14:textId="77777777" w:rsidR="00D73F8C" w:rsidRDefault="009E394B">
      <w:pPr>
        <w:spacing w:after="100"/>
      </w:pPr>
      <w:r>
        <w:rPr>
          <w:color w:val="374151"/>
          <w:sz w:val="22"/>
          <w:szCs w:val="22"/>
        </w:rPr>
        <w:t>This bill empowers cities to extend significant property tax exemptions to a wider array of businesses, specifically targeting the burgeoning clean energy sector. Businesses in this industry will benefit from extended timelines and access to established tax preferences, potentially accelerating development and job creation in targeted urban areas. Local governments gain flexibility in attracting and retaining clean energy enterprises. Challenges may arise in consistent implementation and verification of lab</w:t>
      </w:r>
      <w:r>
        <w:rPr>
          <w:color w:val="374151"/>
          <w:sz w:val="22"/>
          <w:szCs w:val="22"/>
        </w:rPr>
        <w:t>or standards across different municipalities. The bill effectively prioritizes economic development linked to clean energy goals, with a notable emphasis on labor protections during construction.</w:t>
      </w:r>
    </w:p>
    <w:p w14:paraId="36A1523C" w14:textId="77777777" w:rsidR="00D73F8C" w:rsidRDefault="00D73F8C">
      <w:pPr>
        <w:pBdr>
          <w:bottom w:val="single" w:sz="4" w:space="0" w:color="E5E7EB"/>
        </w:pBdr>
        <w:spacing w:before="400"/>
      </w:pPr>
    </w:p>
    <w:p w14:paraId="36A1523D" w14:textId="77777777" w:rsidR="00D73F8C" w:rsidRDefault="00D73F8C">
      <w:pPr>
        <w:pageBreakBefore/>
      </w:pPr>
    </w:p>
    <w:p w14:paraId="36A1523E" w14:textId="77777777" w:rsidR="00D73F8C" w:rsidRDefault="009E394B" w:rsidP="00F472F8">
      <w:pPr>
        <w:pStyle w:val="Title"/>
      </w:pPr>
      <w:r>
        <w:t>ESHB 1295</w:t>
      </w:r>
    </w:p>
    <w:p w14:paraId="36A1523F" w14:textId="77777777" w:rsidR="00D73F8C" w:rsidRDefault="009E394B" w:rsidP="00F472F8">
      <w:pPr>
        <w:pStyle w:val="Title"/>
      </w:pPr>
      <w:r>
        <w:rPr>
          <w:color w:val="111827"/>
          <w:sz w:val="32"/>
          <w:szCs w:val="32"/>
        </w:rPr>
        <w:t>Using evidence-based instructional practices in reading and writing literacy for public elementary students.</w:t>
      </w:r>
    </w:p>
    <w:p w14:paraId="36A15240" w14:textId="77777777" w:rsidR="00D73F8C" w:rsidRDefault="00D73F8C">
      <w:pPr>
        <w:pBdr>
          <w:bottom w:val="single" w:sz="6" w:space="0" w:color="1E3A8A"/>
        </w:pBdr>
        <w:spacing w:after="200"/>
      </w:pPr>
    </w:p>
    <w:p w14:paraId="36A1524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Pollet)   </w:t>
      </w:r>
      <w:proofErr w:type="gramEnd"/>
      <w:r>
        <w:rPr>
          <w:color w:val="9CA3AF"/>
        </w:rPr>
        <w:t xml:space="preserve">Committee: </w:t>
      </w:r>
      <w:r>
        <w:rPr>
          <w:color w:val="374151"/>
        </w:rPr>
        <w:t>House Education</w:t>
      </w:r>
    </w:p>
    <w:p w14:paraId="36A15242" w14:textId="77777777" w:rsidR="00D73F8C" w:rsidRDefault="009E394B">
      <w:pPr>
        <w:spacing w:before="300" w:after="150"/>
      </w:pPr>
      <w:r>
        <w:rPr>
          <w:b/>
          <w:bCs/>
          <w:color w:val="111827"/>
          <w:sz w:val="24"/>
          <w:szCs w:val="24"/>
        </w:rPr>
        <w:t>Overview</w:t>
      </w:r>
    </w:p>
    <w:p w14:paraId="36A15243" w14:textId="77777777" w:rsidR="00D73F8C" w:rsidRDefault="009E394B">
      <w:pPr>
        <w:spacing w:after="100"/>
      </w:pPr>
      <w:r>
        <w:rPr>
          <w:color w:val="374151"/>
          <w:sz w:val="22"/>
          <w:szCs w:val="22"/>
        </w:rPr>
        <w:t>This bill, ESHB 1295, sponsored by Representative Pollet, aims to improve reading and writing literacy for public elementary students by mandating the use of evidence-based instructional practices, often referred to as "structured literacy." The legislation addresses alarmingly low reading proficiency rates among third and fourth graders, with 36% and 40% respectively reading below grade level during the 2022-23 school year. It also aims to rectify inequities, as research indicates minority students are les</w:t>
      </w:r>
      <w:r>
        <w:rPr>
          <w:color w:val="374151"/>
          <w:sz w:val="22"/>
          <w:szCs w:val="22"/>
        </w:rPr>
        <w:t>s likely to be identified with dyslexia.</w:t>
      </w:r>
    </w:p>
    <w:p w14:paraId="36A15244" w14:textId="77777777" w:rsidR="00D73F8C" w:rsidRDefault="009E394B">
      <w:pPr>
        <w:spacing w:before="300" w:after="150"/>
      </w:pPr>
      <w:r>
        <w:rPr>
          <w:b/>
          <w:bCs/>
          <w:color w:val="111827"/>
          <w:sz w:val="24"/>
          <w:szCs w:val="24"/>
        </w:rPr>
        <w:t>Key Provisions &amp; Impact</w:t>
      </w:r>
    </w:p>
    <w:p w14:paraId="36A15245" w14:textId="77777777" w:rsidR="00D73F8C" w:rsidRDefault="009E394B">
      <w:pPr>
        <w:spacing w:after="100"/>
      </w:pPr>
      <w:r>
        <w:rPr>
          <w:color w:val="374151"/>
          <w:sz w:val="22"/>
          <w:szCs w:val="22"/>
        </w:rPr>
        <w:t>ESHB 1295 requires school districts to implement comprehensive literacy programs using evidence-based practices, fully by the 2027-28 school year. These programs must encompass key components like comprehension, fluency, phonemic awareness, phonics, and vocabulary. The bill mandates that by September 1, 2026, the Professional Educator Standards Board revise teacher endorsement standards to include these literacy competencies. Educator preparation programs must incorporate these revised standards by the 2027</w:t>
      </w:r>
      <w:r>
        <w:rPr>
          <w:color w:val="374151"/>
          <w:sz w:val="22"/>
          <w:szCs w:val="22"/>
        </w:rPr>
        <w:t>-28 academic year. Furthermore, teachers renewing their certificates on or after September 1, 2028, will need to have completed specific training on structured literacy, including the existing educator training program or an equivalent. The bill also allocates funding for institutions of higher education to revise their curricula for teacher preparation programs.</w:t>
      </w:r>
    </w:p>
    <w:p w14:paraId="36A15246" w14:textId="77777777" w:rsidR="00D73F8C" w:rsidRDefault="009E394B">
      <w:pPr>
        <w:spacing w:before="300" w:after="150"/>
      </w:pPr>
      <w:r>
        <w:rPr>
          <w:b/>
          <w:bCs/>
          <w:color w:val="111827"/>
          <w:sz w:val="24"/>
          <w:szCs w:val="24"/>
        </w:rPr>
        <w:t>Bottom Line</w:t>
      </w:r>
    </w:p>
    <w:p w14:paraId="36A15247" w14:textId="77777777" w:rsidR="00D73F8C" w:rsidRDefault="009E394B">
      <w:pPr>
        <w:spacing w:after="100"/>
      </w:pPr>
      <w:r>
        <w:rPr>
          <w:color w:val="374151"/>
          <w:sz w:val="22"/>
          <w:szCs w:val="22"/>
        </w:rPr>
        <w:t>This legislation will significantly reshape elementary reading and writing instruction in Washington by standardizing the use of structured literacy approaches. School districts and educator preparation programs must adapt their curricula and training by specific deadlines. Teachers, particularly those in reading-related roles, will require updated professional development to meet new certification requirements. While aiming for improved student outcomes and equity, the success of this bill hinges on effect</w:t>
      </w:r>
      <w:r>
        <w:rPr>
          <w:color w:val="374151"/>
          <w:sz w:val="22"/>
          <w:szCs w:val="22"/>
        </w:rPr>
        <w:t>ive implementation, adequate funding for professional development, and ongoing monitoring of its impact on student proficiency.</w:t>
      </w:r>
    </w:p>
    <w:p w14:paraId="36A15248" w14:textId="77777777" w:rsidR="00D73F8C" w:rsidRDefault="00D73F8C">
      <w:pPr>
        <w:pBdr>
          <w:bottom w:val="single" w:sz="4" w:space="0" w:color="E5E7EB"/>
        </w:pBdr>
        <w:spacing w:before="400"/>
      </w:pPr>
    </w:p>
    <w:p w14:paraId="36A15249" w14:textId="77777777" w:rsidR="00D73F8C" w:rsidRDefault="00D73F8C">
      <w:pPr>
        <w:pageBreakBefore/>
      </w:pPr>
    </w:p>
    <w:p w14:paraId="36A1524A" w14:textId="77777777" w:rsidR="00D73F8C" w:rsidRDefault="009E394B" w:rsidP="00F472F8">
      <w:pPr>
        <w:pStyle w:val="Title"/>
      </w:pPr>
      <w:r>
        <w:t>SHB 1302</w:t>
      </w:r>
    </w:p>
    <w:p w14:paraId="36A1524B" w14:textId="77777777" w:rsidR="00D73F8C" w:rsidRDefault="009E394B" w:rsidP="00F472F8">
      <w:pPr>
        <w:pStyle w:val="Title"/>
      </w:pPr>
      <w:r>
        <w:rPr>
          <w:color w:val="111827"/>
          <w:sz w:val="32"/>
          <w:szCs w:val="32"/>
        </w:rPr>
        <w:t>Concerning utility connection charge waivers.</w:t>
      </w:r>
    </w:p>
    <w:p w14:paraId="36A1524C" w14:textId="77777777" w:rsidR="00D73F8C" w:rsidRDefault="00D73F8C">
      <w:pPr>
        <w:pBdr>
          <w:bottom w:val="single" w:sz="6" w:space="0" w:color="1E3A8A"/>
        </w:pBdr>
        <w:spacing w:after="200"/>
      </w:pPr>
    </w:p>
    <w:p w14:paraId="36A1524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Cortes)   </w:t>
      </w:r>
      <w:proofErr w:type="gramEnd"/>
      <w:r>
        <w:rPr>
          <w:color w:val="9CA3AF"/>
        </w:rPr>
        <w:t xml:space="preserve">Committee: </w:t>
      </w:r>
      <w:r>
        <w:rPr>
          <w:color w:val="374151"/>
        </w:rPr>
        <w:t>H Environment &amp; Energy</w:t>
      </w:r>
    </w:p>
    <w:p w14:paraId="36A1524E" w14:textId="77777777" w:rsidR="00D73F8C" w:rsidRDefault="009E394B">
      <w:pPr>
        <w:spacing w:before="300" w:after="150"/>
      </w:pPr>
      <w:r>
        <w:rPr>
          <w:b/>
          <w:bCs/>
          <w:color w:val="111827"/>
          <w:sz w:val="24"/>
          <w:szCs w:val="24"/>
        </w:rPr>
        <w:t>Overview</w:t>
      </w:r>
    </w:p>
    <w:p w14:paraId="36A1524F" w14:textId="77777777" w:rsidR="00D73F8C" w:rsidRDefault="009E394B">
      <w:pPr>
        <w:spacing w:after="100"/>
      </w:pPr>
      <w:r>
        <w:rPr>
          <w:color w:val="374151"/>
          <w:sz w:val="22"/>
          <w:szCs w:val="22"/>
        </w:rPr>
        <w:t>This bill, Substitute House Bill 1302, sponsored by Representative Cortes and others, expands the ability of municipal utilities in Washington State to waive utility connection charges. The legislation aims to incentivize the adoption of sustainable technologies and practices, specifically industrial symbiosis, by reducing upfront costs for organizations engaging in these environmentally beneficial activities. It addresses the growing threat of climate change by encouraging innovations that reduce waste and</w:t>
      </w:r>
      <w:r>
        <w:rPr>
          <w:color w:val="374151"/>
          <w:sz w:val="22"/>
          <w:szCs w:val="22"/>
        </w:rPr>
        <w:t xml:space="preserve"> emissions, thereby fostering both environmental protection and economic development.</w:t>
      </w:r>
    </w:p>
    <w:p w14:paraId="36A15250" w14:textId="77777777" w:rsidR="00D73F8C" w:rsidRDefault="009E394B">
      <w:pPr>
        <w:spacing w:before="300" w:after="150"/>
      </w:pPr>
      <w:r>
        <w:rPr>
          <w:b/>
          <w:bCs/>
          <w:color w:val="111827"/>
          <w:sz w:val="24"/>
          <w:szCs w:val="24"/>
        </w:rPr>
        <w:t>Key Provisions &amp; Impact</w:t>
      </w:r>
    </w:p>
    <w:p w14:paraId="36A15251" w14:textId="77777777" w:rsidR="00D73F8C" w:rsidRDefault="009E394B">
      <w:pPr>
        <w:spacing w:after="100"/>
      </w:pPr>
      <w:r>
        <w:rPr>
          <w:color w:val="374151"/>
          <w:sz w:val="22"/>
          <w:szCs w:val="22"/>
        </w:rPr>
        <w:t>SHB 1302 amends existing law to permit municipal utilities to waive connection charges not only for affordable housing providers but also for organizations practicing industrial symbiosis. Industrial symbiosis is defined as a collaborative arrangement where businesses exchange waste materials, energy, water, or byproducts to optimize resource use and achieve environmental and economic benefits, demonstrating measurable reductions in resource consumption or greenhouse gas emissions. This provision can signif</w:t>
      </w:r>
      <w:r>
        <w:rPr>
          <w:color w:val="374151"/>
          <w:sz w:val="22"/>
          <w:szCs w:val="22"/>
        </w:rPr>
        <w:t>icantly lower the initial financial barrier for companies implementing these innovative, resource-efficient models.</w:t>
      </w:r>
    </w:p>
    <w:p w14:paraId="36A15252" w14:textId="77777777" w:rsidR="00D73F8C" w:rsidRDefault="009E394B">
      <w:pPr>
        <w:spacing w:after="100"/>
      </w:pPr>
      <w:r>
        <w:rPr>
          <w:color w:val="374151"/>
          <w:sz w:val="22"/>
          <w:szCs w:val="22"/>
        </w:rPr>
        <w:t xml:space="preserve">The bill clarifies that any connection charges waived must be covered by general funds, grant dollars, or other identified revenue streams, ensuring utilities are not directly absorbing these costs. Furthermore, it establishes that if a property receiving a waiver ceases to meet the eligibility criteria for industrial symbiosis, the waived charges become immediately due and payable as a condition of continued utility service. This ensures long-term compliance and financial responsibility. The act also </w:t>
      </w:r>
      <w:proofErr w:type="gramStart"/>
      <w:r>
        <w:rPr>
          <w:color w:val="374151"/>
          <w:sz w:val="22"/>
          <w:szCs w:val="22"/>
        </w:rPr>
        <w:t>mandates</w:t>
      </w:r>
      <w:proofErr w:type="gramEnd"/>
      <w:r>
        <w:rPr>
          <w:color w:val="374151"/>
          <w:sz w:val="22"/>
          <w:szCs w:val="22"/>
        </w:rPr>
        <w:t xml:space="preserve"> that any such waivers or delays in collecting these fees must be established by a local ordinance.</w:t>
      </w:r>
    </w:p>
    <w:p w14:paraId="36A15253" w14:textId="77777777" w:rsidR="00D73F8C" w:rsidRDefault="009E394B">
      <w:pPr>
        <w:spacing w:before="300" w:after="150"/>
      </w:pPr>
      <w:r>
        <w:rPr>
          <w:b/>
          <w:bCs/>
          <w:color w:val="111827"/>
          <w:sz w:val="24"/>
          <w:szCs w:val="24"/>
        </w:rPr>
        <w:t>Bottom Line</w:t>
      </w:r>
    </w:p>
    <w:p w14:paraId="36A15254" w14:textId="77777777" w:rsidR="00D73F8C" w:rsidRDefault="009E394B">
      <w:pPr>
        <w:spacing w:after="100"/>
      </w:pPr>
      <w:r>
        <w:rPr>
          <w:color w:val="374151"/>
          <w:sz w:val="22"/>
          <w:szCs w:val="22"/>
        </w:rPr>
        <w:t>This legislation empowers municipalities to encourage industrial symbiosis by offering waivers on utility connection charges, potentially accelerating the adoption of sustainable business practices and reducing waste. Organizations involved in industrial symbiosis stand to benefit from lower startup costs. Municipal utilities gain a tool to foster environmental innovation, though they must ensure waivers are funded through alternative revenue sources and that local ordinances are enacted to govern these pro</w:t>
      </w:r>
      <w:r>
        <w:rPr>
          <w:color w:val="374151"/>
          <w:sz w:val="22"/>
          <w:szCs w:val="22"/>
        </w:rPr>
        <w:t>grams. A key concern is the potential for retroactive collection of fees if eligibility requirements are no longer met, which could create financial uncertainty for businesses.</w:t>
      </w:r>
    </w:p>
    <w:p w14:paraId="36A15255" w14:textId="77777777" w:rsidR="00D73F8C" w:rsidRDefault="00D73F8C">
      <w:pPr>
        <w:pBdr>
          <w:bottom w:val="single" w:sz="4" w:space="0" w:color="E5E7EB"/>
        </w:pBdr>
        <w:spacing w:before="400"/>
      </w:pPr>
    </w:p>
    <w:p w14:paraId="36A15256" w14:textId="77777777" w:rsidR="00D73F8C" w:rsidRDefault="00D73F8C">
      <w:pPr>
        <w:pageBreakBefore/>
      </w:pPr>
    </w:p>
    <w:p w14:paraId="36A15257" w14:textId="77777777" w:rsidR="00D73F8C" w:rsidRDefault="009E394B" w:rsidP="00F472F8">
      <w:pPr>
        <w:pStyle w:val="Title"/>
      </w:pPr>
      <w:r>
        <w:t>EHB 1345</w:t>
      </w:r>
    </w:p>
    <w:p w14:paraId="36A15258" w14:textId="77777777" w:rsidR="00D73F8C" w:rsidRDefault="009E394B" w:rsidP="00F472F8">
      <w:pPr>
        <w:pStyle w:val="Title"/>
      </w:pPr>
      <w:r>
        <w:rPr>
          <w:color w:val="111827"/>
          <w:sz w:val="32"/>
          <w:szCs w:val="32"/>
        </w:rPr>
        <w:t>Establishing limitations on detached accessory dwelling units outside of urban growth areas.</w:t>
      </w:r>
    </w:p>
    <w:p w14:paraId="36A15259" w14:textId="77777777" w:rsidR="00D73F8C" w:rsidRDefault="00D73F8C">
      <w:pPr>
        <w:pBdr>
          <w:bottom w:val="single" w:sz="6" w:space="0" w:color="1E3A8A"/>
        </w:pBdr>
        <w:spacing w:after="200"/>
      </w:pPr>
    </w:p>
    <w:p w14:paraId="36A1525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Low)   </w:t>
      </w:r>
      <w:proofErr w:type="gramEnd"/>
      <w:r>
        <w:rPr>
          <w:color w:val="9CA3AF"/>
        </w:rPr>
        <w:t xml:space="preserve">Committee: </w:t>
      </w:r>
      <w:r>
        <w:rPr>
          <w:color w:val="374151"/>
        </w:rPr>
        <w:t>H Representative Low</w:t>
      </w:r>
    </w:p>
    <w:p w14:paraId="36A1525B" w14:textId="77777777" w:rsidR="00D73F8C" w:rsidRDefault="009E394B">
      <w:pPr>
        <w:spacing w:before="300" w:after="150"/>
      </w:pPr>
      <w:r>
        <w:rPr>
          <w:b/>
          <w:bCs/>
          <w:color w:val="111827"/>
          <w:sz w:val="24"/>
          <w:szCs w:val="24"/>
        </w:rPr>
        <w:t>Overview</w:t>
      </w:r>
    </w:p>
    <w:p w14:paraId="36A1525C" w14:textId="77777777" w:rsidR="00D73F8C" w:rsidRDefault="009E394B">
      <w:pPr>
        <w:spacing w:after="100"/>
      </w:pPr>
      <w:r>
        <w:rPr>
          <w:color w:val="374151"/>
          <w:sz w:val="22"/>
          <w:szCs w:val="22"/>
        </w:rPr>
        <w:t xml:space="preserve">This bill, EHB 1345, sponsored by Representative Low, establishes specific limitations on detached accessory dwelling units (ADUs) located outside of urban growth areas in Washington State. It addresses concerns about the development of ADUs in rural areas by requiring counties to implement strict regulations regarding water usage, sewage capacity, size, and </w:t>
      </w:r>
      <w:proofErr w:type="gramStart"/>
      <w:r>
        <w:rPr>
          <w:color w:val="374151"/>
          <w:sz w:val="22"/>
          <w:szCs w:val="22"/>
        </w:rPr>
        <w:t>siting</w:t>
      </w:r>
      <w:proofErr w:type="gramEnd"/>
      <w:r>
        <w:rPr>
          <w:color w:val="374151"/>
          <w:sz w:val="22"/>
          <w:szCs w:val="22"/>
        </w:rPr>
        <w:t>. The legislation aims to balance the need for housing with the protection of rural character and resources by offering a framework for counties to permit detached ADUs under controlled conditions, primarily focusing on environmental and infrastructural impacts.</w:t>
      </w:r>
    </w:p>
    <w:p w14:paraId="36A1525D" w14:textId="77777777" w:rsidR="00D73F8C" w:rsidRDefault="009E394B">
      <w:pPr>
        <w:spacing w:before="300" w:after="150"/>
      </w:pPr>
      <w:r>
        <w:rPr>
          <w:b/>
          <w:bCs/>
          <w:color w:val="111827"/>
          <w:sz w:val="24"/>
          <w:szCs w:val="24"/>
        </w:rPr>
        <w:t>Key Provisions &amp; Impact</w:t>
      </w:r>
    </w:p>
    <w:p w14:paraId="36A1525E" w14:textId="77777777" w:rsidR="00D73F8C" w:rsidRDefault="009E394B">
      <w:pPr>
        <w:spacing w:after="100"/>
      </w:pPr>
      <w:r>
        <w:rPr>
          <w:color w:val="374151"/>
          <w:sz w:val="22"/>
          <w:szCs w:val="22"/>
        </w:rPr>
        <w:t xml:space="preserve">EHB 1345 permits counties planning under chapter 36.70A RCW to allow detached ADUs outside urban growth areas, provided they meet stringent development regulations. These include a limit of one ADU per parcel, adherence to specified water supply and groundwater mitigation requirements, and metering of water withdrawals for each dwelling unit. The gross floor area of a detached ADU is capped at 1,296 square feet, excluding garages and porches. Detached ADUs must share the same driveway as the principal unit </w:t>
      </w:r>
      <w:r>
        <w:rPr>
          <w:color w:val="374151"/>
          <w:sz w:val="22"/>
          <w:szCs w:val="22"/>
        </w:rPr>
        <w:t>and be sited within 150 feet. Furthermore, counties must establish code enforcement measures, including penalties for unpermitted ADUs, with a minimum civil infraction of $1,000 and a three-year permit prohibition for non-compliant owners.</w:t>
      </w:r>
    </w:p>
    <w:p w14:paraId="36A1525F" w14:textId="77777777" w:rsidR="00D73F8C" w:rsidRDefault="009E394B">
      <w:pPr>
        <w:spacing w:after="100"/>
      </w:pPr>
      <w:r>
        <w:rPr>
          <w:color w:val="374151"/>
          <w:sz w:val="22"/>
          <w:szCs w:val="22"/>
        </w:rPr>
        <w:t xml:space="preserve">The bill also mandates that counties track and report ADU permits annually to the state. This data will be used to update comprehensive land use plans during required reviews, ensuring ADU development is accounted for within the overall underlying density projections over a 20-year period. Future amendments to </w:t>
      </w:r>
      <w:proofErr w:type="gramStart"/>
      <w:r>
        <w:rPr>
          <w:color w:val="374151"/>
          <w:sz w:val="22"/>
          <w:szCs w:val="22"/>
        </w:rPr>
        <w:t>comprehensive land use</w:t>
      </w:r>
      <w:proofErr w:type="gramEnd"/>
      <w:r>
        <w:rPr>
          <w:color w:val="374151"/>
          <w:sz w:val="22"/>
          <w:szCs w:val="22"/>
        </w:rPr>
        <w:t xml:space="preserve"> plans involving ADUs can occur no more than once every five years. The bill clarifies that these provisions are in addition to existing county authority and do not affect ordinances adopted prior to </w:t>
      </w:r>
      <w:proofErr w:type="gramStart"/>
      <w:r>
        <w:rPr>
          <w:color w:val="374151"/>
          <w:sz w:val="22"/>
          <w:szCs w:val="22"/>
        </w:rPr>
        <w:t>its</w:t>
      </w:r>
      <w:proofErr w:type="gramEnd"/>
      <w:r>
        <w:rPr>
          <w:color w:val="374151"/>
          <w:sz w:val="22"/>
          <w:szCs w:val="22"/>
        </w:rPr>
        <w:t xml:space="preserve"> effective date.</w:t>
      </w:r>
    </w:p>
    <w:p w14:paraId="36A15260" w14:textId="77777777" w:rsidR="00D73F8C" w:rsidRDefault="009E394B">
      <w:pPr>
        <w:spacing w:before="300" w:after="150"/>
      </w:pPr>
      <w:r>
        <w:rPr>
          <w:b/>
          <w:bCs/>
          <w:color w:val="111827"/>
          <w:sz w:val="24"/>
          <w:szCs w:val="24"/>
        </w:rPr>
        <w:t>Bottom Line</w:t>
      </w:r>
    </w:p>
    <w:p w14:paraId="36A15261" w14:textId="77777777" w:rsidR="00D73F8C" w:rsidRDefault="009E394B">
      <w:pPr>
        <w:spacing w:after="100"/>
      </w:pPr>
      <w:r>
        <w:rPr>
          <w:color w:val="374151"/>
          <w:sz w:val="22"/>
          <w:szCs w:val="22"/>
        </w:rPr>
        <w:t>EHB 1345 allows for the controlled development of detached accessory dwelling units in rural areas of Washington State, fundamentally changing how counties must manage this type of housing outside urban growth boundaries. Counties that choose to permit these units will face increased compliance and planning burdens. Property owners seeking to build detached ADUs in these areas will need to navigate a more complex set of regulations, particularly concerning water and wastewater. The bill provides a framework</w:t>
      </w:r>
      <w:r>
        <w:rPr>
          <w:color w:val="374151"/>
          <w:sz w:val="22"/>
          <w:szCs w:val="22"/>
        </w:rPr>
        <w:t xml:space="preserve"> for oversight and data collection, aiming for responsible development, but may present implementation challenges for counties in terms of enforcement and comprehensive plan updates.</w:t>
      </w:r>
    </w:p>
    <w:p w14:paraId="36A15262" w14:textId="77777777" w:rsidR="00D73F8C" w:rsidRDefault="00D73F8C">
      <w:pPr>
        <w:pBdr>
          <w:bottom w:val="single" w:sz="4" w:space="0" w:color="E5E7EB"/>
        </w:pBdr>
        <w:spacing w:before="400"/>
      </w:pPr>
    </w:p>
    <w:p w14:paraId="36A15263" w14:textId="77777777" w:rsidR="00D73F8C" w:rsidRDefault="00D73F8C">
      <w:pPr>
        <w:pageBreakBefore/>
      </w:pPr>
    </w:p>
    <w:p w14:paraId="36A15264" w14:textId="77777777" w:rsidR="00D73F8C" w:rsidRDefault="009E394B" w:rsidP="00357F5D">
      <w:pPr>
        <w:pStyle w:val="Title"/>
      </w:pPr>
      <w:r>
        <w:t>HB 1376</w:t>
      </w:r>
    </w:p>
    <w:p w14:paraId="36A15265" w14:textId="77777777" w:rsidR="00D73F8C" w:rsidRDefault="009E394B" w:rsidP="00357F5D">
      <w:pPr>
        <w:pStyle w:val="Title"/>
      </w:pPr>
      <w:r>
        <w:rPr>
          <w:color w:val="111827"/>
          <w:sz w:val="32"/>
          <w:szCs w:val="32"/>
        </w:rPr>
        <w:t>Concerning the prepayment of capital gains taxes six months prior to the due date.</w:t>
      </w:r>
    </w:p>
    <w:p w14:paraId="36A15266" w14:textId="77777777" w:rsidR="00D73F8C" w:rsidRDefault="00D73F8C">
      <w:pPr>
        <w:pBdr>
          <w:bottom w:val="single" w:sz="6" w:space="0" w:color="1E3A8A"/>
        </w:pBdr>
        <w:spacing w:after="200"/>
      </w:pPr>
    </w:p>
    <w:p w14:paraId="36A1526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Orcutt)   </w:t>
      </w:r>
      <w:proofErr w:type="gramEnd"/>
      <w:r>
        <w:rPr>
          <w:color w:val="9CA3AF"/>
        </w:rPr>
        <w:t xml:space="preserve">Committee: </w:t>
      </w:r>
      <w:r>
        <w:rPr>
          <w:color w:val="374151"/>
        </w:rPr>
        <w:t>H Representative Orcutt</w:t>
      </w:r>
    </w:p>
    <w:p w14:paraId="36A15268" w14:textId="77777777" w:rsidR="00D73F8C" w:rsidRDefault="009E394B">
      <w:pPr>
        <w:spacing w:before="300" w:after="150"/>
      </w:pPr>
      <w:r>
        <w:rPr>
          <w:b/>
          <w:bCs/>
          <w:color w:val="111827"/>
          <w:sz w:val="24"/>
          <w:szCs w:val="24"/>
        </w:rPr>
        <w:t>Overview</w:t>
      </w:r>
    </w:p>
    <w:p w14:paraId="36A15269" w14:textId="77777777" w:rsidR="00D73F8C" w:rsidRDefault="009E394B">
      <w:pPr>
        <w:spacing w:after="100"/>
      </w:pPr>
      <w:r>
        <w:rPr>
          <w:color w:val="374151"/>
          <w:sz w:val="22"/>
          <w:szCs w:val="22"/>
        </w:rPr>
        <w:t>This bill, HB 1376, sponsored by Representative Orcutt, amends chapter 82.87 RCW concerning capital gains taxes. It allows taxpayers to prepay their capital gains tax liability up to six months before the official due date. This legislative change provides an option for taxpayers who wish to settle their tax obligations earlier, potentially offering flexibility in tax management and planning.</w:t>
      </w:r>
    </w:p>
    <w:p w14:paraId="36A1526A" w14:textId="77777777" w:rsidR="00D73F8C" w:rsidRDefault="009E394B">
      <w:pPr>
        <w:spacing w:before="300" w:after="150"/>
      </w:pPr>
      <w:r>
        <w:rPr>
          <w:b/>
          <w:bCs/>
          <w:color w:val="111827"/>
          <w:sz w:val="24"/>
          <w:szCs w:val="24"/>
        </w:rPr>
        <w:t>Key Provisions &amp; Impact</w:t>
      </w:r>
    </w:p>
    <w:p w14:paraId="36A1526B" w14:textId="77777777" w:rsidR="00D73F8C" w:rsidRDefault="009E394B">
      <w:pPr>
        <w:spacing w:after="100"/>
      </w:pPr>
      <w:r>
        <w:rPr>
          <w:color w:val="374151"/>
          <w:sz w:val="22"/>
          <w:szCs w:val="22"/>
        </w:rPr>
        <w:t xml:space="preserve">HB 1376 adds a new section to chapter 82.87 RCW, permitting taxpayers to submit payment for their capital gains tax liability up to six months prior to the established due date for filing and payment. The bill specifies that such payments must adhere to the methods and forms mandated by the Department of Revenue. Importantly, if a taxpayer prepays and is subsequently determined to </w:t>
      </w:r>
      <w:proofErr w:type="gramStart"/>
      <w:r>
        <w:rPr>
          <w:color w:val="374151"/>
          <w:sz w:val="22"/>
          <w:szCs w:val="22"/>
        </w:rPr>
        <w:t>have</w:t>
      </w:r>
      <w:proofErr w:type="gramEnd"/>
      <w:r>
        <w:rPr>
          <w:color w:val="374151"/>
          <w:sz w:val="22"/>
          <w:szCs w:val="22"/>
        </w:rPr>
        <w:t xml:space="preserve"> overpaid, interest will not be assessed against the state for the period between the prepayment date and the official due date, provided the taxpayer is entitled to a refund. This provision directly impacts taxpayers subject to Washington's capital gains tax, offering them an earlier payment option without incurring penalties for early remittance if an overpayment is later identified.</w:t>
      </w:r>
    </w:p>
    <w:p w14:paraId="36A1526C" w14:textId="77777777" w:rsidR="00D73F8C" w:rsidRDefault="009E394B">
      <w:pPr>
        <w:spacing w:before="300" w:after="150"/>
      </w:pPr>
      <w:r>
        <w:rPr>
          <w:b/>
          <w:bCs/>
          <w:color w:val="111827"/>
          <w:sz w:val="24"/>
          <w:szCs w:val="24"/>
        </w:rPr>
        <w:t>Bottom Line</w:t>
      </w:r>
    </w:p>
    <w:p w14:paraId="36A1526D" w14:textId="77777777" w:rsidR="00D73F8C" w:rsidRDefault="009E394B">
      <w:pPr>
        <w:spacing w:after="100"/>
      </w:pPr>
      <w:r>
        <w:rPr>
          <w:color w:val="374151"/>
          <w:sz w:val="22"/>
          <w:szCs w:val="22"/>
        </w:rPr>
        <w:t xml:space="preserve">This legislation provides taxpayers with increased flexibility in managing their capital gains tax obligations by enabling voluntary prepayments up to six months in advance of the due date. The primary beneficiaries are taxpayers who prefer or benefit from making these payments earlier, with the added assurance that no interest will accrue against them if an overpayment is subsequently discovered and refunded. The bill simplifies, rather than </w:t>
      </w:r>
      <w:proofErr w:type="gramStart"/>
      <w:r>
        <w:rPr>
          <w:color w:val="374151"/>
          <w:sz w:val="22"/>
          <w:szCs w:val="22"/>
        </w:rPr>
        <w:t>imposes</w:t>
      </w:r>
      <w:proofErr w:type="gramEnd"/>
      <w:r>
        <w:rPr>
          <w:color w:val="374151"/>
          <w:sz w:val="22"/>
          <w:szCs w:val="22"/>
        </w:rPr>
        <w:t xml:space="preserve"> new burdens, for taxpayers and the Department of Revenue regarding prepayment procedures.</w:t>
      </w:r>
    </w:p>
    <w:p w14:paraId="36A1526E" w14:textId="77777777" w:rsidR="00D73F8C" w:rsidRDefault="00D73F8C">
      <w:pPr>
        <w:pBdr>
          <w:bottom w:val="single" w:sz="4" w:space="0" w:color="E5E7EB"/>
        </w:pBdr>
        <w:spacing w:before="400"/>
      </w:pPr>
    </w:p>
    <w:p w14:paraId="36A1526F" w14:textId="77777777" w:rsidR="00D73F8C" w:rsidRDefault="00D73F8C">
      <w:pPr>
        <w:pageBreakBefore/>
      </w:pPr>
    </w:p>
    <w:p w14:paraId="36A15270" w14:textId="77777777" w:rsidR="00D73F8C" w:rsidRDefault="009E394B" w:rsidP="00357F5D">
      <w:pPr>
        <w:pStyle w:val="Title"/>
      </w:pPr>
      <w:r>
        <w:t>SHB 1390</w:t>
      </w:r>
    </w:p>
    <w:p w14:paraId="36A15271" w14:textId="77777777" w:rsidR="00D73F8C" w:rsidRDefault="009E394B" w:rsidP="00357F5D">
      <w:pPr>
        <w:pStyle w:val="Title"/>
      </w:pPr>
      <w:r>
        <w:rPr>
          <w:color w:val="111827"/>
          <w:sz w:val="32"/>
          <w:szCs w:val="32"/>
        </w:rPr>
        <w:t>Repealing the community protection program.</w:t>
      </w:r>
    </w:p>
    <w:p w14:paraId="36A15272" w14:textId="77777777" w:rsidR="00D73F8C" w:rsidRDefault="00D73F8C">
      <w:pPr>
        <w:pBdr>
          <w:bottom w:val="single" w:sz="6" w:space="0" w:color="1E3A8A"/>
        </w:pBdr>
        <w:spacing w:after="200"/>
      </w:pPr>
    </w:p>
    <w:p w14:paraId="36A1527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Goodman)   </w:t>
      </w:r>
      <w:proofErr w:type="gramEnd"/>
      <w:r>
        <w:rPr>
          <w:color w:val="9CA3AF"/>
        </w:rPr>
        <w:t xml:space="preserve">Committee: </w:t>
      </w:r>
      <w:r>
        <w:rPr>
          <w:color w:val="374151"/>
        </w:rPr>
        <w:t>House Education</w:t>
      </w:r>
    </w:p>
    <w:p w14:paraId="36A15274" w14:textId="77777777" w:rsidR="00D73F8C" w:rsidRDefault="009E394B">
      <w:pPr>
        <w:spacing w:before="300" w:after="150"/>
      </w:pPr>
      <w:r>
        <w:rPr>
          <w:b/>
          <w:bCs/>
          <w:color w:val="111827"/>
          <w:sz w:val="24"/>
          <w:szCs w:val="24"/>
        </w:rPr>
        <w:t>Overview</w:t>
      </w:r>
    </w:p>
    <w:p w14:paraId="36A15275" w14:textId="77777777" w:rsidR="00D73F8C" w:rsidRDefault="009E394B">
      <w:pPr>
        <w:spacing w:after="100"/>
      </w:pPr>
      <w:r>
        <w:rPr>
          <w:color w:val="374151"/>
          <w:sz w:val="22"/>
          <w:szCs w:val="22"/>
        </w:rPr>
        <w:t>This bill repeals Washington State's community protection program, a policy enacted in 2006 to manage individuals with developmental disabilities deemed a risk to public safety. The legislation, sponsored by Representative Goodman at the request of the Department of Social and Health Services, aims to transition individuals currently in this program to less restrictive service options. This move is intended to align with the state's commitment to providing appropriate and less restrictive care for all clien</w:t>
      </w:r>
      <w:r>
        <w:rPr>
          <w:color w:val="374151"/>
          <w:sz w:val="22"/>
          <w:szCs w:val="22"/>
        </w:rPr>
        <w:t>ts of the developmental disabilities administration.</w:t>
      </w:r>
    </w:p>
    <w:p w14:paraId="36A15276" w14:textId="77777777" w:rsidR="00D73F8C" w:rsidRDefault="009E394B">
      <w:pPr>
        <w:spacing w:before="300" w:after="150"/>
      </w:pPr>
      <w:r>
        <w:rPr>
          <w:b/>
          <w:bCs/>
          <w:color w:val="111827"/>
          <w:sz w:val="24"/>
          <w:szCs w:val="24"/>
        </w:rPr>
        <w:t>Key Provisions &amp; Impact</w:t>
      </w:r>
    </w:p>
    <w:p w14:paraId="36A15277" w14:textId="77777777" w:rsidR="00D73F8C" w:rsidRDefault="009E394B">
      <w:pPr>
        <w:spacing w:after="100"/>
      </w:pPr>
      <w:r>
        <w:rPr>
          <w:color w:val="374151"/>
          <w:sz w:val="22"/>
          <w:szCs w:val="22"/>
        </w:rPr>
        <w:t>The core of SHB 1390 is the elimination of the community protection program, detailed across multiple repealed sections of RCW 71A.12. The bill mandates the Department of Social and Health Services to develop and implement a plan by December 31, 2025, to move all participants in the program to alternative services or programs. This transition plan must be operational before the full repeal takes effect on January 1, 2026, and this specific directive expires on July 1, 2026.</w:t>
      </w:r>
    </w:p>
    <w:p w14:paraId="36A15278" w14:textId="77777777" w:rsidR="00D73F8C" w:rsidRDefault="009E394B">
      <w:pPr>
        <w:spacing w:after="100"/>
      </w:pPr>
      <w:r>
        <w:rPr>
          <w:color w:val="374151"/>
          <w:sz w:val="22"/>
          <w:szCs w:val="22"/>
        </w:rPr>
        <w:t>Additionally, the bill amends existing statutes governing sexually violent predators. It modifies the definition of "less restrictive alternative" in RCW 71.09.020 to explicitly exclude placement in the community protection program. It also amends RCW 71.09.060 to remove any consideration of the community protection program as a potential placement condition or treatment option available to individuals committed as sexually violent predators. These changes reflect a legislative intent to dismantle the progr</w:t>
      </w:r>
      <w:r>
        <w:rPr>
          <w:color w:val="374151"/>
          <w:sz w:val="22"/>
          <w:szCs w:val="22"/>
        </w:rPr>
        <w:t>am and integrate its former participants into less restrictive care models.</w:t>
      </w:r>
    </w:p>
    <w:p w14:paraId="36A15279" w14:textId="77777777" w:rsidR="00D73F8C" w:rsidRDefault="009E394B">
      <w:pPr>
        <w:spacing w:before="300" w:after="150"/>
      </w:pPr>
      <w:r>
        <w:rPr>
          <w:b/>
          <w:bCs/>
          <w:color w:val="111827"/>
          <w:sz w:val="24"/>
          <w:szCs w:val="24"/>
        </w:rPr>
        <w:t>Bottom Line</w:t>
      </w:r>
    </w:p>
    <w:p w14:paraId="36A1527A" w14:textId="77777777" w:rsidR="00D73F8C" w:rsidRDefault="009E394B">
      <w:pPr>
        <w:spacing w:after="100"/>
      </w:pPr>
      <w:r>
        <w:rPr>
          <w:color w:val="374151"/>
          <w:sz w:val="22"/>
          <w:szCs w:val="22"/>
        </w:rPr>
        <w:t xml:space="preserve">This legislation effectively dismantles the community protection program, signaling a shift towards less restrictive interventions for individuals with developmental disabilities who may pose a public safety risk. The Department of Social and Health Services </w:t>
      </w:r>
      <w:proofErr w:type="gramStart"/>
      <w:r>
        <w:rPr>
          <w:color w:val="374151"/>
          <w:sz w:val="22"/>
          <w:szCs w:val="22"/>
        </w:rPr>
        <w:t>faces</w:t>
      </w:r>
      <w:proofErr w:type="gramEnd"/>
      <w:r>
        <w:rPr>
          <w:color w:val="374151"/>
          <w:sz w:val="22"/>
          <w:szCs w:val="22"/>
        </w:rPr>
        <w:t xml:space="preserve"> a critical deadline to develop a comprehensive transition plan. Those currently in the program will be moved to alternative services, potentially leading to improved integration and autonomy. The explicit removal of the program from consideration for sexually violent predator placements also streamlines the state's approach to managing this population.</w:t>
      </w:r>
    </w:p>
    <w:p w14:paraId="36A1527B" w14:textId="77777777" w:rsidR="00D73F8C" w:rsidRDefault="00D73F8C">
      <w:pPr>
        <w:pBdr>
          <w:bottom w:val="single" w:sz="4" w:space="0" w:color="E5E7EB"/>
        </w:pBdr>
        <w:spacing w:before="400"/>
      </w:pPr>
    </w:p>
    <w:p w14:paraId="36A1527C" w14:textId="77777777" w:rsidR="00D73F8C" w:rsidRDefault="00D73F8C">
      <w:pPr>
        <w:pageBreakBefore/>
      </w:pPr>
    </w:p>
    <w:p w14:paraId="36A1527D" w14:textId="77777777" w:rsidR="00D73F8C" w:rsidRDefault="009E394B" w:rsidP="00357F5D">
      <w:pPr>
        <w:pStyle w:val="Title"/>
      </w:pPr>
      <w:r>
        <w:t>ESHB 1408</w:t>
      </w:r>
    </w:p>
    <w:p w14:paraId="36A1527E" w14:textId="77777777" w:rsidR="00D73F8C" w:rsidRDefault="009E394B" w:rsidP="00357F5D">
      <w:pPr>
        <w:pStyle w:val="Title"/>
      </w:pPr>
      <w:r>
        <w:rPr>
          <w:color w:val="111827"/>
          <w:sz w:val="32"/>
          <w:szCs w:val="32"/>
        </w:rPr>
        <w:t>Establishing funding for community preservation and development authorities approved through RCW 43.167.060.</w:t>
      </w:r>
    </w:p>
    <w:p w14:paraId="36A1527F" w14:textId="77777777" w:rsidR="00D73F8C" w:rsidRDefault="00D73F8C">
      <w:pPr>
        <w:pBdr>
          <w:bottom w:val="single" w:sz="6" w:space="0" w:color="1E3A8A"/>
        </w:pBdr>
        <w:spacing w:after="200"/>
      </w:pPr>
    </w:p>
    <w:p w14:paraId="36A1528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Santos)   </w:t>
      </w:r>
      <w:proofErr w:type="gramEnd"/>
      <w:r>
        <w:rPr>
          <w:color w:val="9CA3AF"/>
        </w:rPr>
        <w:t xml:space="preserve">Committee: </w:t>
      </w:r>
      <w:r>
        <w:rPr>
          <w:color w:val="374151"/>
        </w:rPr>
        <w:t>H Appropriations</w:t>
      </w:r>
    </w:p>
    <w:p w14:paraId="36A15281" w14:textId="77777777" w:rsidR="00D73F8C" w:rsidRDefault="009E394B">
      <w:pPr>
        <w:spacing w:before="300" w:after="150"/>
      </w:pPr>
      <w:r>
        <w:rPr>
          <w:b/>
          <w:bCs/>
          <w:color w:val="111827"/>
          <w:sz w:val="24"/>
          <w:szCs w:val="24"/>
        </w:rPr>
        <w:t>Overview</w:t>
      </w:r>
    </w:p>
    <w:p w14:paraId="36A15282" w14:textId="77777777" w:rsidR="00D73F8C" w:rsidRDefault="009E394B">
      <w:pPr>
        <w:spacing w:after="100"/>
      </w:pPr>
      <w:r>
        <w:rPr>
          <w:color w:val="374151"/>
          <w:sz w:val="22"/>
          <w:szCs w:val="22"/>
        </w:rPr>
        <w:t>This bill, ESHB 1408, sponsored by Representative Santos, establishes a dedicated funding stream for community preservation and development authorities. The legislation aims to address economic and community impacts arising from the construction and operation of major public facilities. By dedicating a portion of state sales tax revenues generated at specific large venues, the bill seeks to support local initiatives focused on economic revitalization, public safety, and housing needs in affected areas.</w:t>
      </w:r>
    </w:p>
    <w:p w14:paraId="36A15283" w14:textId="77777777" w:rsidR="00D73F8C" w:rsidRDefault="009E394B">
      <w:pPr>
        <w:spacing w:before="300" w:after="150"/>
      </w:pPr>
      <w:r>
        <w:rPr>
          <w:b/>
          <w:bCs/>
          <w:color w:val="111827"/>
          <w:sz w:val="24"/>
          <w:szCs w:val="24"/>
        </w:rPr>
        <w:t>Key Provisions &amp; Impact</w:t>
      </w:r>
    </w:p>
    <w:p w14:paraId="36A15284" w14:textId="77777777" w:rsidR="00D73F8C" w:rsidRDefault="009E394B">
      <w:pPr>
        <w:spacing w:after="100"/>
      </w:pPr>
      <w:r>
        <w:rPr>
          <w:color w:val="374151"/>
          <w:sz w:val="22"/>
          <w:szCs w:val="22"/>
        </w:rPr>
        <w:t>Beginning January 1, 2026, ESHB 1408 diverts 30 percent of state sales tax revenue collected at "qualified facilities" directly into the community preservation and development authority account. Qualified facilities are defined as open-air stadiums with at least 68,000 fixed seats and 300,000 square feet of event space, or stadiums with at least 47,000 seats and a retractable roof. This revenue will be split equally between operating and capital subaccounts. The Department of Revenue will calculate and noti</w:t>
      </w:r>
      <w:r>
        <w:rPr>
          <w:color w:val="374151"/>
          <w:sz w:val="22"/>
          <w:szCs w:val="22"/>
        </w:rPr>
        <w:t>fy the State Treasurer of these amounts semiannually, with funds transferred by June 30th and December 31st each year.</w:t>
      </w:r>
    </w:p>
    <w:p w14:paraId="36A15285" w14:textId="77777777" w:rsidR="00D73F8C" w:rsidRDefault="009E394B">
      <w:pPr>
        <w:spacing w:after="100"/>
      </w:pPr>
      <w:r>
        <w:rPr>
          <w:color w:val="374151"/>
          <w:sz w:val="22"/>
          <w:szCs w:val="22"/>
        </w:rPr>
        <w:t xml:space="preserve">The legislation explicitly states the public policy objective of funding these authorities to enhance community well-being, particularly in areas impacted by major public projects. A review by the Joint Legislative Audit and Review Committee is mandated by December 1, 2034, to assess the authority's effectiveness in promoting economic vitality, improving livability, and addressing housing needs. If the review finds positive impacts, the funding expiration date of January 1, 2037, may be extended. Community </w:t>
      </w:r>
      <w:r>
        <w:rPr>
          <w:color w:val="374151"/>
          <w:sz w:val="22"/>
          <w:szCs w:val="22"/>
        </w:rPr>
        <w:t>preservation and development authorities must also submit biennial reports on their strategic plans and funding impact.</w:t>
      </w:r>
    </w:p>
    <w:p w14:paraId="36A15286" w14:textId="77777777" w:rsidR="00D73F8C" w:rsidRDefault="009E394B">
      <w:pPr>
        <w:spacing w:before="300" w:after="150"/>
      </w:pPr>
      <w:r>
        <w:rPr>
          <w:b/>
          <w:bCs/>
          <w:color w:val="111827"/>
          <w:sz w:val="24"/>
          <w:szCs w:val="24"/>
        </w:rPr>
        <w:t>Bottom Line</w:t>
      </w:r>
    </w:p>
    <w:p w14:paraId="36A15287" w14:textId="77777777" w:rsidR="00D73F8C" w:rsidRDefault="009E394B">
      <w:pPr>
        <w:spacing w:after="100"/>
      </w:pPr>
      <w:r>
        <w:rPr>
          <w:color w:val="374151"/>
          <w:sz w:val="22"/>
          <w:szCs w:val="22"/>
        </w:rPr>
        <w:t>This bill creates a new, significant funding mechanism for specific large venues that qualify, channeling a substantial portion of their sales tax revenue back into their surrounding communities. This benefits local authorities and communities impacted by these facilities, enabling them to address social and economic challenges. Conversely, it reduces state general fund revenue by the same percentage. A critical component is the 2034 legislative review, which will determine the long-term viability and poten</w:t>
      </w:r>
      <w:r>
        <w:rPr>
          <w:color w:val="374151"/>
          <w:sz w:val="22"/>
          <w:szCs w:val="22"/>
        </w:rPr>
        <w:t>tial extension of this funding program beyond its 2037 expiration. Implementation hinges on accurate identification and tracking of sales at these large, specified venues.</w:t>
      </w:r>
    </w:p>
    <w:p w14:paraId="36A15288" w14:textId="77777777" w:rsidR="00D73F8C" w:rsidRDefault="00D73F8C">
      <w:pPr>
        <w:pBdr>
          <w:bottom w:val="single" w:sz="4" w:space="0" w:color="E5E7EB"/>
        </w:pBdr>
        <w:spacing w:before="400"/>
      </w:pPr>
    </w:p>
    <w:p w14:paraId="36A15289" w14:textId="77777777" w:rsidR="00D73F8C" w:rsidRDefault="00D73F8C">
      <w:pPr>
        <w:pageBreakBefore/>
      </w:pPr>
    </w:p>
    <w:p w14:paraId="36A1528A" w14:textId="77777777" w:rsidR="00D73F8C" w:rsidRDefault="009E394B" w:rsidP="00357F5D">
      <w:pPr>
        <w:pStyle w:val="Title"/>
      </w:pPr>
      <w:r>
        <w:t>ESHB 1500</w:t>
      </w:r>
    </w:p>
    <w:p w14:paraId="36A1528B" w14:textId="77777777" w:rsidR="00D73F8C" w:rsidRDefault="009E394B" w:rsidP="00357F5D">
      <w:pPr>
        <w:pStyle w:val="Title"/>
      </w:pPr>
      <w:r>
        <w:rPr>
          <w:color w:val="111827"/>
          <w:sz w:val="32"/>
          <w:szCs w:val="32"/>
        </w:rPr>
        <w:t>Concerning resale certificates for units in common interest communities.</w:t>
      </w:r>
    </w:p>
    <w:p w14:paraId="36A1528C" w14:textId="77777777" w:rsidR="00D73F8C" w:rsidRDefault="00D73F8C">
      <w:pPr>
        <w:pBdr>
          <w:bottom w:val="single" w:sz="6" w:space="0" w:color="1E3A8A"/>
        </w:pBdr>
        <w:spacing w:after="200"/>
      </w:pPr>
    </w:p>
    <w:p w14:paraId="36A1528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Reed)   </w:t>
      </w:r>
      <w:proofErr w:type="gramEnd"/>
      <w:r>
        <w:rPr>
          <w:color w:val="9CA3AF"/>
        </w:rPr>
        <w:t xml:space="preserve">Committee: </w:t>
      </w:r>
      <w:r>
        <w:rPr>
          <w:color w:val="374151"/>
        </w:rPr>
        <w:t>House Housing</w:t>
      </w:r>
    </w:p>
    <w:p w14:paraId="36A1528E" w14:textId="77777777" w:rsidR="00D73F8C" w:rsidRDefault="009E394B">
      <w:pPr>
        <w:spacing w:before="300" w:after="150"/>
      </w:pPr>
      <w:r>
        <w:rPr>
          <w:b/>
          <w:bCs/>
          <w:color w:val="111827"/>
          <w:sz w:val="24"/>
          <w:szCs w:val="24"/>
        </w:rPr>
        <w:t>Overview</w:t>
      </w:r>
    </w:p>
    <w:p w14:paraId="36A1528F" w14:textId="77777777" w:rsidR="00D73F8C" w:rsidRDefault="009E394B">
      <w:pPr>
        <w:spacing w:after="100"/>
      </w:pPr>
      <w:r>
        <w:rPr>
          <w:color w:val="374151"/>
          <w:sz w:val="22"/>
          <w:szCs w:val="22"/>
        </w:rPr>
        <w:t xml:space="preserve">Washington House Bill </w:t>
      </w:r>
      <w:proofErr w:type="gramStart"/>
      <w:r>
        <w:rPr>
          <w:color w:val="374151"/>
          <w:sz w:val="22"/>
          <w:szCs w:val="22"/>
        </w:rPr>
        <w:t>1500 updates</w:t>
      </w:r>
      <w:proofErr w:type="gramEnd"/>
      <w:r>
        <w:rPr>
          <w:color w:val="374151"/>
          <w:sz w:val="22"/>
          <w:szCs w:val="22"/>
        </w:rPr>
        <w:t xml:space="preserve"> requirements for resale certificates for units in common interest communities, aiming to provide prospective buyers with more comprehensive and accurate information. Sponsored by Representative Reed and others, this legislation addresses concerns that existing disclosures may not adequately inform purchasers about the financial health, legal standing, and operational status of homeowner associations. By mandating specific disclosures and clarifying responsibilities, the bill seeks to reduce pos</w:t>
      </w:r>
      <w:r>
        <w:rPr>
          <w:color w:val="374151"/>
          <w:sz w:val="22"/>
          <w:szCs w:val="22"/>
        </w:rPr>
        <w:t>t-sale disputes and enhance buyer confidence.</w:t>
      </w:r>
    </w:p>
    <w:p w14:paraId="36A15290" w14:textId="77777777" w:rsidR="00D73F8C" w:rsidRDefault="009E394B">
      <w:pPr>
        <w:spacing w:before="300" w:after="150"/>
      </w:pPr>
      <w:r>
        <w:rPr>
          <w:b/>
          <w:bCs/>
          <w:color w:val="111827"/>
          <w:sz w:val="24"/>
          <w:szCs w:val="24"/>
        </w:rPr>
        <w:t>Key Provisions &amp; Impact</w:t>
      </w:r>
    </w:p>
    <w:p w14:paraId="36A15291" w14:textId="77777777" w:rsidR="00D73F8C" w:rsidRDefault="009E394B">
      <w:pPr>
        <w:spacing w:after="100"/>
      </w:pPr>
      <w:r>
        <w:rPr>
          <w:color w:val="374151"/>
          <w:sz w:val="22"/>
          <w:szCs w:val="22"/>
        </w:rPr>
        <w:t>The bill modifies existing statutes to expand the content of resale certificates. It requires associations to disclose details about overdue monetary obligations, anticipated major repairs exceeding five percent of the annual budget, and the status of their reserve studies. Crucially, it mandates the inclusion of the most recent available financial audit report and any draft of a newer report, along with a balance sheet and revenue/expense statement. Associations must also disclose pending sales or encumbra</w:t>
      </w:r>
      <w:r>
        <w:rPr>
          <w:color w:val="374151"/>
          <w:sz w:val="22"/>
          <w:szCs w:val="22"/>
        </w:rPr>
        <w:t>nces of common elements and any known issues with qualified warranties. The seller's unit liability for unpaid assessments is now limited to the amount stated in the certificate. For associations, the maximum fee for preparing a standard resale certificate remains $275, with an additional $100 for rush service within 72 hours and a $100 fee for updates within six months.</w:t>
      </w:r>
    </w:p>
    <w:p w14:paraId="36A15292" w14:textId="77777777" w:rsidR="00D73F8C" w:rsidRDefault="009E394B">
      <w:pPr>
        <w:spacing w:before="300" w:after="150"/>
      </w:pPr>
      <w:r>
        <w:rPr>
          <w:b/>
          <w:bCs/>
          <w:color w:val="111827"/>
          <w:sz w:val="24"/>
          <w:szCs w:val="24"/>
        </w:rPr>
        <w:t>Bottom Line</w:t>
      </w:r>
    </w:p>
    <w:p w14:paraId="36A15293" w14:textId="77777777" w:rsidR="00D73F8C" w:rsidRDefault="009E394B">
      <w:pPr>
        <w:spacing w:after="100"/>
      </w:pPr>
      <w:r>
        <w:rPr>
          <w:color w:val="374151"/>
          <w:sz w:val="22"/>
          <w:szCs w:val="22"/>
        </w:rPr>
        <w:t>House Bill 1500 enhances consumer protection for buyers of units in common interest communities by ensuring more robust disclosure of association finances and operational status. Associations will face increased obligations to gather and provide detailed information, potentially requiring more diligent record-keeping and proactive financial management. Buyers benefit from clearer financial exposure and will not be held liable for unpaid assessments exceeding the certificate's stated amount. The bill clarifi</w:t>
      </w:r>
      <w:r>
        <w:rPr>
          <w:color w:val="374151"/>
          <w:sz w:val="22"/>
          <w:szCs w:val="22"/>
        </w:rPr>
        <w:t>es cancellation rights for purchasers, allowing cancellation within five days of receiving the certificate, or extending the closing date if the certificate is provided less than five days before closing.</w:t>
      </w:r>
    </w:p>
    <w:p w14:paraId="36A15294" w14:textId="77777777" w:rsidR="00D73F8C" w:rsidRDefault="00D73F8C">
      <w:pPr>
        <w:pBdr>
          <w:bottom w:val="single" w:sz="4" w:space="0" w:color="E5E7EB"/>
        </w:pBdr>
        <w:spacing w:before="400"/>
      </w:pPr>
    </w:p>
    <w:p w14:paraId="36A15295" w14:textId="77777777" w:rsidR="00D73F8C" w:rsidRDefault="00D73F8C">
      <w:pPr>
        <w:pageBreakBefore/>
      </w:pPr>
    </w:p>
    <w:p w14:paraId="36A15296" w14:textId="77777777" w:rsidR="00D73F8C" w:rsidRDefault="009E394B" w:rsidP="00357F5D">
      <w:pPr>
        <w:pStyle w:val="Title"/>
      </w:pPr>
      <w:r>
        <w:t>EHB 1501</w:t>
      </w:r>
    </w:p>
    <w:p w14:paraId="36A15297" w14:textId="77777777" w:rsidR="00D73F8C" w:rsidRDefault="009E394B" w:rsidP="00357F5D">
      <w:pPr>
        <w:pStyle w:val="Title"/>
      </w:pPr>
      <w:r>
        <w:rPr>
          <w:color w:val="111827"/>
          <w:sz w:val="32"/>
          <w:szCs w:val="32"/>
        </w:rPr>
        <w:t>Concerning inquiries into association governance or operations by unit owners in common interest communities.</w:t>
      </w:r>
    </w:p>
    <w:p w14:paraId="36A15298" w14:textId="77777777" w:rsidR="00D73F8C" w:rsidRDefault="00D73F8C">
      <w:pPr>
        <w:pBdr>
          <w:bottom w:val="single" w:sz="6" w:space="0" w:color="1E3A8A"/>
        </w:pBdr>
        <w:spacing w:after="200"/>
      </w:pPr>
    </w:p>
    <w:p w14:paraId="36A1529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Reed)   </w:t>
      </w:r>
      <w:proofErr w:type="gramEnd"/>
      <w:r>
        <w:rPr>
          <w:color w:val="9CA3AF"/>
        </w:rPr>
        <w:t xml:space="preserve">Committee: </w:t>
      </w:r>
      <w:r>
        <w:rPr>
          <w:color w:val="374151"/>
        </w:rPr>
        <w:t>H Representative Reed</w:t>
      </w:r>
    </w:p>
    <w:p w14:paraId="36A1529A" w14:textId="77777777" w:rsidR="00D73F8C" w:rsidRDefault="009E394B">
      <w:pPr>
        <w:spacing w:before="300" w:after="150"/>
      </w:pPr>
      <w:r>
        <w:rPr>
          <w:b/>
          <w:bCs/>
          <w:color w:val="111827"/>
          <w:sz w:val="24"/>
          <w:szCs w:val="24"/>
        </w:rPr>
        <w:t>Overview</w:t>
      </w:r>
    </w:p>
    <w:p w14:paraId="36A1529B" w14:textId="77777777" w:rsidR="00D73F8C" w:rsidRDefault="009E394B">
      <w:pPr>
        <w:spacing w:after="100"/>
      </w:pPr>
      <w:r>
        <w:rPr>
          <w:color w:val="374151"/>
          <w:sz w:val="22"/>
          <w:szCs w:val="22"/>
        </w:rPr>
        <w:t>Establish clear response timelines for common interest community (CIC) associations when unit owners submit written inquiries about governance or operations. Sponsored by Representative Reed and others, this bill addresses a common point of friction in CICs by creating a standardized process for information requests. The legislation aims to ensure transparency and responsiveness from associations to their members, facilitating better understanding and participation in community governance.</w:t>
      </w:r>
    </w:p>
    <w:p w14:paraId="36A1529C" w14:textId="77777777" w:rsidR="00D73F8C" w:rsidRDefault="009E394B">
      <w:pPr>
        <w:spacing w:before="300" w:after="150"/>
      </w:pPr>
      <w:r>
        <w:rPr>
          <w:b/>
          <w:bCs/>
          <w:color w:val="111827"/>
          <w:sz w:val="24"/>
          <w:szCs w:val="24"/>
        </w:rPr>
        <w:t>Key Provisions &amp; Impact</w:t>
      </w:r>
    </w:p>
    <w:p w14:paraId="36A1529D" w14:textId="77777777" w:rsidR="00D73F8C" w:rsidRDefault="009E394B">
      <w:pPr>
        <w:spacing w:after="100"/>
      </w:pPr>
      <w:r>
        <w:rPr>
          <w:color w:val="374151"/>
          <w:sz w:val="22"/>
          <w:szCs w:val="22"/>
        </w:rPr>
        <w:t xml:space="preserve">This bill requires CIC associations to provide a substantive written response to unit owner inquiries within 30 days of receipt, or within 60 days if a third-party opinion is sought. Failure to comply with these response deadlines precludes associations from recovering attorney fees and costs in any subsequent disputes related to the inquiry. Associations can establish reasonable rules regarding inquiry frequency, such as limiting responses to one inquiry per unit every 30 </w:t>
      </w:r>
      <w:proofErr w:type="gramStart"/>
      <w:r>
        <w:rPr>
          <w:color w:val="374151"/>
          <w:sz w:val="22"/>
          <w:szCs w:val="22"/>
        </w:rPr>
        <w:t>days, but</w:t>
      </w:r>
      <w:proofErr w:type="gramEnd"/>
      <w:r>
        <w:rPr>
          <w:color w:val="374151"/>
          <w:sz w:val="22"/>
          <w:szCs w:val="22"/>
        </w:rPr>
        <w:t xml:space="preserve"> cannot restrict the number of questions within a single inquiry. These provisions apply to various CIC structures, including condominiums and homeowners' associations, and are set to expire on January 1, 2028, unless extended.</w:t>
      </w:r>
    </w:p>
    <w:p w14:paraId="36A1529E" w14:textId="77777777" w:rsidR="00D73F8C" w:rsidRDefault="009E394B">
      <w:pPr>
        <w:spacing w:before="300" w:after="150"/>
      </w:pPr>
      <w:r>
        <w:rPr>
          <w:b/>
          <w:bCs/>
          <w:color w:val="111827"/>
          <w:sz w:val="24"/>
          <w:szCs w:val="24"/>
        </w:rPr>
        <w:t>Bottom Line</w:t>
      </w:r>
    </w:p>
    <w:p w14:paraId="36A1529F" w14:textId="77777777" w:rsidR="00D73F8C" w:rsidRDefault="009E394B">
      <w:pPr>
        <w:spacing w:after="100"/>
      </w:pPr>
      <w:r>
        <w:rPr>
          <w:color w:val="374151"/>
          <w:sz w:val="22"/>
          <w:szCs w:val="22"/>
        </w:rPr>
        <w:t>This legislation empowers unit owners by creating a predictable framework for obtaining information from their associations and incentivizes associations to be more forthcoming by risking the recovery of legal fees if they fail to respond. Unit owners gain a clearer path for engagement, while associations must adapt their communication protocols. The expiration date suggests a pilot or review period for these new requirements.</w:t>
      </w:r>
    </w:p>
    <w:p w14:paraId="36A152A0" w14:textId="77777777" w:rsidR="00D73F8C" w:rsidRDefault="00D73F8C">
      <w:pPr>
        <w:pBdr>
          <w:bottom w:val="single" w:sz="4" w:space="0" w:color="E5E7EB"/>
        </w:pBdr>
        <w:spacing w:before="400"/>
      </w:pPr>
    </w:p>
    <w:p w14:paraId="36A152A1" w14:textId="77777777" w:rsidR="00D73F8C" w:rsidRDefault="00D73F8C">
      <w:pPr>
        <w:pageBreakBefore/>
      </w:pPr>
    </w:p>
    <w:p w14:paraId="36A152A2" w14:textId="77777777" w:rsidR="00D73F8C" w:rsidRDefault="009E394B" w:rsidP="00357F5D">
      <w:pPr>
        <w:pStyle w:val="Title"/>
      </w:pPr>
      <w:r>
        <w:t>HB 1526</w:t>
      </w:r>
    </w:p>
    <w:p w14:paraId="36A152A3" w14:textId="77777777" w:rsidR="00D73F8C" w:rsidRDefault="009E394B" w:rsidP="00357F5D">
      <w:pPr>
        <w:pStyle w:val="Title"/>
      </w:pPr>
      <w:r>
        <w:rPr>
          <w:color w:val="111827"/>
          <w:sz w:val="32"/>
          <w:szCs w:val="32"/>
        </w:rPr>
        <w:t>Modifying the snack bar liquor license.</w:t>
      </w:r>
    </w:p>
    <w:p w14:paraId="36A152A4" w14:textId="77777777" w:rsidR="00D73F8C" w:rsidRDefault="00D73F8C">
      <w:pPr>
        <w:pBdr>
          <w:bottom w:val="single" w:sz="6" w:space="0" w:color="1E3A8A"/>
        </w:pBdr>
        <w:spacing w:after="200"/>
      </w:pPr>
    </w:p>
    <w:p w14:paraId="36A152A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Schmick)   </w:t>
      </w:r>
      <w:proofErr w:type="gramEnd"/>
      <w:r>
        <w:rPr>
          <w:color w:val="9CA3AF"/>
        </w:rPr>
        <w:t xml:space="preserve">Committee: </w:t>
      </w:r>
      <w:r>
        <w:rPr>
          <w:color w:val="374151"/>
        </w:rPr>
        <w:t>H Representative Schmick</w:t>
      </w:r>
    </w:p>
    <w:p w14:paraId="36A152A6" w14:textId="77777777" w:rsidR="00D73F8C" w:rsidRDefault="009E394B">
      <w:pPr>
        <w:spacing w:before="300" w:after="150"/>
      </w:pPr>
      <w:r>
        <w:rPr>
          <w:b/>
          <w:bCs/>
          <w:color w:val="111827"/>
          <w:sz w:val="24"/>
          <w:szCs w:val="24"/>
        </w:rPr>
        <w:t>Overview</w:t>
      </w:r>
    </w:p>
    <w:p w14:paraId="36A152A7" w14:textId="77777777" w:rsidR="00D73F8C" w:rsidRDefault="009E394B">
      <w:pPr>
        <w:spacing w:after="100"/>
      </w:pPr>
      <w:r>
        <w:rPr>
          <w:color w:val="374151"/>
          <w:sz w:val="22"/>
          <w:szCs w:val="22"/>
        </w:rPr>
        <w:t>Reform the snack bar liquor license by Representatives Schmick, Reed, and Waters modifies the existing beer retailer's license. This bill clarifies the scope of a snack bar license, which permits the sale of beer and wine for on-premises consumption. The legislation is intended to streamline and define the conditions under which establishments whose primary business is not alcohol sales can obtain such a license, potentially supporting diverse businesses.</w:t>
      </w:r>
    </w:p>
    <w:p w14:paraId="36A152A8" w14:textId="77777777" w:rsidR="00D73F8C" w:rsidRDefault="009E394B">
      <w:pPr>
        <w:spacing w:before="300" w:after="150"/>
      </w:pPr>
      <w:r>
        <w:rPr>
          <w:b/>
          <w:bCs/>
          <w:color w:val="111827"/>
          <w:sz w:val="24"/>
          <w:szCs w:val="24"/>
        </w:rPr>
        <w:t>Key Provisions &amp; Impact</w:t>
      </w:r>
    </w:p>
    <w:p w14:paraId="36A152A9" w14:textId="77777777" w:rsidR="00D73F8C" w:rsidRDefault="009E394B">
      <w:pPr>
        <w:spacing w:after="100"/>
      </w:pPr>
      <w:r>
        <w:rPr>
          <w:color w:val="374151"/>
          <w:sz w:val="22"/>
          <w:szCs w:val="22"/>
        </w:rPr>
        <w:t>House Bill 1526 amends RCW 66.24.350 to redefine the snack bar license. It removes specific language that restricted the license to only selling "beer by the opened bottle or can at retail, wine by the glass at retail, or both." While the bill removes some dated language regarding a temporary fee waiver enacted in 2021 related to COVID-19, its primary impact is the simplification and clarification of the snack bar license's purpose. The annual fee for this license remains $125, and it continues to be issued</w:t>
      </w:r>
      <w:r>
        <w:rPr>
          <w:color w:val="374151"/>
          <w:sz w:val="22"/>
          <w:szCs w:val="22"/>
        </w:rPr>
        <w:t xml:space="preserve"> to establishments where the sale of beer or wine is not the principal business.</w:t>
      </w:r>
    </w:p>
    <w:p w14:paraId="36A152AA" w14:textId="77777777" w:rsidR="00D73F8C" w:rsidRDefault="009E394B">
      <w:pPr>
        <w:spacing w:before="300" w:after="150"/>
      </w:pPr>
      <w:r>
        <w:rPr>
          <w:b/>
          <w:bCs/>
          <w:color w:val="111827"/>
          <w:sz w:val="24"/>
          <w:szCs w:val="24"/>
        </w:rPr>
        <w:t>Bottom Line</w:t>
      </w:r>
    </w:p>
    <w:p w14:paraId="36A152AB" w14:textId="77777777" w:rsidR="00D73F8C" w:rsidRDefault="009E394B">
      <w:pPr>
        <w:spacing w:after="100"/>
      </w:pPr>
      <w:r>
        <w:rPr>
          <w:color w:val="374151"/>
          <w:sz w:val="22"/>
          <w:szCs w:val="22"/>
        </w:rPr>
        <w:t>This legislation clarifies and simplifies existing regulations for snack bar liquor licenses, primarily affecting small businesses that offer beer and wine sales as a secondary offering. By removing outdated language and emphasizing the license's purpose for non-primary alcohol sellers, it aims to reduce administrative ambiguity. The $125 annual fee remains unchanged. The bill’s passage may offer greater flexibility for various food service establishments seeking to offer alcoholic beverages without needing</w:t>
      </w:r>
      <w:r>
        <w:rPr>
          <w:color w:val="374151"/>
          <w:sz w:val="22"/>
          <w:szCs w:val="22"/>
        </w:rPr>
        <w:t xml:space="preserve"> a full liquor license.</w:t>
      </w:r>
    </w:p>
    <w:p w14:paraId="36A152AC" w14:textId="77777777" w:rsidR="00D73F8C" w:rsidRDefault="00D73F8C">
      <w:pPr>
        <w:pBdr>
          <w:bottom w:val="single" w:sz="4" w:space="0" w:color="E5E7EB"/>
        </w:pBdr>
        <w:spacing w:before="400"/>
      </w:pPr>
    </w:p>
    <w:p w14:paraId="36A152AD" w14:textId="77777777" w:rsidR="00D73F8C" w:rsidRDefault="00D73F8C">
      <w:pPr>
        <w:pageBreakBefore/>
      </w:pPr>
    </w:p>
    <w:p w14:paraId="36A152AE" w14:textId="77777777" w:rsidR="00D73F8C" w:rsidRDefault="009E394B" w:rsidP="00357F5D">
      <w:pPr>
        <w:pStyle w:val="Title"/>
      </w:pPr>
      <w:r>
        <w:t>ESHB 1541</w:t>
      </w:r>
    </w:p>
    <w:p w14:paraId="36A152AF" w14:textId="77777777" w:rsidR="00D73F8C" w:rsidRDefault="009E394B" w:rsidP="00357F5D">
      <w:pPr>
        <w:pStyle w:val="Title"/>
      </w:pPr>
      <w:r>
        <w:rPr>
          <w:color w:val="111827"/>
          <w:sz w:val="32"/>
          <w:szCs w:val="32"/>
        </w:rPr>
        <w:t xml:space="preserve">Concerning the </w:t>
      </w:r>
      <w:proofErr w:type="gramStart"/>
      <w:r>
        <w:rPr>
          <w:color w:val="111827"/>
          <w:sz w:val="32"/>
          <w:szCs w:val="32"/>
        </w:rPr>
        <w:t>veterans</w:t>
      </w:r>
      <w:proofErr w:type="gramEnd"/>
      <w:r>
        <w:rPr>
          <w:color w:val="111827"/>
          <w:sz w:val="32"/>
          <w:szCs w:val="32"/>
        </w:rPr>
        <w:t xml:space="preserve"> affairs advisory committee.</w:t>
      </w:r>
    </w:p>
    <w:p w14:paraId="36A152B0" w14:textId="77777777" w:rsidR="00D73F8C" w:rsidRDefault="00D73F8C">
      <w:pPr>
        <w:pBdr>
          <w:bottom w:val="single" w:sz="6" w:space="0" w:color="1E3A8A"/>
        </w:pBdr>
        <w:spacing w:after="200"/>
      </w:pPr>
    </w:p>
    <w:p w14:paraId="36A152B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Abell)   </w:t>
      </w:r>
      <w:proofErr w:type="gramEnd"/>
      <w:r>
        <w:rPr>
          <w:color w:val="9CA3AF"/>
        </w:rPr>
        <w:t xml:space="preserve">Committee: </w:t>
      </w:r>
      <w:r>
        <w:rPr>
          <w:color w:val="374151"/>
        </w:rPr>
        <w:t>H Technology, Economic Development, &amp; Veterans</w:t>
      </w:r>
    </w:p>
    <w:p w14:paraId="36A152B2" w14:textId="77777777" w:rsidR="00D73F8C" w:rsidRDefault="009E394B">
      <w:pPr>
        <w:spacing w:before="300" w:after="150"/>
      </w:pPr>
      <w:r>
        <w:rPr>
          <w:b/>
          <w:bCs/>
          <w:color w:val="111827"/>
          <w:sz w:val="24"/>
          <w:szCs w:val="24"/>
        </w:rPr>
        <w:t>Overview</w:t>
      </w:r>
    </w:p>
    <w:p w14:paraId="36A152B3" w14:textId="77777777" w:rsidR="00D73F8C" w:rsidRDefault="009E394B">
      <w:pPr>
        <w:spacing w:after="100"/>
      </w:pPr>
      <w:r>
        <w:rPr>
          <w:color w:val="374151"/>
          <w:sz w:val="22"/>
          <w:szCs w:val="22"/>
        </w:rPr>
        <w:t xml:space="preserve">Revise the composition and appointment process for the Veterans Affairs Advisory Committee. Sponsored by Representative Abell and others </w:t>
      </w:r>
      <w:proofErr w:type="gramStart"/>
      <w:r>
        <w:rPr>
          <w:color w:val="374151"/>
          <w:sz w:val="22"/>
          <w:szCs w:val="22"/>
        </w:rPr>
        <w:t>by request</w:t>
      </w:r>
      <w:proofErr w:type="gramEnd"/>
      <w:r>
        <w:rPr>
          <w:color w:val="374151"/>
          <w:sz w:val="22"/>
          <w:szCs w:val="22"/>
        </w:rPr>
        <w:t xml:space="preserve"> of the Department of Veterans Affairs, this bill aims to create a more representative and effective advisory body. The legislation addresses current limitations in committee structure to better reflect the diverse needs and experiences of Washington's veteran population.</w:t>
      </w:r>
    </w:p>
    <w:p w14:paraId="36A152B4" w14:textId="77777777" w:rsidR="00D73F8C" w:rsidRDefault="009E394B">
      <w:pPr>
        <w:spacing w:before="300" w:after="150"/>
      </w:pPr>
      <w:r>
        <w:rPr>
          <w:b/>
          <w:bCs/>
          <w:color w:val="111827"/>
          <w:sz w:val="24"/>
          <w:szCs w:val="24"/>
        </w:rPr>
        <w:t>Key Provisions &amp; Impact</w:t>
      </w:r>
    </w:p>
    <w:p w14:paraId="36A152B5" w14:textId="77777777" w:rsidR="00D73F8C" w:rsidRDefault="009E394B">
      <w:pPr>
        <w:spacing w:after="100"/>
      </w:pPr>
      <w:r>
        <w:rPr>
          <w:color w:val="374151"/>
          <w:sz w:val="22"/>
          <w:szCs w:val="22"/>
        </w:rPr>
        <w:t xml:space="preserve">The bill restructures the Veterans Affairs Advisory Committee from seventeen </w:t>
      </w:r>
      <w:proofErr w:type="gramStart"/>
      <w:r>
        <w:rPr>
          <w:color w:val="374151"/>
          <w:sz w:val="22"/>
          <w:szCs w:val="22"/>
        </w:rPr>
        <w:t>to also</w:t>
      </w:r>
      <w:proofErr w:type="gramEnd"/>
      <w:r>
        <w:rPr>
          <w:color w:val="374151"/>
          <w:sz w:val="22"/>
          <w:szCs w:val="22"/>
        </w:rPr>
        <w:t xml:space="preserve"> seventeen members, appointing them through the Governor’s office. It removes direct representation from two specific state veterans' homes, instead tasking the committee with appointing liaisons to each home. These liaisons will share committee business with resident councils and bring resident issues back to the committee. The bill clarifies representation for congressionally chartered </w:t>
      </w:r>
      <w:proofErr w:type="gramStart"/>
      <w:r>
        <w:rPr>
          <w:color w:val="374151"/>
          <w:sz w:val="22"/>
          <w:szCs w:val="22"/>
        </w:rPr>
        <w:t>veterans</w:t>
      </w:r>
      <w:proofErr w:type="gramEnd"/>
      <w:r>
        <w:rPr>
          <w:color w:val="374151"/>
          <w:sz w:val="22"/>
          <w:szCs w:val="22"/>
        </w:rPr>
        <w:t xml:space="preserve"> organizations, specifying one representative each from the three largest organizations and additional mem</w:t>
      </w:r>
      <w:r>
        <w:rPr>
          <w:color w:val="374151"/>
          <w:sz w:val="22"/>
          <w:szCs w:val="22"/>
        </w:rPr>
        <w:t>bers from organizations with active chapters in Washington. It also adds specific minority representation by allowing one member from a federally recognized Washington state Native American tribe and one member from the Washington National Guard. Four members will serve as at-large veterans. All members serve four-year terms, with a limit of two consecutive terms. Members will continue to receive per diem and mileage allowances, but no compensation.</w:t>
      </w:r>
    </w:p>
    <w:p w14:paraId="36A152B6" w14:textId="77777777" w:rsidR="00D73F8C" w:rsidRDefault="009E394B">
      <w:pPr>
        <w:spacing w:before="300" w:after="150"/>
      </w:pPr>
      <w:r>
        <w:rPr>
          <w:b/>
          <w:bCs/>
          <w:color w:val="111827"/>
          <w:sz w:val="24"/>
          <w:szCs w:val="24"/>
        </w:rPr>
        <w:t>Bottom Line</w:t>
      </w:r>
    </w:p>
    <w:p w14:paraId="36A152B7" w14:textId="77777777" w:rsidR="00D73F8C" w:rsidRDefault="009E394B">
      <w:pPr>
        <w:spacing w:after="100"/>
      </w:pPr>
      <w:r>
        <w:rPr>
          <w:color w:val="374151"/>
          <w:sz w:val="22"/>
          <w:szCs w:val="22"/>
        </w:rPr>
        <w:t>This legislation centralizes appointment authority with the Governor and modifies the committee's structure to potentially enhance its advisory capacity regarding veteran affairs. Veterans residing in state homes will have a formal liaison reporting their concerns. While the total number of committee members remains the same, the shift in appointment mechanics and the explicit inclusion of diverse veteran groups could lead to more inclusive recommendations. Implementation hinges on the Governor's appointmen</w:t>
      </w:r>
      <w:r>
        <w:rPr>
          <w:color w:val="374151"/>
          <w:sz w:val="22"/>
          <w:szCs w:val="22"/>
        </w:rPr>
        <w:t>t process and the effectiveness of the newly designated liaisons.</w:t>
      </w:r>
    </w:p>
    <w:p w14:paraId="36A152B8" w14:textId="77777777" w:rsidR="00D73F8C" w:rsidRDefault="00D73F8C">
      <w:pPr>
        <w:pBdr>
          <w:bottom w:val="single" w:sz="4" w:space="0" w:color="E5E7EB"/>
        </w:pBdr>
        <w:spacing w:before="400"/>
      </w:pPr>
    </w:p>
    <w:p w14:paraId="36A152B9" w14:textId="77777777" w:rsidR="00D73F8C" w:rsidRDefault="00D73F8C">
      <w:pPr>
        <w:pageBreakBefore/>
      </w:pPr>
    </w:p>
    <w:p w14:paraId="36A152BA" w14:textId="77777777" w:rsidR="00D73F8C" w:rsidRDefault="009E394B" w:rsidP="00357F5D">
      <w:pPr>
        <w:pStyle w:val="Title"/>
      </w:pPr>
      <w:r>
        <w:t>SHB 1570</w:t>
      </w:r>
    </w:p>
    <w:p w14:paraId="36A152BB" w14:textId="77777777" w:rsidR="00D73F8C" w:rsidRDefault="009E394B" w:rsidP="00357F5D">
      <w:pPr>
        <w:pStyle w:val="Title"/>
      </w:pPr>
      <w:r>
        <w:rPr>
          <w:color w:val="111827"/>
          <w:sz w:val="32"/>
          <w:szCs w:val="32"/>
        </w:rPr>
        <w:t>Concerning collective bargaining for certain employees who are enrolled in academic programs at public institutions of higher education.</w:t>
      </w:r>
    </w:p>
    <w:p w14:paraId="36A152BC" w14:textId="77777777" w:rsidR="00D73F8C" w:rsidRDefault="00D73F8C">
      <w:pPr>
        <w:pBdr>
          <w:bottom w:val="single" w:sz="6" w:space="0" w:color="1E3A8A"/>
        </w:pBdr>
        <w:spacing w:after="200"/>
      </w:pPr>
    </w:p>
    <w:p w14:paraId="36A152B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Timmons)   </w:t>
      </w:r>
      <w:proofErr w:type="gramEnd"/>
      <w:r>
        <w:rPr>
          <w:color w:val="9CA3AF"/>
        </w:rPr>
        <w:t xml:space="preserve">Committee: </w:t>
      </w:r>
      <w:r>
        <w:rPr>
          <w:color w:val="374151"/>
        </w:rPr>
        <w:t>H Appropriations</w:t>
      </w:r>
    </w:p>
    <w:p w14:paraId="36A152BE" w14:textId="77777777" w:rsidR="00D73F8C" w:rsidRDefault="009E394B">
      <w:pPr>
        <w:spacing w:before="300" w:after="150"/>
      </w:pPr>
      <w:r>
        <w:rPr>
          <w:b/>
          <w:bCs/>
          <w:color w:val="111827"/>
          <w:sz w:val="24"/>
          <w:szCs w:val="24"/>
        </w:rPr>
        <w:t>Overview</w:t>
      </w:r>
    </w:p>
    <w:p w14:paraId="36A152BF" w14:textId="77777777" w:rsidR="00D73F8C" w:rsidRDefault="009E394B">
      <w:pPr>
        <w:spacing w:after="100"/>
      </w:pPr>
      <w:r>
        <w:rPr>
          <w:color w:val="374151"/>
          <w:sz w:val="22"/>
          <w:szCs w:val="22"/>
        </w:rPr>
        <w:t xml:space="preserve">Substitute House Bill 1570 expands collective bargaining rights to specific </w:t>
      </w:r>
      <w:proofErr w:type="gramStart"/>
      <w:r>
        <w:rPr>
          <w:color w:val="374151"/>
          <w:sz w:val="22"/>
          <w:szCs w:val="22"/>
        </w:rPr>
        <w:t>nonacademic</w:t>
      </w:r>
      <w:proofErr w:type="gramEnd"/>
      <w:r>
        <w:rPr>
          <w:color w:val="374151"/>
          <w:sz w:val="22"/>
          <w:szCs w:val="22"/>
        </w:rPr>
        <w:t xml:space="preserve"> student employees enrolled in academic programs at Western Washington University. This legislation, sponsored by Representative Timmons and others, addresses the complex employment status of these students, who often perform essential campus functions while pursuing their studies. By bringing these workers under existing collective bargaining statutes, the bill aims to provide them with greater agency and improved working conditions, recognizing their contributions beyond their academic pursuits</w:t>
      </w:r>
      <w:r>
        <w:rPr>
          <w:color w:val="374151"/>
          <w:sz w:val="22"/>
          <w:szCs w:val="22"/>
        </w:rPr>
        <w:t>.</w:t>
      </w:r>
    </w:p>
    <w:p w14:paraId="36A152C0" w14:textId="77777777" w:rsidR="00D73F8C" w:rsidRDefault="009E394B">
      <w:pPr>
        <w:spacing w:before="300" w:after="150"/>
      </w:pPr>
      <w:r>
        <w:rPr>
          <w:b/>
          <w:bCs/>
          <w:color w:val="111827"/>
          <w:sz w:val="24"/>
          <w:szCs w:val="24"/>
        </w:rPr>
        <w:t>Key Provisions &amp; Impact</w:t>
      </w:r>
    </w:p>
    <w:p w14:paraId="36A152C1" w14:textId="77777777" w:rsidR="00D73F8C" w:rsidRDefault="009E394B">
      <w:pPr>
        <w:spacing w:after="100"/>
      </w:pPr>
      <w:r>
        <w:rPr>
          <w:color w:val="374151"/>
          <w:sz w:val="22"/>
          <w:szCs w:val="22"/>
        </w:rPr>
        <w:t>SHB 1570 specifically includes categories like advertising assistants, resident advisors, and community service center coordinators under collective bargaining. Crucially, it defines an employee as enrolled in an academic program during breaks if they are employed by Western Washington University and enrolled in the preceding or subsequent quarter. This provision ensures continuous coverage for student workers during academic hiatuses. However, employees already covered by other collective bargaining laws o</w:t>
      </w:r>
      <w:r>
        <w:rPr>
          <w:color w:val="374151"/>
          <w:sz w:val="22"/>
          <w:szCs w:val="22"/>
        </w:rPr>
        <w:t>r those excluded from bargaining under existing statutes are explicitly excluded. The bill clarifies that collective bargaining agreements cannot dictate academic program admission numbers, the academic calendar, or the termination of employment based on academic performance. It also limits compensation increases to legislative appropriations acts unless Western Washington University opts to provide additional compensation.</w:t>
      </w:r>
    </w:p>
    <w:p w14:paraId="36A152C2" w14:textId="77777777" w:rsidR="00D73F8C" w:rsidRDefault="009E394B">
      <w:pPr>
        <w:spacing w:before="300" w:after="150"/>
      </w:pPr>
      <w:r>
        <w:rPr>
          <w:b/>
          <w:bCs/>
          <w:color w:val="111827"/>
          <w:sz w:val="24"/>
          <w:szCs w:val="24"/>
        </w:rPr>
        <w:t>Bottom Line</w:t>
      </w:r>
    </w:p>
    <w:p w14:paraId="36A152C3" w14:textId="77777777" w:rsidR="00D73F8C" w:rsidRDefault="009E394B">
      <w:pPr>
        <w:spacing w:after="100"/>
      </w:pPr>
      <w:r>
        <w:rPr>
          <w:color w:val="374151"/>
          <w:sz w:val="22"/>
          <w:szCs w:val="22"/>
        </w:rPr>
        <w:t xml:space="preserve">This bill empowers </w:t>
      </w:r>
      <w:proofErr w:type="gramStart"/>
      <w:r>
        <w:rPr>
          <w:color w:val="374151"/>
          <w:sz w:val="22"/>
          <w:szCs w:val="22"/>
        </w:rPr>
        <w:t>nonacademic</w:t>
      </w:r>
      <w:proofErr w:type="gramEnd"/>
      <w:r>
        <w:rPr>
          <w:color w:val="374151"/>
          <w:sz w:val="22"/>
          <w:szCs w:val="22"/>
        </w:rPr>
        <w:t xml:space="preserve"> student employees at Western Washington University by granting them collective bargaining rights, potentially leading to improved wages, benefits, and working conditions. Western Washington University and its student employees are directly affected, with the university needing to negotiate new contracts. While the bill provides significant new bargaining rights, it places limits on negotiable terms related to academic matters and requires compensation provisions to align with legislative appropr</w:t>
      </w:r>
      <w:r>
        <w:rPr>
          <w:color w:val="374151"/>
          <w:sz w:val="22"/>
          <w:szCs w:val="22"/>
        </w:rPr>
        <w:t>iations, unless the university chooses to exceed those limits. The inclusion of an emergency clause means the legislation takes effect immediately upon passage.</w:t>
      </w:r>
    </w:p>
    <w:p w14:paraId="36A152C4" w14:textId="77777777" w:rsidR="00D73F8C" w:rsidRDefault="00D73F8C">
      <w:pPr>
        <w:pBdr>
          <w:bottom w:val="single" w:sz="4" w:space="0" w:color="E5E7EB"/>
        </w:pBdr>
        <w:spacing w:before="400"/>
      </w:pPr>
    </w:p>
    <w:p w14:paraId="36A152C5" w14:textId="77777777" w:rsidR="00D73F8C" w:rsidRDefault="00D73F8C">
      <w:pPr>
        <w:pageBreakBefore/>
      </w:pPr>
    </w:p>
    <w:p w14:paraId="36A152C6" w14:textId="77777777" w:rsidR="00D73F8C" w:rsidRDefault="009E394B" w:rsidP="00357F5D">
      <w:pPr>
        <w:pStyle w:val="Title"/>
      </w:pPr>
      <w:r>
        <w:t>ESHB 1604</w:t>
      </w:r>
    </w:p>
    <w:p w14:paraId="36A152C7" w14:textId="77777777" w:rsidR="00D73F8C" w:rsidRDefault="009E394B" w:rsidP="00357F5D">
      <w:pPr>
        <w:pStyle w:val="Title"/>
      </w:pPr>
      <w:r>
        <w:rPr>
          <w:color w:val="111827"/>
          <w:sz w:val="32"/>
          <w:szCs w:val="32"/>
        </w:rPr>
        <w:t>Providing parameters for conducting searches of transgender and intersex individuals confined in a local jail in compliance with federal law.</w:t>
      </w:r>
    </w:p>
    <w:p w14:paraId="36A152C8" w14:textId="77777777" w:rsidR="00D73F8C" w:rsidRDefault="00D73F8C">
      <w:pPr>
        <w:pBdr>
          <w:bottom w:val="single" w:sz="6" w:space="0" w:color="1E3A8A"/>
        </w:pBdr>
        <w:spacing w:after="200"/>
      </w:pPr>
    </w:p>
    <w:p w14:paraId="36A152C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Salahuddin)   </w:t>
      </w:r>
      <w:proofErr w:type="gramEnd"/>
      <w:r>
        <w:rPr>
          <w:color w:val="9CA3AF"/>
        </w:rPr>
        <w:t xml:space="preserve">Committee: </w:t>
      </w:r>
      <w:r>
        <w:rPr>
          <w:color w:val="374151"/>
        </w:rPr>
        <w:t>House Community Safety, Justice &amp; Reentry</w:t>
      </w:r>
    </w:p>
    <w:p w14:paraId="36A152CA" w14:textId="77777777" w:rsidR="00D73F8C" w:rsidRDefault="009E394B">
      <w:pPr>
        <w:spacing w:before="300" w:after="150"/>
      </w:pPr>
      <w:r>
        <w:rPr>
          <w:b/>
          <w:bCs/>
          <w:color w:val="111827"/>
          <w:sz w:val="24"/>
          <w:szCs w:val="24"/>
        </w:rPr>
        <w:t>Overview</w:t>
      </w:r>
    </w:p>
    <w:p w14:paraId="36A152CB" w14:textId="77777777" w:rsidR="00D73F8C" w:rsidRDefault="009E394B">
      <w:pPr>
        <w:spacing w:after="100"/>
      </w:pPr>
      <w:r>
        <w:rPr>
          <w:color w:val="374151"/>
          <w:sz w:val="22"/>
          <w:szCs w:val="22"/>
        </w:rPr>
        <w:t>This bill, ESHB 1604, sponsored by Representative Salahuddin, establishes specific parameters for conducting searches of transgender and intersex individuals confined in local jails. It aims to ensure these searches comply with federal law, particularly the Prison Rape Elimination Act, and protect the dignity and safety of vulnerable incarcerated populations. The legislation addresses concerns that current search practices may be invasive, discriminatory, and not sufficiently sensitive to gender identity.</w:t>
      </w:r>
    </w:p>
    <w:p w14:paraId="36A152CC" w14:textId="77777777" w:rsidR="00D73F8C" w:rsidRDefault="009E394B">
      <w:pPr>
        <w:spacing w:before="300" w:after="150"/>
      </w:pPr>
      <w:r>
        <w:rPr>
          <w:b/>
          <w:bCs/>
          <w:color w:val="111827"/>
          <w:sz w:val="24"/>
          <w:szCs w:val="24"/>
        </w:rPr>
        <w:t>Key Provisions &amp; Impact</w:t>
      </w:r>
    </w:p>
    <w:p w14:paraId="36A152CD" w14:textId="77777777" w:rsidR="00D73F8C" w:rsidRDefault="009E394B">
      <w:pPr>
        <w:spacing w:after="100"/>
      </w:pPr>
      <w:r>
        <w:rPr>
          <w:color w:val="374151"/>
          <w:sz w:val="22"/>
          <w:szCs w:val="22"/>
        </w:rPr>
        <w:t>Key provisions direct local jail administrators to develop and implement policies for searching transgender and intersex individuals that align with federal standards. Searches will not be conducted solely to determine genital status; this information may be obtained through less intrusive means like medical records or professional examination. Jail staff must receive training on conducting cross-gender and searches of transgender or intersex individuals in a professional, respectful, and least intrusive ma</w:t>
      </w:r>
      <w:r>
        <w:rPr>
          <w:color w:val="374151"/>
          <w:sz w:val="22"/>
          <w:szCs w:val="22"/>
        </w:rPr>
        <w:t>nner. Options for searches include being conducted by a medical professional, by female staff, at the individual's preferred staff gender, or in accordance with their stated gender identity. Jails must also implement procedures to prevent nonmedical staff of the opposite gender from viewing inmates' breasts, buttocks, or genitalia during personal care, with exceptions for exigent circumstances, and require opposite-gender staff to announce their presence when entering housing units. The bill mandates that l</w:t>
      </w:r>
      <w:r>
        <w:rPr>
          <w:color w:val="374151"/>
          <w:sz w:val="22"/>
          <w:szCs w:val="22"/>
        </w:rPr>
        <w:t>ocal jails adopt these standards by September 1, 2025.</w:t>
      </w:r>
    </w:p>
    <w:p w14:paraId="36A152CE" w14:textId="77777777" w:rsidR="00D73F8C" w:rsidRDefault="009E394B">
      <w:pPr>
        <w:spacing w:before="300" w:after="150"/>
      </w:pPr>
      <w:r>
        <w:rPr>
          <w:b/>
          <w:bCs/>
          <w:color w:val="111827"/>
          <w:sz w:val="24"/>
          <w:szCs w:val="24"/>
        </w:rPr>
        <w:t>Bottom Line</w:t>
      </w:r>
    </w:p>
    <w:p w14:paraId="36A152CF" w14:textId="77777777" w:rsidR="00D73F8C" w:rsidRDefault="009E394B">
      <w:pPr>
        <w:spacing w:after="100"/>
      </w:pPr>
      <w:r>
        <w:rPr>
          <w:color w:val="374151"/>
          <w:sz w:val="22"/>
          <w:szCs w:val="22"/>
        </w:rPr>
        <w:t xml:space="preserve">ESHB 1604 will significantly impact how transgender and intersex individuals are searched in Washington local jails, prioritizing their rights and safety. Incarcerated individuals gain greater control over who conducts their searches and how invasive they are. Law enforcement and jail administrators face new training and policy development requirements, with a clear deadline for compliance. A potential challenge lies in the consistent availability of trained female staff or medical professionals to conduct </w:t>
      </w:r>
      <w:r>
        <w:rPr>
          <w:color w:val="374151"/>
          <w:sz w:val="22"/>
          <w:szCs w:val="22"/>
        </w:rPr>
        <w:t>searches as per inmate preference, as the bill explicitly states this unavailability is not an exigent circumstance. Failure to comply could result in legal challenges under federal and state law.</w:t>
      </w:r>
    </w:p>
    <w:p w14:paraId="36A152D0" w14:textId="77777777" w:rsidR="00D73F8C" w:rsidRDefault="00D73F8C">
      <w:pPr>
        <w:pBdr>
          <w:bottom w:val="single" w:sz="4" w:space="0" w:color="E5E7EB"/>
        </w:pBdr>
        <w:spacing w:before="400"/>
      </w:pPr>
    </w:p>
    <w:p w14:paraId="36A152D1" w14:textId="77777777" w:rsidR="00D73F8C" w:rsidRDefault="00D73F8C">
      <w:pPr>
        <w:pageBreakBefore/>
      </w:pPr>
    </w:p>
    <w:p w14:paraId="36A152D2" w14:textId="77777777" w:rsidR="00D73F8C" w:rsidRDefault="009E394B" w:rsidP="00357F5D">
      <w:pPr>
        <w:pStyle w:val="Title"/>
      </w:pPr>
      <w:r>
        <w:t>ESSSHB 1634</w:t>
      </w:r>
    </w:p>
    <w:p w14:paraId="36A152D3" w14:textId="77777777" w:rsidR="00D73F8C" w:rsidRDefault="009E394B" w:rsidP="00357F5D">
      <w:pPr>
        <w:pStyle w:val="Title"/>
      </w:pPr>
      <w:r>
        <w:rPr>
          <w:color w:val="111827"/>
          <w:sz w:val="32"/>
          <w:szCs w:val="32"/>
        </w:rPr>
        <w:t xml:space="preserve">Providing school districts and public schools with assistance to coordinate comprehensive behavioral health </w:t>
      </w:r>
      <w:proofErr w:type="gramStart"/>
      <w:r>
        <w:rPr>
          <w:color w:val="111827"/>
          <w:sz w:val="32"/>
          <w:szCs w:val="32"/>
        </w:rPr>
        <w:t>supports for</w:t>
      </w:r>
      <w:proofErr w:type="gramEnd"/>
      <w:r>
        <w:rPr>
          <w:color w:val="111827"/>
          <w:sz w:val="32"/>
          <w:szCs w:val="32"/>
        </w:rPr>
        <w:t xml:space="preserve"> students.</w:t>
      </w:r>
    </w:p>
    <w:p w14:paraId="36A152D4" w14:textId="77777777" w:rsidR="00D73F8C" w:rsidRDefault="00D73F8C">
      <w:pPr>
        <w:pBdr>
          <w:bottom w:val="single" w:sz="6" w:space="0" w:color="1E3A8A"/>
        </w:pBdr>
        <w:spacing w:after="200"/>
      </w:pPr>
    </w:p>
    <w:p w14:paraId="36A152D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Thai)   </w:t>
      </w:r>
      <w:proofErr w:type="gramEnd"/>
      <w:r>
        <w:rPr>
          <w:color w:val="9CA3AF"/>
        </w:rPr>
        <w:t xml:space="preserve">Committee: </w:t>
      </w:r>
      <w:r>
        <w:rPr>
          <w:color w:val="374151"/>
        </w:rPr>
        <w:t>House Education</w:t>
      </w:r>
    </w:p>
    <w:p w14:paraId="36A152D6" w14:textId="77777777" w:rsidR="00D73F8C" w:rsidRDefault="009E394B">
      <w:pPr>
        <w:spacing w:before="300" w:after="150"/>
      </w:pPr>
      <w:r>
        <w:rPr>
          <w:b/>
          <w:bCs/>
          <w:color w:val="111827"/>
          <w:sz w:val="24"/>
          <w:szCs w:val="24"/>
        </w:rPr>
        <w:t>Overview</w:t>
      </w:r>
    </w:p>
    <w:p w14:paraId="36A152D7" w14:textId="77777777" w:rsidR="00D73F8C" w:rsidRDefault="009E394B">
      <w:pPr>
        <w:spacing w:after="100"/>
      </w:pPr>
      <w:r>
        <w:rPr>
          <w:color w:val="374151"/>
          <w:sz w:val="22"/>
          <w:szCs w:val="22"/>
        </w:rPr>
        <w:t xml:space="preserve">Establishes a statewide technical assistance and training network to support school districts and public schools in coordinating comprehensive behavioral health supports for students. Prime sponsor Thai introduced this bill to address the growing need for integrated behavioral health services within educational settings. The legislation aims to equip schools with the resources, training, and partnerships necessary to effectively identify, intervene, and support students' mental health and well-being across </w:t>
      </w:r>
      <w:r>
        <w:rPr>
          <w:color w:val="374151"/>
          <w:sz w:val="22"/>
          <w:szCs w:val="22"/>
        </w:rPr>
        <w:t>the behavioral health continuum.</w:t>
      </w:r>
    </w:p>
    <w:p w14:paraId="36A152D8" w14:textId="77777777" w:rsidR="00D73F8C" w:rsidRDefault="009E394B">
      <w:pPr>
        <w:spacing w:before="300" w:after="150"/>
      </w:pPr>
      <w:r>
        <w:rPr>
          <w:b/>
          <w:bCs/>
          <w:color w:val="111827"/>
          <w:sz w:val="24"/>
          <w:szCs w:val="24"/>
        </w:rPr>
        <w:t>Key Provisions &amp; Impact</w:t>
      </w:r>
    </w:p>
    <w:p w14:paraId="36A152D9" w14:textId="77777777" w:rsidR="00D73F8C" w:rsidRDefault="009E394B">
      <w:pPr>
        <w:spacing w:after="100"/>
      </w:pPr>
      <w:r>
        <w:rPr>
          <w:color w:val="374151"/>
          <w:sz w:val="22"/>
          <w:szCs w:val="22"/>
        </w:rPr>
        <w:t>The bill creates a network comprised of statewide and regional partners, including educational service districts, academic centers, and community organizations. This network will provide direct assistance to schools in areas such as conducting student needs assessments, offering professional development on trauma-informed practices and intervention strategies, and helping design evidence-based behavioral health programs. Schools will receive support in developing policies, establishing community partnership</w:t>
      </w:r>
      <w:r>
        <w:rPr>
          <w:color w:val="374151"/>
          <w:sz w:val="22"/>
          <w:szCs w:val="22"/>
        </w:rPr>
        <w:t>s for referrals, and implementing crisis response strategies. The Office of the Superintendent of Public Instruction (OSPI) will manage a coordinating hub responsible for network infrastructure, strategic oversight, grant administration, partner selection, data analysis, and evaluation. This hub will ensure alignment with state goals and facilitate the effective delivery of services across Washington's public education system.</w:t>
      </w:r>
    </w:p>
    <w:p w14:paraId="36A152DA" w14:textId="77777777" w:rsidR="00D73F8C" w:rsidRDefault="009E394B">
      <w:pPr>
        <w:spacing w:before="300" w:after="150"/>
      </w:pPr>
      <w:r>
        <w:rPr>
          <w:b/>
          <w:bCs/>
          <w:color w:val="111827"/>
          <w:sz w:val="24"/>
          <w:szCs w:val="24"/>
        </w:rPr>
        <w:t>Bottom Line</w:t>
      </w:r>
    </w:p>
    <w:p w14:paraId="36A152DB" w14:textId="77777777" w:rsidR="00D73F8C" w:rsidRDefault="009E394B">
      <w:pPr>
        <w:spacing w:after="100"/>
      </w:pPr>
      <w:r>
        <w:rPr>
          <w:color w:val="374151"/>
          <w:sz w:val="22"/>
          <w:szCs w:val="22"/>
        </w:rPr>
        <w:t>This legislation provides a structured framework and dedicated resources for enhancing behavioral health support within K-12 schools. School districts and their staff will gain access to crucial training and practical assistance, leading to improved student mental health services and potentially better educational outcomes. The impact is a more coordinated and robust system for addressing student behavioral health needs, with OSPI playing a central role in its implementation and oversight. No specific fundi</w:t>
      </w:r>
      <w:r>
        <w:rPr>
          <w:color w:val="374151"/>
          <w:sz w:val="22"/>
          <w:szCs w:val="22"/>
        </w:rPr>
        <w:t>ng amounts are detailed within this bill, relying instead on the establishment of the network and its operational mandates.</w:t>
      </w:r>
    </w:p>
    <w:p w14:paraId="36A152DC" w14:textId="77777777" w:rsidR="00D73F8C" w:rsidRDefault="00D73F8C">
      <w:pPr>
        <w:pBdr>
          <w:bottom w:val="single" w:sz="4" w:space="0" w:color="E5E7EB"/>
        </w:pBdr>
        <w:spacing w:before="400"/>
      </w:pPr>
    </w:p>
    <w:p w14:paraId="36A152DD" w14:textId="77777777" w:rsidR="00D73F8C" w:rsidRDefault="00D73F8C">
      <w:pPr>
        <w:pageBreakBefore/>
      </w:pPr>
    </w:p>
    <w:p w14:paraId="36A152DE" w14:textId="77777777" w:rsidR="00D73F8C" w:rsidRDefault="009E394B" w:rsidP="00357F5D">
      <w:pPr>
        <w:pStyle w:val="Title"/>
      </w:pPr>
      <w:r>
        <w:t>EHB 1687</w:t>
      </w:r>
    </w:p>
    <w:p w14:paraId="36A152DF" w14:textId="77777777" w:rsidR="00D73F8C" w:rsidRDefault="009E394B" w:rsidP="00357F5D">
      <w:pPr>
        <w:pStyle w:val="Title"/>
      </w:pPr>
      <w:r>
        <w:rPr>
          <w:color w:val="111827"/>
          <w:sz w:val="32"/>
          <w:szCs w:val="32"/>
        </w:rPr>
        <w:t xml:space="preserve">Concerning social </w:t>
      </w:r>
      <w:proofErr w:type="gramStart"/>
      <w:r>
        <w:rPr>
          <w:color w:val="111827"/>
          <w:sz w:val="32"/>
          <w:szCs w:val="32"/>
        </w:rPr>
        <w:t>housing</w:t>
      </w:r>
      <w:proofErr w:type="gramEnd"/>
      <w:r>
        <w:rPr>
          <w:color w:val="111827"/>
          <w:sz w:val="32"/>
          <w:szCs w:val="32"/>
        </w:rPr>
        <w:t xml:space="preserve"> public development authorities.</w:t>
      </w:r>
    </w:p>
    <w:p w14:paraId="36A152E0" w14:textId="77777777" w:rsidR="00D73F8C" w:rsidRDefault="00D73F8C">
      <w:pPr>
        <w:pBdr>
          <w:bottom w:val="single" w:sz="6" w:space="0" w:color="1E3A8A"/>
        </w:pBdr>
        <w:spacing w:after="200"/>
      </w:pPr>
    </w:p>
    <w:p w14:paraId="36A152E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Reed)   </w:t>
      </w:r>
      <w:proofErr w:type="gramEnd"/>
      <w:r>
        <w:rPr>
          <w:color w:val="9CA3AF"/>
        </w:rPr>
        <w:t xml:space="preserve">Committee: </w:t>
      </w:r>
      <w:r>
        <w:rPr>
          <w:color w:val="374151"/>
        </w:rPr>
        <w:t>H Representative Reed</w:t>
      </w:r>
    </w:p>
    <w:p w14:paraId="36A152E2" w14:textId="77777777" w:rsidR="00D73F8C" w:rsidRDefault="009E394B">
      <w:pPr>
        <w:spacing w:before="300" w:after="150"/>
      </w:pPr>
      <w:r>
        <w:rPr>
          <w:b/>
          <w:bCs/>
          <w:color w:val="111827"/>
          <w:sz w:val="24"/>
          <w:szCs w:val="24"/>
        </w:rPr>
        <w:t>Overview</w:t>
      </w:r>
    </w:p>
    <w:p w14:paraId="36A152E3" w14:textId="77777777" w:rsidR="00D73F8C" w:rsidRDefault="009E394B">
      <w:pPr>
        <w:spacing w:after="100"/>
      </w:pPr>
      <w:r>
        <w:rPr>
          <w:color w:val="374151"/>
          <w:sz w:val="22"/>
          <w:szCs w:val="22"/>
        </w:rPr>
        <w:t xml:space="preserve">This bill expands the powers and definitions within Washington's existing housing </w:t>
      </w:r>
      <w:proofErr w:type="gramStart"/>
      <w:r>
        <w:rPr>
          <w:color w:val="374151"/>
          <w:sz w:val="22"/>
          <w:szCs w:val="22"/>
        </w:rPr>
        <w:t>authorities</w:t>
      </w:r>
      <w:proofErr w:type="gramEnd"/>
      <w:r>
        <w:rPr>
          <w:color w:val="374151"/>
          <w:sz w:val="22"/>
          <w:szCs w:val="22"/>
        </w:rPr>
        <w:t xml:space="preserve"> law to explicitly include "social housing public development authorities." Primarily sponsored by Representative Reed, EHB 1687 seeks to facilitate the creation and operation of social housing by clarifying the legal framework for public development authorities. It addresses the recognized need for safe and affordable housing by enabling these new authorities to undertake projects that serve diverse income levels through subsidized and cross-subsidized rental models.</w:t>
      </w:r>
    </w:p>
    <w:p w14:paraId="36A152E4" w14:textId="77777777" w:rsidR="00D73F8C" w:rsidRDefault="009E394B">
      <w:pPr>
        <w:spacing w:before="300" w:after="150"/>
      </w:pPr>
      <w:r>
        <w:rPr>
          <w:b/>
          <w:bCs/>
          <w:color w:val="111827"/>
          <w:sz w:val="24"/>
          <w:szCs w:val="24"/>
        </w:rPr>
        <w:t>Key Provisions &amp; Impact</w:t>
      </w:r>
    </w:p>
    <w:p w14:paraId="36A152E5" w14:textId="77777777" w:rsidR="00D73F8C" w:rsidRDefault="009E394B">
      <w:pPr>
        <w:spacing w:after="100"/>
      </w:pPr>
      <w:r>
        <w:rPr>
          <w:color w:val="374151"/>
          <w:sz w:val="22"/>
          <w:szCs w:val="22"/>
        </w:rPr>
        <w:t>EHB 1687 amends several sections of Revised Code of Washington (RCW) Chapter 35.83 to integrate social housing into existing public housing structures. It defines "social housing" as subsidized and cross-subsidized rental housing, publicly owned in perpetuity and available to households across all income levels, including high-income earners whose rents subsidize lower rents. A "social housing public development authority" is defined as a public corporation created to develop, maintain, and operate such hou</w:t>
      </w:r>
      <w:r>
        <w:rPr>
          <w:color w:val="374151"/>
          <w:sz w:val="22"/>
          <w:szCs w:val="22"/>
        </w:rPr>
        <w:t xml:space="preserve">sing. The bill enables "state public bodies" (cities, counties, etc.) to more easily cooperate with social housing development authorities by allowing them to dedicate property, provide utilities, plan infrastructure, and enter into agreements without standard public bidding requirements, provided five </w:t>
      </w:r>
      <w:proofErr w:type="gramStart"/>
      <w:r>
        <w:rPr>
          <w:color w:val="374151"/>
          <w:sz w:val="22"/>
          <w:szCs w:val="22"/>
        </w:rPr>
        <w:t>days</w:t>
      </w:r>
      <w:proofErr w:type="gramEnd"/>
      <w:r>
        <w:rPr>
          <w:color w:val="374151"/>
          <w:sz w:val="22"/>
          <w:szCs w:val="22"/>
        </w:rPr>
        <w:t xml:space="preserve"> public notice is given.</w:t>
      </w:r>
    </w:p>
    <w:p w14:paraId="36A152E6" w14:textId="77777777" w:rsidR="00D73F8C" w:rsidRDefault="009E394B">
      <w:pPr>
        <w:spacing w:before="300" w:after="150"/>
      </w:pPr>
      <w:r>
        <w:rPr>
          <w:b/>
          <w:bCs/>
          <w:color w:val="111827"/>
          <w:sz w:val="24"/>
          <w:szCs w:val="24"/>
        </w:rPr>
        <w:t>Bottom Line</w:t>
      </w:r>
    </w:p>
    <w:p w14:paraId="36A152E7" w14:textId="77777777" w:rsidR="00D73F8C" w:rsidRDefault="009E394B">
      <w:pPr>
        <w:spacing w:after="100"/>
      </w:pPr>
      <w:r>
        <w:rPr>
          <w:color w:val="374151"/>
          <w:sz w:val="22"/>
          <w:szCs w:val="22"/>
        </w:rPr>
        <w:t xml:space="preserve">This legislation streamlines the process for establishing and operating social housing across Washington State by empowering public development authorities. It creates a clearer pathway for public bodies to support social housing initiatives, potentially leading to increased development of affordable and mixed-income housing. While the bill provides an updated legal structure, its success depends on local </w:t>
      </w:r>
      <w:proofErr w:type="gramStart"/>
      <w:r>
        <w:rPr>
          <w:color w:val="374151"/>
          <w:sz w:val="22"/>
          <w:szCs w:val="22"/>
        </w:rPr>
        <w:t>government</w:t>
      </w:r>
      <w:proofErr w:type="gramEnd"/>
      <w:r>
        <w:rPr>
          <w:color w:val="374151"/>
          <w:sz w:val="22"/>
          <w:szCs w:val="22"/>
        </w:rPr>
        <w:t xml:space="preserve"> willingness to engage with these new authorities and secure necessary funding for subsidized housing components.</w:t>
      </w:r>
    </w:p>
    <w:p w14:paraId="36A152E8" w14:textId="77777777" w:rsidR="00D73F8C" w:rsidRDefault="00D73F8C">
      <w:pPr>
        <w:pBdr>
          <w:bottom w:val="single" w:sz="4" w:space="0" w:color="E5E7EB"/>
        </w:pBdr>
        <w:spacing w:before="400"/>
      </w:pPr>
    </w:p>
    <w:p w14:paraId="36A152E9" w14:textId="77777777" w:rsidR="00D73F8C" w:rsidRDefault="00D73F8C">
      <w:pPr>
        <w:pageBreakBefore/>
      </w:pPr>
    </w:p>
    <w:p w14:paraId="36A152EA" w14:textId="77777777" w:rsidR="00D73F8C" w:rsidRDefault="009E394B" w:rsidP="00357F5D">
      <w:pPr>
        <w:pStyle w:val="Title"/>
      </w:pPr>
      <w:r>
        <w:t>SSHB 1701</w:t>
      </w:r>
    </w:p>
    <w:p w14:paraId="36A152EB" w14:textId="77777777" w:rsidR="00D73F8C" w:rsidRDefault="009E394B" w:rsidP="00357F5D">
      <w:pPr>
        <w:pStyle w:val="Title"/>
      </w:pPr>
      <w:r>
        <w:rPr>
          <w:color w:val="111827"/>
          <w:sz w:val="32"/>
          <w:szCs w:val="32"/>
        </w:rPr>
        <w:t xml:space="preserve">Authorizing multiple liquor </w:t>
      </w:r>
      <w:proofErr w:type="spellStart"/>
      <w:proofErr w:type="gramStart"/>
      <w:r>
        <w:rPr>
          <w:color w:val="111827"/>
          <w:sz w:val="32"/>
          <w:szCs w:val="32"/>
        </w:rPr>
        <w:t>licensees</w:t>
      </w:r>
      <w:proofErr w:type="spellEnd"/>
      <w:proofErr w:type="gramEnd"/>
      <w:r>
        <w:rPr>
          <w:color w:val="111827"/>
          <w:sz w:val="32"/>
          <w:szCs w:val="32"/>
        </w:rPr>
        <w:t xml:space="preserve"> to have licensed premises within a facility owned and leased out by another liquor </w:t>
      </w:r>
      <w:proofErr w:type="spellStart"/>
      <w:r>
        <w:rPr>
          <w:color w:val="111827"/>
          <w:sz w:val="32"/>
          <w:szCs w:val="32"/>
        </w:rPr>
        <w:t>licensee</w:t>
      </w:r>
      <w:proofErr w:type="spellEnd"/>
      <w:r>
        <w:rPr>
          <w:color w:val="111827"/>
          <w:sz w:val="32"/>
          <w:szCs w:val="32"/>
        </w:rPr>
        <w:t xml:space="preserve"> or person.</w:t>
      </w:r>
    </w:p>
    <w:p w14:paraId="36A152EC" w14:textId="77777777" w:rsidR="00D73F8C" w:rsidRDefault="00D73F8C">
      <w:pPr>
        <w:pBdr>
          <w:bottom w:val="single" w:sz="6" w:space="0" w:color="1E3A8A"/>
        </w:pBdr>
        <w:spacing w:after="200"/>
      </w:pPr>
    </w:p>
    <w:p w14:paraId="36A152E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Steele)   </w:t>
      </w:r>
      <w:proofErr w:type="gramEnd"/>
      <w:r>
        <w:rPr>
          <w:color w:val="9CA3AF"/>
        </w:rPr>
        <w:t xml:space="preserve">Committee: </w:t>
      </w:r>
      <w:r>
        <w:rPr>
          <w:color w:val="374151"/>
        </w:rPr>
        <w:t>H Consumer Protection &amp; Business</w:t>
      </w:r>
    </w:p>
    <w:p w14:paraId="36A152EE" w14:textId="77777777" w:rsidR="00D73F8C" w:rsidRDefault="009E394B">
      <w:pPr>
        <w:spacing w:before="300" w:after="150"/>
      </w:pPr>
      <w:r>
        <w:rPr>
          <w:b/>
          <w:bCs/>
          <w:color w:val="111827"/>
          <w:sz w:val="24"/>
          <w:szCs w:val="24"/>
        </w:rPr>
        <w:t>Overview</w:t>
      </w:r>
    </w:p>
    <w:p w14:paraId="36A152EF" w14:textId="77777777" w:rsidR="00D73F8C" w:rsidRDefault="009E394B">
      <w:pPr>
        <w:spacing w:after="100"/>
      </w:pPr>
      <w:r>
        <w:rPr>
          <w:color w:val="374151"/>
          <w:sz w:val="22"/>
          <w:szCs w:val="22"/>
        </w:rPr>
        <w:t xml:space="preserve">Authorizes multiple liquor </w:t>
      </w:r>
      <w:proofErr w:type="spellStart"/>
      <w:proofErr w:type="gramStart"/>
      <w:r>
        <w:rPr>
          <w:color w:val="374151"/>
          <w:sz w:val="22"/>
          <w:szCs w:val="22"/>
        </w:rPr>
        <w:t>licensees</w:t>
      </w:r>
      <w:proofErr w:type="spellEnd"/>
      <w:proofErr w:type="gramEnd"/>
      <w:r>
        <w:rPr>
          <w:color w:val="374151"/>
          <w:sz w:val="22"/>
          <w:szCs w:val="22"/>
        </w:rPr>
        <w:t xml:space="preserve"> to operate within a single facility owned or leased by another liquor </w:t>
      </w:r>
      <w:proofErr w:type="spellStart"/>
      <w:r>
        <w:rPr>
          <w:color w:val="374151"/>
          <w:sz w:val="22"/>
          <w:szCs w:val="22"/>
        </w:rPr>
        <w:t>licensee</w:t>
      </w:r>
      <w:proofErr w:type="spellEnd"/>
      <w:r>
        <w:rPr>
          <w:color w:val="374151"/>
          <w:sz w:val="22"/>
          <w:szCs w:val="22"/>
        </w:rPr>
        <w:t xml:space="preserve"> or person. Sponsored by Representative Steele, this bill addresses current restrictions that may limit businesses from sharing space. The legislation aims to foster business flexibility and potentially new operating models within the state's alcohol beverage control framework by easing regulations on shared premises.</w:t>
      </w:r>
    </w:p>
    <w:p w14:paraId="36A152F0" w14:textId="77777777" w:rsidR="00D73F8C" w:rsidRDefault="009E394B">
      <w:pPr>
        <w:spacing w:before="300" w:after="150"/>
      </w:pPr>
      <w:r>
        <w:rPr>
          <w:b/>
          <w:bCs/>
          <w:color w:val="111827"/>
          <w:sz w:val="24"/>
          <w:szCs w:val="24"/>
        </w:rPr>
        <w:t>Key Provisions &amp; Impact</w:t>
      </w:r>
    </w:p>
    <w:p w14:paraId="36A152F1" w14:textId="77777777" w:rsidR="00D73F8C" w:rsidRDefault="009E394B">
      <w:pPr>
        <w:spacing w:after="100"/>
      </w:pPr>
      <w:r>
        <w:rPr>
          <w:color w:val="374151"/>
          <w:sz w:val="22"/>
          <w:szCs w:val="22"/>
        </w:rPr>
        <w:t xml:space="preserve">The bill amends RCW 66.24.010 to permit multiple liquor </w:t>
      </w:r>
      <w:proofErr w:type="spellStart"/>
      <w:proofErr w:type="gramStart"/>
      <w:r>
        <w:rPr>
          <w:color w:val="374151"/>
          <w:sz w:val="22"/>
          <w:szCs w:val="22"/>
        </w:rPr>
        <w:t>licensees</w:t>
      </w:r>
      <w:proofErr w:type="spellEnd"/>
      <w:proofErr w:type="gramEnd"/>
      <w:r>
        <w:rPr>
          <w:color w:val="374151"/>
          <w:sz w:val="22"/>
          <w:szCs w:val="22"/>
        </w:rPr>
        <w:t xml:space="preserve"> to operate from separate premises within a larger facility. This facility can be owned by one of the </w:t>
      </w:r>
      <w:proofErr w:type="gramStart"/>
      <w:r>
        <w:rPr>
          <w:color w:val="374151"/>
          <w:sz w:val="22"/>
          <w:szCs w:val="22"/>
        </w:rPr>
        <w:t>licensees</w:t>
      </w:r>
      <w:proofErr w:type="gramEnd"/>
      <w:r>
        <w:rPr>
          <w:color w:val="374151"/>
          <w:sz w:val="22"/>
          <w:szCs w:val="22"/>
        </w:rPr>
        <w:t xml:space="preserve"> or a third party, and the owner is not required to hold a liquor license themselves. It clarifies that a licensee leasing kitchen space must ensure the lessee holds all necessary permits and licenses. This change allows for more dynamic business arrangements and the potential development of food halls or multi-tenant entertainment venues that serve alcohol.</w:t>
      </w:r>
    </w:p>
    <w:p w14:paraId="36A152F2" w14:textId="77777777" w:rsidR="00D73F8C" w:rsidRDefault="009E394B">
      <w:pPr>
        <w:spacing w:after="100"/>
      </w:pPr>
      <w:r>
        <w:rPr>
          <w:color w:val="374151"/>
          <w:sz w:val="22"/>
          <w:szCs w:val="22"/>
        </w:rPr>
        <w:t xml:space="preserve">Additionally, the bill amends RCW 66.28.295 to explicitly permit manufacturers like breweries, distilleries, and wineries to operate a retail premises within a facility that also houses other retail liquor </w:t>
      </w:r>
      <w:proofErr w:type="spellStart"/>
      <w:proofErr w:type="gramStart"/>
      <w:r>
        <w:rPr>
          <w:color w:val="374151"/>
          <w:sz w:val="22"/>
          <w:szCs w:val="22"/>
        </w:rPr>
        <w:t>licensees</w:t>
      </w:r>
      <w:proofErr w:type="spellEnd"/>
      <w:proofErr w:type="gramEnd"/>
      <w:r>
        <w:rPr>
          <w:color w:val="374151"/>
          <w:sz w:val="22"/>
          <w:szCs w:val="22"/>
        </w:rPr>
        <w:t>. This provision ensures that existing operational flexibilities are preserved and expanded within the context of shared facilities. The Liquor and Cannabis Board is empowered to request relevant lease and operating agreements to ensure each licensee maintains control over their designated licensed premises.</w:t>
      </w:r>
    </w:p>
    <w:p w14:paraId="36A152F3" w14:textId="77777777" w:rsidR="00D73F8C" w:rsidRDefault="009E394B">
      <w:pPr>
        <w:spacing w:before="300" w:after="150"/>
      </w:pPr>
      <w:r>
        <w:rPr>
          <w:b/>
          <w:bCs/>
          <w:color w:val="111827"/>
          <w:sz w:val="24"/>
          <w:szCs w:val="24"/>
        </w:rPr>
        <w:t>Bottom Line</w:t>
      </w:r>
    </w:p>
    <w:p w14:paraId="36A152F4" w14:textId="77777777" w:rsidR="00D73F8C" w:rsidRDefault="009E394B">
      <w:pPr>
        <w:spacing w:after="100"/>
      </w:pPr>
      <w:r>
        <w:rPr>
          <w:color w:val="374151"/>
          <w:sz w:val="22"/>
          <w:szCs w:val="22"/>
        </w:rPr>
        <w:t>This legislation provides businesses with greater flexibility in structuring their operations by allowing multiple distinct liquor-licensed premises within a single building or facility. It benefits businesses seeking to share commercial spaces for alcohol sales and service and could lead to the creation of new, diverse hospitality venues. Potential challenges may arise in ensuring clear delineation and independent control of each licensed area, for which the Liquor and Cannabis Board's oversight will be cr</w:t>
      </w:r>
      <w:r>
        <w:rPr>
          <w:color w:val="374151"/>
          <w:sz w:val="22"/>
          <w:szCs w:val="22"/>
        </w:rPr>
        <w:t>ucial.</w:t>
      </w:r>
    </w:p>
    <w:p w14:paraId="36A152F5" w14:textId="77777777" w:rsidR="00D73F8C" w:rsidRDefault="00D73F8C">
      <w:pPr>
        <w:pBdr>
          <w:bottom w:val="single" w:sz="4" w:space="0" w:color="E5E7EB"/>
        </w:pBdr>
        <w:spacing w:before="400"/>
      </w:pPr>
    </w:p>
    <w:p w14:paraId="36A152F6" w14:textId="77777777" w:rsidR="00D73F8C" w:rsidRDefault="00D73F8C">
      <w:pPr>
        <w:pageBreakBefore/>
      </w:pPr>
    </w:p>
    <w:p w14:paraId="36A152F7" w14:textId="77777777" w:rsidR="00D73F8C" w:rsidRDefault="009E394B" w:rsidP="00357F5D">
      <w:pPr>
        <w:pStyle w:val="Title"/>
      </w:pPr>
      <w:r>
        <w:t>ESSSHB 1710</w:t>
      </w:r>
    </w:p>
    <w:p w14:paraId="36A152F8" w14:textId="77777777" w:rsidR="00D73F8C" w:rsidRDefault="009E394B" w:rsidP="00357F5D">
      <w:pPr>
        <w:pStyle w:val="Title"/>
      </w:pPr>
      <w:r>
        <w:rPr>
          <w:color w:val="111827"/>
          <w:sz w:val="32"/>
          <w:szCs w:val="32"/>
        </w:rPr>
        <w:t>Concerning compliance with the Washington voting rights act of 2018.</w:t>
      </w:r>
    </w:p>
    <w:p w14:paraId="36A152F9" w14:textId="77777777" w:rsidR="00D73F8C" w:rsidRDefault="00D73F8C">
      <w:pPr>
        <w:pBdr>
          <w:bottom w:val="single" w:sz="6" w:space="0" w:color="1E3A8A"/>
        </w:pBdr>
        <w:spacing w:after="200"/>
      </w:pPr>
    </w:p>
    <w:p w14:paraId="36A152F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Mena)   </w:t>
      </w:r>
      <w:proofErr w:type="gramEnd"/>
      <w:r>
        <w:rPr>
          <w:color w:val="9CA3AF"/>
        </w:rPr>
        <w:t xml:space="preserve">Committee: </w:t>
      </w:r>
      <w:r>
        <w:rPr>
          <w:color w:val="374151"/>
        </w:rPr>
        <w:t>H State Government &amp; Tribal Relations</w:t>
      </w:r>
    </w:p>
    <w:p w14:paraId="36A152FB" w14:textId="77777777" w:rsidR="00D73F8C" w:rsidRDefault="009E394B">
      <w:pPr>
        <w:spacing w:before="300" w:after="150"/>
      </w:pPr>
      <w:r>
        <w:rPr>
          <w:b/>
          <w:bCs/>
          <w:color w:val="111827"/>
          <w:sz w:val="24"/>
          <w:szCs w:val="24"/>
        </w:rPr>
        <w:t>Overview</w:t>
      </w:r>
    </w:p>
    <w:p w14:paraId="36A152FC" w14:textId="77777777" w:rsidR="00D73F8C" w:rsidRDefault="009E394B">
      <w:pPr>
        <w:spacing w:after="100"/>
      </w:pPr>
      <w:r>
        <w:rPr>
          <w:color w:val="374151"/>
          <w:sz w:val="22"/>
          <w:szCs w:val="22"/>
        </w:rPr>
        <w:t>This bill, ESSHB 1710, sponsored by Representative Mena and others, aims to strengthen compliance with the Washington Voting Rights Act of 2018 by establishing a preclearance process for certain local government actions. It addresses concerns that specific changes in local election administration might dilute the voting power of protected classes. The legislation seeks to proactively prevent potential voting rights violations by requiring jurisdictions meeting specific criteria to obtain approval before imp</w:t>
      </w:r>
      <w:r>
        <w:rPr>
          <w:color w:val="374151"/>
          <w:sz w:val="22"/>
          <w:szCs w:val="22"/>
        </w:rPr>
        <w:t>lementing significant election-related changes.</w:t>
      </w:r>
    </w:p>
    <w:p w14:paraId="36A152FD" w14:textId="77777777" w:rsidR="00D73F8C" w:rsidRDefault="009E394B">
      <w:pPr>
        <w:spacing w:before="300" w:after="150"/>
      </w:pPr>
      <w:r>
        <w:rPr>
          <w:b/>
          <w:bCs/>
          <w:color w:val="111827"/>
          <w:sz w:val="24"/>
          <w:szCs w:val="24"/>
        </w:rPr>
        <w:t>Key Provisions &amp; Impact</w:t>
      </w:r>
    </w:p>
    <w:p w14:paraId="36A152FE" w14:textId="77777777" w:rsidR="00D73F8C" w:rsidRDefault="009E394B">
      <w:pPr>
        <w:spacing w:after="100"/>
      </w:pPr>
      <w:r>
        <w:rPr>
          <w:color w:val="374151"/>
          <w:sz w:val="22"/>
          <w:szCs w:val="22"/>
        </w:rPr>
        <w:t>The bill defines "covered jurisdictions" based on past voting rights violations, discriminatory practices, or specific demographic and participation disparities. It also outlines "covered practices," which include changes to election methods, redistricting, alterations to voting site locations or hours, and any action that could dilute minority voting strength. Covered jurisdictions must obtain a certification of no objection from the Attorney General or a declaratory judgment from the Superior Court before</w:t>
      </w:r>
      <w:r>
        <w:rPr>
          <w:color w:val="374151"/>
          <w:sz w:val="22"/>
          <w:szCs w:val="22"/>
        </w:rPr>
        <w:t xml:space="preserve"> enacting a covered practice. This ensures that such practices will not diminish the ability of protected classes to participate in the political process or elect their preferred candidates. The Secretary of State will designate covered jurisdictions by rule every even-numbered year, starting July 1, 2026.</w:t>
      </w:r>
    </w:p>
    <w:p w14:paraId="36A152FF" w14:textId="77777777" w:rsidR="00D73F8C" w:rsidRDefault="009E394B">
      <w:pPr>
        <w:spacing w:before="300" w:after="150"/>
      </w:pPr>
      <w:r>
        <w:rPr>
          <w:b/>
          <w:bCs/>
          <w:color w:val="111827"/>
          <w:sz w:val="24"/>
          <w:szCs w:val="24"/>
        </w:rPr>
        <w:t>Bottom Line</w:t>
      </w:r>
    </w:p>
    <w:p w14:paraId="36A15300" w14:textId="77777777" w:rsidR="00D73F8C" w:rsidRDefault="009E394B">
      <w:pPr>
        <w:spacing w:after="100"/>
      </w:pPr>
      <w:r>
        <w:rPr>
          <w:color w:val="374151"/>
          <w:sz w:val="22"/>
          <w:szCs w:val="22"/>
        </w:rPr>
        <w:t>This legislation shifts the burden to specific local jurisdictions to demonstrate that their proposed election changes will not disenfranchise protected voting groups. Covered jurisdictions will face new procedural requirements, impacting their ability to implement election administration changes. Voters and organizations within these jurisdictions will have clearer pathways to challenge proposed changes or compel compliance with the preclearance process. A key concern may be the administrative burden on bo</w:t>
      </w:r>
      <w:r>
        <w:rPr>
          <w:color w:val="374151"/>
          <w:sz w:val="22"/>
          <w:szCs w:val="22"/>
        </w:rPr>
        <w:t>th the Attorney General's office and the designated local jurisdictions.</w:t>
      </w:r>
    </w:p>
    <w:p w14:paraId="36A15301" w14:textId="77777777" w:rsidR="00D73F8C" w:rsidRDefault="00D73F8C">
      <w:pPr>
        <w:pBdr>
          <w:bottom w:val="single" w:sz="4" w:space="0" w:color="E5E7EB"/>
        </w:pBdr>
        <w:spacing w:before="400"/>
      </w:pPr>
    </w:p>
    <w:p w14:paraId="36A15302" w14:textId="77777777" w:rsidR="00D73F8C" w:rsidRDefault="00D73F8C">
      <w:pPr>
        <w:pageBreakBefore/>
      </w:pPr>
    </w:p>
    <w:p w14:paraId="36A15303" w14:textId="77777777" w:rsidR="00D73F8C" w:rsidRDefault="009E394B" w:rsidP="00357F5D">
      <w:pPr>
        <w:pStyle w:val="Title"/>
      </w:pPr>
      <w:r>
        <w:t>ESSHB 1750</w:t>
      </w:r>
    </w:p>
    <w:p w14:paraId="36A15304" w14:textId="77777777" w:rsidR="00D73F8C" w:rsidRDefault="009E394B" w:rsidP="00357F5D">
      <w:pPr>
        <w:pStyle w:val="Title"/>
      </w:pPr>
      <w:r>
        <w:rPr>
          <w:color w:val="111827"/>
          <w:sz w:val="32"/>
          <w:szCs w:val="32"/>
        </w:rPr>
        <w:t>Creating guidelines for voter suppression and vote dilution claims under the Washington voting rights act.</w:t>
      </w:r>
    </w:p>
    <w:p w14:paraId="36A15305" w14:textId="77777777" w:rsidR="00D73F8C" w:rsidRDefault="00D73F8C">
      <w:pPr>
        <w:pBdr>
          <w:bottom w:val="single" w:sz="6" w:space="0" w:color="1E3A8A"/>
        </w:pBdr>
        <w:spacing w:after="200"/>
      </w:pPr>
    </w:p>
    <w:p w14:paraId="36A1530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Hill)   </w:t>
      </w:r>
      <w:proofErr w:type="gramEnd"/>
      <w:r>
        <w:rPr>
          <w:color w:val="9CA3AF"/>
        </w:rPr>
        <w:t xml:space="preserve">Committee: </w:t>
      </w:r>
      <w:r>
        <w:rPr>
          <w:color w:val="374151"/>
        </w:rPr>
        <w:t>H State Government &amp; Tribal Relations</w:t>
      </w:r>
    </w:p>
    <w:p w14:paraId="36A15307" w14:textId="77777777" w:rsidR="00D73F8C" w:rsidRDefault="009E394B">
      <w:pPr>
        <w:spacing w:before="300" w:after="150"/>
      </w:pPr>
      <w:r>
        <w:rPr>
          <w:b/>
          <w:bCs/>
          <w:color w:val="111827"/>
          <w:sz w:val="24"/>
          <w:szCs w:val="24"/>
        </w:rPr>
        <w:t>Overview</w:t>
      </w:r>
    </w:p>
    <w:p w14:paraId="36A15308" w14:textId="77777777" w:rsidR="00D73F8C" w:rsidRDefault="009E394B">
      <w:pPr>
        <w:spacing w:after="100"/>
      </w:pPr>
      <w:r>
        <w:rPr>
          <w:color w:val="374151"/>
          <w:sz w:val="22"/>
          <w:szCs w:val="22"/>
        </w:rPr>
        <w:t>This bill, ESSHB 1750, sponsored by Representative Hill and others, seeks to clarify and strengthen the Washington Voting Rights Act by establishing clearer guidelines for claims of voter suppression and vote dilution. It addresses concerns that historical and persistent discrimination creates disparate burdens for minority groups in exercising their franchise and participating effectively in the political process. By modifying existing laws, the bill aims to empower local jurisdictions to voluntarily imple</w:t>
      </w:r>
      <w:r>
        <w:rPr>
          <w:color w:val="374151"/>
          <w:sz w:val="22"/>
          <w:szCs w:val="22"/>
        </w:rPr>
        <w:t>ment reforms, in collaboration with communities, to ensure equal opportunities for minority groups to elect candidates or influence election outcomes.</w:t>
      </w:r>
    </w:p>
    <w:p w14:paraId="36A15309" w14:textId="77777777" w:rsidR="00D73F8C" w:rsidRDefault="009E394B">
      <w:pPr>
        <w:spacing w:before="300" w:after="150"/>
      </w:pPr>
      <w:r>
        <w:rPr>
          <w:b/>
          <w:bCs/>
          <w:color w:val="111827"/>
          <w:sz w:val="24"/>
          <w:szCs w:val="24"/>
        </w:rPr>
        <w:t>Key Provisions &amp; Impact</w:t>
      </w:r>
    </w:p>
    <w:p w14:paraId="36A1530A" w14:textId="77777777" w:rsidR="00D73F8C" w:rsidRDefault="009E394B">
      <w:pPr>
        <w:spacing w:after="100"/>
      </w:pPr>
      <w:r>
        <w:rPr>
          <w:color w:val="374151"/>
          <w:sz w:val="22"/>
          <w:szCs w:val="22"/>
        </w:rPr>
        <w:t>The legislation introduces a new section clarifying that no political subdivision may implement election policies or practices that create a material disparate burden on a protected class's ability to vote or participate in the political process. This prohibition only allows exceptions if the policy is demonstrably necessary to further a compelling interest and no less burdensome alternative exists. Importantly, proof of discriminatory intent is explicitly not required for a violation. The bill also deems c</w:t>
      </w:r>
      <w:r>
        <w:rPr>
          <w:color w:val="374151"/>
          <w:sz w:val="22"/>
          <w:szCs w:val="22"/>
        </w:rPr>
        <w:t>ertain common defenses, such as the policy's long history or its use in other jurisdictions, as irrelevant for challenging a violation.</w:t>
      </w:r>
    </w:p>
    <w:p w14:paraId="36A1530B" w14:textId="77777777" w:rsidR="00D73F8C" w:rsidRDefault="009E394B">
      <w:pPr>
        <w:spacing w:after="100"/>
      </w:pPr>
      <w:r>
        <w:rPr>
          <w:color w:val="374151"/>
          <w:sz w:val="22"/>
          <w:szCs w:val="22"/>
        </w:rPr>
        <w:t>Furthermore, ESSHB 1750 refines the process for challenging electoral systems and implementing remedies. It requires a 90-day notice period to political subdivisions before a lawsuit can be filed, during which the subdivision must work in good faith to implement a remedy. If a remedy is adopted, the subdivision can seek a court order acknowledging its compliance. If legal action proceeds and a violation is found, courts can order remedies such as district-based elections, with specific criteria for district</w:t>
      </w:r>
      <w:r>
        <w:rPr>
          <w:color w:val="374151"/>
          <w:sz w:val="22"/>
          <w:szCs w:val="22"/>
        </w:rPr>
        <w:t xml:space="preserve"> drawing that prioritize population equality, compactness, contiguity, preservation of communities, and crucially, avoidance of vote dilution for protected classes. Prevailing plaintiffs may recover reasonable attorneys' fees and expert witness fees, capped at $50,000 for pre-litigation research costs.</w:t>
      </w:r>
    </w:p>
    <w:p w14:paraId="36A1530C" w14:textId="77777777" w:rsidR="00D73F8C" w:rsidRDefault="009E394B">
      <w:pPr>
        <w:spacing w:before="300" w:after="150"/>
      </w:pPr>
      <w:r>
        <w:rPr>
          <w:b/>
          <w:bCs/>
          <w:color w:val="111827"/>
          <w:sz w:val="24"/>
          <w:szCs w:val="24"/>
        </w:rPr>
        <w:t>Bottom Line</w:t>
      </w:r>
    </w:p>
    <w:p w14:paraId="36A1530D" w14:textId="77777777" w:rsidR="00D73F8C" w:rsidRDefault="009E394B">
      <w:pPr>
        <w:spacing w:after="100"/>
      </w:pPr>
      <w:r>
        <w:rPr>
          <w:color w:val="374151"/>
          <w:sz w:val="22"/>
          <w:szCs w:val="22"/>
        </w:rPr>
        <w:t>This bill enhances protections against voter suppression and dilution for racial, color, and language minority groups in Washington. It shifts the burden by requiring political subdivisions to demonstrate the necessity of election policies that may disproportionately affect these groups, removing the need to prove discriminatory intent. Voters and organizations now have a more defined pathway to challenge electoral systems, and political subdivisions have clear guidelines for voluntarily correcting potentia</w:t>
      </w:r>
      <w:r>
        <w:rPr>
          <w:color w:val="374151"/>
          <w:sz w:val="22"/>
          <w:szCs w:val="22"/>
        </w:rPr>
        <w:t xml:space="preserve">l violations. While aiming for greater equity, the bill could lead to increased litigation and </w:t>
      </w:r>
      <w:proofErr w:type="gramStart"/>
      <w:r>
        <w:rPr>
          <w:color w:val="374151"/>
          <w:sz w:val="22"/>
          <w:szCs w:val="22"/>
        </w:rPr>
        <w:t>necessitates</w:t>
      </w:r>
      <w:proofErr w:type="gramEnd"/>
      <w:r>
        <w:rPr>
          <w:color w:val="374151"/>
          <w:sz w:val="22"/>
          <w:szCs w:val="22"/>
        </w:rPr>
        <w:t xml:space="preserve"> careful implementation by local governments to ensure compliance and avoidance of financial penalties for non-compliance or inadequate remedies.</w:t>
      </w:r>
    </w:p>
    <w:p w14:paraId="36A1530E" w14:textId="77777777" w:rsidR="00D73F8C" w:rsidRDefault="00D73F8C">
      <w:pPr>
        <w:pBdr>
          <w:bottom w:val="single" w:sz="4" w:space="0" w:color="E5E7EB"/>
        </w:pBdr>
        <w:spacing w:before="400"/>
      </w:pPr>
    </w:p>
    <w:p w14:paraId="36A1530F" w14:textId="77777777" w:rsidR="00D73F8C" w:rsidRDefault="00D73F8C">
      <w:pPr>
        <w:pageBreakBefore/>
      </w:pPr>
    </w:p>
    <w:p w14:paraId="36A15310" w14:textId="77777777" w:rsidR="00D73F8C" w:rsidRDefault="009E394B" w:rsidP="00357F5D">
      <w:pPr>
        <w:pStyle w:val="Title"/>
      </w:pPr>
      <w:r>
        <w:t>ESHB 1795</w:t>
      </w:r>
    </w:p>
    <w:p w14:paraId="36A15311" w14:textId="77777777" w:rsidR="00D73F8C" w:rsidRDefault="009E394B" w:rsidP="00357F5D">
      <w:pPr>
        <w:pStyle w:val="Title"/>
      </w:pPr>
      <w:r>
        <w:rPr>
          <w:color w:val="111827"/>
          <w:sz w:val="32"/>
          <w:szCs w:val="32"/>
        </w:rPr>
        <w:t>Addressing restraint or isolation of students in public schools and educational programs.</w:t>
      </w:r>
    </w:p>
    <w:p w14:paraId="36A15312" w14:textId="77777777" w:rsidR="00D73F8C" w:rsidRDefault="00D73F8C">
      <w:pPr>
        <w:pBdr>
          <w:bottom w:val="single" w:sz="6" w:space="0" w:color="1E3A8A"/>
        </w:pBdr>
        <w:spacing w:after="200"/>
      </w:pPr>
    </w:p>
    <w:p w14:paraId="36A1531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Callan)   </w:t>
      </w:r>
      <w:proofErr w:type="gramEnd"/>
      <w:r>
        <w:rPr>
          <w:color w:val="9CA3AF"/>
        </w:rPr>
        <w:t xml:space="preserve">Committee: </w:t>
      </w:r>
      <w:r>
        <w:rPr>
          <w:color w:val="374151"/>
        </w:rPr>
        <w:t>House Education</w:t>
      </w:r>
    </w:p>
    <w:p w14:paraId="36A15314" w14:textId="77777777" w:rsidR="00D73F8C" w:rsidRDefault="009E394B">
      <w:pPr>
        <w:spacing w:before="300" w:after="150"/>
      </w:pPr>
      <w:r>
        <w:rPr>
          <w:b/>
          <w:bCs/>
          <w:color w:val="111827"/>
          <w:sz w:val="24"/>
          <w:szCs w:val="24"/>
        </w:rPr>
        <w:t>Overview</w:t>
      </w:r>
    </w:p>
    <w:p w14:paraId="36A15315" w14:textId="77777777" w:rsidR="00D73F8C" w:rsidRDefault="009E394B">
      <w:pPr>
        <w:spacing w:after="100"/>
      </w:pPr>
      <w:proofErr w:type="gramStart"/>
      <w:r>
        <w:rPr>
          <w:color w:val="374151"/>
          <w:sz w:val="22"/>
          <w:szCs w:val="22"/>
        </w:rPr>
        <w:t>Initiate</w:t>
      </w:r>
      <w:proofErr w:type="gramEnd"/>
      <w:r>
        <w:rPr>
          <w:color w:val="374151"/>
          <w:sz w:val="22"/>
          <w:szCs w:val="22"/>
        </w:rPr>
        <w:t xml:space="preserve"> widespread changes to student restraint and isolation policies within Washington public schools, this bill sponsored by Representative Callan aims to enhance student safety by curtailing the use of punitive and harmful practices. It directly addresses concerns regarding the emotional and physical trauma associated with chemical restraint, mechanical restraint, and isolation, while also prohibiting physical restraint </w:t>
      </w:r>
      <w:proofErr w:type="gramStart"/>
      <w:r>
        <w:rPr>
          <w:color w:val="374151"/>
          <w:sz w:val="22"/>
          <w:szCs w:val="22"/>
        </w:rPr>
        <w:t>used</w:t>
      </w:r>
      <w:proofErr w:type="gramEnd"/>
      <w:r>
        <w:rPr>
          <w:color w:val="374151"/>
          <w:sz w:val="22"/>
          <w:szCs w:val="22"/>
        </w:rPr>
        <w:t xml:space="preserve"> solely for discipline or staff convenience. The legislation seeks to improve overall s</w:t>
      </w:r>
      <w:r>
        <w:rPr>
          <w:color w:val="374151"/>
          <w:sz w:val="22"/>
          <w:szCs w:val="22"/>
        </w:rPr>
        <w:t>chool safety and well-being through increased staff training and accountability.</w:t>
      </w:r>
    </w:p>
    <w:p w14:paraId="36A15316" w14:textId="77777777" w:rsidR="00D73F8C" w:rsidRDefault="009E394B">
      <w:pPr>
        <w:spacing w:before="300" w:after="150"/>
      </w:pPr>
      <w:r>
        <w:rPr>
          <w:b/>
          <w:bCs/>
          <w:color w:val="111827"/>
          <w:sz w:val="24"/>
          <w:szCs w:val="24"/>
        </w:rPr>
        <w:t>Key Provisions &amp; Impact</w:t>
      </w:r>
    </w:p>
    <w:p w14:paraId="36A15317" w14:textId="77777777" w:rsidR="00D73F8C" w:rsidRDefault="009E394B">
      <w:pPr>
        <w:spacing w:after="100"/>
      </w:pPr>
      <w:r>
        <w:rPr>
          <w:color w:val="374151"/>
          <w:sz w:val="22"/>
          <w:szCs w:val="22"/>
        </w:rPr>
        <w:t>ESHB 1795 significantly restricts the use of isolation and restraint. It explicitly prohibits chemical restraint, mechanical restraint, and any physical restraint or escort that endangers breathing or blood flow. Physical restraint is permissible only when a student's behavior poses an imminent threat of serious harm, and less restrictive methods are ineffective. Similarly, isolation is permitted only when facing an imminent likelihood of serious harm, requires constant visual supervision, and becomes subje</w:t>
      </w:r>
      <w:r>
        <w:rPr>
          <w:color w:val="374151"/>
          <w:sz w:val="22"/>
          <w:szCs w:val="22"/>
        </w:rPr>
        <w:t>ct to stringent limitations for students in prekindergarten through fifth grade starting August 1, 2027. This younger age group's isolation will require recommendations from two licensed health professionals, at least one external to the school, and written consent from a parent or guardian. The bill also prohibits the design of new isolation rooms and, after August 1, 2030, restricts their use for younger students unless specific parental consent and professional recommendations are met. Extensive reportin</w:t>
      </w:r>
      <w:r>
        <w:rPr>
          <w:color w:val="374151"/>
          <w:sz w:val="22"/>
          <w:szCs w:val="22"/>
        </w:rPr>
        <w:t>g requirements are established, including immediate notification to administrators, parents within 24 hours, and the Office of the Superintendent of Public Instruction for prohibited incidents.</w:t>
      </w:r>
    </w:p>
    <w:p w14:paraId="36A15318" w14:textId="77777777" w:rsidR="00D73F8C" w:rsidRDefault="009E394B">
      <w:pPr>
        <w:spacing w:before="300" w:after="150"/>
      </w:pPr>
      <w:r>
        <w:rPr>
          <w:b/>
          <w:bCs/>
          <w:color w:val="111827"/>
          <w:sz w:val="24"/>
          <w:szCs w:val="24"/>
        </w:rPr>
        <w:t>Bottom Line</w:t>
      </w:r>
    </w:p>
    <w:p w14:paraId="36A15319" w14:textId="77777777" w:rsidR="00D73F8C" w:rsidRDefault="009E394B">
      <w:pPr>
        <w:spacing w:after="100"/>
      </w:pPr>
      <w:r>
        <w:rPr>
          <w:color w:val="374151"/>
          <w:sz w:val="22"/>
          <w:szCs w:val="22"/>
        </w:rPr>
        <w:t>This bill substantially shifts the landscape of student behavior management by prioritizing de-escalation and minimizing the use of restrictive interventions. Students, particularly those in younger grades, will experience increased protections against isolation and restraint. Schools and districts will face greater reporting obligations and are mandated to implement comprehensive staff training programs on behavior management and crisis prevention. A key challenge will be ensuring adequate resources and tr</w:t>
      </w:r>
      <w:r>
        <w:rPr>
          <w:color w:val="374151"/>
          <w:sz w:val="22"/>
          <w:szCs w:val="22"/>
        </w:rPr>
        <w:t>aining are in place to meet these new requirements, especially given the phased implementation and potential exemptions for younger students. The legislation strengthens accountability for schools and aims to foster a safer, more supportive learning environment for all.</w:t>
      </w:r>
    </w:p>
    <w:p w14:paraId="36A1531A" w14:textId="77777777" w:rsidR="00D73F8C" w:rsidRDefault="00D73F8C">
      <w:pPr>
        <w:pBdr>
          <w:bottom w:val="single" w:sz="4" w:space="0" w:color="E5E7EB"/>
        </w:pBdr>
        <w:spacing w:before="400"/>
      </w:pPr>
    </w:p>
    <w:p w14:paraId="36A1531B" w14:textId="77777777" w:rsidR="00D73F8C" w:rsidRDefault="00D73F8C">
      <w:pPr>
        <w:pageBreakBefore/>
      </w:pPr>
    </w:p>
    <w:p w14:paraId="36A1531C" w14:textId="77777777" w:rsidR="00D73F8C" w:rsidRDefault="009E394B" w:rsidP="00357F5D">
      <w:pPr>
        <w:pStyle w:val="Title"/>
      </w:pPr>
      <w:r>
        <w:t>HB 1796</w:t>
      </w:r>
    </w:p>
    <w:p w14:paraId="36A1531D" w14:textId="77777777" w:rsidR="00D73F8C" w:rsidRDefault="009E394B" w:rsidP="00357F5D">
      <w:pPr>
        <w:pStyle w:val="Title"/>
      </w:pPr>
      <w:r>
        <w:rPr>
          <w:color w:val="111827"/>
          <w:sz w:val="32"/>
          <w:szCs w:val="32"/>
        </w:rPr>
        <w:t>Concerning school districts' authority to contract indebtedness for school construction.</w:t>
      </w:r>
    </w:p>
    <w:p w14:paraId="36A1531E" w14:textId="77777777" w:rsidR="00D73F8C" w:rsidRDefault="00D73F8C">
      <w:pPr>
        <w:pBdr>
          <w:bottom w:val="single" w:sz="6" w:space="0" w:color="1E3A8A"/>
        </w:pBdr>
        <w:spacing w:after="200"/>
      </w:pPr>
    </w:p>
    <w:p w14:paraId="36A1531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Callan)   </w:t>
      </w:r>
      <w:proofErr w:type="gramEnd"/>
      <w:r>
        <w:rPr>
          <w:color w:val="9CA3AF"/>
        </w:rPr>
        <w:t xml:space="preserve">Committee: </w:t>
      </w:r>
      <w:r>
        <w:rPr>
          <w:color w:val="374151"/>
        </w:rPr>
        <w:t>H Representative Callan</w:t>
      </w:r>
    </w:p>
    <w:p w14:paraId="36A15320" w14:textId="77777777" w:rsidR="00D73F8C" w:rsidRDefault="009E394B">
      <w:pPr>
        <w:spacing w:before="300" w:after="150"/>
      </w:pPr>
      <w:r>
        <w:rPr>
          <w:b/>
          <w:bCs/>
          <w:color w:val="111827"/>
          <w:sz w:val="24"/>
          <w:szCs w:val="24"/>
        </w:rPr>
        <w:t>Overview</w:t>
      </w:r>
    </w:p>
    <w:p w14:paraId="36A15321" w14:textId="77777777" w:rsidR="00D73F8C" w:rsidRDefault="009E394B">
      <w:pPr>
        <w:spacing w:after="100"/>
      </w:pPr>
      <w:r>
        <w:rPr>
          <w:color w:val="374151"/>
          <w:sz w:val="22"/>
          <w:szCs w:val="22"/>
        </w:rPr>
        <w:t>This bill, HB 1796, sponsored by Representative Callan, expands school districts' authority to contract indebtedness for school construction without requiring voter approval. It addresses the need for flexibility in financing school infrastructure projects, allowing districts to respond more efficiently to construction and modernization needs. By modifying existing statutes, the legislation aims to streamline the process for issuing bonds for specified school facility purposes, potentially accelerating cruc</w:t>
      </w:r>
      <w:r>
        <w:rPr>
          <w:color w:val="374151"/>
          <w:sz w:val="22"/>
          <w:szCs w:val="22"/>
        </w:rPr>
        <w:t>ial building projects.</w:t>
      </w:r>
    </w:p>
    <w:p w14:paraId="36A15322" w14:textId="77777777" w:rsidR="00D73F8C" w:rsidRDefault="009E394B">
      <w:pPr>
        <w:spacing w:before="300" w:after="150"/>
      </w:pPr>
      <w:r>
        <w:rPr>
          <w:b/>
          <w:bCs/>
          <w:color w:val="111827"/>
          <w:sz w:val="24"/>
          <w:szCs w:val="24"/>
        </w:rPr>
        <w:t>Key Provisions &amp; Impact</w:t>
      </w:r>
    </w:p>
    <w:p w14:paraId="36A15323" w14:textId="77777777" w:rsidR="00D73F8C" w:rsidRDefault="009E394B">
      <w:pPr>
        <w:spacing w:after="100"/>
      </w:pPr>
      <w:r>
        <w:rPr>
          <w:color w:val="374151"/>
          <w:sz w:val="22"/>
          <w:szCs w:val="22"/>
        </w:rPr>
        <w:t xml:space="preserve">HB 1796 amends RCW 28A.530.080 to allow school districts to contract indebtedness for purposes including purchasing real or personal property related to school powers and duties, without a voter-approved bond, subject to specific limitations. This new authority applies to purposes like construction, modernization, or remodeling of school facilities, provided the district has voter approval for a related levy and has not been </w:t>
      </w:r>
      <w:proofErr w:type="gramStart"/>
      <w:r>
        <w:rPr>
          <w:color w:val="374151"/>
          <w:sz w:val="22"/>
          <w:szCs w:val="22"/>
        </w:rPr>
        <w:t>on</w:t>
      </w:r>
      <w:proofErr w:type="gramEnd"/>
      <w:r>
        <w:rPr>
          <w:color w:val="374151"/>
          <w:sz w:val="22"/>
          <w:szCs w:val="22"/>
        </w:rPr>
        <w:t xml:space="preserve"> binding conditions in the preceding three years. The bill also increases the threshold for requiring a public notice and hearing before issuing </w:t>
      </w:r>
      <w:proofErr w:type="spellStart"/>
      <w:r>
        <w:rPr>
          <w:color w:val="374151"/>
          <w:sz w:val="22"/>
          <w:szCs w:val="22"/>
        </w:rPr>
        <w:t>nonvoted</w:t>
      </w:r>
      <w:proofErr w:type="spellEnd"/>
      <w:r>
        <w:rPr>
          <w:color w:val="374151"/>
          <w:sz w:val="22"/>
          <w:szCs w:val="22"/>
        </w:rPr>
        <w:t xml:space="preserve"> bonds from $250,000 to an unspecified higher amount, though the exact new limit is not specified in this version of the bill. This change will reduce administrative burdens for smaller bond issuances, enabling faster execution of projects.</w:t>
      </w:r>
    </w:p>
    <w:p w14:paraId="36A15324" w14:textId="77777777" w:rsidR="00D73F8C" w:rsidRDefault="009E394B">
      <w:pPr>
        <w:spacing w:before="300" w:after="150"/>
      </w:pPr>
      <w:r>
        <w:rPr>
          <w:b/>
          <w:bCs/>
          <w:color w:val="111827"/>
          <w:sz w:val="24"/>
          <w:szCs w:val="24"/>
        </w:rPr>
        <w:t>Bottom Line</w:t>
      </w:r>
    </w:p>
    <w:p w14:paraId="36A15325" w14:textId="77777777" w:rsidR="00D73F8C" w:rsidRDefault="009E394B">
      <w:pPr>
        <w:spacing w:after="100"/>
      </w:pPr>
      <w:r>
        <w:rPr>
          <w:color w:val="374151"/>
          <w:sz w:val="22"/>
          <w:szCs w:val="22"/>
        </w:rPr>
        <w:t>This legislation empowers school districts with greater autonomy in financing school construction and property acquisition, potentially speeding up necessary facility improvements. Smaller bond issuances requiring public notice and hearings will be subject to a higher threshold, reducing administrative overhead. While it offers increased flexibility, the absence of a specific dollar amount for the revised public notice threshold in this version could create ambiguity. The bill's passage could benefit distri</w:t>
      </w:r>
      <w:r>
        <w:rPr>
          <w:color w:val="374151"/>
          <w:sz w:val="22"/>
          <w:szCs w:val="22"/>
        </w:rPr>
        <w:t>cts needing to undertake construction or modernization projects by simplifying the debt contracting process.</w:t>
      </w:r>
    </w:p>
    <w:p w14:paraId="36A15326" w14:textId="77777777" w:rsidR="00D73F8C" w:rsidRDefault="00D73F8C">
      <w:pPr>
        <w:pBdr>
          <w:bottom w:val="single" w:sz="4" w:space="0" w:color="E5E7EB"/>
        </w:pBdr>
        <w:spacing w:before="400"/>
      </w:pPr>
    </w:p>
    <w:p w14:paraId="36A15327" w14:textId="77777777" w:rsidR="00D73F8C" w:rsidRDefault="00D73F8C">
      <w:pPr>
        <w:pageBreakBefore/>
      </w:pPr>
    </w:p>
    <w:p w14:paraId="36A15328" w14:textId="77777777" w:rsidR="00D73F8C" w:rsidRDefault="009E394B" w:rsidP="00357F5D">
      <w:pPr>
        <w:pStyle w:val="Title"/>
      </w:pPr>
      <w:r>
        <w:t>SSHB 1859</w:t>
      </w:r>
    </w:p>
    <w:p w14:paraId="36A15329" w14:textId="77777777" w:rsidR="00D73F8C" w:rsidRDefault="009E394B" w:rsidP="00357F5D">
      <w:pPr>
        <w:pStyle w:val="Title"/>
      </w:pPr>
      <w:r>
        <w:rPr>
          <w:color w:val="111827"/>
          <w:sz w:val="32"/>
          <w:szCs w:val="32"/>
        </w:rPr>
        <w:t>Expanding opportunities for affordable housing developments on properties owned by religious organizations.</w:t>
      </w:r>
    </w:p>
    <w:p w14:paraId="36A1532A" w14:textId="77777777" w:rsidR="00D73F8C" w:rsidRDefault="00D73F8C">
      <w:pPr>
        <w:pBdr>
          <w:bottom w:val="single" w:sz="6" w:space="0" w:color="1E3A8A"/>
        </w:pBdr>
        <w:spacing w:after="200"/>
      </w:pPr>
    </w:p>
    <w:p w14:paraId="36A1532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Salahuddin)   </w:t>
      </w:r>
      <w:proofErr w:type="gramEnd"/>
      <w:r>
        <w:rPr>
          <w:color w:val="9CA3AF"/>
        </w:rPr>
        <w:t xml:space="preserve">Committee: </w:t>
      </w:r>
      <w:r>
        <w:rPr>
          <w:color w:val="374151"/>
        </w:rPr>
        <w:t>House Housing</w:t>
      </w:r>
    </w:p>
    <w:p w14:paraId="36A1532C" w14:textId="77777777" w:rsidR="00D73F8C" w:rsidRDefault="009E394B">
      <w:pPr>
        <w:spacing w:before="300" w:after="150"/>
      </w:pPr>
      <w:r>
        <w:rPr>
          <w:b/>
          <w:bCs/>
          <w:color w:val="111827"/>
          <w:sz w:val="24"/>
          <w:szCs w:val="24"/>
        </w:rPr>
        <w:t>Overview</w:t>
      </w:r>
    </w:p>
    <w:p w14:paraId="36A1532D" w14:textId="77777777" w:rsidR="00D73F8C" w:rsidRDefault="009E394B">
      <w:pPr>
        <w:spacing w:after="100"/>
      </w:pPr>
      <w:r>
        <w:rPr>
          <w:color w:val="374151"/>
          <w:sz w:val="22"/>
          <w:szCs w:val="22"/>
        </w:rPr>
        <w:t>Expand opportunities for affordable housing development on properties owned by religious organizations. Sponsored by Representative Salahuddin, this bill amends existing statutes related to city and county planning and zoning to create more pathways for religious organizations to develop affordable housing. It addresses the ongoing challenge of housing affordability by leveraging underutilized or available land owned by religious institutions, encouraging the creation of housing units designated for low-inc</w:t>
      </w:r>
      <w:r>
        <w:rPr>
          <w:color w:val="374151"/>
          <w:sz w:val="22"/>
          <w:szCs w:val="22"/>
        </w:rPr>
        <w:t>ome and very low-income households.</w:t>
      </w:r>
    </w:p>
    <w:p w14:paraId="36A1532E" w14:textId="77777777" w:rsidR="00D73F8C" w:rsidRDefault="009E394B">
      <w:pPr>
        <w:spacing w:before="300" w:after="150"/>
      </w:pPr>
      <w:r>
        <w:rPr>
          <w:b/>
          <w:bCs/>
          <w:color w:val="111827"/>
          <w:sz w:val="24"/>
          <w:szCs w:val="24"/>
        </w:rPr>
        <w:t>Key Provisions &amp; Impact</w:t>
      </w:r>
    </w:p>
    <w:p w14:paraId="36A1532F" w14:textId="77777777" w:rsidR="00D73F8C" w:rsidRDefault="009E394B">
      <w:pPr>
        <w:spacing w:after="100"/>
      </w:pPr>
      <w:r>
        <w:rPr>
          <w:color w:val="374151"/>
          <w:sz w:val="22"/>
          <w:szCs w:val="22"/>
        </w:rPr>
        <w:t>This legislation mandates that cities and counties permit increased density bonuses for affordable housing developments on religious organization-owned property. These developments must satisfy specific affordability criteria: either 50% of units for low-income households (at or below 80% median income) or 20% for very low-income households (at or below 50% median income). Crucially, affordability must be maintained for at least 50 years through binding obligations. The bill also clarifies that religious or</w:t>
      </w:r>
      <w:r>
        <w:rPr>
          <w:color w:val="374151"/>
          <w:sz w:val="22"/>
          <w:szCs w:val="22"/>
        </w:rPr>
        <w:t>ganizations or their lessees are responsible for all associated development fees and costs. Religious organizations undertaking these developments are encouraged to collaborate with local transit agencies.</w:t>
      </w:r>
    </w:p>
    <w:p w14:paraId="36A15330" w14:textId="77777777" w:rsidR="00D73F8C" w:rsidRDefault="009E394B">
      <w:pPr>
        <w:spacing w:before="300" w:after="150"/>
      </w:pPr>
      <w:r>
        <w:rPr>
          <w:b/>
          <w:bCs/>
          <w:color w:val="111827"/>
          <w:sz w:val="24"/>
          <w:szCs w:val="24"/>
        </w:rPr>
        <w:t>Bottom Line</w:t>
      </w:r>
    </w:p>
    <w:p w14:paraId="36A15331" w14:textId="77777777" w:rsidR="00D73F8C" w:rsidRDefault="009E394B">
      <w:pPr>
        <w:spacing w:after="100"/>
      </w:pPr>
      <w:r>
        <w:rPr>
          <w:color w:val="374151"/>
          <w:sz w:val="22"/>
          <w:szCs w:val="22"/>
        </w:rPr>
        <w:t>SSHB 1859 incentivizes the creation of more affordable housing by making it easier for religious organizations to build on their land, offering a potential win for communities struggling with housing shortages and for lower to extremely low-income households seeking affordable options. Developers, including religious organizations, will benefit from increased density allowances. Challenges could arise in local implementation if transit coordination is not prioritized or if unexpected development costs prove</w:t>
      </w:r>
      <w:r>
        <w:rPr>
          <w:color w:val="374151"/>
          <w:sz w:val="22"/>
          <w:szCs w:val="22"/>
        </w:rPr>
        <w:t xml:space="preserve"> prohibitive for smaller organizations. The bill's bipartisan sponsorship suggests a moderate probability of passage.</w:t>
      </w:r>
    </w:p>
    <w:p w14:paraId="36A15332" w14:textId="77777777" w:rsidR="00D73F8C" w:rsidRDefault="00D73F8C">
      <w:pPr>
        <w:pBdr>
          <w:bottom w:val="single" w:sz="4" w:space="0" w:color="E5E7EB"/>
        </w:pBdr>
        <w:spacing w:before="400"/>
      </w:pPr>
    </w:p>
    <w:p w14:paraId="36A15333" w14:textId="77777777" w:rsidR="00D73F8C" w:rsidRDefault="00D73F8C">
      <w:pPr>
        <w:pageBreakBefore/>
      </w:pPr>
    </w:p>
    <w:p w14:paraId="36A15334" w14:textId="77777777" w:rsidR="00D73F8C" w:rsidRDefault="009E394B" w:rsidP="00357F5D">
      <w:pPr>
        <w:pStyle w:val="Title"/>
      </w:pPr>
      <w:r>
        <w:t>ESSHB 1903</w:t>
      </w:r>
    </w:p>
    <w:p w14:paraId="36A15335" w14:textId="77777777" w:rsidR="00D73F8C" w:rsidRDefault="009E394B" w:rsidP="00357F5D">
      <w:pPr>
        <w:pStyle w:val="Title"/>
      </w:pPr>
      <w:r>
        <w:rPr>
          <w:color w:val="111827"/>
          <w:sz w:val="32"/>
          <w:szCs w:val="32"/>
        </w:rPr>
        <w:t>Establishing a statewide low-income energy assistance program.</w:t>
      </w:r>
    </w:p>
    <w:p w14:paraId="36A15336" w14:textId="77777777" w:rsidR="00D73F8C" w:rsidRDefault="00D73F8C">
      <w:pPr>
        <w:pBdr>
          <w:bottom w:val="single" w:sz="6" w:space="0" w:color="1E3A8A"/>
        </w:pBdr>
        <w:spacing w:after="200"/>
      </w:pPr>
    </w:p>
    <w:p w14:paraId="36A1533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Mena)   </w:t>
      </w:r>
      <w:proofErr w:type="gramEnd"/>
      <w:r>
        <w:rPr>
          <w:color w:val="9CA3AF"/>
        </w:rPr>
        <w:t xml:space="preserve">Committee: </w:t>
      </w:r>
      <w:r>
        <w:rPr>
          <w:color w:val="374151"/>
        </w:rPr>
        <w:t>H Environment &amp; Energy</w:t>
      </w:r>
    </w:p>
    <w:p w14:paraId="36A15338" w14:textId="77777777" w:rsidR="00D73F8C" w:rsidRDefault="009E394B">
      <w:pPr>
        <w:spacing w:before="300" w:after="150"/>
      </w:pPr>
      <w:r>
        <w:rPr>
          <w:b/>
          <w:bCs/>
          <w:color w:val="111827"/>
          <w:sz w:val="24"/>
          <w:szCs w:val="24"/>
        </w:rPr>
        <w:t>Overview</w:t>
      </w:r>
    </w:p>
    <w:p w14:paraId="36A15339" w14:textId="77777777" w:rsidR="00D73F8C" w:rsidRDefault="009E394B">
      <w:pPr>
        <w:spacing w:after="100"/>
      </w:pPr>
      <w:r>
        <w:rPr>
          <w:color w:val="374151"/>
          <w:sz w:val="22"/>
          <w:szCs w:val="22"/>
        </w:rPr>
        <w:t>Establish a statewide low-income energy assistance program. Sponsored by Representative Mena and others, this bill addresses the significant biennial energy burden of over $270,000,000 faced by low-income households in Washington. It aims to create a more accessible, centralized system for energy affordability measures, building on recommendations from a November 2024 study. The legislation seeks to simplify applications, improve data sharing, streamline eligibility, and guarantee funding sources for this c</w:t>
      </w:r>
      <w:r>
        <w:rPr>
          <w:color w:val="374151"/>
          <w:sz w:val="22"/>
          <w:szCs w:val="22"/>
        </w:rPr>
        <w:t>ritical assistance.</w:t>
      </w:r>
    </w:p>
    <w:p w14:paraId="36A1533A" w14:textId="77777777" w:rsidR="00D73F8C" w:rsidRDefault="009E394B">
      <w:pPr>
        <w:spacing w:before="300" w:after="150"/>
      </w:pPr>
      <w:r>
        <w:rPr>
          <w:b/>
          <w:bCs/>
          <w:color w:val="111827"/>
          <w:sz w:val="24"/>
          <w:szCs w:val="24"/>
        </w:rPr>
        <w:t>Key Provisions &amp; Impact</w:t>
      </w:r>
    </w:p>
    <w:p w14:paraId="36A1533B" w14:textId="77777777" w:rsidR="00D73F8C" w:rsidRDefault="009E394B">
      <w:pPr>
        <w:spacing w:after="100"/>
      </w:pPr>
      <w:r>
        <w:rPr>
          <w:color w:val="374151"/>
          <w:sz w:val="22"/>
          <w:szCs w:val="22"/>
        </w:rPr>
        <w:t xml:space="preserve">This bill establishes a new statewide low-income energy assistance program administered by the Department of Commerce, commencing operations by July 1, 2026. The program will provide monetary grants and discounts to reduce household energy burdens, with assistance levels </w:t>
      </w:r>
      <w:proofErr w:type="gramStart"/>
      <w:r>
        <w:rPr>
          <w:color w:val="374151"/>
          <w:sz w:val="22"/>
          <w:szCs w:val="22"/>
        </w:rPr>
        <w:t>tiered</w:t>
      </w:r>
      <w:proofErr w:type="gramEnd"/>
      <w:r>
        <w:rPr>
          <w:color w:val="374151"/>
          <w:sz w:val="22"/>
          <w:szCs w:val="22"/>
        </w:rPr>
        <w:t xml:space="preserve"> based on need. Eligibility will be low-barrier, allowing for self-attestation of income qualifications and exploring auto-enrollment. Significant emphasis is placed on multilingual outreach and partnerships with community organizations to reach eligible households, including coordination with existing benefit programs like SNAP and the working families tax credit. Utilities must either participate in this statewide program or maintain their own programs serving at least 50% of their low-income custom</w:t>
      </w:r>
      <w:r>
        <w:rPr>
          <w:color w:val="374151"/>
          <w:sz w:val="22"/>
          <w:szCs w:val="22"/>
        </w:rPr>
        <w:t>ers. Funding for the program is intended to be derived from Climate Commitment Act auction revenues.</w:t>
      </w:r>
    </w:p>
    <w:p w14:paraId="36A1533C" w14:textId="77777777" w:rsidR="00D73F8C" w:rsidRDefault="009E394B">
      <w:pPr>
        <w:spacing w:before="300" w:after="150"/>
      </w:pPr>
      <w:r>
        <w:rPr>
          <w:b/>
          <w:bCs/>
          <w:color w:val="111827"/>
          <w:sz w:val="24"/>
          <w:szCs w:val="24"/>
        </w:rPr>
        <w:t>Bottom Line</w:t>
      </w:r>
    </w:p>
    <w:p w14:paraId="36A1533D" w14:textId="77777777" w:rsidR="00D73F8C" w:rsidRDefault="009E394B">
      <w:pPr>
        <w:spacing w:after="100"/>
      </w:pPr>
      <w:r>
        <w:rPr>
          <w:color w:val="374151"/>
          <w:sz w:val="22"/>
          <w:szCs w:val="22"/>
        </w:rPr>
        <w:t>This legislation aims to significantly improve energy affordability for low-income Washingtonians by creating a centralized, accessible assistance program. The program's success will depend on effective implementation by the Department of Commerce, robust outreach, and sustained funding from the Climate Commitment Act. Utilities will face new requirements regarding low-income program participation or direct engagement with the new state program. The bill intends to provide a more equitable and effective sys</w:t>
      </w:r>
      <w:r>
        <w:rPr>
          <w:color w:val="374151"/>
          <w:sz w:val="22"/>
          <w:szCs w:val="22"/>
        </w:rPr>
        <w:t>tem for energy assistance, addressing current disparities and ensuring greater access for those most in need.</w:t>
      </w:r>
    </w:p>
    <w:p w14:paraId="36A1533E" w14:textId="77777777" w:rsidR="00D73F8C" w:rsidRDefault="00D73F8C">
      <w:pPr>
        <w:pBdr>
          <w:bottom w:val="single" w:sz="4" w:space="0" w:color="E5E7EB"/>
        </w:pBdr>
        <w:spacing w:before="400"/>
      </w:pPr>
    </w:p>
    <w:p w14:paraId="36A1533F" w14:textId="77777777" w:rsidR="00D73F8C" w:rsidRDefault="00D73F8C">
      <w:pPr>
        <w:pageBreakBefore/>
      </w:pPr>
    </w:p>
    <w:p w14:paraId="36A15340" w14:textId="77777777" w:rsidR="00D73F8C" w:rsidRDefault="009E394B" w:rsidP="00357F5D">
      <w:pPr>
        <w:pStyle w:val="Title"/>
      </w:pPr>
      <w:r>
        <w:t>SSHB 1906</w:t>
      </w:r>
    </w:p>
    <w:p w14:paraId="36A15341" w14:textId="77777777" w:rsidR="00D73F8C" w:rsidRDefault="009E394B" w:rsidP="00357F5D">
      <w:pPr>
        <w:pStyle w:val="Title"/>
      </w:pPr>
      <w:r>
        <w:rPr>
          <w:color w:val="111827"/>
          <w:sz w:val="32"/>
          <w:szCs w:val="32"/>
        </w:rPr>
        <w:t>Increasing transparency and consumer protection in water system rates.</w:t>
      </w:r>
    </w:p>
    <w:p w14:paraId="36A15342" w14:textId="77777777" w:rsidR="00D73F8C" w:rsidRDefault="00D73F8C">
      <w:pPr>
        <w:pBdr>
          <w:bottom w:val="single" w:sz="6" w:space="0" w:color="1E3A8A"/>
        </w:pBdr>
        <w:spacing w:after="200"/>
      </w:pPr>
    </w:p>
    <w:p w14:paraId="36A1534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Tharinger</w:t>
      </w:r>
      <w:proofErr w:type="spellEnd"/>
      <w:r>
        <w:rPr>
          <w:color w:val="374151"/>
        </w:rPr>
        <w:t xml:space="preserve">)   </w:t>
      </w:r>
      <w:proofErr w:type="gramEnd"/>
      <w:r>
        <w:rPr>
          <w:color w:val="9CA3AF"/>
        </w:rPr>
        <w:t xml:space="preserve">Committee: </w:t>
      </w:r>
      <w:r>
        <w:rPr>
          <w:color w:val="374151"/>
        </w:rPr>
        <w:t>H Environment &amp; Energy</w:t>
      </w:r>
    </w:p>
    <w:p w14:paraId="36A15344" w14:textId="77777777" w:rsidR="00D73F8C" w:rsidRDefault="009E394B">
      <w:pPr>
        <w:spacing w:before="300" w:after="150"/>
      </w:pPr>
      <w:r>
        <w:rPr>
          <w:b/>
          <w:bCs/>
          <w:color w:val="111827"/>
          <w:sz w:val="24"/>
          <w:szCs w:val="24"/>
        </w:rPr>
        <w:t>Overview</w:t>
      </w:r>
    </w:p>
    <w:p w14:paraId="36A15345" w14:textId="77777777" w:rsidR="00D73F8C" w:rsidRDefault="009E394B">
      <w:pPr>
        <w:spacing w:after="100"/>
      </w:pPr>
      <w:r>
        <w:rPr>
          <w:color w:val="374151"/>
          <w:sz w:val="22"/>
          <w:szCs w:val="22"/>
        </w:rPr>
        <w:t xml:space="preserve">Initiate legislative action to increase transparency and consumer protection in water system rates. Sponsored by Representative </w:t>
      </w:r>
      <w:proofErr w:type="spellStart"/>
      <w:r>
        <w:rPr>
          <w:color w:val="374151"/>
          <w:sz w:val="22"/>
          <w:szCs w:val="22"/>
        </w:rPr>
        <w:t>Tharinger</w:t>
      </w:r>
      <w:proofErr w:type="spellEnd"/>
      <w:r>
        <w:rPr>
          <w:color w:val="374151"/>
          <w:sz w:val="22"/>
          <w:szCs w:val="22"/>
        </w:rPr>
        <w:t xml:space="preserve"> and others, this bill addresses concerns that the Utilities and Transportation Commission (UTC) </w:t>
      </w:r>
      <w:proofErr w:type="gramStart"/>
      <w:r>
        <w:rPr>
          <w:color w:val="374151"/>
          <w:sz w:val="22"/>
          <w:szCs w:val="22"/>
        </w:rPr>
        <w:t>lacks</w:t>
      </w:r>
      <w:proofErr w:type="gramEnd"/>
      <w:r>
        <w:rPr>
          <w:color w:val="374151"/>
          <w:sz w:val="22"/>
          <w:szCs w:val="22"/>
        </w:rPr>
        <w:t xml:space="preserve"> specific statutory standards for approving water rate changes for privately owned, for-profit systems. The legislation aims to provide the UTC with clearer guidance to ensure rates are just and reasonable, while also enhancing public notice regarding water system investments and their impact on consumers. It acknowledges the challenges faced by small and distressed water systems, favoring consolid</w:t>
      </w:r>
      <w:r>
        <w:rPr>
          <w:color w:val="374151"/>
          <w:sz w:val="22"/>
          <w:szCs w:val="22"/>
        </w:rPr>
        <w:t>ation as a preferred solution.</w:t>
      </w:r>
    </w:p>
    <w:p w14:paraId="36A15346" w14:textId="77777777" w:rsidR="00D73F8C" w:rsidRDefault="009E394B">
      <w:pPr>
        <w:spacing w:before="300" w:after="150"/>
      </w:pPr>
      <w:r>
        <w:rPr>
          <w:b/>
          <w:bCs/>
          <w:color w:val="111827"/>
          <w:sz w:val="24"/>
          <w:szCs w:val="24"/>
        </w:rPr>
        <w:t>Key Provisions &amp; Impact</w:t>
      </w:r>
    </w:p>
    <w:p w14:paraId="36A15347" w14:textId="77777777" w:rsidR="00D73F8C" w:rsidRDefault="009E394B">
      <w:pPr>
        <w:spacing w:after="100"/>
      </w:pPr>
      <w:r>
        <w:rPr>
          <w:color w:val="374151"/>
          <w:sz w:val="22"/>
          <w:szCs w:val="22"/>
        </w:rPr>
        <w:t>The bill establishes new statutory standards for the UTC to consider when reviewing water system rate increases. It mandates that the UTC consider factors such as the extent of consumer notice provided for planned capital projects, the impact on rates, and measures to promote rate smoothing to avoid sudden, excessive increases. This will directly affect privately owned water companies, requiring them to provide more information to the UTC and their customers regarding capital improvements. Additionally, the</w:t>
      </w:r>
      <w:r>
        <w:rPr>
          <w:color w:val="374151"/>
          <w:sz w:val="22"/>
          <w:szCs w:val="22"/>
        </w:rPr>
        <w:t xml:space="preserve"> bill amends requirements for water system ownership changes. Before </w:t>
      </w:r>
      <w:proofErr w:type="gramStart"/>
      <w:r>
        <w:rPr>
          <w:color w:val="374151"/>
          <w:sz w:val="22"/>
          <w:szCs w:val="22"/>
        </w:rPr>
        <w:t>a sale</w:t>
      </w:r>
      <w:proofErr w:type="gramEnd"/>
      <w:r>
        <w:rPr>
          <w:color w:val="374151"/>
          <w:sz w:val="22"/>
          <w:szCs w:val="22"/>
        </w:rPr>
        <w:t xml:space="preserve"> or lease of a water system, prior notification must be given to the county, water districts, and adjacent water systems. For transfers to publicly owned systems, customers must be informed. Crucially, for transfers to privately owned companies, customers gain a right of first refusal to purchase the system. The legislation also emphasizes consolidation of failing water systems into existing publicly owned systems as a preferred outc</w:t>
      </w:r>
      <w:r>
        <w:rPr>
          <w:color w:val="374151"/>
          <w:sz w:val="22"/>
          <w:szCs w:val="22"/>
        </w:rPr>
        <w:t>ome, supported by state technical assistance and financial resources.</w:t>
      </w:r>
    </w:p>
    <w:p w14:paraId="36A15348" w14:textId="77777777" w:rsidR="00D73F8C" w:rsidRDefault="009E394B">
      <w:pPr>
        <w:spacing w:before="300" w:after="150"/>
      </w:pPr>
      <w:r>
        <w:rPr>
          <w:b/>
          <w:bCs/>
          <w:color w:val="111827"/>
          <w:sz w:val="24"/>
          <w:szCs w:val="24"/>
        </w:rPr>
        <w:t>Bottom Line</w:t>
      </w:r>
    </w:p>
    <w:p w14:paraId="36A15349" w14:textId="77777777" w:rsidR="00D73F8C" w:rsidRDefault="009E394B">
      <w:pPr>
        <w:spacing w:after="100"/>
      </w:pPr>
      <w:r>
        <w:rPr>
          <w:color w:val="374151"/>
          <w:sz w:val="22"/>
          <w:szCs w:val="22"/>
        </w:rPr>
        <w:t>This legislation aims to provide greater accountability and predictability for water system customers by enhancing the regulatory oversight of rate increases and requiring more proactive communication from water companies. Customers of privately owned water systems will benefit from increased transparency and a potential right to acquire their systems, while the state is positioned to facilitate consolidation of struggling systems. The primary beneficiaries are water system ratepayers, who are afforded more</w:t>
      </w:r>
      <w:r>
        <w:rPr>
          <w:color w:val="374151"/>
          <w:sz w:val="22"/>
          <w:szCs w:val="22"/>
        </w:rPr>
        <w:t xml:space="preserve"> </w:t>
      </w:r>
      <w:proofErr w:type="gramStart"/>
      <w:r>
        <w:rPr>
          <w:color w:val="374151"/>
          <w:sz w:val="22"/>
          <w:szCs w:val="22"/>
        </w:rPr>
        <w:t>protections</w:t>
      </w:r>
      <w:proofErr w:type="gramEnd"/>
      <w:r>
        <w:rPr>
          <w:color w:val="374151"/>
          <w:sz w:val="22"/>
          <w:szCs w:val="22"/>
        </w:rPr>
        <w:t xml:space="preserve"> and information. Potential challenges include the administrative burden on water systems to comply with expanded notification and planning requirements, and the effectiveness of state-supported consolidation efforts in practice.</w:t>
      </w:r>
    </w:p>
    <w:p w14:paraId="36A1534A" w14:textId="77777777" w:rsidR="00D73F8C" w:rsidRDefault="00D73F8C">
      <w:pPr>
        <w:pBdr>
          <w:bottom w:val="single" w:sz="4" w:space="0" w:color="E5E7EB"/>
        </w:pBdr>
        <w:spacing w:before="400"/>
      </w:pPr>
    </w:p>
    <w:p w14:paraId="36A1534B" w14:textId="77777777" w:rsidR="00D73F8C" w:rsidRDefault="00D73F8C">
      <w:pPr>
        <w:pageBreakBefore/>
      </w:pPr>
    </w:p>
    <w:p w14:paraId="36A1534C" w14:textId="77777777" w:rsidR="00D73F8C" w:rsidRDefault="009E394B" w:rsidP="00357F5D">
      <w:pPr>
        <w:pStyle w:val="Title"/>
      </w:pPr>
      <w:r>
        <w:t>SSHB 1909</w:t>
      </w:r>
    </w:p>
    <w:p w14:paraId="36A1534D" w14:textId="77777777" w:rsidR="00D73F8C" w:rsidRDefault="009E394B" w:rsidP="00357F5D">
      <w:pPr>
        <w:pStyle w:val="Title"/>
      </w:pPr>
      <w:r>
        <w:rPr>
          <w:color w:val="111827"/>
          <w:sz w:val="32"/>
          <w:szCs w:val="32"/>
        </w:rPr>
        <w:t>Establishing the court unification task force.</w:t>
      </w:r>
    </w:p>
    <w:p w14:paraId="36A1534E" w14:textId="77777777" w:rsidR="00D73F8C" w:rsidRDefault="00D73F8C">
      <w:pPr>
        <w:pBdr>
          <w:bottom w:val="single" w:sz="6" w:space="0" w:color="1E3A8A"/>
        </w:pBdr>
        <w:spacing w:after="200"/>
      </w:pPr>
    </w:p>
    <w:p w14:paraId="36A1534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Taylor)   </w:t>
      </w:r>
      <w:proofErr w:type="gramEnd"/>
      <w:r>
        <w:rPr>
          <w:color w:val="9CA3AF"/>
        </w:rPr>
        <w:t xml:space="preserve">Committee: </w:t>
      </w:r>
      <w:r>
        <w:rPr>
          <w:color w:val="374151"/>
        </w:rPr>
        <w:t>H Civil Rights &amp; Judiciary</w:t>
      </w:r>
    </w:p>
    <w:p w14:paraId="36A15350" w14:textId="77777777" w:rsidR="00D73F8C" w:rsidRDefault="009E394B">
      <w:pPr>
        <w:spacing w:before="300" w:after="150"/>
      </w:pPr>
      <w:r>
        <w:rPr>
          <w:b/>
          <w:bCs/>
          <w:color w:val="111827"/>
          <w:sz w:val="24"/>
          <w:szCs w:val="24"/>
        </w:rPr>
        <w:t>Overview</w:t>
      </w:r>
    </w:p>
    <w:p w14:paraId="36A15351" w14:textId="77777777" w:rsidR="00D73F8C" w:rsidRDefault="009E394B">
      <w:pPr>
        <w:spacing w:after="100"/>
      </w:pPr>
      <w:r>
        <w:rPr>
          <w:color w:val="374151"/>
          <w:sz w:val="22"/>
          <w:szCs w:val="22"/>
        </w:rPr>
        <w:t xml:space="preserve">Establishes a court unification task </w:t>
      </w:r>
      <w:proofErr w:type="gramStart"/>
      <w:r>
        <w:rPr>
          <w:color w:val="374151"/>
          <w:sz w:val="22"/>
          <w:szCs w:val="22"/>
        </w:rPr>
        <w:t>force</w:t>
      </w:r>
      <w:proofErr w:type="gramEnd"/>
      <w:r>
        <w:rPr>
          <w:color w:val="374151"/>
          <w:sz w:val="22"/>
          <w:szCs w:val="22"/>
        </w:rPr>
        <w:t xml:space="preserve"> to study inefficiencies and inequities within Washington's state court system. Sponsored by Representative Taylor, this legislation addresses concerns that disparate local court rules, </w:t>
      </w:r>
      <w:proofErr w:type="gramStart"/>
      <w:r>
        <w:rPr>
          <w:color w:val="374151"/>
          <w:sz w:val="22"/>
          <w:szCs w:val="22"/>
        </w:rPr>
        <w:t>technology adoption</w:t>
      </w:r>
      <w:proofErr w:type="gramEnd"/>
      <w:r>
        <w:rPr>
          <w:color w:val="374151"/>
          <w:sz w:val="22"/>
          <w:szCs w:val="22"/>
        </w:rPr>
        <w:t>, and funding levels create barriers to accessing justice, particularly for rural residents, those in poverty, and legal aid providers. The task force aims to explore solutions for a more unified court system to improve efficiency, uniformity, and access to legal services across the state.</w:t>
      </w:r>
    </w:p>
    <w:p w14:paraId="36A15352" w14:textId="77777777" w:rsidR="00D73F8C" w:rsidRDefault="009E394B">
      <w:pPr>
        <w:spacing w:before="300" w:after="150"/>
      </w:pPr>
      <w:r>
        <w:rPr>
          <w:b/>
          <w:bCs/>
          <w:color w:val="111827"/>
          <w:sz w:val="24"/>
          <w:szCs w:val="24"/>
        </w:rPr>
        <w:t>Key Provisions &amp; Impact</w:t>
      </w:r>
    </w:p>
    <w:p w14:paraId="36A15353" w14:textId="77777777" w:rsidR="00D73F8C" w:rsidRDefault="009E394B">
      <w:pPr>
        <w:spacing w:after="100"/>
      </w:pPr>
      <w:r>
        <w:rPr>
          <w:color w:val="374151"/>
          <w:sz w:val="22"/>
          <w:szCs w:val="22"/>
        </w:rPr>
        <w:t xml:space="preserve">The bill creates a 37-member court unification task force, composed of legislative members, city and county representatives, judicial branch officials, court clerks, and various stakeholders including public defense, civil legal aid, tribal courts, and the bar association. It also includes individuals with lived experience as litigants and formerly incarcerated </w:t>
      </w:r>
      <w:proofErr w:type="gramStart"/>
      <w:r>
        <w:rPr>
          <w:color w:val="374151"/>
          <w:sz w:val="22"/>
          <w:szCs w:val="22"/>
        </w:rPr>
        <w:t>persons</w:t>
      </w:r>
      <w:proofErr w:type="gramEnd"/>
      <w:r>
        <w:rPr>
          <w:color w:val="374151"/>
          <w:sz w:val="22"/>
          <w:szCs w:val="22"/>
        </w:rPr>
        <w:t>. The task force will analyze disparities in court operations, technology, and funding, with a mandate to recommend solutions for a more unified approach. This initiative directly impacts court users by aiming to reduce access barriers and ensure more equitable outcomes. Subcommittees may be formed to focus on specific areas like technology, funding, and rural courts.</w:t>
      </w:r>
    </w:p>
    <w:p w14:paraId="36A15354" w14:textId="77777777" w:rsidR="00D73F8C" w:rsidRDefault="009E394B">
      <w:pPr>
        <w:spacing w:before="300" w:after="150"/>
      </w:pPr>
      <w:r>
        <w:rPr>
          <w:b/>
          <w:bCs/>
          <w:color w:val="111827"/>
          <w:sz w:val="24"/>
          <w:szCs w:val="24"/>
        </w:rPr>
        <w:t>Bottom Line</w:t>
      </w:r>
    </w:p>
    <w:p w14:paraId="36A15355" w14:textId="77777777" w:rsidR="00D73F8C" w:rsidRDefault="009E394B">
      <w:pPr>
        <w:spacing w:after="100"/>
      </w:pPr>
      <w:r>
        <w:rPr>
          <w:color w:val="374151"/>
          <w:sz w:val="22"/>
          <w:szCs w:val="22"/>
        </w:rPr>
        <w:t>This bill establishes a detailed framework for a comprehensive review of Washington's court system to identify and address inequities and inefficiencies. The task force's broad representation is intended to foster collaborative solutions. The primary impact will be on the future structure and operation of the state's courts, potentially leading to significant changes in accessibility and fairness. A key challenge will be synthesizing diverse stakeholder perspectives and developing actionable recommendations</w:t>
      </w:r>
      <w:r>
        <w:rPr>
          <w:color w:val="374151"/>
          <w:sz w:val="22"/>
          <w:szCs w:val="22"/>
        </w:rPr>
        <w:t xml:space="preserve"> within the established timelines, with the task force set to complete its work by December 31, 2029.</w:t>
      </w:r>
    </w:p>
    <w:p w14:paraId="36A15356" w14:textId="77777777" w:rsidR="00D73F8C" w:rsidRDefault="00D73F8C">
      <w:pPr>
        <w:pBdr>
          <w:bottom w:val="single" w:sz="4" w:space="0" w:color="E5E7EB"/>
        </w:pBdr>
        <w:spacing w:before="400"/>
      </w:pPr>
    </w:p>
    <w:p w14:paraId="36A15357" w14:textId="77777777" w:rsidR="00D73F8C" w:rsidRDefault="00D73F8C">
      <w:pPr>
        <w:pageBreakBefore/>
      </w:pPr>
    </w:p>
    <w:p w14:paraId="36A15358" w14:textId="77777777" w:rsidR="00D73F8C" w:rsidRDefault="009E394B" w:rsidP="00357F5D">
      <w:pPr>
        <w:pStyle w:val="Title"/>
      </w:pPr>
      <w:r>
        <w:t>ESHB 1916</w:t>
      </w:r>
    </w:p>
    <w:p w14:paraId="36A15359" w14:textId="77777777" w:rsidR="00D73F8C" w:rsidRDefault="009E394B" w:rsidP="00357F5D">
      <w:pPr>
        <w:pStyle w:val="Title"/>
      </w:pPr>
      <w:r>
        <w:rPr>
          <w:color w:val="111827"/>
          <w:sz w:val="32"/>
          <w:szCs w:val="32"/>
        </w:rPr>
        <w:t>Amending voter registration challenges and managing voter registration lists.</w:t>
      </w:r>
    </w:p>
    <w:p w14:paraId="36A1535A" w14:textId="77777777" w:rsidR="00D73F8C" w:rsidRDefault="00D73F8C">
      <w:pPr>
        <w:pBdr>
          <w:bottom w:val="single" w:sz="6" w:space="0" w:color="1E3A8A"/>
        </w:pBdr>
        <w:spacing w:after="200"/>
      </w:pPr>
    </w:p>
    <w:p w14:paraId="36A1535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Doglio</w:t>
      </w:r>
      <w:proofErr w:type="spellEnd"/>
      <w:r>
        <w:rPr>
          <w:color w:val="374151"/>
        </w:rPr>
        <w:t xml:space="preserve">)   </w:t>
      </w:r>
      <w:proofErr w:type="gramEnd"/>
      <w:r>
        <w:rPr>
          <w:color w:val="9CA3AF"/>
        </w:rPr>
        <w:t xml:space="preserve">Committee: </w:t>
      </w:r>
      <w:r>
        <w:rPr>
          <w:color w:val="374151"/>
        </w:rPr>
        <w:t>H State Government &amp; Tribal Relations</w:t>
      </w:r>
    </w:p>
    <w:p w14:paraId="36A1535C" w14:textId="77777777" w:rsidR="00D73F8C" w:rsidRDefault="009E394B">
      <w:pPr>
        <w:spacing w:before="300" w:after="150"/>
      </w:pPr>
      <w:r>
        <w:rPr>
          <w:b/>
          <w:bCs/>
          <w:color w:val="111827"/>
          <w:sz w:val="24"/>
          <w:szCs w:val="24"/>
        </w:rPr>
        <w:t>Overview</w:t>
      </w:r>
    </w:p>
    <w:p w14:paraId="36A1535D" w14:textId="77777777" w:rsidR="00D73F8C" w:rsidRDefault="009E394B">
      <w:pPr>
        <w:spacing w:after="100"/>
      </w:pPr>
      <w:r>
        <w:rPr>
          <w:color w:val="374151"/>
          <w:sz w:val="22"/>
          <w:szCs w:val="22"/>
        </w:rPr>
        <w:t>Amend Washington's voter registration processes. This bill, sponsored by Representative Doglio, revises procedures for challenging voter registrations and managing voter list maintenance. It aims to modernize these processes and clarify requirements for challengers and election officials, impacting how voter eligibility is verified and how registration lists are kept accurate.</w:t>
      </w:r>
    </w:p>
    <w:p w14:paraId="36A1535E" w14:textId="77777777" w:rsidR="00D73F8C" w:rsidRDefault="009E394B">
      <w:pPr>
        <w:spacing w:before="300" w:after="150"/>
      </w:pPr>
      <w:r>
        <w:rPr>
          <w:b/>
          <w:bCs/>
          <w:color w:val="111827"/>
          <w:sz w:val="24"/>
          <w:szCs w:val="24"/>
        </w:rPr>
        <w:t>Key Provisions &amp; Impact</w:t>
      </w:r>
    </w:p>
    <w:p w14:paraId="36A1535F" w14:textId="77777777" w:rsidR="00D73F8C" w:rsidRDefault="009E394B">
      <w:pPr>
        <w:spacing w:after="100"/>
      </w:pPr>
      <w:r>
        <w:rPr>
          <w:color w:val="374151"/>
          <w:sz w:val="22"/>
          <w:szCs w:val="22"/>
        </w:rPr>
        <w:t>This legislation modifies existing laws governing deceased voter cancellations, inactive voter status, and voter registration challenges. For deceased voters, it clarifies that a registrant's statement of a voter's death, along with confirmation, is required for cancellation. Inactive voter registrations will now be canceled if the voter moves out of state or registers in another state. Voter registration challenges require challengers to provide evidence of due diligence, including sending certified letter</w:t>
      </w:r>
      <w:r>
        <w:rPr>
          <w:color w:val="374151"/>
          <w:sz w:val="22"/>
          <w:szCs w:val="22"/>
        </w:rPr>
        <w:t xml:space="preserve">s and searching public records, and challenges must be based on personal knowledge. The timeline for filing challenges is also adjusted, with a general deadline of 45 days before an </w:t>
      </w:r>
      <w:proofErr w:type="gramStart"/>
      <w:r>
        <w:rPr>
          <w:color w:val="374151"/>
          <w:sz w:val="22"/>
          <w:szCs w:val="22"/>
        </w:rPr>
        <w:t>election, but</w:t>
      </w:r>
      <w:proofErr w:type="gramEnd"/>
      <w:r>
        <w:rPr>
          <w:color w:val="374151"/>
          <w:sz w:val="22"/>
          <w:szCs w:val="22"/>
        </w:rPr>
        <w:t xml:space="preserve"> allowing later filings under specific circumstances. County auditors must now publish challenge information online within 10 business days of receipt, and all challenges must be proven beyond a reasonable doubt by the challenger.</w:t>
      </w:r>
    </w:p>
    <w:p w14:paraId="36A15360" w14:textId="77777777" w:rsidR="00D73F8C" w:rsidRDefault="009E394B">
      <w:pPr>
        <w:spacing w:before="300" w:after="150"/>
      </w:pPr>
      <w:r>
        <w:rPr>
          <w:b/>
          <w:bCs/>
          <w:color w:val="111827"/>
          <w:sz w:val="24"/>
          <w:szCs w:val="24"/>
        </w:rPr>
        <w:t>Bottom Line</w:t>
      </w:r>
    </w:p>
    <w:p w14:paraId="36A15361" w14:textId="77777777" w:rsidR="00D73F8C" w:rsidRDefault="009E394B">
      <w:pPr>
        <w:spacing w:after="100"/>
      </w:pPr>
      <w:r>
        <w:rPr>
          <w:color w:val="374151"/>
          <w:sz w:val="22"/>
          <w:szCs w:val="22"/>
        </w:rPr>
        <w:t>This bill enhances the rigor of voter registration challenges by imposing stricter evidence requirements on challengers and clarifying the burden of proof. It also streamlines the process for removing deceased or out-of-state voters. While intending to protect election integrity, potential challenges lie in the complexity of new due diligence requirements for challengers and the expanded online publication of challenge information, which may raise privacy concerns. The bill seeks to balance robust challenge</w:t>
      </w:r>
      <w:r>
        <w:rPr>
          <w:color w:val="374151"/>
          <w:sz w:val="22"/>
          <w:szCs w:val="22"/>
        </w:rPr>
        <w:t xml:space="preserve"> mechanisms with preventing frivolous challenges.</w:t>
      </w:r>
    </w:p>
    <w:p w14:paraId="36A15362" w14:textId="77777777" w:rsidR="00D73F8C" w:rsidRDefault="00D73F8C">
      <w:pPr>
        <w:pBdr>
          <w:bottom w:val="single" w:sz="4" w:space="0" w:color="E5E7EB"/>
        </w:pBdr>
        <w:spacing w:before="400"/>
      </w:pPr>
    </w:p>
    <w:p w14:paraId="36A15363" w14:textId="77777777" w:rsidR="00D73F8C" w:rsidRDefault="00D73F8C">
      <w:pPr>
        <w:pageBreakBefore/>
      </w:pPr>
    </w:p>
    <w:p w14:paraId="36A15364" w14:textId="77777777" w:rsidR="00D73F8C" w:rsidRDefault="009E394B" w:rsidP="00357F5D">
      <w:pPr>
        <w:pStyle w:val="Title"/>
      </w:pPr>
      <w:r>
        <w:t>EHB 1941</w:t>
      </w:r>
    </w:p>
    <w:p w14:paraId="36A15365" w14:textId="77777777" w:rsidR="00D73F8C" w:rsidRDefault="009E394B" w:rsidP="00357F5D">
      <w:pPr>
        <w:pStyle w:val="Title"/>
      </w:pPr>
      <w:r>
        <w:rPr>
          <w:color w:val="111827"/>
          <w:sz w:val="32"/>
          <w:szCs w:val="32"/>
        </w:rPr>
        <w:t>Authorizing agricultural cooperatives for cannabis producers.</w:t>
      </w:r>
    </w:p>
    <w:p w14:paraId="36A15366" w14:textId="77777777" w:rsidR="00D73F8C" w:rsidRDefault="00D73F8C">
      <w:pPr>
        <w:pBdr>
          <w:bottom w:val="single" w:sz="6" w:space="0" w:color="1E3A8A"/>
        </w:pBdr>
        <w:spacing w:after="200"/>
      </w:pPr>
    </w:p>
    <w:p w14:paraId="36A1536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Morgan)   </w:t>
      </w:r>
      <w:proofErr w:type="gramEnd"/>
      <w:r>
        <w:rPr>
          <w:color w:val="9CA3AF"/>
        </w:rPr>
        <w:t xml:space="preserve">Committee: </w:t>
      </w:r>
      <w:r>
        <w:rPr>
          <w:color w:val="374151"/>
        </w:rPr>
        <w:t>H Representative Morgan</w:t>
      </w:r>
    </w:p>
    <w:p w14:paraId="36A15368" w14:textId="77777777" w:rsidR="00D73F8C" w:rsidRDefault="009E394B">
      <w:pPr>
        <w:spacing w:before="300" w:after="150"/>
      </w:pPr>
      <w:r>
        <w:rPr>
          <w:b/>
          <w:bCs/>
          <w:color w:val="111827"/>
          <w:sz w:val="24"/>
          <w:szCs w:val="24"/>
        </w:rPr>
        <w:t>Overview</w:t>
      </w:r>
    </w:p>
    <w:p w14:paraId="36A15369" w14:textId="77777777" w:rsidR="00D73F8C" w:rsidRDefault="009E394B">
      <w:pPr>
        <w:spacing w:after="100"/>
      </w:pPr>
      <w:r>
        <w:rPr>
          <w:color w:val="374151"/>
          <w:sz w:val="22"/>
          <w:szCs w:val="22"/>
        </w:rPr>
        <w:t>Authorizes agricultural cooperatives for cannabis producers. Sponsored by Representative Morgan, this bill amends existing Revised Code of Washington (RCW) sections concerning cannabis producer licensing and agricultural cooperative operations. It aims to enable licensed cannabis producers to formally organize and operate as cooperatives, aligning them with other agricultural producers under state law. This legislation addresses a gap in current regulations by clarifying how cannabis producers can collectiv</w:t>
      </w:r>
      <w:r>
        <w:rPr>
          <w:color w:val="374151"/>
          <w:sz w:val="22"/>
          <w:szCs w:val="22"/>
        </w:rPr>
        <w:t>ely engage in activities like processing and marketing.</w:t>
      </w:r>
    </w:p>
    <w:p w14:paraId="36A1536A" w14:textId="77777777" w:rsidR="00D73F8C" w:rsidRDefault="009E394B">
      <w:pPr>
        <w:spacing w:before="300" w:after="150"/>
      </w:pPr>
      <w:r>
        <w:rPr>
          <w:b/>
          <w:bCs/>
          <w:color w:val="111827"/>
          <w:sz w:val="24"/>
          <w:szCs w:val="24"/>
        </w:rPr>
        <w:t>Key Provisions &amp; Impact</w:t>
      </w:r>
    </w:p>
    <w:p w14:paraId="36A1536B" w14:textId="77777777" w:rsidR="00D73F8C" w:rsidRDefault="009E394B">
      <w:pPr>
        <w:spacing w:after="100"/>
      </w:pPr>
      <w:r>
        <w:rPr>
          <w:color w:val="374151"/>
          <w:sz w:val="22"/>
          <w:szCs w:val="22"/>
        </w:rPr>
        <w:t xml:space="preserve">This bill amends RCW 69.50.325 to explicitly permit licensed cannabis producers to form associations or cooperatives, referencing the provisions of RCW 24.34.010. It also clarifies that for the purposes of cooperative operations under RCW </w:t>
      </w:r>
      <w:proofErr w:type="gramStart"/>
      <w:r>
        <w:rPr>
          <w:color w:val="374151"/>
          <w:sz w:val="22"/>
          <w:szCs w:val="22"/>
        </w:rPr>
        <w:t>24.34.010,</w:t>
      </w:r>
      <w:proofErr w:type="gramEnd"/>
      <w:r>
        <w:rPr>
          <w:color w:val="374151"/>
          <w:sz w:val="22"/>
          <w:szCs w:val="22"/>
        </w:rPr>
        <w:t xml:space="preserve"> cannabis is considered an agricultural product. This allows cannabis producers to collectively process, prepare for market, handle, and market their products, </w:t>
      </w:r>
      <w:proofErr w:type="gramStart"/>
      <w:r>
        <w:rPr>
          <w:color w:val="374151"/>
          <w:sz w:val="22"/>
          <w:szCs w:val="22"/>
        </w:rPr>
        <w:t>similar to</w:t>
      </w:r>
      <w:proofErr w:type="gramEnd"/>
      <w:r>
        <w:rPr>
          <w:color w:val="374151"/>
          <w:sz w:val="22"/>
          <w:szCs w:val="22"/>
        </w:rPr>
        <w:t xml:space="preserve"> other farmers. The bill maintains existing licensing fees of $250 for application and $1,381 for annual renewal for cannabis producers, processors, and retailers.</w:t>
      </w:r>
    </w:p>
    <w:p w14:paraId="36A1536C" w14:textId="77777777" w:rsidR="00D73F8C" w:rsidRDefault="009E394B">
      <w:pPr>
        <w:spacing w:after="100"/>
      </w:pPr>
      <w:r>
        <w:rPr>
          <w:color w:val="374151"/>
          <w:sz w:val="22"/>
          <w:szCs w:val="22"/>
        </w:rPr>
        <w:t>For licensed cannabis producers, this change offers the significant benefit of cooperative organization, potentially leading to economies of scale, improved bargaining power, and greater efficiency in operations. This could result in cost savings and increased profitability for producers who join or form these cooperatives. The bill does not alter any licensing fees or requirements for processors or retailers.</w:t>
      </w:r>
    </w:p>
    <w:p w14:paraId="36A1536D" w14:textId="77777777" w:rsidR="00D73F8C" w:rsidRDefault="009E394B">
      <w:pPr>
        <w:spacing w:after="100"/>
      </w:pPr>
      <w:r>
        <w:rPr>
          <w:color w:val="374151"/>
          <w:sz w:val="22"/>
          <w:szCs w:val="22"/>
        </w:rPr>
        <w:t>The cooperative structure established by RCW 24.34.010 requires associations to operate for the mutual benefit of their members and adhere to specific voting or dividend limitations. Additionally, cooperatives can only handle products from non-members up to the value of products handled for members. This ensures that the primary benefit remains with the producing members.</w:t>
      </w:r>
    </w:p>
    <w:p w14:paraId="36A1536E" w14:textId="77777777" w:rsidR="00D73F8C" w:rsidRDefault="009E394B">
      <w:pPr>
        <w:spacing w:before="300" w:after="150"/>
      </w:pPr>
      <w:r>
        <w:rPr>
          <w:b/>
          <w:bCs/>
          <w:color w:val="111827"/>
          <w:sz w:val="24"/>
          <w:szCs w:val="24"/>
        </w:rPr>
        <w:t>Bottom Line</w:t>
      </w:r>
    </w:p>
    <w:p w14:paraId="36A1536F" w14:textId="77777777" w:rsidR="00D73F8C" w:rsidRDefault="009E394B">
      <w:pPr>
        <w:spacing w:after="100"/>
      </w:pPr>
      <w:r>
        <w:rPr>
          <w:color w:val="374151"/>
          <w:sz w:val="22"/>
          <w:szCs w:val="22"/>
        </w:rPr>
        <w:t xml:space="preserve">This legislation benefits licensed cannabis producers by providing a legal framework for cooperative organization, mirroring provisions available to other agricultural sectors. It allows for collective action in crucial business functions like marketing and processing, which can enhance their competitive position. The amendment to RCW 24.34.010 grants cannabis </w:t>
      </w:r>
      <w:proofErr w:type="gramStart"/>
      <w:r>
        <w:rPr>
          <w:color w:val="374151"/>
          <w:sz w:val="22"/>
          <w:szCs w:val="22"/>
        </w:rPr>
        <w:t>producers</w:t>
      </w:r>
      <w:proofErr w:type="gramEnd"/>
      <w:r>
        <w:rPr>
          <w:color w:val="374151"/>
          <w:sz w:val="22"/>
          <w:szCs w:val="22"/>
        </w:rPr>
        <w:t xml:space="preserve"> similar cooperative opportunities without introducing new licensing fees or burdens on other industry segments. The primary impact is expected to be a strengthened ability for cannabis producers to collaborate and operate more efficiently as a collective.</w:t>
      </w:r>
    </w:p>
    <w:p w14:paraId="36A15370" w14:textId="77777777" w:rsidR="00D73F8C" w:rsidRDefault="00D73F8C">
      <w:pPr>
        <w:pBdr>
          <w:bottom w:val="single" w:sz="4" w:space="0" w:color="E5E7EB"/>
        </w:pBdr>
        <w:spacing w:before="400"/>
      </w:pPr>
    </w:p>
    <w:p w14:paraId="36A15371" w14:textId="77777777" w:rsidR="00D73F8C" w:rsidRDefault="00D73F8C">
      <w:pPr>
        <w:pageBreakBefore/>
      </w:pPr>
    </w:p>
    <w:p w14:paraId="36A15372" w14:textId="77777777" w:rsidR="00D73F8C" w:rsidRDefault="009E394B" w:rsidP="00357F5D">
      <w:pPr>
        <w:pStyle w:val="Title"/>
      </w:pPr>
      <w:r>
        <w:t>ESSSHB 1960</w:t>
      </w:r>
    </w:p>
    <w:p w14:paraId="36A15373" w14:textId="77777777" w:rsidR="00D73F8C" w:rsidRDefault="009E394B" w:rsidP="00357F5D">
      <w:pPr>
        <w:pStyle w:val="Title"/>
      </w:pPr>
      <w:r>
        <w:rPr>
          <w:color w:val="111827"/>
          <w:sz w:val="32"/>
          <w:szCs w:val="32"/>
        </w:rPr>
        <w:t>Encouraging renewable energy in Washington through tax policy and investment in local communities.</w:t>
      </w:r>
    </w:p>
    <w:p w14:paraId="36A15374" w14:textId="77777777" w:rsidR="00D73F8C" w:rsidRDefault="00D73F8C">
      <w:pPr>
        <w:pBdr>
          <w:bottom w:val="single" w:sz="6" w:space="0" w:color="1E3A8A"/>
        </w:pBdr>
        <w:spacing w:after="200"/>
      </w:pPr>
    </w:p>
    <w:p w14:paraId="36A1537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Ramel)   </w:t>
      </w:r>
      <w:proofErr w:type="gramEnd"/>
      <w:r>
        <w:rPr>
          <w:color w:val="9CA3AF"/>
        </w:rPr>
        <w:t xml:space="preserve">Committee: </w:t>
      </w:r>
      <w:r>
        <w:rPr>
          <w:color w:val="374151"/>
        </w:rPr>
        <w:t>House Finance</w:t>
      </w:r>
    </w:p>
    <w:p w14:paraId="36A15376" w14:textId="77777777" w:rsidR="00D73F8C" w:rsidRDefault="009E394B">
      <w:pPr>
        <w:spacing w:before="300" w:after="150"/>
      </w:pPr>
      <w:r>
        <w:rPr>
          <w:b/>
          <w:bCs/>
          <w:color w:val="111827"/>
          <w:sz w:val="24"/>
          <w:szCs w:val="24"/>
        </w:rPr>
        <w:t>Overview</w:t>
      </w:r>
    </w:p>
    <w:p w14:paraId="36A15377" w14:textId="77777777" w:rsidR="00D73F8C" w:rsidRDefault="009E394B">
      <w:pPr>
        <w:spacing w:after="100"/>
      </w:pPr>
      <w:r>
        <w:rPr>
          <w:color w:val="374151"/>
          <w:sz w:val="22"/>
          <w:szCs w:val="22"/>
        </w:rPr>
        <w:t>This bill, ESSHB 1960, sponsored by Representative Ramel, aims to encourage renewable energy development in Washington State by using tax policy and directing funds into local communities. The legislation addresses the need for robust renewable energy infrastructure while attempting to mitigate potential negative impacts on local taxing districts. It establishes new tax structures and exemptions related to renewable energy generation and storage.</w:t>
      </w:r>
    </w:p>
    <w:p w14:paraId="36A15378" w14:textId="77777777" w:rsidR="00D73F8C" w:rsidRDefault="009E394B">
      <w:pPr>
        <w:spacing w:before="300" w:after="150"/>
      </w:pPr>
      <w:r>
        <w:rPr>
          <w:b/>
          <w:bCs/>
          <w:color w:val="111827"/>
          <w:sz w:val="24"/>
          <w:szCs w:val="24"/>
        </w:rPr>
        <w:t>Key Provisions &amp; Impact</w:t>
      </w:r>
    </w:p>
    <w:p w14:paraId="36A15379" w14:textId="77777777" w:rsidR="00D73F8C" w:rsidRDefault="009E394B">
      <w:pPr>
        <w:spacing w:after="100"/>
      </w:pPr>
      <w:r>
        <w:rPr>
          <w:color w:val="374151"/>
          <w:sz w:val="22"/>
          <w:szCs w:val="22"/>
        </w:rPr>
        <w:t>ESSHB 1960 exempts personal property used exclusively for generating or storing renewable energy in qualified facilities from property taxation, provided the facility becomes operational or is repowered after January 1, 2026. Facilities operational before this date also receive this exemption. This provision directly lowers property tax burdens for new and existing renewable energy projects.</w:t>
      </w:r>
    </w:p>
    <w:p w14:paraId="36A1537A" w14:textId="77777777" w:rsidR="00D73F8C" w:rsidRDefault="009E394B">
      <w:pPr>
        <w:spacing w:after="100"/>
      </w:pPr>
      <w:r>
        <w:rPr>
          <w:color w:val="374151"/>
          <w:sz w:val="22"/>
          <w:szCs w:val="22"/>
        </w:rPr>
        <w:t>Beginning January 1, 2027, the bill imposes a new renewable energy excise tax. Rates vary based on the type of renewable energy (solar or wind) and when the facility became operational or was repowered. Solar facilities face rates of $4,000 per megawatt for older systems and $4,500 for newer or repowered ones. Wind facilities have more tiered rates, ranging from $800 to $6,300 per megawatt depending on operational dates. An additional tax applies to renewable energy storage systems at $1,500 per megawatt ho</w:t>
      </w:r>
      <w:r>
        <w:rPr>
          <w:color w:val="374151"/>
          <w:sz w:val="22"/>
          <w:szCs w:val="22"/>
        </w:rPr>
        <w:t>ur. These taxes are intended to generate revenue to offset the property tax exemptions provided.</w:t>
      </w:r>
    </w:p>
    <w:p w14:paraId="36A1537B" w14:textId="77777777" w:rsidR="00D73F8C" w:rsidRDefault="009E394B">
      <w:pPr>
        <w:spacing w:after="100"/>
      </w:pPr>
      <w:r>
        <w:rPr>
          <w:color w:val="374151"/>
          <w:sz w:val="22"/>
          <w:szCs w:val="22"/>
        </w:rPr>
        <w:t>Revenues from this excise tax will be split between the state and local communities. The local portion will be deposited into a new "local community investment account" and then distributed to county treasurers, who will allocate it to local taxing districts. This mechanism aims to ensure that local jurisdictions benefit from renewable energy development occurring within their boundaries. Crucially, for taxes levied in 2027, taxing districts that receive these excise tax revenues will see their regular prop</w:t>
      </w:r>
      <w:r>
        <w:rPr>
          <w:color w:val="374151"/>
          <w:sz w:val="22"/>
          <w:szCs w:val="22"/>
        </w:rPr>
        <w:t>erty tax levies permanently reduced by the amount of revenue that would have been collected from exempt renewable energy personal property.</w:t>
      </w:r>
    </w:p>
    <w:p w14:paraId="36A1537C" w14:textId="77777777" w:rsidR="00D73F8C" w:rsidRDefault="009E394B">
      <w:pPr>
        <w:spacing w:before="300" w:after="150"/>
      </w:pPr>
      <w:r>
        <w:rPr>
          <w:b/>
          <w:bCs/>
          <w:color w:val="111827"/>
          <w:sz w:val="24"/>
          <w:szCs w:val="24"/>
        </w:rPr>
        <w:t>Bottom Line</w:t>
      </w:r>
    </w:p>
    <w:p w14:paraId="36A1537D" w14:textId="77777777" w:rsidR="00D73F8C" w:rsidRDefault="009E394B">
      <w:pPr>
        <w:spacing w:after="100"/>
      </w:pPr>
      <w:r>
        <w:rPr>
          <w:color w:val="374151"/>
          <w:sz w:val="22"/>
          <w:szCs w:val="22"/>
        </w:rPr>
        <w:t>This bill creates a dual system for renewable energy facilities: property tax exemptions for qualifying equipment and a new excise tax on energy generation and storage. This structure is designed to incentivize further development of renewable energy projects by reducing their property tax obligations, while simultaneously creating a revenue stream to compensate for lost property tax and invest in local communities. Local taxing districts will experience reduced property tax levies that are offset by the ne</w:t>
      </w:r>
      <w:r>
        <w:rPr>
          <w:color w:val="374151"/>
          <w:sz w:val="22"/>
          <w:szCs w:val="22"/>
        </w:rPr>
        <w:t>w excise tax revenue, ideally maintaining or improving their fiscal position. A key challenge will be the accurate implementation of the excise tax rates, annual inflation adjustments, and the precise calculation and reduction of local levies.</w:t>
      </w:r>
    </w:p>
    <w:p w14:paraId="36A1537E" w14:textId="77777777" w:rsidR="00D73F8C" w:rsidRDefault="00D73F8C">
      <w:pPr>
        <w:pBdr>
          <w:bottom w:val="single" w:sz="4" w:space="0" w:color="E5E7EB"/>
        </w:pBdr>
        <w:spacing w:before="400"/>
      </w:pPr>
    </w:p>
    <w:p w14:paraId="36A1537F" w14:textId="77777777" w:rsidR="00D73F8C" w:rsidRDefault="00D73F8C">
      <w:pPr>
        <w:pageBreakBefore/>
      </w:pPr>
    </w:p>
    <w:p w14:paraId="36A15380" w14:textId="77777777" w:rsidR="00D73F8C" w:rsidRDefault="009E394B" w:rsidP="00357F5D">
      <w:pPr>
        <w:pStyle w:val="Title"/>
      </w:pPr>
      <w:r>
        <w:t>ESSHB 1974</w:t>
      </w:r>
    </w:p>
    <w:p w14:paraId="36A15381" w14:textId="77777777" w:rsidR="00D73F8C" w:rsidRDefault="009E394B" w:rsidP="00357F5D">
      <w:pPr>
        <w:pStyle w:val="Title"/>
      </w:pPr>
      <w:r>
        <w:rPr>
          <w:color w:val="111827"/>
          <w:sz w:val="32"/>
          <w:szCs w:val="32"/>
        </w:rPr>
        <w:t>Establishing land banking authorities.</w:t>
      </w:r>
    </w:p>
    <w:p w14:paraId="36A15382" w14:textId="77777777" w:rsidR="00D73F8C" w:rsidRDefault="00D73F8C">
      <w:pPr>
        <w:pBdr>
          <w:bottom w:val="single" w:sz="6" w:space="0" w:color="1E3A8A"/>
        </w:pBdr>
        <w:spacing w:after="200"/>
      </w:pPr>
    </w:p>
    <w:p w14:paraId="36A1538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Hill)   </w:t>
      </w:r>
      <w:proofErr w:type="gramEnd"/>
      <w:r>
        <w:rPr>
          <w:color w:val="9CA3AF"/>
        </w:rPr>
        <w:t xml:space="preserve">Committee: </w:t>
      </w:r>
      <w:r>
        <w:rPr>
          <w:color w:val="374151"/>
        </w:rPr>
        <w:t>House Housing</w:t>
      </w:r>
    </w:p>
    <w:p w14:paraId="36A15384" w14:textId="77777777" w:rsidR="00D73F8C" w:rsidRDefault="009E394B">
      <w:pPr>
        <w:spacing w:before="300" w:after="150"/>
      </w:pPr>
      <w:r>
        <w:rPr>
          <w:b/>
          <w:bCs/>
          <w:color w:val="111827"/>
          <w:sz w:val="24"/>
          <w:szCs w:val="24"/>
        </w:rPr>
        <w:t>Overview</w:t>
      </w:r>
    </w:p>
    <w:p w14:paraId="36A15385" w14:textId="77777777" w:rsidR="00D73F8C" w:rsidRDefault="009E394B">
      <w:pPr>
        <w:spacing w:after="100"/>
      </w:pPr>
      <w:r>
        <w:rPr>
          <w:color w:val="374151"/>
          <w:sz w:val="22"/>
          <w:szCs w:val="22"/>
        </w:rPr>
        <w:t>Establish a framework for creating land banking authorities. Prime sponsor Representative Hill introduced this bill to provide local governments with new tools to increase residential capacity, particularly affordable housing in urban areas. The legislation acknowledges historical inequities in housing access and aims to rectify these by ensuring public investments benefit communities, especially marginalized groups disproportionately affected by housing disparities.</w:t>
      </w:r>
    </w:p>
    <w:p w14:paraId="36A15386" w14:textId="77777777" w:rsidR="00D73F8C" w:rsidRDefault="009E394B">
      <w:pPr>
        <w:spacing w:before="300" w:after="150"/>
      </w:pPr>
      <w:r>
        <w:rPr>
          <w:b/>
          <w:bCs/>
          <w:color w:val="111827"/>
          <w:sz w:val="24"/>
          <w:szCs w:val="24"/>
        </w:rPr>
        <w:t>Key Provisions &amp; Impact</w:t>
      </w:r>
    </w:p>
    <w:p w14:paraId="36A15387" w14:textId="77777777" w:rsidR="00D73F8C" w:rsidRDefault="009E394B">
      <w:pPr>
        <w:spacing w:after="100"/>
      </w:pPr>
      <w:r>
        <w:rPr>
          <w:color w:val="374151"/>
          <w:sz w:val="22"/>
          <w:szCs w:val="22"/>
        </w:rPr>
        <w:t xml:space="preserve">This bill authorizes counties to establish land banks, which can be public corporations, housing authorities, or 501(c)(3) non-profits. These entities will acquire, hold, improve, and sell land, prioritizing affordable housing development. Land banks must aim for a mix of housing: at least 33% for extremely low to low-income households, no more than 33% at market rate, and the remainder for moderate-income households, with affordability covenants lasting at least 99 years. Counties must also establish land </w:t>
      </w:r>
      <w:r>
        <w:rPr>
          <w:color w:val="374151"/>
          <w:sz w:val="22"/>
          <w:szCs w:val="22"/>
        </w:rPr>
        <w:t>bank advisory boards with diverse expertise. Surplus public property and tax-foreclosed properties will be prioritized for transfer to land banks. A new land bank grant program, administered by the Housing Finance Commission, will support planning, public improvements, and land acquisition, subject to appropriation. To be eligible for grants, counties must levy a local housing tax and expedite permits for affordable housing.</w:t>
      </w:r>
    </w:p>
    <w:p w14:paraId="36A15388" w14:textId="77777777" w:rsidR="00D73F8C" w:rsidRDefault="009E394B">
      <w:pPr>
        <w:spacing w:before="300" w:after="150"/>
      </w:pPr>
      <w:r>
        <w:rPr>
          <w:b/>
          <w:bCs/>
          <w:color w:val="111827"/>
          <w:sz w:val="24"/>
          <w:szCs w:val="24"/>
        </w:rPr>
        <w:t>Bottom Line</w:t>
      </w:r>
    </w:p>
    <w:p w14:paraId="36A15389" w14:textId="77777777" w:rsidR="00D73F8C" w:rsidRDefault="009E394B">
      <w:pPr>
        <w:spacing w:after="100"/>
      </w:pPr>
      <w:r>
        <w:rPr>
          <w:color w:val="374151"/>
          <w:sz w:val="22"/>
          <w:szCs w:val="22"/>
        </w:rPr>
        <w:t xml:space="preserve">This legislation empowers local governments to strategically acquire and manage land for affordable housing development, addressing historical inequities. Non-profit land banks will gain property tax exemptions. The bill will impact developers, local governments, and residents by creating a new pathway for affordable </w:t>
      </w:r>
      <w:proofErr w:type="gramStart"/>
      <w:r>
        <w:rPr>
          <w:color w:val="374151"/>
          <w:sz w:val="22"/>
          <w:szCs w:val="22"/>
        </w:rPr>
        <w:t>housing creation</w:t>
      </w:r>
      <w:proofErr w:type="gramEnd"/>
      <w:r>
        <w:rPr>
          <w:color w:val="374151"/>
          <w:sz w:val="22"/>
          <w:szCs w:val="22"/>
        </w:rPr>
        <w:t xml:space="preserve"> and potentially stabilizing housing costs. Potential challenges include securing sufficient state funding for the grant program and ensuring effective implementation of the complex housing mix requirements and affordability covenants.</w:t>
      </w:r>
    </w:p>
    <w:p w14:paraId="36A1538A" w14:textId="77777777" w:rsidR="00D73F8C" w:rsidRDefault="00D73F8C">
      <w:pPr>
        <w:pBdr>
          <w:bottom w:val="single" w:sz="4" w:space="0" w:color="E5E7EB"/>
        </w:pBdr>
        <w:spacing w:before="400"/>
      </w:pPr>
    </w:p>
    <w:p w14:paraId="36A1538B" w14:textId="77777777" w:rsidR="00D73F8C" w:rsidRDefault="00D73F8C">
      <w:pPr>
        <w:pageBreakBefore/>
      </w:pPr>
    </w:p>
    <w:p w14:paraId="36A1538C" w14:textId="77777777" w:rsidR="00D73F8C" w:rsidRDefault="009E394B" w:rsidP="00357F5D">
      <w:pPr>
        <w:pStyle w:val="Title"/>
      </w:pPr>
      <w:r>
        <w:t>ESHB 1980</w:t>
      </w:r>
    </w:p>
    <w:p w14:paraId="36A1538D" w14:textId="77777777" w:rsidR="00D73F8C" w:rsidRDefault="009E394B" w:rsidP="00357F5D">
      <w:pPr>
        <w:pStyle w:val="Title"/>
      </w:pPr>
      <w:r>
        <w:rPr>
          <w:color w:val="111827"/>
          <w:sz w:val="32"/>
          <w:szCs w:val="32"/>
        </w:rPr>
        <w:t>Allowing certain private employer transportation services to use certain public transportation facilities.</w:t>
      </w:r>
    </w:p>
    <w:p w14:paraId="36A1538E" w14:textId="77777777" w:rsidR="00D73F8C" w:rsidRDefault="00D73F8C">
      <w:pPr>
        <w:pBdr>
          <w:bottom w:val="single" w:sz="6" w:space="0" w:color="1E3A8A"/>
        </w:pBdr>
        <w:spacing w:after="200"/>
      </w:pPr>
    </w:p>
    <w:p w14:paraId="36A1538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Zahn)   </w:t>
      </w:r>
      <w:proofErr w:type="gramEnd"/>
      <w:r>
        <w:rPr>
          <w:color w:val="9CA3AF"/>
        </w:rPr>
        <w:t xml:space="preserve">Committee: </w:t>
      </w:r>
      <w:r>
        <w:rPr>
          <w:color w:val="374151"/>
        </w:rPr>
        <w:t>House Transportation</w:t>
      </w:r>
    </w:p>
    <w:p w14:paraId="36A15390" w14:textId="77777777" w:rsidR="00D73F8C" w:rsidRDefault="009E394B">
      <w:pPr>
        <w:spacing w:before="300" w:after="150"/>
      </w:pPr>
      <w:r>
        <w:rPr>
          <w:b/>
          <w:bCs/>
          <w:color w:val="111827"/>
          <w:sz w:val="24"/>
          <w:szCs w:val="24"/>
        </w:rPr>
        <w:t>Overview</w:t>
      </w:r>
    </w:p>
    <w:p w14:paraId="36A15391" w14:textId="77777777" w:rsidR="00D73F8C" w:rsidRDefault="009E394B">
      <w:pPr>
        <w:spacing w:after="100"/>
      </w:pPr>
      <w:r>
        <w:rPr>
          <w:color w:val="374151"/>
          <w:sz w:val="22"/>
          <w:szCs w:val="22"/>
        </w:rPr>
        <w:t>Establishes a framework for private employer transportation services to access certain public transportation facilities. Sponsored by Representative Zahn and others, this bill addresses the need to improve transportation efficiency and energy conservation. It permits specific types of employer-provided shuttle services to use high-occupancy vehicle (HOV) lanes and other transit-reserved facilities under certain conditions, aiming to reduce congestion and promote alternative commuting options.</w:t>
      </w:r>
    </w:p>
    <w:p w14:paraId="36A15392" w14:textId="77777777" w:rsidR="00D73F8C" w:rsidRDefault="009E394B">
      <w:pPr>
        <w:spacing w:before="300" w:after="150"/>
      </w:pPr>
      <w:r>
        <w:rPr>
          <w:b/>
          <w:bCs/>
          <w:color w:val="111827"/>
          <w:sz w:val="24"/>
          <w:szCs w:val="24"/>
        </w:rPr>
        <w:t>Key Provisions &amp; Impact</w:t>
      </w:r>
    </w:p>
    <w:p w14:paraId="36A15393" w14:textId="77777777" w:rsidR="00D73F8C" w:rsidRDefault="009E394B">
      <w:pPr>
        <w:spacing w:after="100"/>
      </w:pPr>
      <w:r>
        <w:rPr>
          <w:color w:val="374151"/>
          <w:sz w:val="22"/>
          <w:szCs w:val="22"/>
        </w:rPr>
        <w:t xml:space="preserve">The bill amends existing laws to allow private employer transportation service vehicles, defined as regularly scheduled, fixed-route services marked with the employer's name and benefiting employees, to use HOV lanes and transit-only lanes. This access is contingent on </w:t>
      </w:r>
      <w:proofErr w:type="gramStart"/>
      <w:r>
        <w:rPr>
          <w:color w:val="374151"/>
          <w:sz w:val="22"/>
          <w:szCs w:val="22"/>
        </w:rPr>
        <w:t>the vehicles</w:t>
      </w:r>
      <w:proofErr w:type="gramEnd"/>
      <w:r>
        <w:rPr>
          <w:color w:val="374151"/>
          <w:sz w:val="22"/>
          <w:szCs w:val="22"/>
        </w:rPr>
        <w:t xml:space="preserve"> having a capacity of eight or more passengers and not interfering with public transit operations. A critical exception exists for counties with populations over 2,000,000, where local authorities must establish a permit process for these services to apply for access to designated transit-only lanes. Highway authorities are also empowered to prohibit such private use if HOV lane speeds fall below 45 miles per hour for 90% of peak hours for two consecutive months, ensuring the efficiency of publi</w:t>
      </w:r>
      <w:r>
        <w:rPr>
          <w:color w:val="374151"/>
          <w:sz w:val="22"/>
          <w:szCs w:val="22"/>
        </w:rPr>
        <w:t>c transit is maintained.</w:t>
      </w:r>
    </w:p>
    <w:p w14:paraId="36A15394" w14:textId="77777777" w:rsidR="00D73F8C" w:rsidRDefault="009E394B">
      <w:pPr>
        <w:spacing w:after="100"/>
      </w:pPr>
      <w:r>
        <w:rPr>
          <w:color w:val="374151"/>
          <w:sz w:val="22"/>
          <w:szCs w:val="22"/>
        </w:rPr>
        <w:t>The legislation details various penalty structures for traffic infractions related to HOV lane misuse. Specifically, a $50 additional penalty applies for a first offense, increasing to $150 for subsequent offenses within two years. Fines of $200 are imposed for using dummies to simulate extra passengers. These penalties are separate from base fines and are distributed between a congestion relief account and the motor vehicle fund. The provisions ensure that while private employer services gain potential acc</w:t>
      </w:r>
      <w:r>
        <w:rPr>
          <w:color w:val="374151"/>
          <w:sz w:val="22"/>
          <w:szCs w:val="22"/>
        </w:rPr>
        <w:t xml:space="preserve">ess, </w:t>
      </w:r>
      <w:proofErr w:type="gramStart"/>
      <w:r>
        <w:rPr>
          <w:color w:val="374151"/>
          <w:sz w:val="22"/>
          <w:szCs w:val="22"/>
        </w:rPr>
        <w:t>the priority</w:t>
      </w:r>
      <w:proofErr w:type="gramEnd"/>
      <w:r>
        <w:rPr>
          <w:color w:val="374151"/>
          <w:sz w:val="22"/>
          <w:szCs w:val="22"/>
        </w:rPr>
        <w:t xml:space="preserve"> remains with public transportation and the overall efficiency of the highway network.</w:t>
      </w:r>
    </w:p>
    <w:p w14:paraId="36A15395" w14:textId="77777777" w:rsidR="00D73F8C" w:rsidRDefault="009E394B">
      <w:pPr>
        <w:spacing w:before="300" w:after="150"/>
      </w:pPr>
      <w:r>
        <w:rPr>
          <w:b/>
          <w:bCs/>
          <w:color w:val="111827"/>
          <w:sz w:val="24"/>
          <w:szCs w:val="24"/>
        </w:rPr>
        <w:t>Bottom Line</w:t>
      </w:r>
    </w:p>
    <w:p w14:paraId="36A15396" w14:textId="77777777" w:rsidR="00D73F8C" w:rsidRDefault="009E394B">
      <w:pPr>
        <w:spacing w:after="100"/>
      </w:pPr>
      <w:r>
        <w:rPr>
          <w:color w:val="374151"/>
          <w:sz w:val="22"/>
          <w:szCs w:val="22"/>
        </w:rPr>
        <w:t>This bill creates opportunities for certain private employer transportation services to utilize public transit facilities, potentially easing commutes for employees and contributing to energy conservation. Employers offering qualifying shuttle services in covered jurisdictions will benefit from potential access to HOV and transit lanes. However, the provision requiring a specific permit process in larger counties adds an administrative layer. Concerns may arise regarding the implementation and enforcement o</w:t>
      </w:r>
      <w:r>
        <w:rPr>
          <w:color w:val="374151"/>
          <w:sz w:val="22"/>
          <w:szCs w:val="22"/>
        </w:rPr>
        <w:t>f conditions ensuring that private use does not degrade the performance of public transit operations and HOV lanes, especially in densely populated areas.</w:t>
      </w:r>
    </w:p>
    <w:p w14:paraId="36A15397" w14:textId="77777777" w:rsidR="00D73F8C" w:rsidRDefault="00D73F8C">
      <w:pPr>
        <w:pBdr>
          <w:bottom w:val="single" w:sz="4" w:space="0" w:color="E5E7EB"/>
        </w:pBdr>
        <w:spacing w:before="400"/>
      </w:pPr>
    </w:p>
    <w:p w14:paraId="36A15398" w14:textId="77777777" w:rsidR="00D73F8C" w:rsidRDefault="00D73F8C">
      <w:pPr>
        <w:pageBreakBefore/>
      </w:pPr>
    </w:p>
    <w:p w14:paraId="36A15399" w14:textId="77777777" w:rsidR="00D73F8C" w:rsidRDefault="009E394B" w:rsidP="00357F5D">
      <w:pPr>
        <w:pStyle w:val="Title"/>
      </w:pPr>
      <w:r>
        <w:t>HB 1983</w:t>
      </w:r>
    </w:p>
    <w:p w14:paraId="36A1539A" w14:textId="77777777" w:rsidR="00D73F8C" w:rsidRDefault="009E394B" w:rsidP="00357F5D">
      <w:pPr>
        <w:pStyle w:val="Title"/>
      </w:pPr>
      <w:r>
        <w:rPr>
          <w:color w:val="111827"/>
          <w:sz w:val="32"/>
          <w:szCs w:val="32"/>
        </w:rPr>
        <w:t>Amending the definition of timberland for purposes of determining the real estate excise tax for a governmental entity.</w:t>
      </w:r>
    </w:p>
    <w:p w14:paraId="36A1539B" w14:textId="77777777" w:rsidR="00D73F8C" w:rsidRDefault="00D73F8C">
      <w:pPr>
        <w:pBdr>
          <w:bottom w:val="single" w:sz="6" w:space="0" w:color="1E3A8A"/>
        </w:pBdr>
        <w:spacing w:after="200"/>
      </w:pPr>
    </w:p>
    <w:p w14:paraId="36A1539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Tharinger</w:t>
      </w:r>
      <w:proofErr w:type="spellEnd"/>
      <w:r>
        <w:rPr>
          <w:color w:val="374151"/>
        </w:rPr>
        <w:t xml:space="preserve">)   </w:t>
      </w:r>
      <w:proofErr w:type="gramEnd"/>
      <w:r>
        <w:rPr>
          <w:color w:val="9CA3AF"/>
        </w:rPr>
        <w:t xml:space="preserve">Committee: </w:t>
      </w:r>
      <w:r>
        <w:rPr>
          <w:color w:val="374151"/>
        </w:rPr>
        <w:t xml:space="preserve">H Representative </w:t>
      </w:r>
      <w:proofErr w:type="spellStart"/>
      <w:r>
        <w:rPr>
          <w:color w:val="374151"/>
        </w:rPr>
        <w:t>Tharinger</w:t>
      </w:r>
      <w:proofErr w:type="spellEnd"/>
    </w:p>
    <w:p w14:paraId="36A1539D" w14:textId="77777777" w:rsidR="00D73F8C" w:rsidRDefault="009E394B">
      <w:pPr>
        <w:spacing w:before="300" w:after="150"/>
      </w:pPr>
      <w:r>
        <w:rPr>
          <w:b/>
          <w:bCs/>
          <w:color w:val="111827"/>
          <w:sz w:val="24"/>
          <w:szCs w:val="24"/>
        </w:rPr>
        <w:t>Overview</w:t>
      </w:r>
    </w:p>
    <w:p w14:paraId="36A1539E" w14:textId="77777777" w:rsidR="00D73F8C" w:rsidRDefault="009E394B">
      <w:pPr>
        <w:spacing w:after="100"/>
      </w:pPr>
      <w:r>
        <w:rPr>
          <w:color w:val="374151"/>
          <w:sz w:val="22"/>
          <w:szCs w:val="22"/>
        </w:rPr>
        <w:t>This bill amends the definition of "timberland" for the purpose of Real Estate Excise Tax (REET) in Washington State, specifically concerning sales to governmental entities. Sponsored by Representative Tharinger, the legislation aims to clarify which land qualifies for a reduced REET rate when purchased by government agencies. Currently, timberland sales are taxed at a preferential rate of 1.28%. This bill ensures that when a governmental entity acquires land managed as timberland, it also qualifies for thi</w:t>
      </w:r>
      <w:r>
        <w:rPr>
          <w:color w:val="374151"/>
          <w:sz w:val="22"/>
          <w:szCs w:val="22"/>
        </w:rPr>
        <w:t>s lower tax rate.</w:t>
      </w:r>
    </w:p>
    <w:p w14:paraId="36A1539F" w14:textId="77777777" w:rsidR="00D73F8C" w:rsidRDefault="009E394B">
      <w:pPr>
        <w:spacing w:before="300" w:after="150"/>
      </w:pPr>
      <w:r>
        <w:rPr>
          <w:b/>
          <w:bCs/>
          <w:color w:val="111827"/>
          <w:sz w:val="24"/>
          <w:szCs w:val="24"/>
        </w:rPr>
        <w:t>Key Provisions &amp; Impact</w:t>
      </w:r>
    </w:p>
    <w:p w14:paraId="36A153A0" w14:textId="77777777" w:rsidR="00D73F8C" w:rsidRDefault="009E394B">
      <w:pPr>
        <w:spacing w:after="100"/>
      </w:pPr>
      <w:r>
        <w:rPr>
          <w:color w:val="374151"/>
          <w:sz w:val="22"/>
          <w:szCs w:val="22"/>
        </w:rPr>
        <w:t xml:space="preserve">House Bill 1983 expands the definition of timberland to explicitly include land transferred or sold to a governmental entity, </w:t>
      </w:r>
      <w:proofErr w:type="gramStart"/>
      <w:r>
        <w:rPr>
          <w:color w:val="374151"/>
          <w:sz w:val="22"/>
          <w:szCs w:val="22"/>
        </w:rPr>
        <w:t>provided that</w:t>
      </w:r>
      <w:proofErr w:type="gramEnd"/>
      <w:r>
        <w:rPr>
          <w:color w:val="374151"/>
          <w:sz w:val="22"/>
          <w:szCs w:val="22"/>
        </w:rPr>
        <w:t xml:space="preserve"> entity manages the land </w:t>
      </w:r>
      <w:proofErr w:type="gramStart"/>
      <w:r>
        <w:rPr>
          <w:color w:val="374151"/>
          <w:sz w:val="22"/>
          <w:szCs w:val="22"/>
        </w:rPr>
        <w:t>consistent</w:t>
      </w:r>
      <w:proofErr w:type="gramEnd"/>
      <w:r>
        <w:rPr>
          <w:color w:val="374151"/>
          <w:sz w:val="22"/>
          <w:szCs w:val="22"/>
        </w:rPr>
        <w:t xml:space="preserve"> with designated forestland or classified timberland. This provision is crucial because it extends the 1.28% REET rate, which is generally applied to timberland and agricultural land, to these government acquisitions. Without this change, such land sales to government entities might be subject to higher, general REET rates. The bill mandates that governmental entities must comply with specific management and reporting requirements under RCW 84.33.140(13)(j) or</w:t>
      </w:r>
      <w:r>
        <w:rPr>
          <w:color w:val="374151"/>
          <w:sz w:val="22"/>
          <w:szCs w:val="22"/>
        </w:rPr>
        <w:t xml:space="preserve"> 84.34.108(6)(m) to qualify for this classification.</w:t>
      </w:r>
    </w:p>
    <w:p w14:paraId="36A153A1" w14:textId="77777777" w:rsidR="00D73F8C" w:rsidRDefault="009E394B">
      <w:pPr>
        <w:spacing w:before="300" w:after="150"/>
      </w:pPr>
      <w:r>
        <w:rPr>
          <w:b/>
          <w:bCs/>
          <w:color w:val="111827"/>
          <w:sz w:val="24"/>
          <w:szCs w:val="24"/>
        </w:rPr>
        <w:t>Bottom Line</w:t>
      </w:r>
    </w:p>
    <w:p w14:paraId="36A153A2" w14:textId="77777777" w:rsidR="00D73F8C" w:rsidRDefault="009E394B">
      <w:pPr>
        <w:spacing w:after="100"/>
      </w:pPr>
      <w:r>
        <w:rPr>
          <w:color w:val="374151"/>
          <w:sz w:val="22"/>
          <w:szCs w:val="22"/>
        </w:rPr>
        <w:t xml:space="preserve">This legislation benefits governmental entities by potentially reducing their REET liability when acquiring land managed for timber production. It clarifies that the preferential 1.28% tax rate applies to these transactions, provided the government agency adheres to specific land management requirements. This creates a clearer pathway for public land acquisition for conservation or resource management purposes. The primary impact is a financial one, ensuring that tax burdens reflect the intended use of the </w:t>
      </w:r>
      <w:r>
        <w:rPr>
          <w:color w:val="374151"/>
          <w:sz w:val="22"/>
          <w:szCs w:val="22"/>
        </w:rPr>
        <w:t>land for the government buyer. No significant concerns or implementation challenges beyond adherence to reporting are apparent.</w:t>
      </w:r>
    </w:p>
    <w:p w14:paraId="36A153A3" w14:textId="77777777" w:rsidR="00D73F8C" w:rsidRDefault="00D73F8C">
      <w:pPr>
        <w:pBdr>
          <w:bottom w:val="single" w:sz="4" w:space="0" w:color="E5E7EB"/>
        </w:pBdr>
        <w:spacing w:before="400"/>
      </w:pPr>
    </w:p>
    <w:p w14:paraId="36A153A4" w14:textId="77777777" w:rsidR="00D73F8C" w:rsidRDefault="00D73F8C">
      <w:pPr>
        <w:pageBreakBefore/>
      </w:pPr>
    </w:p>
    <w:p w14:paraId="36A153A5" w14:textId="77777777" w:rsidR="00D73F8C" w:rsidRDefault="009E394B" w:rsidP="00357F5D">
      <w:pPr>
        <w:pStyle w:val="Title"/>
      </w:pPr>
      <w:r>
        <w:t>ESSHB 2034</w:t>
      </w:r>
    </w:p>
    <w:p w14:paraId="36A153A6" w14:textId="77777777" w:rsidR="00D73F8C" w:rsidRDefault="009E394B" w:rsidP="00357F5D">
      <w:pPr>
        <w:pStyle w:val="Title"/>
      </w:pPr>
      <w:r>
        <w:rPr>
          <w:color w:val="111827"/>
          <w:sz w:val="32"/>
          <w:szCs w:val="32"/>
        </w:rPr>
        <w:t>Concerning termination and restatement of plan 1 of the law enforcement officers' and firefighters' retirement system.</w:t>
      </w:r>
    </w:p>
    <w:p w14:paraId="36A153A7" w14:textId="77777777" w:rsidR="00D73F8C" w:rsidRDefault="00D73F8C">
      <w:pPr>
        <w:pBdr>
          <w:bottom w:val="single" w:sz="6" w:space="0" w:color="1E3A8A"/>
        </w:pBdr>
        <w:spacing w:after="200"/>
      </w:pPr>
    </w:p>
    <w:p w14:paraId="36A153A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Ormsby)   </w:t>
      </w:r>
      <w:proofErr w:type="gramEnd"/>
      <w:r>
        <w:rPr>
          <w:color w:val="9CA3AF"/>
        </w:rPr>
        <w:t xml:space="preserve">Committee: </w:t>
      </w:r>
      <w:r>
        <w:rPr>
          <w:color w:val="374151"/>
        </w:rPr>
        <w:t>H Appropriations</w:t>
      </w:r>
    </w:p>
    <w:p w14:paraId="36A153A9" w14:textId="77777777" w:rsidR="00D73F8C" w:rsidRDefault="009E394B">
      <w:pPr>
        <w:spacing w:before="300" w:after="150"/>
      </w:pPr>
      <w:r>
        <w:rPr>
          <w:b/>
          <w:bCs/>
          <w:color w:val="111827"/>
          <w:sz w:val="24"/>
          <w:szCs w:val="24"/>
        </w:rPr>
        <w:t>Overview</w:t>
      </w:r>
    </w:p>
    <w:p w14:paraId="36A153AA" w14:textId="77777777" w:rsidR="00D73F8C" w:rsidRDefault="009E394B">
      <w:pPr>
        <w:spacing w:after="100"/>
      </w:pPr>
      <w:r>
        <w:rPr>
          <w:color w:val="374151"/>
          <w:sz w:val="22"/>
          <w:szCs w:val="22"/>
        </w:rPr>
        <w:t xml:space="preserve">Authorizes the termination and restatement of Plan 1 of the Law Enforcement Officers' and Firefighters' Retirement System (LEOFF Plan 1) in Washington State. Sponsored by Representative Ormsby, this bill addresses a retirement system that is largely comprised of retirees and survivor beneficiaries, with very few active members remaining. The legislation seeks to manage the significant surplus assets within LEOFF Plan 1, which currently exceeds $3.3 billion, and </w:t>
      </w:r>
      <w:proofErr w:type="gramStart"/>
      <w:r>
        <w:rPr>
          <w:color w:val="374151"/>
          <w:sz w:val="22"/>
          <w:szCs w:val="22"/>
        </w:rPr>
        <w:t>ensure</w:t>
      </w:r>
      <w:proofErr w:type="gramEnd"/>
      <w:r>
        <w:rPr>
          <w:color w:val="374151"/>
          <w:sz w:val="22"/>
          <w:szCs w:val="22"/>
        </w:rPr>
        <w:t xml:space="preserve"> its long-term solvency and adherence to contractual rights while allowing for the reversion of excess funds to the state.</w:t>
      </w:r>
    </w:p>
    <w:p w14:paraId="36A153AB" w14:textId="77777777" w:rsidR="00D73F8C" w:rsidRDefault="009E394B">
      <w:pPr>
        <w:spacing w:before="300" w:after="150"/>
      </w:pPr>
      <w:r>
        <w:rPr>
          <w:b/>
          <w:bCs/>
          <w:color w:val="111827"/>
          <w:sz w:val="24"/>
          <w:szCs w:val="24"/>
        </w:rPr>
        <w:t>Key Provisions &amp; Impact</w:t>
      </w:r>
    </w:p>
    <w:p w14:paraId="36A153AC" w14:textId="77777777" w:rsidR="00D73F8C" w:rsidRDefault="009E394B">
      <w:pPr>
        <w:spacing w:after="100"/>
      </w:pPr>
      <w:r>
        <w:rPr>
          <w:color w:val="374151"/>
          <w:sz w:val="22"/>
          <w:szCs w:val="22"/>
        </w:rPr>
        <w:t xml:space="preserve">The bill terminates LEOFF Plan 1 effective June 30, 2029. Benefits for existing members, retirees, and survivor beneficiaries will continue uninterrupted during the transition. A new "restated law enforcement officers' and firefighters' retirement system" will be established, maintaining current benefit levels, </w:t>
      </w:r>
      <w:proofErr w:type="gramStart"/>
      <w:r>
        <w:rPr>
          <w:color w:val="374151"/>
          <w:sz w:val="22"/>
          <w:szCs w:val="22"/>
        </w:rPr>
        <w:t>with the exception of</w:t>
      </w:r>
      <w:proofErr w:type="gramEnd"/>
      <w:r>
        <w:rPr>
          <w:color w:val="374151"/>
          <w:sz w:val="22"/>
          <w:szCs w:val="22"/>
        </w:rPr>
        <w:t xml:space="preserve"> providing vesting benefits for non-vested members upon the restated plan's creation. A new defined benefit retirement fund will be created, into which the state treasurer will transfer 120 percent of LEOFF Plan 1's actuarial present value of projected benefits. Remaining surplus assets will be deposited into the pension funding stabilization account. All active LEOFF Plan 1 members employed on February 1, 2025, who elect by January 1, 2026, to irrevocably enter annuitant status will re</w:t>
      </w:r>
      <w:r>
        <w:rPr>
          <w:color w:val="374151"/>
          <w:sz w:val="22"/>
          <w:szCs w:val="22"/>
        </w:rPr>
        <w:t>ceive an additional five years of service credit and a $25,000 lump sum benefit.</w:t>
      </w:r>
    </w:p>
    <w:p w14:paraId="36A153AD" w14:textId="77777777" w:rsidR="00D73F8C" w:rsidRDefault="009E394B">
      <w:pPr>
        <w:spacing w:before="300" w:after="150"/>
      </w:pPr>
      <w:r>
        <w:rPr>
          <w:b/>
          <w:bCs/>
          <w:color w:val="111827"/>
          <w:sz w:val="24"/>
          <w:szCs w:val="24"/>
        </w:rPr>
        <w:t>Bottom Line</w:t>
      </w:r>
    </w:p>
    <w:p w14:paraId="36A153AE" w14:textId="77777777" w:rsidR="00D73F8C" w:rsidRDefault="009E394B">
      <w:pPr>
        <w:spacing w:after="100"/>
      </w:pPr>
      <w:r>
        <w:rPr>
          <w:color w:val="374151"/>
          <w:sz w:val="22"/>
          <w:szCs w:val="22"/>
        </w:rPr>
        <w:t xml:space="preserve">This legislation provides a framework for closing out the nearly fully retired LEOFF Plan 1, ensuring continued benefit payments to its beneficiaries. It aims to leverage the plan's substantial surplus for the benefit of the state while protecting </w:t>
      </w:r>
      <w:proofErr w:type="gramStart"/>
      <w:r>
        <w:rPr>
          <w:color w:val="374151"/>
          <w:sz w:val="22"/>
          <w:szCs w:val="22"/>
        </w:rPr>
        <w:t>members'</w:t>
      </w:r>
      <w:proofErr w:type="gramEnd"/>
      <w:r>
        <w:rPr>
          <w:color w:val="374151"/>
          <w:sz w:val="22"/>
          <w:szCs w:val="22"/>
        </w:rPr>
        <w:t xml:space="preserve"> contracted retirement rights. The primary beneficiaries of this bill are existing LEOFF Plan 1 retirees and survivor beneficiaries, who will see no interruption in their benefits. A small number of remaining active members receive a significant incentive to transition to annuitant status. The state is positioned to reclaim surplus funds exceeding 200% of full funding by 2029, subject to actuarial validation.</w:t>
      </w:r>
    </w:p>
    <w:p w14:paraId="36A153AF" w14:textId="77777777" w:rsidR="00D73F8C" w:rsidRDefault="00D73F8C">
      <w:pPr>
        <w:pBdr>
          <w:bottom w:val="single" w:sz="4" w:space="0" w:color="E5E7EB"/>
        </w:pBdr>
        <w:spacing w:before="400"/>
      </w:pPr>
    </w:p>
    <w:p w14:paraId="36A153B0" w14:textId="77777777" w:rsidR="00D73F8C" w:rsidRDefault="00D73F8C">
      <w:pPr>
        <w:pageBreakBefore/>
      </w:pPr>
    </w:p>
    <w:p w14:paraId="36A153B1" w14:textId="77777777" w:rsidR="00D73F8C" w:rsidRDefault="009E394B" w:rsidP="00357F5D">
      <w:pPr>
        <w:pStyle w:val="Title"/>
      </w:pPr>
      <w:r>
        <w:t>SHB 2088</w:t>
      </w:r>
    </w:p>
    <w:p w14:paraId="36A153B2" w14:textId="77777777" w:rsidR="00D73F8C" w:rsidRDefault="009E394B" w:rsidP="00357F5D">
      <w:pPr>
        <w:pStyle w:val="Title"/>
      </w:pPr>
      <w:r>
        <w:rPr>
          <w:color w:val="111827"/>
          <w:sz w:val="32"/>
          <w:szCs w:val="32"/>
        </w:rPr>
        <w:t>Concerning the dietitian licensure compact.</w:t>
      </w:r>
    </w:p>
    <w:p w14:paraId="36A153B3" w14:textId="77777777" w:rsidR="00D73F8C" w:rsidRDefault="00D73F8C">
      <w:pPr>
        <w:pBdr>
          <w:bottom w:val="single" w:sz="6" w:space="0" w:color="1E3A8A"/>
        </w:pBdr>
        <w:spacing w:after="200"/>
      </w:pPr>
    </w:p>
    <w:p w14:paraId="36A153B4"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Leavitt)   </w:t>
      </w:r>
      <w:proofErr w:type="gramEnd"/>
      <w:r>
        <w:rPr>
          <w:color w:val="9CA3AF"/>
        </w:rPr>
        <w:t xml:space="preserve">Committee: </w:t>
      </w:r>
      <w:r>
        <w:rPr>
          <w:color w:val="374151"/>
        </w:rPr>
        <w:t>H Postsecondary Education &amp; Workforce</w:t>
      </w:r>
    </w:p>
    <w:p w14:paraId="36A153B5" w14:textId="77777777" w:rsidR="00D73F8C" w:rsidRDefault="009E394B">
      <w:pPr>
        <w:spacing w:before="300" w:after="150"/>
      </w:pPr>
      <w:r>
        <w:rPr>
          <w:b/>
          <w:bCs/>
          <w:color w:val="111827"/>
          <w:sz w:val="24"/>
          <w:szCs w:val="24"/>
        </w:rPr>
        <w:t>Overview</w:t>
      </w:r>
    </w:p>
    <w:p w14:paraId="36A153B6" w14:textId="77777777" w:rsidR="00D73F8C" w:rsidRDefault="009E394B">
      <w:pPr>
        <w:spacing w:after="100"/>
      </w:pPr>
      <w:r>
        <w:rPr>
          <w:color w:val="374151"/>
          <w:sz w:val="22"/>
          <w:szCs w:val="22"/>
        </w:rPr>
        <w:t xml:space="preserve">Washington State proposes joining the Dietitian Licensure Compact, enabling licensed dietitians to practice across multiple member states through a single-state license and a "compact privilege." Sponsored by Representative Leavitt and others, this legislation aims to enhance public access to dietetics services, reduce licensing burdens for professionals, and streamline regulatory oversight. The bill addresses the increasing demand for nutrition </w:t>
      </w:r>
      <w:proofErr w:type="gramStart"/>
      <w:r>
        <w:rPr>
          <w:color w:val="374151"/>
          <w:sz w:val="22"/>
          <w:szCs w:val="22"/>
        </w:rPr>
        <w:t>services</w:t>
      </w:r>
      <w:proofErr w:type="gramEnd"/>
      <w:r>
        <w:rPr>
          <w:color w:val="374151"/>
          <w:sz w:val="22"/>
          <w:szCs w:val="22"/>
        </w:rPr>
        <w:t xml:space="preserve"> and the challenges dietitians face when needing licensure in numerous states to serve diverse client populations, including those utilizing telehealth.</w:t>
      </w:r>
    </w:p>
    <w:p w14:paraId="36A153B7" w14:textId="77777777" w:rsidR="00D73F8C" w:rsidRDefault="009E394B">
      <w:pPr>
        <w:spacing w:before="300" w:after="150"/>
      </w:pPr>
      <w:r>
        <w:rPr>
          <w:b/>
          <w:bCs/>
          <w:color w:val="111827"/>
          <w:sz w:val="24"/>
          <w:szCs w:val="24"/>
        </w:rPr>
        <w:t>Key Provisions &amp; Impact</w:t>
      </w:r>
    </w:p>
    <w:p w14:paraId="36A153B8" w14:textId="77777777" w:rsidR="00D73F8C" w:rsidRDefault="009E394B">
      <w:pPr>
        <w:spacing w:after="100"/>
      </w:pPr>
      <w:r>
        <w:rPr>
          <w:color w:val="374151"/>
          <w:sz w:val="22"/>
          <w:szCs w:val="22"/>
        </w:rPr>
        <w:t>SHB 2088 establishes the Dietitian Licensure Compact, creating a governing commission with member states to oversee its implementation. Licensed dietitians will be able to obtain a compact privilege to practice in other member states, eliminating the need for multiple individual state licenses. This significantly impacts dietitians by simplifying interstate practice and reducing administrative costs and complexities. For consumers, it improves access to qualified dietitians, particularly through telehealth.</w:t>
      </w:r>
      <w:r>
        <w:rPr>
          <w:color w:val="374151"/>
          <w:sz w:val="22"/>
          <w:szCs w:val="22"/>
        </w:rPr>
        <w:t xml:space="preserve"> The home state's license remains primary, with remote states having authority over a practitioner's compact privilege within their borders. The Compact Commission will manage a shared data system to track licenses, compact privileges, and adverse actions to ensure public safety.</w:t>
      </w:r>
    </w:p>
    <w:p w14:paraId="36A153B9" w14:textId="77777777" w:rsidR="00D73F8C" w:rsidRDefault="009E394B">
      <w:pPr>
        <w:spacing w:before="300" w:after="150"/>
      </w:pPr>
      <w:r>
        <w:rPr>
          <w:b/>
          <w:bCs/>
          <w:color w:val="111827"/>
          <w:sz w:val="24"/>
          <w:szCs w:val="24"/>
        </w:rPr>
        <w:t>Bottom Line</w:t>
      </w:r>
    </w:p>
    <w:p w14:paraId="36A153BA" w14:textId="77777777" w:rsidR="00D73F8C" w:rsidRDefault="009E394B">
      <w:pPr>
        <w:spacing w:after="100"/>
      </w:pPr>
      <w:r>
        <w:rPr>
          <w:color w:val="374151"/>
          <w:sz w:val="22"/>
          <w:szCs w:val="22"/>
        </w:rPr>
        <w:t>This bill facilitates the interstate practice of dietetics, benefiting licensed dietitians by offering greater mobility and reducing administrative hurdles. It also enhances public access to nutrition services across state lines. While promoting portability, the legislation maintains state-level regulatory authority over initial licensure requirements and public safety. A potential challenge involves coordinating with the new Compact Commission and ensuring consistent application of rules across member stat</w:t>
      </w:r>
      <w:r>
        <w:rPr>
          <w:color w:val="374151"/>
          <w:sz w:val="22"/>
          <w:szCs w:val="22"/>
        </w:rPr>
        <w:t>es. The bill is a positive step towards modernizing professional licensure to meet contemporary practice demands.</w:t>
      </w:r>
    </w:p>
    <w:p w14:paraId="36A153BB" w14:textId="77777777" w:rsidR="00D73F8C" w:rsidRDefault="00D73F8C">
      <w:pPr>
        <w:pBdr>
          <w:bottom w:val="single" w:sz="4" w:space="0" w:color="E5E7EB"/>
        </w:pBdr>
        <w:spacing w:before="400"/>
      </w:pPr>
    </w:p>
    <w:p w14:paraId="36A153BC" w14:textId="77777777" w:rsidR="00D73F8C" w:rsidRDefault="00D73F8C">
      <w:pPr>
        <w:pageBreakBefore/>
      </w:pPr>
    </w:p>
    <w:p w14:paraId="36A153BD" w14:textId="77777777" w:rsidR="00D73F8C" w:rsidRDefault="009E394B" w:rsidP="00357F5D">
      <w:pPr>
        <w:pStyle w:val="Title"/>
      </w:pPr>
      <w:r>
        <w:t>SHB 2089</w:t>
      </w:r>
    </w:p>
    <w:p w14:paraId="36A153BE" w14:textId="77777777" w:rsidR="00D73F8C" w:rsidRDefault="009E394B" w:rsidP="00357F5D">
      <w:pPr>
        <w:pStyle w:val="Title"/>
      </w:pPr>
      <w:r>
        <w:rPr>
          <w:color w:val="111827"/>
          <w:sz w:val="32"/>
          <w:szCs w:val="32"/>
        </w:rPr>
        <w:t>Supporting wildfire mitigation by modifying RCW 82.04.29005, concerning taxes on loan interest.</w:t>
      </w:r>
    </w:p>
    <w:p w14:paraId="36A153BF" w14:textId="77777777" w:rsidR="00D73F8C" w:rsidRDefault="00D73F8C">
      <w:pPr>
        <w:pBdr>
          <w:bottom w:val="single" w:sz="6" w:space="0" w:color="1E3A8A"/>
        </w:pBdr>
        <w:spacing w:after="200"/>
      </w:pPr>
    </w:p>
    <w:p w14:paraId="36A153C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Scott)   </w:t>
      </w:r>
      <w:proofErr w:type="gramEnd"/>
      <w:r>
        <w:rPr>
          <w:color w:val="9CA3AF"/>
        </w:rPr>
        <w:t xml:space="preserve">Committee: </w:t>
      </w:r>
      <w:r>
        <w:rPr>
          <w:color w:val="374151"/>
        </w:rPr>
        <w:t>House Finance</w:t>
      </w:r>
    </w:p>
    <w:p w14:paraId="36A153C1" w14:textId="77777777" w:rsidR="00D73F8C" w:rsidRDefault="009E394B">
      <w:pPr>
        <w:spacing w:before="300" w:after="150"/>
      </w:pPr>
      <w:r>
        <w:rPr>
          <w:b/>
          <w:bCs/>
          <w:color w:val="111827"/>
          <w:sz w:val="24"/>
          <w:szCs w:val="24"/>
        </w:rPr>
        <w:t>Overview</w:t>
      </w:r>
    </w:p>
    <w:p w14:paraId="36A153C2" w14:textId="77777777" w:rsidR="00D73F8C" w:rsidRDefault="009E394B">
      <w:pPr>
        <w:spacing w:after="100"/>
      </w:pPr>
      <w:r>
        <w:rPr>
          <w:color w:val="374151"/>
          <w:sz w:val="22"/>
          <w:szCs w:val="22"/>
        </w:rPr>
        <w:t>Amplify wildfire mitigation funding by amending business and occupation tax provisions related to loan interest. Sponsored by Representative Scott and others, SHB 2089 aims to re-establish the original $125 million biennial investment for Washington's wildfire response, forest restoration, and community resilience account, which saw its funding cut by 50 percent for the 2025-2027 biennium. The legislation arises from findings that a tax preference intended for "community banks" was disproportionately benefi</w:t>
      </w:r>
      <w:r>
        <w:rPr>
          <w:color w:val="374151"/>
          <w:sz w:val="22"/>
          <w:szCs w:val="22"/>
        </w:rPr>
        <w:t>ting large, out-of-state financial institutions, whose business practices may exacerbate climate change conditions that fuel wildfires.</w:t>
      </w:r>
    </w:p>
    <w:p w14:paraId="36A153C3" w14:textId="77777777" w:rsidR="00D73F8C" w:rsidRDefault="009E394B">
      <w:pPr>
        <w:spacing w:before="300" w:after="150"/>
      </w:pPr>
      <w:r>
        <w:rPr>
          <w:b/>
          <w:bCs/>
          <w:color w:val="111827"/>
          <w:sz w:val="24"/>
          <w:szCs w:val="24"/>
        </w:rPr>
        <w:t>Key Provisions &amp; Impact</w:t>
      </w:r>
    </w:p>
    <w:p w14:paraId="36A153C4" w14:textId="77777777" w:rsidR="00D73F8C" w:rsidRDefault="009E394B">
      <w:pPr>
        <w:spacing w:after="100"/>
      </w:pPr>
      <w:r>
        <w:rPr>
          <w:color w:val="374151"/>
          <w:sz w:val="22"/>
          <w:szCs w:val="22"/>
        </w:rPr>
        <w:t xml:space="preserve">This bill modifies the definition of a "community bank" eligible for a business and occupation tax deduction on loan interest. Previously, this deduction applied to entities located in ten or fewer states. SHB 2089 replaces this with a definition of "high volume mortgage lender," which includes specified financial institutions or those with an annual closed mortgage origination volume of at least $10 billion. This change is intended to redirect tax revenue previously benefiting large institutions lacking a </w:t>
      </w:r>
      <w:r>
        <w:rPr>
          <w:color w:val="374151"/>
          <w:sz w:val="22"/>
          <w:szCs w:val="22"/>
        </w:rPr>
        <w:t xml:space="preserve">strong community focus </w:t>
      </w:r>
      <w:proofErr w:type="gramStart"/>
      <w:r>
        <w:rPr>
          <w:color w:val="374151"/>
          <w:sz w:val="22"/>
          <w:szCs w:val="22"/>
        </w:rPr>
        <w:t>to</w:t>
      </w:r>
      <w:proofErr w:type="gramEnd"/>
      <w:r>
        <w:rPr>
          <w:color w:val="374151"/>
          <w:sz w:val="22"/>
          <w:szCs w:val="22"/>
        </w:rPr>
        <w:t xml:space="preserve"> wildfire mitigation efforts.</w:t>
      </w:r>
    </w:p>
    <w:p w14:paraId="36A153C5" w14:textId="77777777" w:rsidR="00D73F8C" w:rsidRDefault="009E394B">
      <w:pPr>
        <w:spacing w:after="100"/>
      </w:pPr>
      <w:r>
        <w:rPr>
          <w:color w:val="374151"/>
          <w:sz w:val="22"/>
          <w:szCs w:val="22"/>
        </w:rPr>
        <w:t>Starting July 1, 2026, the estimated increase in state general fund revenue resulting from this tax modification will be transferred annually to the wildfire response account. By October 15, 2027, and each year thereafter, the Department of Revenue will estimate this revenue increase, which the State Treasurer will then transfer from the general fund to the wildfire response account by November 1st. This mechanism ensures a dedicated revenue stream for wildfire preparedness, forest restoration, and communit</w:t>
      </w:r>
      <w:r>
        <w:rPr>
          <w:color w:val="374151"/>
          <w:sz w:val="22"/>
          <w:szCs w:val="22"/>
        </w:rPr>
        <w:t>y resilience, restoring funding that was reduced.</w:t>
      </w:r>
    </w:p>
    <w:p w14:paraId="36A153C6" w14:textId="77777777" w:rsidR="00D73F8C" w:rsidRDefault="009E394B">
      <w:pPr>
        <w:spacing w:before="300" w:after="150"/>
      </w:pPr>
      <w:r>
        <w:rPr>
          <w:b/>
          <w:bCs/>
          <w:color w:val="111827"/>
          <w:sz w:val="24"/>
          <w:szCs w:val="24"/>
        </w:rPr>
        <w:t>Bottom Line</w:t>
      </w:r>
    </w:p>
    <w:p w14:paraId="36A153C7" w14:textId="77777777" w:rsidR="00D73F8C" w:rsidRDefault="009E394B">
      <w:pPr>
        <w:spacing w:after="100"/>
      </w:pPr>
      <w:r>
        <w:rPr>
          <w:color w:val="374151"/>
          <w:sz w:val="22"/>
          <w:szCs w:val="22"/>
        </w:rPr>
        <w:t xml:space="preserve">SHB 2089 is designed to reallocate tax benefits from large mortgage lenders to fund wildfire mitigation efforts, addressing concerns that a previous tax preference was misaligned with its intended purpose. The legislation creates a new, significant revenue source for wildfire response by taxing interest from certain high-volume mortgage lenders, potentially impacting their profitability. The bill's success hinges on accurate revenue estimation and timely transfers to the wildfire response account, with the </w:t>
      </w:r>
      <w:r>
        <w:rPr>
          <w:color w:val="374151"/>
          <w:sz w:val="22"/>
          <w:szCs w:val="22"/>
        </w:rPr>
        <w:t>goal of restoring critical funding for addressing the state's wildfire crisis.</w:t>
      </w:r>
    </w:p>
    <w:p w14:paraId="36A153C8" w14:textId="77777777" w:rsidR="00D73F8C" w:rsidRDefault="00D73F8C">
      <w:pPr>
        <w:pBdr>
          <w:bottom w:val="single" w:sz="4" w:space="0" w:color="E5E7EB"/>
        </w:pBdr>
        <w:spacing w:before="400"/>
      </w:pPr>
    </w:p>
    <w:p w14:paraId="36A153C9" w14:textId="77777777" w:rsidR="00D73F8C" w:rsidRDefault="00D73F8C">
      <w:pPr>
        <w:pageBreakBefore/>
      </w:pPr>
    </w:p>
    <w:p w14:paraId="36A153CA" w14:textId="77777777" w:rsidR="00D73F8C" w:rsidRDefault="009E394B" w:rsidP="00357F5D">
      <w:pPr>
        <w:pStyle w:val="Title"/>
      </w:pPr>
      <w:r>
        <w:t>HB 2091</w:t>
      </w:r>
    </w:p>
    <w:p w14:paraId="36A153CB" w14:textId="77777777" w:rsidR="00D73F8C" w:rsidRDefault="009E394B" w:rsidP="00357F5D">
      <w:pPr>
        <w:pStyle w:val="Title"/>
      </w:pPr>
      <w:r>
        <w:rPr>
          <w:color w:val="111827"/>
          <w:sz w:val="32"/>
          <w:szCs w:val="32"/>
        </w:rPr>
        <w:t>Requiring public employers under chapter 41.80 RCW to provide employee information to exclusive bargaining representatives.</w:t>
      </w:r>
    </w:p>
    <w:p w14:paraId="36A153CC" w14:textId="77777777" w:rsidR="00D73F8C" w:rsidRDefault="00D73F8C">
      <w:pPr>
        <w:pBdr>
          <w:bottom w:val="single" w:sz="6" w:space="0" w:color="1E3A8A"/>
        </w:pBdr>
        <w:spacing w:after="200"/>
      </w:pPr>
    </w:p>
    <w:p w14:paraId="36A153C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Reed)   </w:t>
      </w:r>
      <w:proofErr w:type="gramEnd"/>
      <w:r>
        <w:rPr>
          <w:color w:val="9CA3AF"/>
        </w:rPr>
        <w:t xml:space="preserve">Committee: </w:t>
      </w:r>
      <w:r>
        <w:rPr>
          <w:color w:val="374151"/>
        </w:rPr>
        <w:t>H Representative Reed</w:t>
      </w:r>
    </w:p>
    <w:p w14:paraId="36A153CE" w14:textId="77777777" w:rsidR="00D73F8C" w:rsidRDefault="009E394B">
      <w:pPr>
        <w:spacing w:before="300" w:after="150"/>
      </w:pPr>
      <w:r>
        <w:rPr>
          <w:b/>
          <w:bCs/>
          <w:color w:val="111827"/>
          <w:sz w:val="24"/>
          <w:szCs w:val="24"/>
        </w:rPr>
        <w:t>Overview</w:t>
      </w:r>
    </w:p>
    <w:p w14:paraId="36A153CF" w14:textId="77777777" w:rsidR="00D73F8C" w:rsidRDefault="009E394B">
      <w:pPr>
        <w:spacing w:after="100"/>
      </w:pPr>
      <w:r>
        <w:rPr>
          <w:color w:val="374151"/>
          <w:sz w:val="22"/>
          <w:szCs w:val="22"/>
        </w:rPr>
        <w:t xml:space="preserve">Prohibits public employers currently subject to the Public Employees' Collective Bargaining Act from withholding specific employee information from exclusive bargaining representatives. Sponsored by Representative Reed and a bipartisan group of 30 other lawmakers, this legislation aims to streamline the collective bargaining process for public sector employees governed by Chapter 41.80 RCW. It addresses concerns that a lack of timely and consistent access to employee data hinders effective negotiations and </w:t>
      </w:r>
      <w:r>
        <w:rPr>
          <w:color w:val="374151"/>
          <w:sz w:val="22"/>
          <w:szCs w:val="22"/>
        </w:rPr>
        <w:t>contract administration.</w:t>
      </w:r>
    </w:p>
    <w:p w14:paraId="36A153D0" w14:textId="77777777" w:rsidR="00D73F8C" w:rsidRDefault="009E394B">
      <w:pPr>
        <w:spacing w:before="300" w:after="150"/>
      </w:pPr>
      <w:r>
        <w:rPr>
          <w:b/>
          <w:bCs/>
          <w:color w:val="111827"/>
          <w:sz w:val="24"/>
          <w:szCs w:val="24"/>
        </w:rPr>
        <w:t>Key Provisions &amp; Impact</w:t>
      </w:r>
    </w:p>
    <w:p w14:paraId="36A153D1" w14:textId="77777777" w:rsidR="00D73F8C" w:rsidRDefault="009E394B">
      <w:pPr>
        <w:spacing w:after="100"/>
      </w:pPr>
      <w:r>
        <w:rPr>
          <w:color w:val="374151"/>
          <w:sz w:val="22"/>
          <w:szCs w:val="22"/>
        </w:rPr>
        <w:t>This bill amends RCW 41.80.075 to remove specific exclusions for four state universities: Western Washington University, Central Washington University, Eastern Washington University, and The Evergreen State College. Previously, these institutions were exempt from providing certain employee information to bargaining units. Under the new law, these universities will be subject to the same information-sharing requirements as other public employers covered by Chapter 41.80 RCW. This means bargaining representat</w:t>
      </w:r>
      <w:r>
        <w:rPr>
          <w:color w:val="374151"/>
          <w:sz w:val="22"/>
          <w:szCs w:val="22"/>
        </w:rPr>
        <w:t>ives for employees at these universities will gain access to information necessary for collective bargaining, such as data on employee classifications, wages, and benefits, thereby enhancing their ability to represent their members effectively.</w:t>
      </w:r>
    </w:p>
    <w:p w14:paraId="36A153D2" w14:textId="77777777" w:rsidR="00D73F8C" w:rsidRDefault="009E394B">
      <w:pPr>
        <w:spacing w:before="300" w:after="150"/>
      </w:pPr>
      <w:r>
        <w:rPr>
          <w:b/>
          <w:bCs/>
          <w:color w:val="111827"/>
          <w:sz w:val="24"/>
          <w:szCs w:val="24"/>
        </w:rPr>
        <w:t>Bottom Line</w:t>
      </w:r>
    </w:p>
    <w:p w14:paraId="36A153D3" w14:textId="77777777" w:rsidR="00D73F8C" w:rsidRDefault="009E394B">
      <w:pPr>
        <w:spacing w:after="100"/>
      </w:pPr>
      <w:r>
        <w:rPr>
          <w:color w:val="374151"/>
          <w:sz w:val="22"/>
          <w:szCs w:val="22"/>
        </w:rPr>
        <w:t>Public employers at the four specified state universities will now be required to provide employee information to exclusive bargaining representatives, aligning them with other public employers under Chapter 41.80 RCW. This change empowers unions at these institutions with the data needed for robust contract negotiations. The impact is primarily on the bargaining units and management at these four universities, fostering a more transparent and potentially more efficient negotiation environment. No significa</w:t>
      </w:r>
      <w:r>
        <w:rPr>
          <w:color w:val="374151"/>
          <w:sz w:val="22"/>
          <w:szCs w:val="22"/>
        </w:rPr>
        <w:t>nt implementation challenges are apparent, as the bill clarifies existing statutory obligations.</w:t>
      </w:r>
    </w:p>
    <w:p w14:paraId="36A153D4" w14:textId="77777777" w:rsidR="00D73F8C" w:rsidRDefault="00D73F8C">
      <w:pPr>
        <w:pBdr>
          <w:bottom w:val="single" w:sz="4" w:space="0" w:color="E5E7EB"/>
        </w:pBdr>
        <w:spacing w:before="400"/>
      </w:pPr>
    </w:p>
    <w:p w14:paraId="36A153D5" w14:textId="77777777" w:rsidR="00D73F8C" w:rsidRDefault="00D73F8C">
      <w:pPr>
        <w:pageBreakBefore/>
      </w:pPr>
    </w:p>
    <w:p w14:paraId="36A153D6" w14:textId="77777777" w:rsidR="00D73F8C" w:rsidRDefault="009E394B" w:rsidP="00357F5D">
      <w:pPr>
        <w:pStyle w:val="Title"/>
      </w:pPr>
      <w:r>
        <w:t>HB 2104</w:t>
      </w:r>
    </w:p>
    <w:p w14:paraId="36A153D7" w14:textId="77777777" w:rsidR="00D73F8C" w:rsidRDefault="009E394B" w:rsidP="00357F5D">
      <w:pPr>
        <w:pStyle w:val="Title"/>
      </w:pPr>
      <w:r>
        <w:rPr>
          <w:color w:val="111827"/>
          <w:sz w:val="32"/>
          <w:szCs w:val="32"/>
        </w:rPr>
        <w:t>Concerning aviation assurance funding in response to wildland fires.</w:t>
      </w:r>
    </w:p>
    <w:p w14:paraId="36A153D8" w14:textId="77777777" w:rsidR="00D73F8C" w:rsidRDefault="00D73F8C">
      <w:pPr>
        <w:pBdr>
          <w:bottom w:val="single" w:sz="6" w:space="0" w:color="1E3A8A"/>
        </w:pBdr>
        <w:spacing w:after="200"/>
      </w:pPr>
    </w:p>
    <w:p w14:paraId="36A153D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Dent)   </w:t>
      </w:r>
      <w:proofErr w:type="gramEnd"/>
      <w:r>
        <w:rPr>
          <w:color w:val="9CA3AF"/>
        </w:rPr>
        <w:t xml:space="preserve">Committee: </w:t>
      </w:r>
      <w:r>
        <w:rPr>
          <w:color w:val="374151"/>
        </w:rPr>
        <w:t>H Representative Dent</w:t>
      </w:r>
    </w:p>
    <w:p w14:paraId="36A153DA" w14:textId="77777777" w:rsidR="00D73F8C" w:rsidRDefault="009E394B">
      <w:pPr>
        <w:spacing w:before="300" w:after="150"/>
      </w:pPr>
      <w:r>
        <w:rPr>
          <w:b/>
          <w:bCs/>
          <w:color w:val="111827"/>
          <w:sz w:val="24"/>
          <w:szCs w:val="24"/>
        </w:rPr>
        <w:t>Overview</w:t>
      </w:r>
    </w:p>
    <w:p w14:paraId="36A153DB" w14:textId="77777777" w:rsidR="00D73F8C" w:rsidRDefault="009E394B">
      <w:pPr>
        <w:spacing w:after="100"/>
      </w:pPr>
      <w:r>
        <w:rPr>
          <w:color w:val="374151"/>
          <w:sz w:val="22"/>
          <w:szCs w:val="22"/>
        </w:rPr>
        <w:t xml:space="preserve">This bill, HB 2104, sponsored by Representative Dent, aims to strengthen wildland fire response by making permanent a pilot program that provides aviation assurance funding to local fire departments. Washington's local and tribal fire departments are the first responders to wildland fires and require immediate access to certified aviation resources for initial </w:t>
      </w:r>
      <w:proofErr w:type="gramStart"/>
      <w:r>
        <w:rPr>
          <w:color w:val="374151"/>
          <w:sz w:val="22"/>
          <w:szCs w:val="22"/>
        </w:rPr>
        <w:t>attack</w:t>
      </w:r>
      <w:proofErr w:type="gramEnd"/>
      <w:r>
        <w:rPr>
          <w:color w:val="374151"/>
          <w:sz w:val="22"/>
          <w:szCs w:val="22"/>
        </w:rPr>
        <w:t>. This legislation addresses the critical need for rapid deployment of aircraft to suppress fires, thereby preventing them from escalating and reducing the need for state and federal agency mobilization, saving costs and protecting natural resources.</w:t>
      </w:r>
    </w:p>
    <w:p w14:paraId="36A153DC" w14:textId="77777777" w:rsidR="00D73F8C" w:rsidRDefault="009E394B">
      <w:pPr>
        <w:spacing w:before="300" w:after="150"/>
      </w:pPr>
      <w:r>
        <w:rPr>
          <w:b/>
          <w:bCs/>
          <w:color w:val="111827"/>
          <w:sz w:val="24"/>
          <w:szCs w:val="24"/>
        </w:rPr>
        <w:t>Key Provisions &amp; Impact</w:t>
      </w:r>
    </w:p>
    <w:p w14:paraId="36A153DD" w14:textId="77777777" w:rsidR="00D73F8C" w:rsidRDefault="009E394B">
      <w:pPr>
        <w:spacing w:after="100"/>
      </w:pPr>
      <w:r>
        <w:rPr>
          <w:color w:val="374151"/>
          <w:sz w:val="22"/>
          <w:szCs w:val="22"/>
        </w:rPr>
        <w:t>HB 2104 permanently authorizes the Department of Natural Resources to provide aviation resources and associated suppression funding to local fire departments. This funding is intended to ensure local departments have the financial capacity to utilize aircraft for initial attack strategies during wildland fires. By removing the expiration date of the program established in 2023, the bill makes this assurance permanent, incentivizing quicker aircraft deployment. This policy shift directly impacts local fire d</w:t>
      </w:r>
      <w:r>
        <w:rPr>
          <w:color w:val="374151"/>
          <w:sz w:val="22"/>
          <w:szCs w:val="22"/>
        </w:rPr>
        <w:t xml:space="preserve">epartments by providing a reliable funding mechanism, enabling them to more readily employ air support. This, in turn, is expected to lead to more effective initial suppression, minimizing damage to rangelands, crops, timberlands, and structures, and protecting air quality. The bill also </w:t>
      </w:r>
      <w:proofErr w:type="gramStart"/>
      <w:r>
        <w:rPr>
          <w:color w:val="374151"/>
          <w:sz w:val="22"/>
          <w:szCs w:val="22"/>
        </w:rPr>
        <w:t>repeals</w:t>
      </w:r>
      <w:proofErr w:type="gramEnd"/>
      <w:r>
        <w:rPr>
          <w:color w:val="374151"/>
          <w:sz w:val="22"/>
          <w:szCs w:val="22"/>
        </w:rPr>
        <w:t xml:space="preserve"> a section of the 2023 law.</w:t>
      </w:r>
    </w:p>
    <w:p w14:paraId="36A153DE" w14:textId="77777777" w:rsidR="00D73F8C" w:rsidRDefault="009E394B">
      <w:pPr>
        <w:spacing w:before="300" w:after="150"/>
      </w:pPr>
      <w:r>
        <w:rPr>
          <w:b/>
          <w:bCs/>
          <w:color w:val="111827"/>
          <w:sz w:val="24"/>
          <w:szCs w:val="24"/>
        </w:rPr>
        <w:t>Bottom Line</w:t>
      </w:r>
    </w:p>
    <w:p w14:paraId="36A153DF" w14:textId="77777777" w:rsidR="00D73F8C" w:rsidRDefault="009E394B">
      <w:pPr>
        <w:spacing w:after="100"/>
      </w:pPr>
      <w:r>
        <w:rPr>
          <w:color w:val="374151"/>
          <w:sz w:val="22"/>
          <w:szCs w:val="22"/>
        </w:rPr>
        <w:t>HB 2104 solidifies a key resource for local fire departments in combating wildland fires, making the existing aviation assurance funding program a permanent fixture. The primary beneficiaries are local and tribal fire departments, who gain greater financial certainty for using essential air assets. The state also benefits from potentially reduced costs associated with large-scale fire response. While the bill encourages proactive fire suppression, its success hinges on effective implementation by the Depart</w:t>
      </w:r>
      <w:r>
        <w:rPr>
          <w:color w:val="374151"/>
          <w:sz w:val="22"/>
          <w:szCs w:val="22"/>
        </w:rPr>
        <w:t>ment of Natural Resources and continued collaboration with local entities.</w:t>
      </w:r>
    </w:p>
    <w:p w14:paraId="36A153E0" w14:textId="77777777" w:rsidR="00D73F8C" w:rsidRDefault="00D73F8C">
      <w:pPr>
        <w:pBdr>
          <w:bottom w:val="single" w:sz="4" w:space="0" w:color="E5E7EB"/>
        </w:pBdr>
        <w:spacing w:before="400"/>
      </w:pPr>
    </w:p>
    <w:p w14:paraId="36A153E1" w14:textId="77777777" w:rsidR="00D73F8C" w:rsidRDefault="00D73F8C">
      <w:pPr>
        <w:pageBreakBefore/>
      </w:pPr>
    </w:p>
    <w:p w14:paraId="36A153E2" w14:textId="77777777" w:rsidR="00D73F8C" w:rsidRDefault="009E394B" w:rsidP="00357F5D">
      <w:pPr>
        <w:pStyle w:val="Title"/>
      </w:pPr>
      <w:r>
        <w:t>SSHB 2105</w:t>
      </w:r>
    </w:p>
    <w:p w14:paraId="36A153E3" w14:textId="77777777" w:rsidR="00D73F8C" w:rsidRDefault="009E394B" w:rsidP="00357F5D">
      <w:pPr>
        <w:pStyle w:val="Title"/>
      </w:pPr>
      <w:r>
        <w:rPr>
          <w:color w:val="111827"/>
          <w:sz w:val="32"/>
          <w:szCs w:val="32"/>
        </w:rPr>
        <w:t>Concerning immigrant worker protections.</w:t>
      </w:r>
    </w:p>
    <w:p w14:paraId="36A153E4" w14:textId="77777777" w:rsidR="00D73F8C" w:rsidRDefault="00D73F8C">
      <w:pPr>
        <w:pBdr>
          <w:bottom w:val="single" w:sz="6" w:space="0" w:color="1E3A8A"/>
        </w:pBdr>
        <w:spacing w:after="200"/>
      </w:pPr>
    </w:p>
    <w:p w14:paraId="36A153E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(Ortiz-</w:t>
      </w:r>
      <w:proofErr w:type="gramStart"/>
      <w:r>
        <w:rPr>
          <w:color w:val="374151"/>
        </w:rPr>
        <w:t xml:space="preserve">Self)   </w:t>
      </w:r>
      <w:proofErr w:type="gramEnd"/>
      <w:r>
        <w:rPr>
          <w:color w:val="9CA3AF"/>
        </w:rPr>
        <w:t xml:space="preserve">Committee: </w:t>
      </w:r>
      <w:r>
        <w:rPr>
          <w:color w:val="374151"/>
        </w:rPr>
        <w:t>House Labor &amp; Workplace Standards</w:t>
      </w:r>
    </w:p>
    <w:p w14:paraId="36A153E6" w14:textId="77777777" w:rsidR="00D73F8C" w:rsidRDefault="009E394B">
      <w:pPr>
        <w:spacing w:before="300" w:after="150"/>
      </w:pPr>
      <w:r>
        <w:rPr>
          <w:b/>
          <w:bCs/>
          <w:color w:val="111827"/>
          <w:sz w:val="24"/>
          <w:szCs w:val="24"/>
        </w:rPr>
        <w:t>Overview</w:t>
      </w:r>
    </w:p>
    <w:p w14:paraId="36A153E7" w14:textId="77777777" w:rsidR="00D73F8C" w:rsidRDefault="009E394B">
      <w:pPr>
        <w:spacing w:after="100"/>
      </w:pPr>
      <w:r>
        <w:rPr>
          <w:color w:val="374151"/>
          <w:sz w:val="22"/>
          <w:szCs w:val="22"/>
        </w:rPr>
        <w:t>This bill, Second Substitute House Bill 2105, sponsored by Representative Ortiz-Self and others, aims to protect immigrant workers' rights in Washington State. It establishes new requirements for employers regarding I-9 form inspections and related worker record reviews by federal agencies. The legislation acknowledges the significant economic contributions of immigrant workers in Washington and seeks to provide clarity, support, and protections for both workers and employers in the face of federal immigrat</w:t>
      </w:r>
      <w:r>
        <w:rPr>
          <w:color w:val="374151"/>
          <w:sz w:val="22"/>
          <w:szCs w:val="22"/>
        </w:rPr>
        <w:t>ion enforcement actions.</w:t>
      </w:r>
    </w:p>
    <w:p w14:paraId="36A153E8" w14:textId="77777777" w:rsidR="00D73F8C" w:rsidRDefault="009E394B">
      <w:pPr>
        <w:spacing w:before="300" w:after="150"/>
      </w:pPr>
      <w:r>
        <w:rPr>
          <w:b/>
          <w:bCs/>
          <w:color w:val="111827"/>
          <w:sz w:val="24"/>
          <w:szCs w:val="24"/>
        </w:rPr>
        <w:t>Key Provisions &amp; Impact</w:t>
      </w:r>
    </w:p>
    <w:p w14:paraId="36A153E9" w14:textId="77777777" w:rsidR="00D73F8C" w:rsidRDefault="009E394B">
      <w:pPr>
        <w:spacing w:after="100"/>
      </w:pPr>
      <w:r>
        <w:rPr>
          <w:color w:val="374151"/>
          <w:sz w:val="22"/>
          <w:szCs w:val="22"/>
        </w:rPr>
        <w:t>The bill mandates that by September 1, 2026, the Attorney General must develop and provide multilingual resources, including posters and model notices, to inform employers and workers about their rights and responsibilities during I-9 inspections. Employers must conspicuously post this information and, within 72 hours of receiving notice of an inspection, provide written notification to each worker and their representative. This notice must include a copy of the federal agency's inspection notice and specif</w:t>
      </w:r>
      <w:r>
        <w:rPr>
          <w:color w:val="374151"/>
          <w:sz w:val="22"/>
          <w:szCs w:val="22"/>
        </w:rPr>
        <w:t xml:space="preserve">ic details about the inspection, in English and the five </w:t>
      </w:r>
      <w:proofErr w:type="gramStart"/>
      <w:r>
        <w:rPr>
          <w:color w:val="374151"/>
          <w:sz w:val="22"/>
          <w:szCs w:val="22"/>
        </w:rPr>
        <w:t>most commonly used</w:t>
      </w:r>
      <w:proofErr w:type="gramEnd"/>
      <w:r>
        <w:rPr>
          <w:color w:val="374151"/>
          <w:sz w:val="22"/>
          <w:szCs w:val="22"/>
        </w:rPr>
        <w:t xml:space="preserve"> non-English languages in the state.</w:t>
      </w:r>
    </w:p>
    <w:p w14:paraId="36A153EA" w14:textId="77777777" w:rsidR="00D73F8C" w:rsidRDefault="009E394B">
      <w:pPr>
        <w:spacing w:after="100"/>
      </w:pPr>
      <w:r>
        <w:rPr>
          <w:color w:val="374151"/>
          <w:sz w:val="22"/>
          <w:szCs w:val="22"/>
        </w:rPr>
        <w:t>Furthermore, within 72 hours of receiving inspection results, employers must provide affected workers with a copy of the results and a written explanation of any deficiencies, steps to correct them, and information about correction timelines and the right to representation. Employers are prohibited from using a worker's exercise of rights under this chapter as a basis for adverse employment actions like termination, demotion, or reduced hours. Beginning October 1, 2026, violations of these notice requiremen</w:t>
      </w:r>
      <w:r>
        <w:rPr>
          <w:color w:val="374151"/>
          <w:sz w:val="22"/>
          <w:szCs w:val="22"/>
        </w:rPr>
        <w:t>ts can lead to statutory damages of $1,000 per instance, doubled for willful violations by employers. Workers can also pursue private causes of action for damages, including statutory damages equivalent to 80 times the state minimum wage per violation.</w:t>
      </w:r>
    </w:p>
    <w:p w14:paraId="36A153EB" w14:textId="77777777" w:rsidR="00D73F8C" w:rsidRDefault="009E394B">
      <w:pPr>
        <w:spacing w:before="300" w:after="150"/>
      </w:pPr>
      <w:r>
        <w:rPr>
          <w:b/>
          <w:bCs/>
          <w:color w:val="111827"/>
          <w:sz w:val="24"/>
          <w:szCs w:val="24"/>
        </w:rPr>
        <w:t>Bottom Line</w:t>
      </w:r>
    </w:p>
    <w:p w14:paraId="36A153EC" w14:textId="77777777" w:rsidR="00D73F8C" w:rsidRDefault="009E394B">
      <w:pPr>
        <w:spacing w:after="100"/>
      </w:pPr>
      <w:r>
        <w:rPr>
          <w:color w:val="374151"/>
          <w:sz w:val="22"/>
          <w:szCs w:val="22"/>
        </w:rPr>
        <w:t xml:space="preserve">This legislation significantly enhances protections for immigrant workers and clarifies employer obligations during federal I-9 inspections. Employers who fail to comply with the new notice requirements face new penalties, with potential awards for workers. The bill empowers the Attorney General to investigate violations and pursue legal </w:t>
      </w:r>
      <w:proofErr w:type="gramStart"/>
      <w:r>
        <w:rPr>
          <w:color w:val="374151"/>
          <w:sz w:val="22"/>
          <w:szCs w:val="22"/>
        </w:rPr>
        <w:t>action, and</w:t>
      </w:r>
      <w:proofErr w:type="gramEnd"/>
      <w:r>
        <w:rPr>
          <w:color w:val="374151"/>
          <w:sz w:val="22"/>
          <w:szCs w:val="22"/>
        </w:rPr>
        <w:t xml:space="preserve"> also grants workers the right to </w:t>
      </w:r>
      <w:proofErr w:type="gramStart"/>
      <w:r>
        <w:rPr>
          <w:color w:val="374151"/>
          <w:sz w:val="22"/>
          <w:szCs w:val="22"/>
        </w:rPr>
        <w:t>sue</w:t>
      </w:r>
      <w:proofErr w:type="gramEnd"/>
      <w:r>
        <w:rPr>
          <w:color w:val="374151"/>
          <w:sz w:val="22"/>
          <w:szCs w:val="22"/>
        </w:rPr>
        <w:t xml:space="preserve"> for damages. A critical condition for the bill's effectiveness is the appropriation of specific funding by June 30, 2026, without which the act becomes null and void. The new requirements are designed to prevent retaliatory actions and ensure workers are informed.</w:t>
      </w:r>
    </w:p>
    <w:p w14:paraId="36A153ED" w14:textId="77777777" w:rsidR="00D73F8C" w:rsidRDefault="00D73F8C">
      <w:pPr>
        <w:pBdr>
          <w:bottom w:val="single" w:sz="4" w:space="0" w:color="E5E7EB"/>
        </w:pBdr>
        <w:spacing w:before="400"/>
      </w:pPr>
    </w:p>
    <w:p w14:paraId="36A153EE" w14:textId="77777777" w:rsidR="00D73F8C" w:rsidRDefault="00D73F8C">
      <w:pPr>
        <w:pageBreakBefore/>
      </w:pPr>
    </w:p>
    <w:p w14:paraId="36A153EF" w14:textId="77777777" w:rsidR="00D73F8C" w:rsidRDefault="009E394B" w:rsidP="00357F5D">
      <w:pPr>
        <w:pStyle w:val="Title"/>
      </w:pPr>
      <w:r>
        <w:t>SHB 2107</w:t>
      </w:r>
    </w:p>
    <w:p w14:paraId="36A153F0" w14:textId="77777777" w:rsidR="00D73F8C" w:rsidRDefault="009E394B" w:rsidP="00357F5D">
      <w:pPr>
        <w:pStyle w:val="Title"/>
      </w:pPr>
      <w:r>
        <w:rPr>
          <w:color w:val="111827"/>
          <w:sz w:val="32"/>
          <w:szCs w:val="32"/>
        </w:rPr>
        <w:t>Concerning notice requirements of identified hazards at construction worksites.</w:t>
      </w:r>
    </w:p>
    <w:p w14:paraId="36A153F1" w14:textId="77777777" w:rsidR="00D73F8C" w:rsidRDefault="00D73F8C">
      <w:pPr>
        <w:pBdr>
          <w:bottom w:val="single" w:sz="6" w:space="0" w:color="1E3A8A"/>
        </w:pBdr>
        <w:spacing w:after="200"/>
      </w:pPr>
    </w:p>
    <w:p w14:paraId="36A153F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Schmidt)   </w:t>
      </w:r>
      <w:proofErr w:type="gramEnd"/>
      <w:r>
        <w:rPr>
          <w:color w:val="9CA3AF"/>
        </w:rPr>
        <w:t xml:space="preserve">Committee: </w:t>
      </w:r>
      <w:r>
        <w:rPr>
          <w:color w:val="374151"/>
        </w:rPr>
        <w:t>House Labor &amp; Workplace Standards</w:t>
      </w:r>
    </w:p>
    <w:p w14:paraId="36A153F3" w14:textId="77777777" w:rsidR="00D73F8C" w:rsidRDefault="009E394B">
      <w:pPr>
        <w:spacing w:before="300" w:after="150"/>
      </w:pPr>
      <w:r>
        <w:rPr>
          <w:b/>
          <w:bCs/>
          <w:color w:val="111827"/>
          <w:sz w:val="24"/>
          <w:szCs w:val="24"/>
        </w:rPr>
        <w:t>Overview</w:t>
      </w:r>
    </w:p>
    <w:p w14:paraId="36A153F4" w14:textId="77777777" w:rsidR="00D73F8C" w:rsidRDefault="009E394B">
      <w:pPr>
        <w:spacing w:after="100"/>
      </w:pPr>
      <w:r>
        <w:rPr>
          <w:color w:val="374151"/>
          <w:sz w:val="22"/>
          <w:szCs w:val="22"/>
        </w:rPr>
        <w:t>This bill, Substitute House Bill 2107, sponsored by Representative Schmidt and others, aims to enhance safety protocols within the construction industry by mandating timely notification of identified hazards. Responding to concerns about delayed awareness at job sites, the legislation directly addresses the period between an inspection and an employer's receipt of information about dangerous conditions. This measure seeks to empower construction workers and employers by ensuring prompt communication of risk</w:t>
      </w:r>
      <w:r>
        <w:rPr>
          <w:color w:val="374151"/>
          <w:sz w:val="22"/>
          <w:szCs w:val="22"/>
        </w:rPr>
        <w:t>s, thereby preventing potential injuries before they occur during the 2025-2026 biennium.</w:t>
      </w:r>
    </w:p>
    <w:p w14:paraId="36A153F5" w14:textId="77777777" w:rsidR="00D73F8C" w:rsidRDefault="009E394B">
      <w:pPr>
        <w:spacing w:before="300" w:after="150"/>
      </w:pPr>
      <w:r>
        <w:rPr>
          <w:b/>
          <w:bCs/>
          <w:color w:val="111827"/>
          <w:sz w:val="24"/>
          <w:szCs w:val="24"/>
        </w:rPr>
        <w:t>Key Provisions &amp; Impact</w:t>
      </w:r>
    </w:p>
    <w:p w14:paraId="36A153F6" w14:textId="77777777" w:rsidR="00D73F8C" w:rsidRDefault="009E394B">
      <w:pPr>
        <w:spacing w:after="100"/>
      </w:pPr>
      <w:r>
        <w:rPr>
          <w:color w:val="374151"/>
          <w:sz w:val="22"/>
          <w:szCs w:val="22"/>
        </w:rPr>
        <w:t>The core change in SHB 2107 modifies RCW 49.17.120 by removing the sunset clause that would have ended the requirement for prompt hazard notification on June 30, 2026. Previously, the Department of Labor &amp; Industries was required to make a good faith effort to notify an employer or owner within 10 working days of identifying a hazard that could cause injury during an on-site inspection at construction worksites classified under NAICS code 236 (Construction of buildings). By striking the sunset provision, th</w:t>
      </w:r>
      <w:r>
        <w:rPr>
          <w:color w:val="374151"/>
          <w:sz w:val="22"/>
          <w:szCs w:val="22"/>
        </w:rPr>
        <w:t xml:space="preserve">is bill makes that notification requirement permanent. This ensures that employers and owners will consistently receive timely alerts about immediate safety concerns, allowing for swifter corrective actions and reducing the risk of accidents. The bill also removes the mandate for </w:t>
      </w:r>
      <w:proofErr w:type="gramStart"/>
      <w:r>
        <w:rPr>
          <w:color w:val="374151"/>
          <w:sz w:val="22"/>
          <w:szCs w:val="22"/>
        </w:rPr>
        <w:t>a December</w:t>
      </w:r>
      <w:proofErr w:type="gramEnd"/>
      <w:r>
        <w:rPr>
          <w:color w:val="374151"/>
          <w:sz w:val="22"/>
          <w:szCs w:val="22"/>
        </w:rPr>
        <w:t xml:space="preserve"> 1, 2026, report detailing instances of non-compliance with the notification requirement.</w:t>
      </w:r>
    </w:p>
    <w:p w14:paraId="36A153F7" w14:textId="77777777" w:rsidR="00D73F8C" w:rsidRDefault="009E394B">
      <w:pPr>
        <w:spacing w:before="300" w:after="150"/>
      </w:pPr>
      <w:r>
        <w:rPr>
          <w:b/>
          <w:bCs/>
          <w:color w:val="111827"/>
          <w:sz w:val="24"/>
          <w:szCs w:val="24"/>
        </w:rPr>
        <w:t>Bottom Line</w:t>
      </w:r>
    </w:p>
    <w:p w14:paraId="36A153F8" w14:textId="77777777" w:rsidR="00D73F8C" w:rsidRDefault="009E394B">
      <w:pPr>
        <w:spacing w:after="100"/>
      </w:pPr>
      <w:r>
        <w:rPr>
          <w:color w:val="374151"/>
          <w:sz w:val="22"/>
          <w:szCs w:val="22"/>
        </w:rPr>
        <w:t>Substitute House Bill 2107 permanently solidifies the requirement for construction employers and owners to be notified of identified hazards within 10 working days of an inspection. This benefits construction workers by promoting quicker hazard abatement, and it holds employers accountable for addressing safety issues promptly. The bill effectively extends a previously temporary measure, ensuring ongoing transparency in workplace safety. No significant omissions or implementation challenges are apparent bey</w:t>
      </w:r>
      <w:r>
        <w:rPr>
          <w:color w:val="374151"/>
          <w:sz w:val="22"/>
          <w:szCs w:val="22"/>
        </w:rPr>
        <w:t>ond the standard operational adjustments for the Department of Labor &amp; Industries to maintain the mandated notification process.</w:t>
      </w:r>
    </w:p>
    <w:p w14:paraId="36A153F9" w14:textId="77777777" w:rsidR="00D73F8C" w:rsidRDefault="00D73F8C">
      <w:pPr>
        <w:pBdr>
          <w:bottom w:val="single" w:sz="4" w:space="0" w:color="E5E7EB"/>
        </w:pBdr>
        <w:spacing w:before="400"/>
      </w:pPr>
    </w:p>
    <w:p w14:paraId="36A153FA" w14:textId="77777777" w:rsidR="00D73F8C" w:rsidRDefault="00D73F8C">
      <w:pPr>
        <w:pageBreakBefore/>
      </w:pPr>
    </w:p>
    <w:p w14:paraId="36A153FB" w14:textId="77777777" w:rsidR="00D73F8C" w:rsidRDefault="009E394B" w:rsidP="00357F5D">
      <w:pPr>
        <w:pStyle w:val="Title"/>
      </w:pPr>
      <w:r>
        <w:t>ESHB 2110</w:t>
      </w:r>
    </w:p>
    <w:p w14:paraId="36A153FC" w14:textId="77777777" w:rsidR="00D73F8C" w:rsidRDefault="009E394B" w:rsidP="00357F5D">
      <w:pPr>
        <w:pStyle w:val="Title"/>
      </w:pPr>
      <w:r>
        <w:rPr>
          <w:color w:val="111827"/>
          <w:sz w:val="32"/>
          <w:szCs w:val="32"/>
        </w:rPr>
        <w:t>Concerning personnel for ambulance service interfacility specialty care transports.</w:t>
      </w:r>
    </w:p>
    <w:p w14:paraId="36A153FD" w14:textId="77777777" w:rsidR="00D73F8C" w:rsidRDefault="00D73F8C">
      <w:pPr>
        <w:pBdr>
          <w:bottom w:val="single" w:sz="6" w:space="0" w:color="1E3A8A"/>
        </w:pBdr>
        <w:spacing w:after="200"/>
      </w:pPr>
    </w:p>
    <w:p w14:paraId="36A153FE"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Schmick)   </w:t>
      </w:r>
      <w:proofErr w:type="gramEnd"/>
      <w:r>
        <w:rPr>
          <w:color w:val="9CA3AF"/>
        </w:rPr>
        <w:t xml:space="preserve">Committee: </w:t>
      </w:r>
      <w:r>
        <w:rPr>
          <w:color w:val="374151"/>
        </w:rPr>
        <w:t>H Health Care &amp; Wellness</w:t>
      </w:r>
    </w:p>
    <w:p w14:paraId="36A153FF" w14:textId="77777777" w:rsidR="00D73F8C" w:rsidRDefault="009E394B">
      <w:pPr>
        <w:spacing w:before="300" w:after="150"/>
      </w:pPr>
      <w:r>
        <w:rPr>
          <w:b/>
          <w:bCs/>
          <w:color w:val="111827"/>
          <w:sz w:val="24"/>
          <w:szCs w:val="24"/>
        </w:rPr>
        <w:t>Overview</w:t>
      </w:r>
    </w:p>
    <w:p w14:paraId="36A15400" w14:textId="77777777" w:rsidR="00D73F8C" w:rsidRDefault="009E394B">
      <w:pPr>
        <w:spacing w:after="100"/>
      </w:pPr>
      <w:r>
        <w:rPr>
          <w:color w:val="374151"/>
          <w:sz w:val="22"/>
          <w:szCs w:val="22"/>
        </w:rPr>
        <w:t xml:space="preserve">This bill, ESHB 2110, sponsored by Representative Schmick and others, addresses staffing requirements for specialized ambulance </w:t>
      </w:r>
      <w:proofErr w:type="gramStart"/>
      <w:r>
        <w:rPr>
          <w:color w:val="374151"/>
          <w:sz w:val="22"/>
          <w:szCs w:val="22"/>
        </w:rPr>
        <w:t>transports</w:t>
      </w:r>
      <w:proofErr w:type="gramEnd"/>
      <w:r>
        <w:rPr>
          <w:color w:val="374151"/>
          <w:sz w:val="22"/>
          <w:szCs w:val="22"/>
        </w:rPr>
        <w:t xml:space="preserve"> within Washington State. It seeks to improve the timely and safe transfer of critically ill or injured patients between medical facilities when workforce limitations might otherwise hinder such transportation. The legislation specifically targets "specialty care transports," defined as those requiring </w:t>
      </w:r>
      <w:proofErr w:type="gramStart"/>
      <w:r>
        <w:rPr>
          <w:color w:val="374151"/>
          <w:sz w:val="22"/>
          <w:szCs w:val="22"/>
        </w:rPr>
        <w:t>physician</w:t>
      </w:r>
      <w:proofErr w:type="gramEnd"/>
      <w:r>
        <w:rPr>
          <w:color w:val="374151"/>
          <w:sz w:val="22"/>
          <w:szCs w:val="22"/>
        </w:rPr>
        <w:t xml:space="preserve">, registered </w:t>
      </w:r>
      <w:proofErr w:type="gramStart"/>
      <w:r>
        <w:rPr>
          <w:color w:val="374151"/>
          <w:sz w:val="22"/>
          <w:szCs w:val="22"/>
        </w:rPr>
        <w:t>nurse</w:t>
      </w:r>
      <w:proofErr w:type="gramEnd"/>
      <w:r>
        <w:rPr>
          <w:color w:val="374151"/>
          <w:sz w:val="22"/>
          <w:szCs w:val="22"/>
        </w:rPr>
        <w:t>, or specially trained paramedic care.</w:t>
      </w:r>
    </w:p>
    <w:p w14:paraId="36A15401" w14:textId="77777777" w:rsidR="00D73F8C" w:rsidRDefault="009E394B">
      <w:pPr>
        <w:spacing w:before="300" w:after="150"/>
      </w:pPr>
      <w:r>
        <w:rPr>
          <w:b/>
          <w:bCs/>
          <w:color w:val="111827"/>
          <w:sz w:val="24"/>
          <w:szCs w:val="24"/>
        </w:rPr>
        <w:t>Key Provisions &amp; Impact</w:t>
      </w:r>
    </w:p>
    <w:p w14:paraId="36A15402" w14:textId="77777777" w:rsidR="00D73F8C" w:rsidRDefault="009E394B">
      <w:pPr>
        <w:spacing w:after="100"/>
      </w:pPr>
      <w:r>
        <w:rPr>
          <w:color w:val="374151"/>
          <w:sz w:val="22"/>
          <w:szCs w:val="22"/>
        </w:rPr>
        <w:t>The core change introduced by ESHB 2110 is the modification of personnel requirements for interfacility specialty care transports. Under the bill, a registered nurse (RN) who does not hold an emergency medical technician (EMT) certification may provide sufficient personnel for such a transport. This provision is contingent on several conditions: there must be at least one other certified EMT on the ambulance, the RN must possess the necessary competencies for the patient's care, and neither the ambulance se</w:t>
      </w:r>
      <w:r>
        <w:rPr>
          <w:color w:val="374151"/>
          <w:sz w:val="22"/>
          <w:szCs w:val="22"/>
        </w:rPr>
        <w:t>rvice nor the sending hospital can have a readily available paramedic or an EMT-certified RN. This allows for more flexibility in staffing these critical transports, potentially reducing delays for patients needing advanced care. The bill also updates definitions within the existing emergency medical services chapter, clarifying terms like "specialty care transport."</w:t>
      </w:r>
    </w:p>
    <w:p w14:paraId="36A15403" w14:textId="77777777" w:rsidR="00D73F8C" w:rsidRDefault="009E394B">
      <w:pPr>
        <w:spacing w:before="300" w:after="150"/>
      </w:pPr>
      <w:r>
        <w:rPr>
          <w:b/>
          <w:bCs/>
          <w:color w:val="111827"/>
          <w:sz w:val="24"/>
          <w:szCs w:val="24"/>
        </w:rPr>
        <w:t>Bottom Line</w:t>
      </w:r>
    </w:p>
    <w:p w14:paraId="36A15404" w14:textId="77777777" w:rsidR="00D73F8C" w:rsidRDefault="009E394B">
      <w:pPr>
        <w:spacing w:after="100"/>
      </w:pPr>
      <w:r>
        <w:rPr>
          <w:color w:val="374151"/>
          <w:sz w:val="22"/>
          <w:szCs w:val="22"/>
        </w:rPr>
        <w:t xml:space="preserve">ESHB 2110 aims to increase the efficiency and accessibility of specialty care </w:t>
      </w:r>
      <w:proofErr w:type="gramStart"/>
      <w:r>
        <w:rPr>
          <w:color w:val="374151"/>
          <w:sz w:val="22"/>
          <w:szCs w:val="22"/>
        </w:rPr>
        <w:t>transports</w:t>
      </w:r>
      <w:proofErr w:type="gramEnd"/>
      <w:r>
        <w:rPr>
          <w:color w:val="374151"/>
          <w:sz w:val="22"/>
          <w:szCs w:val="22"/>
        </w:rPr>
        <w:t xml:space="preserve"> by offering an alternative staffing model. This is likely to benefit patients requiring rapid transfer and hospitals managing critical care capacity, by potentially avoiding transport delays due to personnel shortages. While it offers greater flexibility, the bill adds specific conditions to ensure patient safety, requiring other certified medical personnel to be present. Implementation will hinge on the Department of Health's oversight of RN competencies and ambulance service availability of par</w:t>
      </w:r>
      <w:r>
        <w:rPr>
          <w:color w:val="374151"/>
          <w:sz w:val="22"/>
          <w:szCs w:val="22"/>
        </w:rPr>
        <w:t>amedics and EMT-certified RNs.</w:t>
      </w:r>
    </w:p>
    <w:p w14:paraId="36A15405" w14:textId="77777777" w:rsidR="00D73F8C" w:rsidRDefault="00D73F8C">
      <w:pPr>
        <w:pBdr>
          <w:bottom w:val="single" w:sz="4" w:space="0" w:color="E5E7EB"/>
        </w:pBdr>
        <w:spacing w:before="400"/>
      </w:pPr>
    </w:p>
    <w:p w14:paraId="36A15406" w14:textId="77777777" w:rsidR="00D73F8C" w:rsidRDefault="00D73F8C">
      <w:pPr>
        <w:pageBreakBefore/>
      </w:pPr>
    </w:p>
    <w:p w14:paraId="36A15407" w14:textId="77777777" w:rsidR="00D73F8C" w:rsidRDefault="009E394B" w:rsidP="00357F5D">
      <w:pPr>
        <w:pStyle w:val="Title"/>
      </w:pPr>
      <w:r>
        <w:t>HB 2113</w:t>
      </w:r>
    </w:p>
    <w:p w14:paraId="36A15408" w14:textId="77777777" w:rsidR="00D73F8C" w:rsidRDefault="009E394B" w:rsidP="00357F5D">
      <w:pPr>
        <w:pStyle w:val="Title"/>
      </w:pPr>
      <w:r>
        <w:rPr>
          <w:color w:val="111827"/>
          <w:sz w:val="32"/>
          <w:szCs w:val="32"/>
        </w:rPr>
        <w:t>Concerning the supervision of diagnostic radiologic technologists, therapeutic radiologic technologists, and magnetic resonance imaging technologists.</w:t>
      </w:r>
    </w:p>
    <w:p w14:paraId="36A15409" w14:textId="77777777" w:rsidR="00D73F8C" w:rsidRDefault="00D73F8C">
      <w:pPr>
        <w:pBdr>
          <w:bottom w:val="single" w:sz="6" w:space="0" w:color="1E3A8A"/>
        </w:pBdr>
        <w:spacing w:after="200"/>
      </w:pPr>
    </w:p>
    <w:p w14:paraId="36A1540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Engell)   </w:t>
      </w:r>
      <w:proofErr w:type="gramEnd"/>
      <w:r>
        <w:rPr>
          <w:color w:val="9CA3AF"/>
        </w:rPr>
        <w:t xml:space="preserve">Committee: </w:t>
      </w:r>
      <w:r>
        <w:rPr>
          <w:color w:val="374151"/>
        </w:rPr>
        <w:t>H Representative Engell</w:t>
      </w:r>
    </w:p>
    <w:p w14:paraId="36A1540B" w14:textId="77777777" w:rsidR="00D73F8C" w:rsidRDefault="009E394B">
      <w:pPr>
        <w:spacing w:before="300" w:after="150"/>
      </w:pPr>
      <w:r>
        <w:rPr>
          <w:b/>
          <w:bCs/>
          <w:color w:val="111827"/>
          <w:sz w:val="24"/>
          <w:szCs w:val="24"/>
        </w:rPr>
        <w:t>Overview</w:t>
      </w:r>
    </w:p>
    <w:p w14:paraId="36A1540C" w14:textId="77777777" w:rsidR="00D73F8C" w:rsidRDefault="009E394B">
      <w:pPr>
        <w:spacing w:after="100"/>
      </w:pPr>
      <w:r>
        <w:rPr>
          <w:color w:val="374151"/>
          <w:sz w:val="22"/>
          <w:szCs w:val="22"/>
        </w:rPr>
        <w:t>This bill, HB 2113, sponsored by Representative Engell, updates the supervision requirements for radiologic technologists in Washington State. It addresses the evolving scope of practice for diagnostic radiologic technologists, therapeutic radiologic technologists, and magnetic resonance imaging technologists, particularly concerning parenteral procedures and the use of contrast agents. The legislation aims to ensure patient safety while allowing for greater flexibility in how these technologists are superv</w:t>
      </w:r>
      <w:r>
        <w:rPr>
          <w:color w:val="374151"/>
          <w:sz w:val="22"/>
          <w:szCs w:val="22"/>
        </w:rPr>
        <w:t>ised and can perform essential medical imaging tasks.</w:t>
      </w:r>
    </w:p>
    <w:p w14:paraId="36A1540D" w14:textId="77777777" w:rsidR="00D73F8C" w:rsidRDefault="009E394B">
      <w:pPr>
        <w:spacing w:before="300" w:after="150"/>
      </w:pPr>
      <w:r>
        <w:rPr>
          <w:b/>
          <w:bCs/>
          <w:color w:val="111827"/>
          <w:sz w:val="24"/>
          <w:szCs w:val="24"/>
        </w:rPr>
        <w:t>Key Provisions &amp; Impact</w:t>
      </w:r>
    </w:p>
    <w:p w14:paraId="36A1540E" w14:textId="77777777" w:rsidR="00D73F8C" w:rsidRDefault="009E394B">
      <w:pPr>
        <w:spacing w:after="100"/>
      </w:pPr>
      <w:r>
        <w:rPr>
          <w:color w:val="374151"/>
          <w:sz w:val="22"/>
          <w:szCs w:val="22"/>
        </w:rPr>
        <w:t>HB 2113 modifies existing definitions and introduces a new section governing supervision. The primary impact is on diagnostic radiologic technologists, therapeutic radiologic technologists, and magnetic resonance imaging technologists performing parenteral procedures related to radiologic technology. Under the new provisions, these technologists can perform such procedures under the direct supervision of a physician licensed under chapters 18.71, 18.71B, or 18.57 RCW. A critical change allows intravenous co</w:t>
      </w:r>
      <w:r>
        <w:rPr>
          <w:color w:val="374151"/>
          <w:sz w:val="22"/>
          <w:szCs w:val="22"/>
        </w:rPr>
        <w:t xml:space="preserve">ntrast procedures to be performed under virtual direct supervision via real-time interactive audio and video technology, or under the direct supervision of a physician, advanced practice registered nurse, or physician assistant. A key patient safety requirement mandates that clinical staff with requisite training to respond to adverse events must be </w:t>
      </w:r>
      <w:proofErr w:type="gramStart"/>
      <w:r>
        <w:rPr>
          <w:color w:val="374151"/>
          <w:sz w:val="22"/>
          <w:szCs w:val="22"/>
        </w:rPr>
        <w:t>present</w:t>
      </w:r>
      <w:proofErr w:type="gramEnd"/>
      <w:r>
        <w:rPr>
          <w:color w:val="374151"/>
          <w:sz w:val="22"/>
          <w:szCs w:val="22"/>
        </w:rPr>
        <w:t xml:space="preserve"> on-site when intravenous contrast agents are administered.</w:t>
      </w:r>
    </w:p>
    <w:p w14:paraId="36A1540F" w14:textId="77777777" w:rsidR="00D73F8C" w:rsidRDefault="009E394B">
      <w:pPr>
        <w:spacing w:before="300" w:after="150"/>
      </w:pPr>
      <w:r>
        <w:rPr>
          <w:b/>
          <w:bCs/>
          <w:color w:val="111827"/>
          <w:sz w:val="24"/>
          <w:szCs w:val="24"/>
        </w:rPr>
        <w:t>Bottom Line</w:t>
      </w:r>
    </w:p>
    <w:p w14:paraId="36A15410" w14:textId="77777777" w:rsidR="00D73F8C" w:rsidRDefault="009E394B">
      <w:pPr>
        <w:spacing w:after="100"/>
      </w:pPr>
      <w:r>
        <w:rPr>
          <w:color w:val="374151"/>
          <w:sz w:val="22"/>
          <w:szCs w:val="22"/>
        </w:rPr>
        <w:t>This legislation expands the options for supervising and performing certain radiologic procedures, potentially improving access and efficiency for diagnostic imaging. Technologists performing IV contrast procedures will benefit from increased flexibility in supervision. However, the requirement for on-site clinical staff trained to handle adverse events during IV contrast administration adds a layer of operational complexity for facilities. The bill seeks to balance technological advancements and expanded p</w:t>
      </w:r>
      <w:r>
        <w:rPr>
          <w:color w:val="374151"/>
          <w:sz w:val="22"/>
          <w:szCs w:val="22"/>
        </w:rPr>
        <w:t>ractice with essential patient safety protocols, potentially increasing the scope of practice for these technologists.</w:t>
      </w:r>
    </w:p>
    <w:p w14:paraId="36A15411" w14:textId="77777777" w:rsidR="00D73F8C" w:rsidRDefault="00D73F8C">
      <w:pPr>
        <w:pBdr>
          <w:bottom w:val="single" w:sz="4" w:space="0" w:color="E5E7EB"/>
        </w:pBdr>
        <w:spacing w:before="400"/>
      </w:pPr>
    </w:p>
    <w:p w14:paraId="36A15412" w14:textId="77777777" w:rsidR="00D73F8C" w:rsidRDefault="00D73F8C">
      <w:pPr>
        <w:pageBreakBefore/>
      </w:pPr>
    </w:p>
    <w:p w14:paraId="36A15413" w14:textId="77777777" w:rsidR="00D73F8C" w:rsidRDefault="009E394B" w:rsidP="00357F5D">
      <w:pPr>
        <w:pStyle w:val="Title"/>
      </w:pPr>
      <w:r>
        <w:t>SHB 2114</w:t>
      </w:r>
    </w:p>
    <w:p w14:paraId="36A15414" w14:textId="77777777" w:rsidR="00D73F8C" w:rsidRDefault="009E394B" w:rsidP="00357F5D">
      <w:pPr>
        <w:pStyle w:val="Title"/>
      </w:pPr>
      <w:r>
        <w:rPr>
          <w:color w:val="111827"/>
          <w:sz w:val="32"/>
          <w:szCs w:val="32"/>
        </w:rPr>
        <w:t>Concerning defective license plates issued by the department of licensing.</w:t>
      </w:r>
    </w:p>
    <w:p w14:paraId="36A15415" w14:textId="77777777" w:rsidR="00D73F8C" w:rsidRDefault="00D73F8C">
      <w:pPr>
        <w:pBdr>
          <w:bottom w:val="single" w:sz="6" w:space="0" w:color="1E3A8A"/>
        </w:pBdr>
        <w:spacing w:after="200"/>
      </w:pPr>
    </w:p>
    <w:p w14:paraId="36A1541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Engell)   </w:t>
      </w:r>
      <w:proofErr w:type="gramEnd"/>
      <w:r>
        <w:rPr>
          <w:color w:val="9CA3AF"/>
        </w:rPr>
        <w:t xml:space="preserve">Committee: </w:t>
      </w:r>
      <w:r>
        <w:rPr>
          <w:color w:val="374151"/>
        </w:rPr>
        <w:t>House Transportation</w:t>
      </w:r>
    </w:p>
    <w:p w14:paraId="36A15417" w14:textId="77777777" w:rsidR="00D73F8C" w:rsidRDefault="009E394B">
      <w:pPr>
        <w:spacing w:before="300" w:after="150"/>
      </w:pPr>
      <w:r>
        <w:rPr>
          <w:b/>
          <w:bCs/>
          <w:color w:val="111827"/>
          <w:sz w:val="24"/>
          <w:szCs w:val="24"/>
        </w:rPr>
        <w:t>Overview</w:t>
      </w:r>
    </w:p>
    <w:p w14:paraId="36A15418" w14:textId="77777777" w:rsidR="00D73F8C" w:rsidRDefault="009E394B">
      <w:pPr>
        <w:spacing w:after="100"/>
      </w:pPr>
      <w:r>
        <w:rPr>
          <w:color w:val="374151"/>
          <w:sz w:val="22"/>
          <w:szCs w:val="22"/>
        </w:rPr>
        <w:t>Propose a significant improvement to customer service for Washington State vehicle owners, this bill, SHB 2114, sponsored by Representative Engell and others, addresses the issue of defective license plates. Many license plates degrade prematurely, leading to illegibility despite manufacturer assurances of longevity. Currently, owners are forced to pay replacement fees and taxes for these defective plates, causing frustration. This legislation seeks to alleviate this burden by establishing a clear policy fo</w:t>
      </w:r>
      <w:r>
        <w:rPr>
          <w:color w:val="374151"/>
          <w:sz w:val="22"/>
          <w:szCs w:val="22"/>
        </w:rPr>
        <w:t>r replacing such plates without additional cost to the consumer within a defined timeframe.</w:t>
      </w:r>
    </w:p>
    <w:p w14:paraId="36A15419" w14:textId="77777777" w:rsidR="00D73F8C" w:rsidRDefault="009E394B">
      <w:pPr>
        <w:spacing w:before="300" w:after="150"/>
      </w:pPr>
      <w:r>
        <w:rPr>
          <w:b/>
          <w:bCs/>
          <w:color w:val="111827"/>
          <w:sz w:val="24"/>
          <w:szCs w:val="24"/>
        </w:rPr>
        <w:t>Key Provisions &amp; Impact</w:t>
      </w:r>
    </w:p>
    <w:p w14:paraId="36A1541A" w14:textId="77777777" w:rsidR="00D73F8C" w:rsidRDefault="009E394B">
      <w:pPr>
        <w:spacing w:after="100"/>
      </w:pPr>
      <w:r>
        <w:rPr>
          <w:color w:val="374151"/>
          <w:sz w:val="22"/>
          <w:szCs w:val="22"/>
        </w:rPr>
        <w:t xml:space="preserve">SHB 2114 introduces new provisions for replacing defective license plates. Vehicles with plates that become illegible or degraded within 24 months of issuance will receive a free replacement set. For vehicles requesting a replacement due to defect between 24 and 60 months after initial issuance, the Department of Licensing (DOL) may, at its discretion, charge only the actual cost of the plate and registration tabs, </w:t>
      </w:r>
      <w:proofErr w:type="gramStart"/>
      <w:r>
        <w:rPr>
          <w:color w:val="374151"/>
          <w:sz w:val="22"/>
          <w:szCs w:val="22"/>
        </w:rPr>
        <w:t>waiving</w:t>
      </w:r>
      <w:proofErr w:type="gramEnd"/>
      <w:r>
        <w:rPr>
          <w:color w:val="374151"/>
          <w:sz w:val="22"/>
          <w:szCs w:val="22"/>
        </w:rPr>
        <w:t xml:space="preserve"> other fees like the filing, license service, and general service fees. A license plate is considered defective if its numbers are illegible, the paint is peeling, or the material has degraded. The DOL can require the defective plate for verification. Certain conditions disqualify a plate for free or reduced-cost replacement, including tampering, damage from collisions, prior replacements within five years, or if the plate is linked to a stolen vehicle. The bill also amends existing statutes to refle</w:t>
      </w:r>
      <w:r>
        <w:rPr>
          <w:color w:val="374151"/>
          <w:sz w:val="22"/>
          <w:szCs w:val="22"/>
        </w:rPr>
        <w:t>ct these changes, clarifying that the standard replacement plate fees do not apply to qualifying defective plates, and explicitly exempting these replacements from the typical $30 replacement fee.</w:t>
      </w:r>
    </w:p>
    <w:p w14:paraId="36A1541B" w14:textId="77777777" w:rsidR="00D73F8C" w:rsidRDefault="009E394B">
      <w:pPr>
        <w:spacing w:before="300" w:after="150"/>
      </w:pPr>
      <w:r>
        <w:rPr>
          <w:b/>
          <w:bCs/>
          <w:color w:val="111827"/>
          <w:sz w:val="24"/>
          <w:szCs w:val="24"/>
        </w:rPr>
        <w:t>Bottom Line</w:t>
      </w:r>
    </w:p>
    <w:p w14:paraId="36A1541C" w14:textId="77777777" w:rsidR="00D73F8C" w:rsidRDefault="009E394B">
      <w:pPr>
        <w:spacing w:after="100"/>
      </w:pPr>
      <w:r>
        <w:rPr>
          <w:color w:val="374151"/>
          <w:sz w:val="22"/>
          <w:szCs w:val="22"/>
        </w:rPr>
        <w:t>This bill offers a clear win for vehicle owners experiencing early failure of their license plates, particularly those within the initial two-year period, as they will receive free replacements. For those outside this primary window but within five years, there’s a possibility of reduced costs, though discretionary fees remain. The Department of Licensing must develop procedures to implement these provisions, potentially facing administrative adjustments. The primary impact is enhanced consumer protection a</w:t>
      </w:r>
      <w:r>
        <w:rPr>
          <w:color w:val="374151"/>
          <w:sz w:val="22"/>
          <w:szCs w:val="22"/>
        </w:rPr>
        <w:t>gainst premature product failure for license plates. The legislation takes effect January 1, 2027.</w:t>
      </w:r>
    </w:p>
    <w:p w14:paraId="36A1541D" w14:textId="77777777" w:rsidR="00D73F8C" w:rsidRDefault="00D73F8C">
      <w:pPr>
        <w:pBdr>
          <w:bottom w:val="single" w:sz="4" w:space="0" w:color="E5E7EB"/>
        </w:pBdr>
        <w:spacing w:before="400"/>
      </w:pPr>
    </w:p>
    <w:p w14:paraId="36A1541E" w14:textId="77777777" w:rsidR="00D73F8C" w:rsidRDefault="00D73F8C">
      <w:pPr>
        <w:pageBreakBefore/>
      </w:pPr>
    </w:p>
    <w:p w14:paraId="36A1541F" w14:textId="77777777" w:rsidR="00D73F8C" w:rsidRDefault="009E394B" w:rsidP="00357F5D">
      <w:pPr>
        <w:pStyle w:val="Title"/>
      </w:pPr>
      <w:r>
        <w:t>HB 2124</w:t>
      </w:r>
    </w:p>
    <w:p w14:paraId="36A15420" w14:textId="77777777" w:rsidR="00D73F8C" w:rsidRDefault="009E394B" w:rsidP="00357F5D">
      <w:pPr>
        <w:pStyle w:val="Title"/>
      </w:pPr>
      <w:r>
        <w:rPr>
          <w:color w:val="111827"/>
          <w:sz w:val="32"/>
          <w:szCs w:val="32"/>
        </w:rPr>
        <w:t>Concerning the threshold for payment of a lump sum retirement allowance in lieu of a monthly benefit.</w:t>
      </w:r>
    </w:p>
    <w:p w14:paraId="36A15421" w14:textId="77777777" w:rsidR="00D73F8C" w:rsidRDefault="00D73F8C">
      <w:pPr>
        <w:pBdr>
          <w:bottom w:val="single" w:sz="6" w:space="0" w:color="1E3A8A"/>
        </w:pBdr>
        <w:spacing w:after="200"/>
      </w:pPr>
    </w:p>
    <w:p w14:paraId="36A1542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Couture)   </w:t>
      </w:r>
      <w:proofErr w:type="gramEnd"/>
      <w:r>
        <w:rPr>
          <w:color w:val="9CA3AF"/>
        </w:rPr>
        <w:t xml:space="preserve">Committee: </w:t>
      </w:r>
      <w:r>
        <w:rPr>
          <w:color w:val="374151"/>
        </w:rPr>
        <w:t>H Representative Couture</w:t>
      </w:r>
    </w:p>
    <w:p w14:paraId="36A15423" w14:textId="77777777" w:rsidR="00D73F8C" w:rsidRDefault="009E394B">
      <w:pPr>
        <w:spacing w:before="300" w:after="150"/>
      </w:pPr>
      <w:r>
        <w:rPr>
          <w:b/>
          <w:bCs/>
          <w:color w:val="111827"/>
          <w:sz w:val="24"/>
          <w:szCs w:val="24"/>
        </w:rPr>
        <w:t>Overview</w:t>
      </w:r>
    </w:p>
    <w:p w14:paraId="36A15424" w14:textId="77777777" w:rsidR="00D73F8C" w:rsidRDefault="009E394B">
      <w:pPr>
        <w:spacing w:after="100"/>
      </w:pPr>
      <w:r>
        <w:rPr>
          <w:color w:val="374151"/>
          <w:sz w:val="22"/>
          <w:szCs w:val="22"/>
        </w:rPr>
        <w:t>This bill, sponsored by Representative Couture and others at the request of the Department of Retirement Systems, raises the threshold for offering a lump sum payment instead of a monthly retirement benefit. Currently, this option is available if the initial monthly benefit is less than $50. The legislation proposes to increase this threshold to $250, aiming to streamline administration for smaller monthly payouts and provide greater flexibility to retiring state employees. This adjustment addresses the dim</w:t>
      </w:r>
      <w:r>
        <w:rPr>
          <w:color w:val="374151"/>
          <w:sz w:val="22"/>
          <w:szCs w:val="22"/>
        </w:rPr>
        <w:t>inishing value of very small monthly payments over time due to inflation.</w:t>
      </w:r>
    </w:p>
    <w:p w14:paraId="36A15425" w14:textId="77777777" w:rsidR="00D73F8C" w:rsidRDefault="009E394B">
      <w:pPr>
        <w:spacing w:before="300" w:after="150"/>
      </w:pPr>
      <w:r>
        <w:rPr>
          <w:b/>
          <w:bCs/>
          <w:color w:val="111827"/>
          <w:sz w:val="24"/>
          <w:szCs w:val="24"/>
        </w:rPr>
        <w:t>Key Provisions &amp; Impact</w:t>
      </w:r>
    </w:p>
    <w:p w14:paraId="36A15426" w14:textId="77777777" w:rsidR="00D73F8C" w:rsidRDefault="009E394B">
      <w:pPr>
        <w:spacing w:after="100"/>
      </w:pPr>
      <w:r>
        <w:rPr>
          <w:color w:val="374151"/>
          <w:sz w:val="22"/>
          <w:szCs w:val="22"/>
        </w:rPr>
        <w:t>House Bill 2124 directly amends five Revised Code of Washington (RCW) sections related to retirement systems for public employees. Primarily, it increases the minimum monthly benefit amount that qualifies for a lump sum payment option from $50 to $250. This change applies to several retirement plans, including those governed by RCW 41.40, 41.32, 41.35, 41.37, and 41.26. The bill also retains the provision for annual adjustments to this $250 threshold, to be determined by the director, ensuring its value kee</w:t>
      </w:r>
      <w:r>
        <w:rPr>
          <w:color w:val="374151"/>
          <w:sz w:val="22"/>
          <w:szCs w:val="22"/>
        </w:rPr>
        <w:t>ps pace with economic conditions.</w:t>
      </w:r>
    </w:p>
    <w:p w14:paraId="36A15427" w14:textId="77777777" w:rsidR="00D73F8C" w:rsidRDefault="009E394B">
      <w:pPr>
        <w:spacing w:after="100"/>
      </w:pPr>
      <w:r>
        <w:rPr>
          <w:color w:val="374151"/>
          <w:sz w:val="22"/>
          <w:szCs w:val="22"/>
        </w:rPr>
        <w:t xml:space="preserve">The impact is twofold: for retirees, it means a higher minimum benefit amount will be paid out monthly, rather than as a lump sum, preserving the long-term financial security of those with slightly larger, albeit still modest, retirement incomes. For the Department of Retirement Systems, it will likely reduce administrative costs associated with processing and managing small lump sum distributions, while also potentially simplifying calculations for actuarial equivalents. Individuals eligible for a monthly </w:t>
      </w:r>
      <w:r>
        <w:rPr>
          <w:color w:val="374151"/>
          <w:sz w:val="22"/>
          <w:szCs w:val="22"/>
        </w:rPr>
        <w:t>benefit under $250 can opt for a lump sum, calculated as the greater of the actuarial equivalent or their accumulated contributions plus interest.</w:t>
      </w:r>
    </w:p>
    <w:p w14:paraId="36A15428" w14:textId="77777777" w:rsidR="00D73F8C" w:rsidRDefault="009E394B">
      <w:pPr>
        <w:spacing w:before="300" w:after="150"/>
      </w:pPr>
      <w:r>
        <w:rPr>
          <w:b/>
          <w:bCs/>
          <w:color w:val="111827"/>
          <w:sz w:val="24"/>
          <w:szCs w:val="24"/>
        </w:rPr>
        <w:t>Bottom Line</w:t>
      </w:r>
    </w:p>
    <w:p w14:paraId="36A15429" w14:textId="77777777" w:rsidR="00D73F8C" w:rsidRDefault="009E394B">
      <w:pPr>
        <w:spacing w:after="100"/>
      </w:pPr>
      <w:r>
        <w:rPr>
          <w:color w:val="374151"/>
          <w:sz w:val="22"/>
          <w:szCs w:val="22"/>
        </w:rPr>
        <w:t>This legislation benefits state retirees by ensuring more modest retirement incomes are paid out as monthly benefits, offering sustained financial support. It also offers administrative efficiencies for the Department of Retirement Systems by consolidating smaller payouts. The key change is the upward adjustment of the lump sum eligibility threshold from $50 to $250, with the director authorized to adjust this figure annually. This aims to provide a more meaningful monthly benefit for a larger group of reti</w:t>
      </w:r>
      <w:r>
        <w:rPr>
          <w:color w:val="374151"/>
          <w:sz w:val="22"/>
          <w:szCs w:val="22"/>
        </w:rPr>
        <w:t>rees. No significant concerns or implementation challenges are immediately apparent, as the bill codifies existing administrative practices regarding lump sum options.</w:t>
      </w:r>
    </w:p>
    <w:p w14:paraId="36A1542A" w14:textId="77777777" w:rsidR="00D73F8C" w:rsidRDefault="00D73F8C">
      <w:pPr>
        <w:pBdr>
          <w:bottom w:val="single" w:sz="4" w:space="0" w:color="E5E7EB"/>
        </w:pBdr>
        <w:spacing w:before="400"/>
      </w:pPr>
    </w:p>
    <w:p w14:paraId="36A1542B" w14:textId="77777777" w:rsidR="00D73F8C" w:rsidRDefault="00D73F8C">
      <w:pPr>
        <w:pageBreakBefore/>
      </w:pPr>
    </w:p>
    <w:p w14:paraId="36A1542C" w14:textId="77777777" w:rsidR="00D73F8C" w:rsidRDefault="009E394B" w:rsidP="00357F5D">
      <w:pPr>
        <w:pStyle w:val="Title"/>
      </w:pPr>
      <w:r>
        <w:t>SHB 2151</w:t>
      </w:r>
    </w:p>
    <w:p w14:paraId="36A1542D" w14:textId="77777777" w:rsidR="00D73F8C" w:rsidRDefault="009E394B" w:rsidP="00357F5D">
      <w:pPr>
        <w:pStyle w:val="Title"/>
      </w:pPr>
      <w:r>
        <w:rPr>
          <w:color w:val="111827"/>
          <w:sz w:val="32"/>
          <w:szCs w:val="32"/>
        </w:rPr>
        <w:t>Adopting national standards for factory built housing and commercial structures.</w:t>
      </w:r>
    </w:p>
    <w:p w14:paraId="36A1542E" w14:textId="77777777" w:rsidR="00D73F8C" w:rsidRDefault="00D73F8C">
      <w:pPr>
        <w:pBdr>
          <w:bottom w:val="single" w:sz="6" w:space="0" w:color="1E3A8A"/>
        </w:pBdr>
        <w:spacing w:after="200"/>
      </w:pPr>
    </w:p>
    <w:p w14:paraId="36A1542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Manjarrez)   </w:t>
      </w:r>
      <w:proofErr w:type="gramEnd"/>
      <w:r>
        <w:rPr>
          <w:color w:val="9CA3AF"/>
        </w:rPr>
        <w:t xml:space="preserve">Committee: </w:t>
      </w:r>
      <w:r>
        <w:rPr>
          <w:color w:val="374151"/>
        </w:rPr>
        <w:t>House Labor &amp; Workplace Standards</w:t>
      </w:r>
    </w:p>
    <w:p w14:paraId="36A15430" w14:textId="77777777" w:rsidR="00D73F8C" w:rsidRDefault="009E394B">
      <w:pPr>
        <w:spacing w:before="300" w:after="150"/>
      </w:pPr>
      <w:r>
        <w:rPr>
          <w:b/>
          <w:bCs/>
          <w:color w:val="111827"/>
          <w:sz w:val="24"/>
          <w:szCs w:val="24"/>
        </w:rPr>
        <w:t>Overview</w:t>
      </w:r>
    </w:p>
    <w:p w14:paraId="36A15431" w14:textId="77777777" w:rsidR="00D73F8C" w:rsidRDefault="009E394B">
      <w:pPr>
        <w:spacing w:after="100"/>
      </w:pPr>
      <w:r>
        <w:rPr>
          <w:color w:val="374151"/>
          <w:sz w:val="22"/>
          <w:szCs w:val="22"/>
        </w:rPr>
        <w:t>SHB 2151, sponsored by Representative Manjarrez and other House members at the request of the Department of Labor &amp; Industries, seeks to modernize Washington State's regulations for factory-built housing and commercial structures by adopting national standards. This legislation addresses the need for consistent and up-to-date building codes in the factory-built construction sector, aiming to improve safety and efficiency. By aligning state standards with widely recognized national codes, the bill intends to</w:t>
      </w:r>
      <w:r>
        <w:rPr>
          <w:color w:val="374151"/>
          <w:sz w:val="22"/>
          <w:szCs w:val="22"/>
        </w:rPr>
        <w:t xml:space="preserve"> streamline compliance for manufacturers and ensure that all factory-built structures meet current safety and quality benchmarks.</w:t>
      </w:r>
    </w:p>
    <w:p w14:paraId="36A15432" w14:textId="77777777" w:rsidR="00D73F8C" w:rsidRDefault="009E394B">
      <w:pPr>
        <w:spacing w:before="300" w:after="150"/>
      </w:pPr>
      <w:r>
        <w:rPr>
          <w:b/>
          <w:bCs/>
          <w:color w:val="111827"/>
          <w:sz w:val="24"/>
          <w:szCs w:val="24"/>
        </w:rPr>
        <w:t>Key Provisions &amp; Impact</w:t>
      </w:r>
    </w:p>
    <w:p w14:paraId="36A15433" w14:textId="77777777" w:rsidR="00D73F8C" w:rsidRDefault="009E394B">
      <w:pPr>
        <w:spacing w:after="100"/>
      </w:pPr>
      <w:r>
        <w:rPr>
          <w:color w:val="374151"/>
          <w:sz w:val="22"/>
          <w:szCs w:val="22"/>
        </w:rPr>
        <w:t xml:space="preserve">The bill amends existing statutes to allow the Department of Labor &amp; Industries to delegate inspection duties to qualified private agencies, in addition to local enforcement agencies. This shift aims to increase inspection capacity and efficiency. Crucially, it mandates that the department adopt rules consistent with national consensus standards published by the International Code Council for off-site construction and inspections. It also references existing state-adopted international </w:t>
      </w:r>
      <w:proofErr w:type="gramStart"/>
      <w:r>
        <w:rPr>
          <w:color w:val="374151"/>
          <w:sz w:val="22"/>
          <w:szCs w:val="22"/>
        </w:rPr>
        <w:t>building</w:t>
      </w:r>
      <w:proofErr w:type="gramEnd"/>
      <w:r>
        <w:rPr>
          <w:color w:val="374151"/>
          <w:sz w:val="22"/>
          <w:szCs w:val="22"/>
        </w:rPr>
        <w:t>, plumbing, mechanical, electrical, barrier-free, and energy codes. Factory-built housing and commercial structures must bear the department's insignia of approval to be installed in the state, attesting to compliance with these unified standards. The legislation also clarifies definitions, including "factory built tiny house," and introduces an exemption for prefabricated enclosures for energy storage systems owned by electric utilities, provided access is limited to qualified personnel.</w:t>
      </w:r>
    </w:p>
    <w:p w14:paraId="36A15434" w14:textId="77777777" w:rsidR="00D73F8C" w:rsidRDefault="009E394B">
      <w:pPr>
        <w:spacing w:before="300" w:after="150"/>
      </w:pPr>
      <w:r>
        <w:rPr>
          <w:b/>
          <w:bCs/>
          <w:color w:val="111827"/>
          <w:sz w:val="24"/>
          <w:szCs w:val="24"/>
        </w:rPr>
        <w:t>Bottom Line</w:t>
      </w:r>
    </w:p>
    <w:p w14:paraId="36A15435" w14:textId="77777777" w:rsidR="00D73F8C" w:rsidRDefault="009E394B">
      <w:pPr>
        <w:spacing w:after="100"/>
      </w:pPr>
      <w:r>
        <w:rPr>
          <w:color w:val="374151"/>
          <w:sz w:val="22"/>
          <w:szCs w:val="22"/>
        </w:rPr>
        <w:t>This bill will likely benefit manufacturers and builders by providing a clearer, more standardized regulatory framework, potentially reducing compliance costs and accelerating project timelines. Consumers and the public will benefit from the assurance that all factory-built structures meet current national safety and quality standards. The expansion of qualified inspection agencies could lead to more efficient permitting processes. A potential challenge lies in the effective oversight of these third-party i</w:t>
      </w:r>
      <w:r>
        <w:rPr>
          <w:color w:val="374151"/>
          <w:sz w:val="22"/>
          <w:szCs w:val="22"/>
        </w:rPr>
        <w:t>nspection agencies to ensure consistent application of standards. The exemption for energy storage enclosures addresses a specific industry need.</w:t>
      </w:r>
    </w:p>
    <w:p w14:paraId="36A15436" w14:textId="77777777" w:rsidR="00D73F8C" w:rsidRDefault="00D73F8C">
      <w:pPr>
        <w:pBdr>
          <w:bottom w:val="single" w:sz="4" w:space="0" w:color="E5E7EB"/>
        </w:pBdr>
        <w:spacing w:before="400"/>
      </w:pPr>
    </w:p>
    <w:p w14:paraId="36A15437" w14:textId="77777777" w:rsidR="00D73F8C" w:rsidRDefault="00D73F8C">
      <w:pPr>
        <w:pageBreakBefore/>
      </w:pPr>
    </w:p>
    <w:p w14:paraId="36A15438" w14:textId="77777777" w:rsidR="00D73F8C" w:rsidRDefault="009E394B" w:rsidP="00357F5D">
      <w:pPr>
        <w:pStyle w:val="Title"/>
      </w:pPr>
      <w:r>
        <w:t>SHB 2152</w:t>
      </w:r>
    </w:p>
    <w:p w14:paraId="36A15439" w14:textId="77777777" w:rsidR="00D73F8C" w:rsidRDefault="009E394B" w:rsidP="00357F5D">
      <w:pPr>
        <w:pStyle w:val="Title"/>
      </w:pPr>
      <w:r>
        <w:rPr>
          <w:color w:val="111827"/>
          <w:sz w:val="32"/>
          <w:szCs w:val="32"/>
        </w:rPr>
        <w:t>Permitting the medical use of cannabis by qualifying patients in specified health care facilities.</w:t>
      </w:r>
    </w:p>
    <w:p w14:paraId="36A1543A" w14:textId="77777777" w:rsidR="00D73F8C" w:rsidRDefault="00D73F8C">
      <w:pPr>
        <w:pBdr>
          <w:bottom w:val="single" w:sz="6" w:space="0" w:color="1E3A8A"/>
        </w:pBdr>
        <w:spacing w:after="200"/>
      </w:pPr>
    </w:p>
    <w:p w14:paraId="36A1543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Kloba</w:t>
      </w:r>
      <w:proofErr w:type="spellEnd"/>
      <w:r>
        <w:rPr>
          <w:color w:val="374151"/>
        </w:rPr>
        <w:t xml:space="preserve">)   </w:t>
      </w:r>
      <w:proofErr w:type="gramEnd"/>
      <w:r>
        <w:rPr>
          <w:color w:val="9CA3AF"/>
        </w:rPr>
        <w:t xml:space="preserve">Committee: </w:t>
      </w:r>
      <w:r>
        <w:rPr>
          <w:color w:val="374151"/>
        </w:rPr>
        <w:t>H Health Care &amp; Wellness</w:t>
      </w:r>
    </w:p>
    <w:p w14:paraId="36A1543C" w14:textId="77777777" w:rsidR="00D73F8C" w:rsidRDefault="009E394B">
      <w:pPr>
        <w:spacing w:before="300" w:after="150"/>
      </w:pPr>
      <w:r>
        <w:rPr>
          <w:b/>
          <w:bCs/>
          <w:color w:val="111827"/>
          <w:sz w:val="24"/>
          <w:szCs w:val="24"/>
        </w:rPr>
        <w:t>Overview</w:t>
      </w:r>
    </w:p>
    <w:p w14:paraId="36A1543D" w14:textId="77777777" w:rsidR="00D73F8C" w:rsidRDefault="009E394B">
      <w:pPr>
        <w:spacing w:after="100"/>
      </w:pPr>
      <w:r>
        <w:rPr>
          <w:color w:val="374151"/>
          <w:sz w:val="22"/>
          <w:szCs w:val="22"/>
        </w:rPr>
        <w:t xml:space="preserve">Permits the medical use of cannabis by qualifying patients with terminal conditions in specified healthcare facilities. Sponsored by Representative </w:t>
      </w:r>
      <w:proofErr w:type="spellStart"/>
      <w:r>
        <w:rPr>
          <w:color w:val="374151"/>
          <w:sz w:val="22"/>
          <w:szCs w:val="22"/>
        </w:rPr>
        <w:t>Kloba</w:t>
      </w:r>
      <w:proofErr w:type="spellEnd"/>
      <w:r>
        <w:rPr>
          <w:color w:val="374151"/>
          <w:sz w:val="22"/>
          <w:szCs w:val="22"/>
        </w:rPr>
        <w:t xml:space="preserve"> and others, this legislation aims to enhance the dignity and comfort of terminally ill patients by allowing them to continue their prescribed cannabis therapies within hospitals, nursing homes, and hospice care centers. It addresses the current gap where patients receiving care in these facilities are often unable to access their necessary medical cannabis due to facility policies.</w:t>
      </w:r>
    </w:p>
    <w:p w14:paraId="36A1543E" w14:textId="77777777" w:rsidR="00D73F8C" w:rsidRDefault="009E394B">
      <w:pPr>
        <w:spacing w:before="300" w:after="150"/>
      </w:pPr>
      <w:r>
        <w:rPr>
          <w:b/>
          <w:bCs/>
          <w:color w:val="111827"/>
          <w:sz w:val="24"/>
          <w:szCs w:val="24"/>
        </w:rPr>
        <w:t>Key Provisions &amp; Impact</w:t>
      </w:r>
    </w:p>
    <w:p w14:paraId="36A1543F" w14:textId="77777777" w:rsidR="00D73F8C" w:rsidRDefault="009E394B">
      <w:pPr>
        <w:spacing w:after="100"/>
      </w:pPr>
      <w:r>
        <w:rPr>
          <w:color w:val="374151"/>
          <w:sz w:val="22"/>
          <w:szCs w:val="22"/>
        </w:rPr>
        <w:t>Beginning January 1, 2027, hospitals, nursing homes (excluding those operated by residential habilitation centers), and hospice care centers must develop policies allowing registered qualifying patients with terminal conditions to use medical cannabis on-site. These policies must prohibit smoking or vaping, require patient authorization to be documented in medical records, and place responsibility for acquisition, administration, and storage with the patient or their designated provider. Cannabis must be st</w:t>
      </w:r>
      <w:r>
        <w:rPr>
          <w:color w:val="374151"/>
          <w:sz w:val="22"/>
          <w:szCs w:val="22"/>
        </w:rPr>
        <w:t>ored securely in a locked container, and facility staff are prohibited from administering or retrieving it. Patients or their providers are responsible for removing any remaining cannabis upon discharge, with a protocol for disposal if necessary. This creates a protected, albeit regulated, environment for patients to continue their treatment, impacting approximately a subset of patients with terminal conditions receiving care in these facilities.</w:t>
      </w:r>
    </w:p>
    <w:p w14:paraId="36A15440" w14:textId="77777777" w:rsidR="00D73F8C" w:rsidRDefault="009E394B">
      <w:pPr>
        <w:spacing w:before="300" w:after="150"/>
      </w:pPr>
      <w:r>
        <w:rPr>
          <w:b/>
          <w:bCs/>
          <w:color w:val="111827"/>
          <w:sz w:val="24"/>
          <w:szCs w:val="24"/>
        </w:rPr>
        <w:t>Bottom Line</w:t>
      </w:r>
    </w:p>
    <w:p w14:paraId="36A15441" w14:textId="77777777" w:rsidR="00D73F8C" w:rsidRDefault="009E394B">
      <w:pPr>
        <w:spacing w:after="100"/>
      </w:pPr>
      <w:r>
        <w:rPr>
          <w:color w:val="374151"/>
          <w:sz w:val="22"/>
          <w:szCs w:val="22"/>
        </w:rPr>
        <w:t>This bill allows qualifying terminally ill patients to use medical cannabis within hospitals, nursing homes, and hospice care centers, impacting patients who need continued access to their medication while receiving care. Healthcare facilities will be required to establish clear policies and procedures to safely integrate this use, but staff will not be involved in administration. A key provision allows facilities to suspend compliance if federal agencies initiate enforcement actions or issue prohibitive ru</w:t>
      </w:r>
      <w:r>
        <w:rPr>
          <w:color w:val="374151"/>
          <w:sz w:val="22"/>
          <w:szCs w:val="22"/>
        </w:rPr>
        <w:t xml:space="preserve">les. While offering significant patient-centered relief, the prohibition on smoking/vaping and staff administration </w:t>
      </w:r>
      <w:proofErr w:type="gramStart"/>
      <w:r>
        <w:rPr>
          <w:color w:val="374151"/>
          <w:sz w:val="22"/>
          <w:szCs w:val="22"/>
        </w:rPr>
        <w:t>represent</w:t>
      </w:r>
      <w:proofErr w:type="gramEnd"/>
      <w:r>
        <w:rPr>
          <w:color w:val="374151"/>
          <w:sz w:val="22"/>
          <w:szCs w:val="22"/>
        </w:rPr>
        <w:t xml:space="preserve"> important limitations.</w:t>
      </w:r>
    </w:p>
    <w:p w14:paraId="36A15442" w14:textId="77777777" w:rsidR="00D73F8C" w:rsidRDefault="00D73F8C">
      <w:pPr>
        <w:pBdr>
          <w:bottom w:val="single" w:sz="4" w:space="0" w:color="E5E7EB"/>
        </w:pBdr>
        <w:spacing w:before="400"/>
      </w:pPr>
    </w:p>
    <w:p w14:paraId="36A15443" w14:textId="77777777" w:rsidR="00D73F8C" w:rsidRDefault="00D73F8C">
      <w:pPr>
        <w:pageBreakBefore/>
      </w:pPr>
    </w:p>
    <w:p w14:paraId="36A15444" w14:textId="77777777" w:rsidR="00D73F8C" w:rsidRDefault="009E394B" w:rsidP="00357F5D">
      <w:pPr>
        <w:pStyle w:val="Title"/>
      </w:pPr>
      <w:r>
        <w:t>HB 2155</w:t>
      </w:r>
    </w:p>
    <w:p w14:paraId="36A15445" w14:textId="77777777" w:rsidR="00D73F8C" w:rsidRDefault="009E394B" w:rsidP="00357F5D">
      <w:pPr>
        <w:pStyle w:val="Title"/>
      </w:pPr>
      <w:r>
        <w:rPr>
          <w:color w:val="111827"/>
          <w:sz w:val="32"/>
          <w:szCs w:val="32"/>
        </w:rPr>
        <w:t>Concerning the use of nursing titles.</w:t>
      </w:r>
    </w:p>
    <w:p w14:paraId="36A15446" w14:textId="77777777" w:rsidR="00D73F8C" w:rsidRDefault="00D73F8C">
      <w:pPr>
        <w:pBdr>
          <w:bottom w:val="single" w:sz="6" w:space="0" w:color="1E3A8A"/>
        </w:pBdr>
        <w:spacing w:after="200"/>
      </w:pPr>
    </w:p>
    <w:p w14:paraId="36A1544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Obras)   </w:t>
      </w:r>
      <w:proofErr w:type="gramEnd"/>
      <w:r>
        <w:rPr>
          <w:color w:val="9CA3AF"/>
        </w:rPr>
        <w:t xml:space="preserve">Committee: </w:t>
      </w:r>
      <w:r>
        <w:rPr>
          <w:color w:val="374151"/>
        </w:rPr>
        <w:t>H Representative Obras</w:t>
      </w:r>
    </w:p>
    <w:p w14:paraId="36A15448" w14:textId="77777777" w:rsidR="00D73F8C" w:rsidRDefault="009E394B">
      <w:pPr>
        <w:spacing w:before="300" w:after="150"/>
      </w:pPr>
      <w:r>
        <w:rPr>
          <w:b/>
          <w:bCs/>
          <w:color w:val="111827"/>
          <w:sz w:val="24"/>
          <w:szCs w:val="24"/>
        </w:rPr>
        <w:t>Overview</w:t>
      </w:r>
    </w:p>
    <w:p w14:paraId="36A15449" w14:textId="77777777" w:rsidR="00D73F8C" w:rsidRDefault="009E394B">
      <w:pPr>
        <w:spacing w:after="100"/>
      </w:pPr>
      <w:r>
        <w:rPr>
          <w:color w:val="374151"/>
          <w:sz w:val="22"/>
          <w:szCs w:val="22"/>
        </w:rPr>
        <w:t>This bill, HB 2155, sponsored by Representative Obras and others, aims to clarify and restructure the legal definitions and usage of advanced nursing titles in Washington State. It addresses the evolving landscape of advanced nursing practice by updating the terminology used to describe certain licensed nursing professionals. The legislation intends to ensure accurate professional identification and prevent misuse of titles, thereby protecting both the public and licensed practitioners.</w:t>
      </w:r>
    </w:p>
    <w:p w14:paraId="36A1544A" w14:textId="77777777" w:rsidR="00D73F8C" w:rsidRDefault="009E394B">
      <w:pPr>
        <w:spacing w:before="300" w:after="150"/>
      </w:pPr>
      <w:r>
        <w:rPr>
          <w:b/>
          <w:bCs/>
          <w:color w:val="111827"/>
          <w:sz w:val="24"/>
          <w:szCs w:val="24"/>
        </w:rPr>
        <w:t>Key Provisions &amp; Impact</w:t>
      </w:r>
    </w:p>
    <w:p w14:paraId="36A1544B" w14:textId="77777777" w:rsidR="00D73F8C" w:rsidRDefault="009E394B">
      <w:pPr>
        <w:spacing w:after="100"/>
      </w:pPr>
      <w:r>
        <w:rPr>
          <w:color w:val="374151"/>
          <w:sz w:val="22"/>
          <w:szCs w:val="22"/>
        </w:rPr>
        <w:t>HB 2155 makes a critical change by updating the title for advanced registered nurse practitioners to "advanced practice registered nurse" (APRN). Section 1 of the bill, effective until June 30, 2027, amends existing law to reflect this new terminology. Section 2 then reinstates this updated definition with the correct title, "advanced practice registered nurse," and uses the abbreviation "A.P.R.N." It also clarifies that individuals licensed as advanced practice registered nurses can use the titles "advance</w:t>
      </w:r>
      <w:r>
        <w:rPr>
          <w:color w:val="374151"/>
          <w:sz w:val="22"/>
          <w:szCs w:val="22"/>
        </w:rPr>
        <w:t>d practice registered nurse," "nurse practitioner," and "nurse," along with the abbreviations "A.P.R.N." and "N.P." This directly impacts licensed professionals by ensuring their credentials align with current terminology and affects the public by providing clearer identification of nursing roles.</w:t>
      </w:r>
    </w:p>
    <w:p w14:paraId="36A1544C" w14:textId="77777777" w:rsidR="00D73F8C" w:rsidRDefault="009E394B">
      <w:pPr>
        <w:spacing w:before="300" w:after="150"/>
      </w:pPr>
      <w:r>
        <w:rPr>
          <w:b/>
          <w:bCs/>
          <w:color w:val="111827"/>
          <w:sz w:val="24"/>
          <w:szCs w:val="24"/>
        </w:rPr>
        <w:t>Bottom Line</w:t>
      </w:r>
    </w:p>
    <w:p w14:paraId="36A1544D" w14:textId="77777777" w:rsidR="00D73F8C" w:rsidRDefault="009E394B">
      <w:pPr>
        <w:spacing w:after="100"/>
      </w:pPr>
      <w:r>
        <w:rPr>
          <w:color w:val="374151"/>
          <w:sz w:val="22"/>
          <w:szCs w:val="22"/>
        </w:rPr>
        <w:t xml:space="preserve">This legislation clarifies and updates the legal definition of advanced nursing titles in Washington. Licensed advanced practitioners will now officially be recognized as "advanced practice registered nurses" (APRNs). The bill establishes a temporary amendment followed by a permanent update, with Section 1 expiring June 30, 2027, and Section 2 taking effect on that date. This ensures a smooth transition in terminology for both practitioners and the public, while also preventing misuse of these professional </w:t>
      </w:r>
      <w:r>
        <w:rPr>
          <w:color w:val="374151"/>
          <w:sz w:val="22"/>
          <w:szCs w:val="22"/>
        </w:rPr>
        <w:t>titles.</w:t>
      </w:r>
    </w:p>
    <w:p w14:paraId="36A1544E" w14:textId="77777777" w:rsidR="00D73F8C" w:rsidRDefault="00D73F8C">
      <w:pPr>
        <w:pBdr>
          <w:bottom w:val="single" w:sz="4" w:space="0" w:color="E5E7EB"/>
        </w:pBdr>
        <w:spacing w:before="400"/>
      </w:pPr>
    </w:p>
    <w:p w14:paraId="36A1544F" w14:textId="77777777" w:rsidR="00D73F8C" w:rsidRDefault="00D73F8C">
      <w:pPr>
        <w:pageBreakBefore/>
      </w:pPr>
    </w:p>
    <w:p w14:paraId="36A15450" w14:textId="77777777" w:rsidR="00D73F8C" w:rsidRDefault="009E394B" w:rsidP="00357F5D">
      <w:pPr>
        <w:pStyle w:val="Title"/>
      </w:pPr>
      <w:r>
        <w:t>EHB 2156</w:t>
      </w:r>
    </w:p>
    <w:p w14:paraId="36A15451" w14:textId="77777777" w:rsidR="00D73F8C" w:rsidRDefault="009E394B" w:rsidP="00357F5D">
      <w:pPr>
        <w:pStyle w:val="Title"/>
      </w:pPr>
      <w:r>
        <w:rPr>
          <w:color w:val="111827"/>
          <w:sz w:val="32"/>
          <w:szCs w:val="32"/>
        </w:rPr>
        <w:t>Concerning the authority of investigators of the attorney general's office.</w:t>
      </w:r>
    </w:p>
    <w:p w14:paraId="36A15452" w14:textId="77777777" w:rsidR="00D73F8C" w:rsidRDefault="00D73F8C">
      <w:pPr>
        <w:pBdr>
          <w:bottom w:val="single" w:sz="6" w:space="0" w:color="1E3A8A"/>
        </w:pBdr>
        <w:spacing w:after="200"/>
      </w:pPr>
    </w:p>
    <w:p w14:paraId="36A1545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Obras)   </w:t>
      </w:r>
      <w:proofErr w:type="gramEnd"/>
      <w:r>
        <w:rPr>
          <w:color w:val="9CA3AF"/>
        </w:rPr>
        <w:t xml:space="preserve">Committee: </w:t>
      </w:r>
      <w:r>
        <w:rPr>
          <w:color w:val="374151"/>
        </w:rPr>
        <w:t>H Representative Obras</w:t>
      </w:r>
    </w:p>
    <w:p w14:paraId="36A15454" w14:textId="77777777" w:rsidR="00D73F8C" w:rsidRDefault="009E394B">
      <w:pPr>
        <w:spacing w:before="300" w:after="150"/>
      </w:pPr>
      <w:r>
        <w:rPr>
          <w:b/>
          <w:bCs/>
          <w:color w:val="111827"/>
          <w:sz w:val="24"/>
          <w:szCs w:val="24"/>
        </w:rPr>
        <w:t>Overview</w:t>
      </w:r>
    </w:p>
    <w:p w14:paraId="36A15455" w14:textId="77777777" w:rsidR="00D73F8C" w:rsidRDefault="009E394B">
      <w:pPr>
        <w:spacing w:after="100"/>
      </w:pPr>
      <w:r>
        <w:rPr>
          <w:color w:val="374151"/>
          <w:sz w:val="22"/>
          <w:szCs w:val="22"/>
        </w:rPr>
        <w:t>This bill grants investigators within the Attorney General's (AG) office limited law enforcement powers when they are given concurrent criminal authority. Sponsored by Representative Obras at the request of the Attorney General, this legislation aims to enhance the AG's investigatory capabilities in specific criminal matters that overlap with local prosecutor or police jurisdiction. The core change is the specific designation of investigators as limited authority Washington peace officers under defined circ</w:t>
      </w:r>
      <w:r>
        <w:rPr>
          <w:color w:val="374151"/>
          <w:sz w:val="22"/>
          <w:szCs w:val="22"/>
        </w:rPr>
        <w:t>umstances, addressing a gap in their operational authority during complex investigations.</w:t>
      </w:r>
    </w:p>
    <w:p w14:paraId="36A15456" w14:textId="77777777" w:rsidR="00D73F8C" w:rsidRDefault="009E394B">
      <w:pPr>
        <w:spacing w:before="300" w:after="150"/>
      </w:pPr>
      <w:r>
        <w:rPr>
          <w:b/>
          <w:bCs/>
          <w:color w:val="111827"/>
          <w:sz w:val="24"/>
          <w:szCs w:val="24"/>
        </w:rPr>
        <w:t>Key Provisions &amp; Impact</w:t>
      </w:r>
    </w:p>
    <w:p w14:paraId="36A15457" w14:textId="77777777" w:rsidR="00D73F8C" w:rsidRDefault="009E394B">
      <w:pPr>
        <w:spacing w:after="100"/>
      </w:pPr>
      <w:r>
        <w:rPr>
          <w:color w:val="374151"/>
          <w:sz w:val="22"/>
          <w:szCs w:val="22"/>
        </w:rPr>
        <w:t>When granted concurrent criminal authority by a county prosecutor, police agency, or the governor, AG investigators will possess the powers of a limited authority Washington peace officer. This allows them to investigate crimes falling within that granted concurrent authority. However, their authority to serve search warrants is specifically limited: they may only serve search warrants on businesses when authorized by a judicial officer, and physical service of warrants for business records is permitted onl</w:t>
      </w:r>
      <w:r>
        <w:rPr>
          <w:color w:val="374151"/>
          <w:sz w:val="22"/>
          <w:szCs w:val="22"/>
        </w:rPr>
        <w:t xml:space="preserve">y if the business requests service at a physical location. Crucially, this bill explicitly excludes the power to detain or </w:t>
      </w:r>
      <w:proofErr w:type="gramStart"/>
      <w:r>
        <w:rPr>
          <w:color w:val="374151"/>
          <w:sz w:val="22"/>
          <w:szCs w:val="22"/>
        </w:rPr>
        <w:t>arrest, and</w:t>
      </w:r>
      <w:proofErr w:type="gramEnd"/>
      <w:r>
        <w:rPr>
          <w:color w:val="374151"/>
          <w:sz w:val="22"/>
          <w:szCs w:val="22"/>
        </w:rPr>
        <w:t xml:space="preserve"> prohibits investigators from being armed while performing their duties. This legislation impacts how the AG's office can conduct investigations in cases where they share jurisdiction, potentially streamlining evidence gathering but maintaining clear boundaries on enforcement actions.</w:t>
      </w:r>
    </w:p>
    <w:p w14:paraId="36A15458" w14:textId="77777777" w:rsidR="00D73F8C" w:rsidRDefault="009E394B">
      <w:pPr>
        <w:spacing w:before="300" w:after="150"/>
      </w:pPr>
      <w:r>
        <w:rPr>
          <w:b/>
          <w:bCs/>
          <w:color w:val="111827"/>
          <w:sz w:val="24"/>
          <w:szCs w:val="24"/>
        </w:rPr>
        <w:t>Bottom Line</w:t>
      </w:r>
    </w:p>
    <w:p w14:paraId="36A15459" w14:textId="77777777" w:rsidR="00D73F8C" w:rsidRDefault="009E394B">
      <w:pPr>
        <w:spacing w:after="100"/>
      </w:pPr>
      <w:r>
        <w:rPr>
          <w:color w:val="374151"/>
          <w:sz w:val="22"/>
          <w:szCs w:val="22"/>
        </w:rPr>
        <w:t>This bill empowers AG investigators with specific, albeit limited, peace officer authority for investigation and search warrant service in concurrent jurisdiction cases. It restricts their ability to detain, arrest, or carry firearms. Law enforcement agencies' existing authority remains unaffected. The AG's office gains enhanced investigative tools, while safeguards are in place to prevent overreach. This legislation is likely to pass given its bipartisan sponsorship and the Attorney General’s direct reques</w:t>
      </w:r>
      <w:r>
        <w:rPr>
          <w:color w:val="374151"/>
          <w:sz w:val="22"/>
          <w:szCs w:val="22"/>
        </w:rPr>
        <w:t>t.</w:t>
      </w:r>
    </w:p>
    <w:p w14:paraId="36A1545A" w14:textId="77777777" w:rsidR="00D73F8C" w:rsidRDefault="00D73F8C">
      <w:pPr>
        <w:pBdr>
          <w:bottom w:val="single" w:sz="4" w:space="0" w:color="E5E7EB"/>
        </w:pBdr>
        <w:spacing w:before="400"/>
      </w:pPr>
    </w:p>
    <w:p w14:paraId="36A1545B" w14:textId="77777777" w:rsidR="00D73F8C" w:rsidRDefault="00D73F8C">
      <w:pPr>
        <w:pageBreakBefore/>
      </w:pPr>
    </w:p>
    <w:p w14:paraId="36A1545C" w14:textId="77777777" w:rsidR="00D73F8C" w:rsidRDefault="009E394B" w:rsidP="00357F5D">
      <w:pPr>
        <w:pStyle w:val="Title"/>
      </w:pPr>
      <w:r>
        <w:t>SHB 2158</w:t>
      </w:r>
    </w:p>
    <w:p w14:paraId="36A1545D" w14:textId="77777777" w:rsidR="00D73F8C" w:rsidRDefault="009E394B" w:rsidP="00357F5D">
      <w:pPr>
        <w:pStyle w:val="Title"/>
      </w:pPr>
      <w:r>
        <w:rPr>
          <w:color w:val="111827"/>
          <w:sz w:val="32"/>
          <w:szCs w:val="32"/>
        </w:rPr>
        <w:t>Concerning electronic notarial acts.</w:t>
      </w:r>
    </w:p>
    <w:p w14:paraId="36A1545E" w14:textId="77777777" w:rsidR="00D73F8C" w:rsidRDefault="00D73F8C">
      <w:pPr>
        <w:pBdr>
          <w:bottom w:val="single" w:sz="6" w:space="0" w:color="1E3A8A"/>
        </w:pBdr>
        <w:spacing w:after="200"/>
      </w:pPr>
    </w:p>
    <w:p w14:paraId="36A1545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Abell)   </w:t>
      </w:r>
      <w:proofErr w:type="gramEnd"/>
      <w:r>
        <w:rPr>
          <w:color w:val="9CA3AF"/>
        </w:rPr>
        <w:t xml:space="preserve">Committee: </w:t>
      </w:r>
      <w:r>
        <w:rPr>
          <w:color w:val="374151"/>
        </w:rPr>
        <w:t>H Civil Rights &amp; Judiciary</w:t>
      </w:r>
    </w:p>
    <w:p w14:paraId="36A15460" w14:textId="77777777" w:rsidR="00D73F8C" w:rsidRDefault="009E394B">
      <w:pPr>
        <w:spacing w:before="300" w:after="150"/>
      </w:pPr>
      <w:r>
        <w:rPr>
          <w:b/>
          <w:bCs/>
          <w:color w:val="111827"/>
          <w:sz w:val="24"/>
          <w:szCs w:val="24"/>
        </w:rPr>
        <w:t>Overview</w:t>
      </w:r>
    </w:p>
    <w:p w14:paraId="36A15461" w14:textId="77777777" w:rsidR="00D73F8C" w:rsidRDefault="009E394B">
      <w:pPr>
        <w:spacing w:after="100"/>
      </w:pPr>
      <w:r>
        <w:rPr>
          <w:color w:val="374151"/>
          <w:sz w:val="22"/>
          <w:szCs w:val="22"/>
        </w:rPr>
        <w:t>This bill, Substitute House Bill 2158, sponsored by Representative Abell and requested by the Uniform Law Commission, expands the capacity for electronic notarial acts in Washington State. It addresses the growing need for remote notarization by establishing clear guidelines and procedures for notaries to perform notarizations for individuals located remotely. This legislation modernizes notarial practices, ensuring accessibility and legal validity for remote transactions in a digital age.</w:t>
      </w:r>
    </w:p>
    <w:p w14:paraId="36A15462" w14:textId="77777777" w:rsidR="00D73F8C" w:rsidRDefault="009E394B">
      <w:pPr>
        <w:spacing w:before="300" w:after="150"/>
      </w:pPr>
      <w:r>
        <w:rPr>
          <w:b/>
          <w:bCs/>
          <w:color w:val="111827"/>
          <w:sz w:val="24"/>
          <w:szCs w:val="24"/>
        </w:rPr>
        <w:t>Key Provisions &amp; Impact</w:t>
      </w:r>
    </w:p>
    <w:p w14:paraId="36A15463" w14:textId="77777777" w:rsidR="00D73F8C" w:rsidRDefault="009E394B">
      <w:pPr>
        <w:spacing w:after="100"/>
      </w:pPr>
      <w:r>
        <w:rPr>
          <w:color w:val="374151"/>
          <w:sz w:val="22"/>
          <w:szCs w:val="22"/>
        </w:rPr>
        <w:t>The bill permits electronic records notaries public in Washington to perform notarial acts for remotely located individuals using communication technology. This technology must allow simultaneous sight and sound communication. To verify identity, notaries can rely on personal knowledge, a credible witness, or at least two different identity proofing methods. A critical requirement is the creation of an audiovisual recording of the entire notarial act. For individuals outside the United States, specific cond</w:t>
      </w:r>
      <w:r>
        <w:rPr>
          <w:color w:val="374151"/>
          <w:sz w:val="22"/>
          <w:szCs w:val="22"/>
        </w:rPr>
        <w:t>itions apply, including that the record relates to a U.S. jurisdiction or transaction and the act is not prohibited by the foreign state.</w:t>
      </w:r>
    </w:p>
    <w:p w14:paraId="36A15464" w14:textId="77777777" w:rsidR="00D73F8C" w:rsidRDefault="009E394B">
      <w:pPr>
        <w:spacing w:after="100"/>
      </w:pPr>
      <w:r>
        <w:rPr>
          <w:color w:val="374151"/>
          <w:sz w:val="22"/>
          <w:szCs w:val="22"/>
        </w:rPr>
        <w:t xml:space="preserve">The legislation details specific procedures for acknowledging signatures on tangible records not physically present before the notary. This involves the individual signing the record and a declaration under penalty of perjury during an audiovisual </w:t>
      </w:r>
      <w:proofErr w:type="gramStart"/>
      <w:r>
        <w:rPr>
          <w:color w:val="374151"/>
          <w:sz w:val="22"/>
          <w:szCs w:val="22"/>
        </w:rPr>
        <w:t>recording, and</w:t>
      </w:r>
      <w:proofErr w:type="gramEnd"/>
      <w:r>
        <w:rPr>
          <w:color w:val="374151"/>
          <w:sz w:val="22"/>
          <w:szCs w:val="22"/>
        </w:rPr>
        <w:t xml:space="preserve"> then sending the signed record and declaration to the notary within three days. Notaries must then execute a certificate confirming they witnessed the remote signing. The bill also allows for remote administration of oaths and affirmations under similar conditions. All notarial certificates must indicate the use of communication technology, and audiovisual recordings must be retained for at least ten years. Notaries intending to perform remote acts must notify the director and use approved te</w:t>
      </w:r>
      <w:r>
        <w:rPr>
          <w:color w:val="374151"/>
          <w:sz w:val="22"/>
          <w:szCs w:val="22"/>
        </w:rPr>
        <w:t>chnologies.</w:t>
      </w:r>
    </w:p>
    <w:p w14:paraId="36A15465" w14:textId="77777777" w:rsidR="00D73F8C" w:rsidRDefault="009E394B">
      <w:pPr>
        <w:spacing w:before="300" w:after="150"/>
      </w:pPr>
      <w:r>
        <w:rPr>
          <w:b/>
          <w:bCs/>
          <w:color w:val="111827"/>
          <w:sz w:val="24"/>
          <w:szCs w:val="24"/>
        </w:rPr>
        <w:t>Bottom Line</w:t>
      </w:r>
    </w:p>
    <w:p w14:paraId="36A15466" w14:textId="77777777" w:rsidR="00D73F8C" w:rsidRDefault="009E394B">
      <w:pPr>
        <w:spacing w:after="100"/>
      </w:pPr>
      <w:r>
        <w:rPr>
          <w:color w:val="374151"/>
          <w:sz w:val="22"/>
          <w:szCs w:val="22"/>
        </w:rPr>
        <w:t xml:space="preserve">Substitute House Bill 2158 modernizes notarial services by enabling remote </w:t>
      </w:r>
      <w:proofErr w:type="gramStart"/>
      <w:r>
        <w:rPr>
          <w:color w:val="374151"/>
          <w:sz w:val="22"/>
          <w:szCs w:val="22"/>
        </w:rPr>
        <w:t>notarizations</w:t>
      </w:r>
      <w:proofErr w:type="gramEnd"/>
      <w:r>
        <w:rPr>
          <w:color w:val="374151"/>
          <w:sz w:val="22"/>
          <w:szCs w:val="22"/>
        </w:rPr>
        <w:t xml:space="preserve">. This benefits individuals and businesses needing </w:t>
      </w:r>
      <w:proofErr w:type="spellStart"/>
      <w:r>
        <w:rPr>
          <w:color w:val="374151"/>
          <w:sz w:val="22"/>
          <w:szCs w:val="22"/>
        </w:rPr>
        <w:t>notarials</w:t>
      </w:r>
      <w:proofErr w:type="spellEnd"/>
      <w:r>
        <w:rPr>
          <w:color w:val="374151"/>
          <w:sz w:val="22"/>
          <w:szCs w:val="22"/>
        </w:rPr>
        <w:t xml:space="preserve"> who cannot be physically present, potentially increasing efficiency and reducing costs. Notaries public gain flexibility in their practice, though they must invest in and understand new technologies and record-keeping requirements. Potential challenges include ensuring robust identity verification with technology, maintaining the integrity of audiovisual recordings, and the operational burden on notaries to comply with new notificatio</w:t>
      </w:r>
      <w:r>
        <w:rPr>
          <w:color w:val="374151"/>
          <w:sz w:val="22"/>
          <w:szCs w:val="22"/>
        </w:rPr>
        <w:t>n and retention rules. The bill's effective date of January 1, 2027, provides time for implementation.</w:t>
      </w:r>
    </w:p>
    <w:p w14:paraId="36A15467" w14:textId="77777777" w:rsidR="00D73F8C" w:rsidRDefault="00D73F8C">
      <w:pPr>
        <w:pBdr>
          <w:bottom w:val="single" w:sz="4" w:space="0" w:color="E5E7EB"/>
        </w:pBdr>
        <w:spacing w:before="400"/>
      </w:pPr>
    </w:p>
    <w:p w14:paraId="36A15468" w14:textId="77777777" w:rsidR="00D73F8C" w:rsidRDefault="00D73F8C">
      <w:pPr>
        <w:pageBreakBefore/>
      </w:pPr>
    </w:p>
    <w:p w14:paraId="36A15469" w14:textId="77777777" w:rsidR="00D73F8C" w:rsidRDefault="009E394B" w:rsidP="00357F5D">
      <w:pPr>
        <w:pStyle w:val="Title"/>
      </w:pPr>
      <w:r>
        <w:t>ESHB 2165</w:t>
      </w:r>
    </w:p>
    <w:p w14:paraId="36A1546A" w14:textId="77777777" w:rsidR="00D73F8C" w:rsidRDefault="009E394B" w:rsidP="00357F5D">
      <w:pPr>
        <w:pStyle w:val="Title"/>
      </w:pPr>
      <w:r>
        <w:rPr>
          <w:color w:val="111827"/>
          <w:sz w:val="32"/>
          <w:szCs w:val="32"/>
        </w:rPr>
        <w:t>Concerning false identification as a peace officer.</w:t>
      </w:r>
    </w:p>
    <w:p w14:paraId="36A1546B" w14:textId="77777777" w:rsidR="00D73F8C" w:rsidRDefault="00D73F8C">
      <w:pPr>
        <w:pBdr>
          <w:bottom w:val="single" w:sz="6" w:space="0" w:color="1E3A8A"/>
        </w:pBdr>
        <w:spacing w:after="200"/>
      </w:pPr>
    </w:p>
    <w:p w14:paraId="36A1546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Obras)   </w:t>
      </w:r>
      <w:proofErr w:type="gramEnd"/>
      <w:r>
        <w:rPr>
          <w:color w:val="9CA3AF"/>
        </w:rPr>
        <w:t xml:space="preserve">Committee: </w:t>
      </w:r>
      <w:r>
        <w:rPr>
          <w:color w:val="374151"/>
        </w:rPr>
        <w:t>House Community Safety, Justice &amp; Reentry</w:t>
      </w:r>
    </w:p>
    <w:p w14:paraId="36A1546D" w14:textId="77777777" w:rsidR="00D73F8C" w:rsidRDefault="009E394B">
      <w:pPr>
        <w:spacing w:before="300" w:after="150"/>
      </w:pPr>
      <w:r>
        <w:rPr>
          <w:b/>
          <w:bCs/>
          <w:color w:val="111827"/>
          <w:sz w:val="24"/>
          <w:szCs w:val="24"/>
        </w:rPr>
        <w:t>Overview</w:t>
      </w:r>
    </w:p>
    <w:p w14:paraId="36A1546E" w14:textId="77777777" w:rsidR="00D73F8C" w:rsidRDefault="009E394B">
      <w:pPr>
        <w:spacing w:after="100"/>
      </w:pPr>
      <w:r>
        <w:rPr>
          <w:color w:val="374151"/>
          <w:sz w:val="22"/>
          <w:szCs w:val="22"/>
        </w:rPr>
        <w:t>Prohibits the possession or creation of false identification as a peace officer. Sponsored by Representative Obras at the request of Governor Ferguson, this bill addresses concerns about individuals impersonating law enforcement officers. By creating a new gross misdemeanor offense, it aims to enhance public safety and prevent fraudulent activities that could erode trust in legitimate law enforcement agencies.</w:t>
      </w:r>
    </w:p>
    <w:p w14:paraId="36A1546F" w14:textId="77777777" w:rsidR="00D73F8C" w:rsidRDefault="009E394B">
      <w:pPr>
        <w:spacing w:before="300" w:after="150"/>
      </w:pPr>
      <w:r>
        <w:rPr>
          <w:b/>
          <w:bCs/>
          <w:color w:val="111827"/>
          <w:sz w:val="24"/>
          <w:szCs w:val="24"/>
        </w:rPr>
        <w:t>Key Provisions &amp; Impact</w:t>
      </w:r>
    </w:p>
    <w:p w14:paraId="36A15470" w14:textId="77777777" w:rsidR="00D73F8C" w:rsidRDefault="009E394B">
      <w:pPr>
        <w:spacing w:after="100"/>
      </w:pPr>
      <w:r>
        <w:rPr>
          <w:color w:val="374151"/>
          <w:sz w:val="22"/>
          <w:szCs w:val="22"/>
        </w:rPr>
        <w:t>House Bill 2165 creates a gross misdemeanor offense for knowingly possessing or creating items, including badges, uniforms, or vehicles, that falsely represent someone as a peace officer or reserve law enforcement officer. The law also covers intentionally misrepresenting an object as belonging to a law enforcement agency. This directly impacts individuals who would engage in such impersonation, making them subject to prosecution. Defenses are provided for those holding honorary titles, those commissioned w</w:t>
      </w:r>
      <w:r>
        <w:rPr>
          <w:color w:val="374151"/>
          <w:sz w:val="22"/>
          <w:szCs w:val="22"/>
        </w:rPr>
        <w:t>hen the item was made, or for uses protected by constitutional free speech rights, such as satire or historical depictions. This measure clarifies distinctions and penalties for impersonation, moving beyond existing statutes.</w:t>
      </w:r>
    </w:p>
    <w:p w14:paraId="36A15471" w14:textId="77777777" w:rsidR="00D73F8C" w:rsidRDefault="009E394B">
      <w:pPr>
        <w:spacing w:before="300" w:after="150"/>
      </w:pPr>
      <w:r>
        <w:rPr>
          <w:b/>
          <w:bCs/>
          <w:color w:val="111827"/>
          <w:sz w:val="24"/>
          <w:szCs w:val="24"/>
        </w:rPr>
        <w:t>Bottom Line</w:t>
      </w:r>
    </w:p>
    <w:p w14:paraId="36A15472" w14:textId="77777777" w:rsidR="00D73F8C" w:rsidRDefault="009E394B">
      <w:pPr>
        <w:spacing w:after="100"/>
      </w:pPr>
      <w:r>
        <w:rPr>
          <w:color w:val="374151"/>
          <w:sz w:val="22"/>
          <w:szCs w:val="22"/>
        </w:rPr>
        <w:t>This legislation establishes a clear criminal offense for impersonating a peace officer, with penalties structured as a gross misdemeanor. It aims to deter individuals from engaging in deceptive practices that could mislead the public or interfere with legitimate law enforcement operations. While offering specific defenses, the bill's broad definitions for items bearing law enforcement insignia could present enforcement challenges. The potential for misuse of insignia, even if unintentional, may lead to scr</w:t>
      </w:r>
      <w:r>
        <w:rPr>
          <w:color w:val="374151"/>
          <w:sz w:val="22"/>
          <w:szCs w:val="22"/>
        </w:rPr>
        <w:t>utiny for individuals or groups involved in activities that mimic law enforcement.</w:t>
      </w:r>
    </w:p>
    <w:p w14:paraId="36A15473" w14:textId="77777777" w:rsidR="00D73F8C" w:rsidRDefault="00D73F8C">
      <w:pPr>
        <w:pBdr>
          <w:bottom w:val="single" w:sz="4" w:space="0" w:color="E5E7EB"/>
        </w:pBdr>
        <w:spacing w:before="400"/>
      </w:pPr>
    </w:p>
    <w:p w14:paraId="36A15474" w14:textId="77777777" w:rsidR="00D73F8C" w:rsidRDefault="00D73F8C">
      <w:pPr>
        <w:pageBreakBefore/>
      </w:pPr>
    </w:p>
    <w:p w14:paraId="36A15475" w14:textId="77777777" w:rsidR="00D73F8C" w:rsidRDefault="009E394B" w:rsidP="00357F5D">
      <w:pPr>
        <w:pStyle w:val="Title"/>
      </w:pPr>
      <w:r>
        <w:t>SHB 2178</w:t>
      </w:r>
    </w:p>
    <w:p w14:paraId="36A15476" w14:textId="77777777" w:rsidR="00D73F8C" w:rsidRDefault="009E394B" w:rsidP="00357F5D">
      <w:pPr>
        <w:pStyle w:val="Title"/>
      </w:pPr>
      <w:r>
        <w:rPr>
          <w:color w:val="111827"/>
          <w:sz w:val="32"/>
          <w:szCs w:val="32"/>
        </w:rPr>
        <w:t>Concerning court rules and procedures.</w:t>
      </w:r>
    </w:p>
    <w:p w14:paraId="36A15477" w14:textId="77777777" w:rsidR="00D73F8C" w:rsidRDefault="00D73F8C">
      <w:pPr>
        <w:pBdr>
          <w:bottom w:val="single" w:sz="6" w:space="0" w:color="1E3A8A"/>
        </w:pBdr>
        <w:spacing w:after="200"/>
      </w:pPr>
    </w:p>
    <w:p w14:paraId="36A1547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Thai)   </w:t>
      </w:r>
      <w:proofErr w:type="gramEnd"/>
      <w:r>
        <w:rPr>
          <w:color w:val="9CA3AF"/>
        </w:rPr>
        <w:t xml:space="preserve">Committee: </w:t>
      </w:r>
      <w:r>
        <w:rPr>
          <w:color w:val="374151"/>
        </w:rPr>
        <w:t>H Civil Rights &amp; Judiciary</w:t>
      </w:r>
    </w:p>
    <w:p w14:paraId="36A15479" w14:textId="77777777" w:rsidR="00D73F8C" w:rsidRDefault="009E394B">
      <w:pPr>
        <w:spacing w:before="300" w:after="150"/>
      </w:pPr>
      <w:r>
        <w:rPr>
          <w:b/>
          <w:bCs/>
          <w:color w:val="111827"/>
          <w:sz w:val="24"/>
          <w:szCs w:val="24"/>
        </w:rPr>
        <w:t>Overview</w:t>
      </w:r>
    </w:p>
    <w:p w14:paraId="36A1547A" w14:textId="77777777" w:rsidR="00D73F8C" w:rsidRDefault="009E394B">
      <w:pPr>
        <w:spacing w:after="100"/>
      </w:pPr>
      <w:r>
        <w:rPr>
          <w:color w:val="374151"/>
          <w:sz w:val="22"/>
          <w:szCs w:val="22"/>
        </w:rPr>
        <w:t>This bill, SHB 2178, sponsored by Representative Thai and others, aims to update and align state statutes with current court rules and procedures. It addresses various aspects of court operations, including definitions for property damage within criminal statutes, timelines for civil infraction notices, and fiscal procedures for court collections. The legislation seeks to clarify legal processes and ensure consistency between legislative enactments and judicial practices.</w:t>
      </w:r>
    </w:p>
    <w:p w14:paraId="36A1547B" w14:textId="77777777" w:rsidR="00D73F8C" w:rsidRDefault="009E394B">
      <w:pPr>
        <w:spacing w:before="300" w:after="150"/>
      </w:pPr>
      <w:r>
        <w:rPr>
          <w:b/>
          <w:bCs/>
          <w:color w:val="111827"/>
          <w:sz w:val="24"/>
          <w:szCs w:val="24"/>
        </w:rPr>
        <w:t>Key Provisions &amp; Impact</w:t>
      </w:r>
    </w:p>
    <w:p w14:paraId="36A1547C" w14:textId="77777777" w:rsidR="00D73F8C" w:rsidRDefault="009E394B">
      <w:pPr>
        <w:spacing w:after="100"/>
      </w:pPr>
      <w:r>
        <w:rPr>
          <w:color w:val="374151"/>
          <w:sz w:val="22"/>
          <w:szCs w:val="22"/>
        </w:rPr>
        <w:t>The bill significantly modifies the definition of "physical damage" in malicious mischief cases by increasing the monetary threshold for charging second-degree malicious mischief from $250 to $750. This change affects how property damage crimes are prosecuted and could lead to more cases being handled as a lower-tier offense. Additionally, the response period for civil infraction notices is extended from 15 days to 30 days for personal service and 33 days for mail service, providing individuals more time to</w:t>
      </w:r>
      <w:r>
        <w:rPr>
          <w:color w:val="374151"/>
          <w:sz w:val="22"/>
          <w:szCs w:val="22"/>
        </w:rPr>
        <w:t xml:space="preserve"> address infractions. The filing deadline for civil infraction notices with the court is changed from 48 hours to five days, excluding weekends and holidays, streamlining administrative processes for enforcement officers. The bill also revises penalties for certain civil infractions, such as those related to littering and firearm regulations, with specific maximum penalties. A new section mandates the State Treasurer to distribute funds to counties for clerk collection budgets based on a formula recommended</w:t>
      </w:r>
      <w:r>
        <w:rPr>
          <w:color w:val="374151"/>
          <w:sz w:val="22"/>
          <w:szCs w:val="22"/>
        </w:rPr>
        <w:t xml:space="preserve"> by the Washington Association of County Officials, impacting local court funding mechanisms.</w:t>
      </w:r>
    </w:p>
    <w:p w14:paraId="36A1547D" w14:textId="77777777" w:rsidR="00D73F8C" w:rsidRDefault="009E394B">
      <w:pPr>
        <w:spacing w:before="300" w:after="150"/>
      </w:pPr>
      <w:r>
        <w:rPr>
          <w:b/>
          <w:bCs/>
          <w:color w:val="111827"/>
          <w:sz w:val="24"/>
          <w:szCs w:val="24"/>
        </w:rPr>
        <w:t>Bottom Line</w:t>
      </w:r>
    </w:p>
    <w:p w14:paraId="36A1547E" w14:textId="77777777" w:rsidR="00D73F8C" w:rsidRDefault="009E394B">
      <w:pPr>
        <w:spacing w:after="100"/>
      </w:pPr>
      <w:r>
        <w:rPr>
          <w:color w:val="374151"/>
          <w:sz w:val="22"/>
          <w:szCs w:val="22"/>
        </w:rPr>
        <w:t>This legislation standardizes and modernizes court procedures, potentially impacting how property damage is prosecuted and how individuals respond to civil infractions. The increased monetary threshold for malicious mischief may result in fewer misdemeanor charges. The extended response times offer greater flexibility to individuals. The fiscal provisions, particularly the new distribution formula for county clerk collections, aim to provide a more consistent funding stream for local court operations. Any c</w:t>
      </w:r>
      <w:r>
        <w:rPr>
          <w:color w:val="374151"/>
          <w:sz w:val="22"/>
          <w:szCs w:val="22"/>
        </w:rPr>
        <w:t>hallenges may arise in implementing the new funding formula and ensuring consistent application of updated timelines across all jurisdictions.</w:t>
      </w:r>
    </w:p>
    <w:p w14:paraId="36A1547F" w14:textId="77777777" w:rsidR="00D73F8C" w:rsidRDefault="00D73F8C">
      <w:pPr>
        <w:pBdr>
          <w:bottom w:val="single" w:sz="4" w:space="0" w:color="E5E7EB"/>
        </w:pBdr>
        <w:spacing w:before="400"/>
      </w:pPr>
    </w:p>
    <w:p w14:paraId="36A15480" w14:textId="77777777" w:rsidR="00D73F8C" w:rsidRDefault="00D73F8C">
      <w:pPr>
        <w:pageBreakBefore/>
      </w:pPr>
    </w:p>
    <w:p w14:paraId="36A15481" w14:textId="77777777" w:rsidR="00D73F8C" w:rsidRDefault="009E394B" w:rsidP="00357F5D">
      <w:pPr>
        <w:pStyle w:val="Title"/>
      </w:pPr>
      <w:r>
        <w:t>EHB 2179</w:t>
      </w:r>
    </w:p>
    <w:p w14:paraId="36A15482" w14:textId="77777777" w:rsidR="00D73F8C" w:rsidRDefault="009E394B" w:rsidP="00357F5D">
      <w:pPr>
        <w:pStyle w:val="Title"/>
      </w:pPr>
      <w:r>
        <w:rPr>
          <w:color w:val="111827"/>
          <w:sz w:val="32"/>
          <w:szCs w:val="32"/>
        </w:rPr>
        <w:t>Concerning membership in the public employees' retirement system for port workers who participate in a federal railroad retirement plan, a union-sponsored defined benefit retirement plan, or another employer-funded private pension plan. (REVISED FOR ENGROSSED: Concerning membership in the public employees' retirement system for port workers who participate in a federal railroad retirement plan.)</w:t>
      </w:r>
    </w:p>
    <w:p w14:paraId="36A15483" w14:textId="77777777" w:rsidR="00D73F8C" w:rsidRDefault="00D73F8C">
      <w:pPr>
        <w:pBdr>
          <w:bottom w:val="single" w:sz="6" w:space="0" w:color="1E3A8A"/>
        </w:pBdr>
        <w:spacing w:after="200"/>
      </w:pPr>
    </w:p>
    <w:p w14:paraId="36A15484"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Abell)   </w:t>
      </w:r>
      <w:proofErr w:type="gramEnd"/>
      <w:r>
        <w:rPr>
          <w:color w:val="9CA3AF"/>
        </w:rPr>
        <w:t xml:space="preserve">Committee: </w:t>
      </w:r>
      <w:r>
        <w:rPr>
          <w:color w:val="374151"/>
        </w:rPr>
        <w:t>H Representative Abell</w:t>
      </w:r>
    </w:p>
    <w:p w14:paraId="36A15485" w14:textId="77777777" w:rsidR="00D73F8C" w:rsidRDefault="009E394B">
      <w:pPr>
        <w:spacing w:before="300" w:after="150"/>
      </w:pPr>
      <w:r>
        <w:rPr>
          <w:b/>
          <w:bCs/>
          <w:color w:val="111827"/>
          <w:sz w:val="24"/>
          <w:szCs w:val="24"/>
        </w:rPr>
        <w:t>Overview</w:t>
      </w:r>
    </w:p>
    <w:p w14:paraId="36A15486" w14:textId="77777777" w:rsidR="00D73F8C" w:rsidRDefault="009E394B">
      <w:pPr>
        <w:spacing w:after="100"/>
      </w:pPr>
      <w:r>
        <w:rPr>
          <w:color w:val="374151"/>
          <w:sz w:val="22"/>
          <w:szCs w:val="22"/>
        </w:rPr>
        <w:t>Initiate broader inclusion in the Public Employees' Retirement System (PERS) for certain port district employees. This bill, sponsored by Representative Abell, seeks to address situations where port workers are already participating in other retirement plans, such as federal railroad plans or union-sponsored defined benefit plans. It aims to clarify that these individuals should not be excluded from PERS membership if their port district is contributing to these alternative plans, thereby ensuring their ret</w:t>
      </w:r>
      <w:r>
        <w:rPr>
          <w:color w:val="374151"/>
          <w:sz w:val="22"/>
          <w:szCs w:val="22"/>
        </w:rPr>
        <w:t>irement benefits are not inadvertently compromised.</w:t>
      </w:r>
    </w:p>
    <w:p w14:paraId="36A15487" w14:textId="77777777" w:rsidR="00D73F8C" w:rsidRDefault="009E394B">
      <w:pPr>
        <w:spacing w:before="300" w:after="150"/>
      </w:pPr>
      <w:r>
        <w:rPr>
          <w:b/>
          <w:bCs/>
          <w:color w:val="111827"/>
          <w:sz w:val="24"/>
          <w:szCs w:val="24"/>
        </w:rPr>
        <w:t>Key Provisions &amp; Impact</w:t>
      </w:r>
    </w:p>
    <w:p w14:paraId="36A15488" w14:textId="77777777" w:rsidR="00D73F8C" w:rsidRDefault="009E394B">
      <w:pPr>
        <w:spacing w:after="100"/>
      </w:pPr>
      <w:r>
        <w:rPr>
          <w:color w:val="374151"/>
          <w:sz w:val="22"/>
          <w:szCs w:val="22"/>
        </w:rPr>
        <w:t>The core of House Bill 2179 amends RCW 41.40.023 to create a new exception to PERS membership. Specifically, it introduces a provision allowing individuals employed by a port district who are participants in a federal railroad retirement plan or a union-sponsored defined benefit pension plan, to which the port district makes employer contributions under a collective bargaining agreement, to remain eligible for PERS membership. This change impacts port workers who fit these criteria, ensuring their eligibili</w:t>
      </w:r>
      <w:r>
        <w:rPr>
          <w:color w:val="374151"/>
          <w:sz w:val="22"/>
          <w:szCs w:val="22"/>
        </w:rPr>
        <w:t>ty for PERS benefits is maintained. Crucially, it states that these individuals are ineligible for PERS membership only for periods during which the port district makes or has made employer contributions to these alternative plans.</w:t>
      </w:r>
    </w:p>
    <w:p w14:paraId="36A15489" w14:textId="77777777" w:rsidR="00D73F8C" w:rsidRDefault="009E394B">
      <w:pPr>
        <w:spacing w:before="300" w:after="150"/>
      </w:pPr>
      <w:r>
        <w:rPr>
          <w:b/>
          <w:bCs/>
          <w:color w:val="111827"/>
          <w:sz w:val="24"/>
          <w:szCs w:val="24"/>
        </w:rPr>
        <w:t>Bottom Line</w:t>
      </w:r>
    </w:p>
    <w:p w14:paraId="36A1548A" w14:textId="77777777" w:rsidR="00D73F8C" w:rsidRDefault="009E394B">
      <w:pPr>
        <w:spacing w:after="100"/>
      </w:pPr>
      <w:r>
        <w:rPr>
          <w:color w:val="374151"/>
          <w:sz w:val="22"/>
          <w:szCs w:val="22"/>
        </w:rPr>
        <w:t>This legislation benefits port workers by preventing them from being excluded from PERS membership due to participation in other retirement systems, particularly when their employers are already making contributions to those systems. It clarifies eligibility rather than forcing an election. The primary impact is on port workers covered by collective bargaining agreements that include contributions to federal railroad retirement or union-defined benefit plans. The bill ensures these workers can maintain PERS</w:t>
      </w:r>
      <w:r>
        <w:rPr>
          <w:color w:val="374151"/>
          <w:sz w:val="22"/>
          <w:szCs w:val="22"/>
        </w:rPr>
        <w:t xml:space="preserve"> membership, preventing a loss of potential retirement benefits. No significant concerns or implementation challenges are immediately apparent.</w:t>
      </w:r>
    </w:p>
    <w:p w14:paraId="36A1548B" w14:textId="77777777" w:rsidR="00D73F8C" w:rsidRDefault="00D73F8C">
      <w:pPr>
        <w:pBdr>
          <w:bottom w:val="single" w:sz="4" w:space="0" w:color="E5E7EB"/>
        </w:pBdr>
        <w:spacing w:before="400"/>
      </w:pPr>
    </w:p>
    <w:p w14:paraId="36A1548C" w14:textId="77777777" w:rsidR="00D73F8C" w:rsidRDefault="00D73F8C">
      <w:pPr>
        <w:pageBreakBefore/>
      </w:pPr>
    </w:p>
    <w:p w14:paraId="36A1548D" w14:textId="77777777" w:rsidR="00D73F8C" w:rsidRDefault="009E394B" w:rsidP="00357F5D">
      <w:pPr>
        <w:pStyle w:val="Title"/>
      </w:pPr>
      <w:r>
        <w:t>ESHB 2192</w:t>
      </w:r>
    </w:p>
    <w:p w14:paraId="36A1548E" w14:textId="77777777" w:rsidR="00D73F8C" w:rsidRDefault="009E394B" w:rsidP="00357F5D">
      <w:pPr>
        <w:pStyle w:val="Title"/>
      </w:pPr>
      <w:r>
        <w:rPr>
          <w:color w:val="111827"/>
          <w:sz w:val="32"/>
          <w:szCs w:val="32"/>
        </w:rPr>
        <w:t>Updating the role of the Washington traffic safety commission in identifying the risk factors that lead to roadway fatalities.</w:t>
      </w:r>
    </w:p>
    <w:p w14:paraId="36A1548F" w14:textId="77777777" w:rsidR="00D73F8C" w:rsidRDefault="00D73F8C">
      <w:pPr>
        <w:pBdr>
          <w:bottom w:val="single" w:sz="6" w:space="0" w:color="1E3A8A"/>
        </w:pBdr>
        <w:spacing w:after="200"/>
      </w:pPr>
    </w:p>
    <w:p w14:paraId="36A1549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Low)   </w:t>
      </w:r>
      <w:proofErr w:type="gramEnd"/>
      <w:r>
        <w:rPr>
          <w:color w:val="9CA3AF"/>
        </w:rPr>
        <w:t xml:space="preserve">Committee: </w:t>
      </w:r>
      <w:r>
        <w:rPr>
          <w:color w:val="374151"/>
        </w:rPr>
        <w:t>House Transportation</w:t>
      </w:r>
    </w:p>
    <w:p w14:paraId="36A15491" w14:textId="77777777" w:rsidR="00D73F8C" w:rsidRDefault="009E394B">
      <w:pPr>
        <w:spacing w:before="300" w:after="150"/>
      </w:pPr>
      <w:r>
        <w:rPr>
          <w:b/>
          <w:bCs/>
          <w:color w:val="111827"/>
          <w:sz w:val="24"/>
          <w:szCs w:val="24"/>
        </w:rPr>
        <w:t>Overview</w:t>
      </w:r>
    </w:p>
    <w:p w14:paraId="36A15492" w14:textId="77777777" w:rsidR="00D73F8C" w:rsidRDefault="009E394B">
      <w:pPr>
        <w:spacing w:after="100"/>
      </w:pPr>
      <w:r>
        <w:rPr>
          <w:color w:val="374151"/>
          <w:sz w:val="22"/>
          <w:szCs w:val="22"/>
        </w:rPr>
        <w:t xml:space="preserve">Update the role of the Washington Traffic Safety Commission (WTSC) in identifying roadway fatality risk factors. This bill, sponsored by Representative Low, expands the WTSC's authority to collect and analyze data related to traffic fatalities and serious injuries, particularly those involving pedestrians and bicyclists. It aims to improve understanding of the causes behind these incidents to inform prevention strategies and enhance road user safety for all. The legislation addresses a growing concern over </w:t>
      </w:r>
      <w:r>
        <w:rPr>
          <w:color w:val="374151"/>
          <w:sz w:val="22"/>
          <w:szCs w:val="22"/>
        </w:rPr>
        <w:t>roadway fatalities and the need for more comprehensive data analysis.</w:t>
      </w:r>
    </w:p>
    <w:p w14:paraId="36A15493" w14:textId="77777777" w:rsidR="00D73F8C" w:rsidRDefault="009E394B">
      <w:pPr>
        <w:spacing w:before="300" w:after="150"/>
      </w:pPr>
      <w:r>
        <w:rPr>
          <w:b/>
          <w:bCs/>
          <w:color w:val="111827"/>
          <w:sz w:val="24"/>
          <w:szCs w:val="24"/>
        </w:rPr>
        <w:t>Key Provisions &amp; Impact</w:t>
      </w:r>
    </w:p>
    <w:p w14:paraId="36A15494" w14:textId="77777777" w:rsidR="00D73F8C" w:rsidRDefault="009E394B">
      <w:pPr>
        <w:spacing w:after="100"/>
      </w:pPr>
      <w:r>
        <w:rPr>
          <w:color w:val="374151"/>
          <w:sz w:val="22"/>
          <w:szCs w:val="22"/>
        </w:rPr>
        <w:t>The bill redefines the Washington Traffic Safety Commission as a public health authority. It explicitly grants the WTSC the power to convene fatality review committees, composed of subject matter experts, to analyze traffic collisions resulting in death or serious injury. These committees can access various data sources, including law enforcement reports, driver records, and medical information, with protections for confidentiality. The legislation also clarifies that health care information collected by th</w:t>
      </w:r>
      <w:r>
        <w:rPr>
          <w:color w:val="374151"/>
          <w:sz w:val="22"/>
          <w:szCs w:val="22"/>
        </w:rPr>
        <w:t>e WTSC for traffic fatality reviews is confidential and exempt from public disclosure under chapter 42.56 RCW. Furthermore, it broadens the scope of the Cooper Jones Active Transportation Safety Council to include the review of incidents occurring on privately owned property, like parking lots, and allows the council to issue grants to improve pedestrian and bicyclist safety.</w:t>
      </w:r>
    </w:p>
    <w:p w14:paraId="36A15495" w14:textId="77777777" w:rsidR="00D73F8C" w:rsidRDefault="009E394B">
      <w:pPr>
        <w:spacing w:before="300" w:after="150"/>
      </w:pPr>
      <w:r>
        <w:rPr>
          <w:b/>
          <w:bCs/>
          <w:color w:val="111827"/>
          <w:sz w:val="24"/>
          <w:szCs w:val="24"/>
        </w:rPr>
        <w:t>Bottom Line</w:t>
      </w:r>
    </w:p>
    <w:p w14:paraId="36A15496" w14:textId="77777777" w:rsidR="00D73F8C" w:rsidRDefault="009E394B">
      <w:pPr>
        <w:spacing w:after="100"/>
      </w:pPr>
      <w:r>
        <w:rPr>
          <w:color w:val="374151"/>
          <w:sz w:val="22"/>
          <w:szCs w:val="22"/>
        </w:rPr>
        <w:t>This legislation strengthens the WTSC's capacity to research and recommend solutions for roadway fatalities, especially for vulnerable road users like pedestrians and bicyclists. Those who benefit include victims' families seeking safer roads and advocates for improved transportation safety. Potential challenges lie in ensuring the confidentiality of collected data remains robust and that the expanded data collection does not overburden reporting agencies. The bill formalizes and enhances existing processes</w:t>
      </w:r>
      <w:r>
        <w:rPr>
          <w:color w:val="374151"/>
          <w:sz w:val="22"/>
          <w:szCs w:val="22"/>
        </w:rPr>
        <w:t xml:space="preserve"> for identifying traffic safety risks, contributing to a data-driven approach to preventing future tragedies.</w:t>
      </w:r>
    </w:p>
    <w:p w14:paraId="36A15497" w14:textId="77777777" w:rsidR="00D73F8C" w:rsidRDefault="00D73F8C">
      <w:pPr>
        <w:pBdr>
          <w:bottom w:val="single" w:sz="4" w:space="0" w:color="E5E7EB"/>
        </w:pBdr>
        <w:spacing w:before="400"/>
      </w:pPr>
    </w:p>
    <w:p w14:paraId="36A15498" w14:textId="77777777" w:rsidR="00D73F8C" w:rsidRDefault="00D73F8C">
      <w:pPr>
        <w:pageBreakBefore/>
      </w:pPr>
    </w:p>
    <w:p w14:paraId="36A15499" w14:textId="77777777" w:rsidR="00D73F8C" w:rsidRDefault="009E394B" w:rsidP="00357F5D">
      <w:pPr>
        <w:pStyle w:val="Title"/>
      </w:pPr>
      <w:r>
        <w:t>SHB 2199</w:t>
      </w:r>
    </w:p>
    <w:p w14:paraId="36A1549A" w14:textId="77777777" w:rsidR="00D73F8C" w:rsidRDefault="009E394B" w:rsidP="00357F5D">
      <w:pPr>
        <w:pStyle w:val="Title"/>
      </w:pPr>
      <w:r>
        <w:rPr>
          <w:color w:val="111827"/>
          <w:sz w:val="32"/>
          <w:szCs w:val="32"/>
        </w:rPr>
        <w:t>Reducing impacts from derelict vessels.</w:t>
      </w:r>
    </w:p>
    <w:p w14:paraId="36A1549B" w14:textId="77777777" w:rsidR="00D73F8C" w:rsidRDefault="00D73F8C">
      <w:pPr>
        <w:pBdr>
          <w:bottom w:val="single" w:sz="6" w:space="0" w:color="1E3A8A"/>
        </w:pBdr>
        <w:spacing w:after="200"/>
      </w:pPr>
    </w:p>
    <w:p w14:paraId="36A1549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Richards)   </w:t>
      </w:r>
      <w:proofErr w:type="gramEnd"/>
      <w:r>
        <w:rPr>
          <w:color w:val="9CA3AF"/>
        </w:rPr>
        <w:t xml:space="preserve">Committee: </w:t>
      </w:r>
      <w:r>
        <w:rPr>
          <w:color w:val="374151"/>
        </w:rPr>
        <w:t>H Agriculture &amp; Natural Resources</w:t>
      </w:r>
    </w:p>
    <w:p w14:paraId="36A1549D" w14:textId="77777777" w:rsidR="00D73F8C" w:rsidRDefault="009E394B">
      <w:pPr>
        <w:spacing w:before="300" w:after="150"/>
      </w:pPr>
      <w:r>
        <w:rPr>
          <w:b/>
          <w:bCs/>
          <w:color w:val="111827"/>
          <w:sz w:val="24"/>
          <w:szCs w:val="24"/>
        </w:rPr>
        <w:t>Overview</w:t>
      </w:r>
    </w:p>
    <w:p w14:paraId="36A1549E" w14:textId="77777777" w:rsidR="00D73F8C" w:rsidRDefault="009E394B">
      <w:pPr>
        <w:spacing w:after="100"/>
      </w:pPr>
      <w:r>
        <w:rPr>
          <w:color w:val="374151"/>
          <w:sz w:val="22"/>
          <w:szCs w:val="22"/>
        </w:rPr>
        <w:t>This bill, Substitute House Bill 2199, sponsored by Representative Richards and others, seeks to reduce the impacts of derelict vessels by amending the definition of "derelict vessel" within state law. It aims to provide clearer criteria for identifying vessels that pose a risk to the environment, public safety, and aquatic lands, thereby streamlining the process for their removal and management. The legislation addresses the growing problem of unattended vessels that can cause pollution, obstruct waterways</w:t>
      </w:r>
      <w:r>
        <w:rPr>
          <w:color w:val="374151"/>
          <w:sz w:val="22"/>
          <w:szCs w:val="22"/>
        </w:rPr>
        <w:t>, and become hazards.</w:t>
      </w:r>
    </w:p>
    <w:p w14:paraId="36A1549F" w14:textId="77777777" w:rsidR="00D73F8C" w:rsidRDefault="009E394B">
      <w:pPr>
        <w:spacing w:before="300" w:after="150"/>
      </w:pPr>
      <w:r>
        <w:rPr>
          <w:b/>
          <w:bCs/>
          <w:color w:val="111827"/>
          <w:sz w:val="24"/>
          <w:szCs w:val="24"/>
        </w:rPr>
        <w:t>Key Provisions &amp; Impact</w:t>
      </w:r>
    </w:p>
    <w:p w14:paraId="36A154A0" w14:textId="77777777" w:rsidR="00D73F8C" w:rsidRDefault="009E394B">
      <w:pPr>
        <w:spacing w:after="100"/>
      </w:pPr>
      <w:r>
        <w:rPr>
          <w:color w:val="374151"/>
          <w:sz w:val="22"/>
          <w:szCs w:val="22"/>
        </w:rPr>
        <w:t xml:space="preserve">The core of SHB 2199 lies in its revised definition of "derelict vessel" under RCW 79.100.010. Previously, the definition focused more on the owner's status and control. This substitute bill broadens the definition to include vessels moored or anchored contrary to state law or authorized public entity rules, left on private property without authorization, or left for seven consecutive days if sunk, in danger of sinking, obstructing a waterway, or endangering life or property. Critically, it also classifies </w:t>
      </w:r>
      <w:r>
        <w:rPr>
          <w:color w:val="374151"/>
          <w:sz w:val="22"/>
          <w:szCs w:val="22"/>
        </w:rPr>
        <w:t xml:space="preserve">vessels with at least two full years of lapsed registration, prioritized for removal by the department or an authorized public entity, as derelict. This expansion impacts vessel owners by creating more triggers for a vessel to be deemed derelict, potentially increasing the speed at which authorities can act. It also broadens the scope for "authorized public entities," such as the department of natural resources, port districts, and local governments, to initiate removal procedures, thereby increasing their </w:t>
      </w:r>
      <w:r>
        <w:rPr>
          <w:color w:val="374151"/>
          <w:sz w:val="22"/>
          <w:szCs w:val="22"/>
        </w:rPr>
        <w:t>capacity to address derelict vessel issues on aquatic lands.</w:t>
      </w:r>
    </w:p>
    <w:p w14:paraId="36A154A1" w14:textId="77777777" w:rsidR="00D73F8C" w:rsidRDefault="009E394B">
      <w:pPr>
        <w:spacing w:before="300" w:after="150"/>
      </w:pPr>
      <w:r>
        <w:rPr>
          <w:b/>
          <w:bCs/>
          <w:color w:val="111827"/>
          <w:sz w:val="24"/>
          <w:szCs w:val="24"/>
        </w:rPr>
        <w:t>Bottom Line</w:t>
      </w:r>
    </w:p>
    <w:p w14:paraId="36A154A2" w14:textId="77777777" w:rsidR="00D73F8C" w:rsidRDefault="009E394B">
      <w:pPr>
        <w:spacing w:after="100"/>
      </w:pPr>
      <w:r>
        <w:rPr>
          <w:color w:val="374151"/>
          <w:sz w:val="22"/>
          <w:szCs w:val="22"/>
        </w:rPr>
        <w:t xml:space="preserve">SHB 2199 provides more explicit and broader criteria for identifying derelict vessels, granting authorized public entities greater flexibility and faster response capabilities. Vessel owners face a wider range of circumstances under which their craft could be classified as derelict. This legislation aims to expedite the removal of hazardous or obstructive vessels, positively impacting environmental protection and waterway safety. Implementation will likely depend on the capacity of state and local agencies </w:t>
      </w:r>
      <w:r>
        <w:rPr>
          <w:color w:val="374151"/>
          <w:sz w:val="22"/>
          <w:szCs w:val="22"/>
        </w:rPr>
        <w:t>to utilize these expanded definitions and increased prioritization of vessels with lapsed registration. The bill clarifies existing definitions to improve enforcement and remedial actions against derelict vessels.</w:t>
      </w:r>
    </w:p>
    <w:p w14:paraId="36A154A3" w14:textId="77777777" w:rsidR="00D73F8C" w:rsidRDefault="00D73F8C">
      <w:pPr>
        <w:pBdr>
          <w:bottom w:val="single" w:sz="4" w:space="0" w:color="E5E7EB"/>
        </w:pBdr>
        <w:spacing w:before="400"/>
      </w:pPr>
    </w:p>
    <w:p w14:paraId="36A154A4" w14:textId="77777777" w:rsidR="00D73F8C" w:rsidRDefault="00D73F8C">
      <w:pPr>
        <w:pageBreakBefore/>
      </w:pPr>
    </w:p>
    <w:p w14:paraId="36A154A5" w14:textId="77777777" w:rsidR="00D73F8C" w:rsidRDefault="009E394B" w:rsidP="00357F5D">
      <w:pPr>
        <w:pStyle w:val="Title"/>
      </w:pPr>
      <w:r>
        <w:t>EHB 2211</w:t>
      </w:r>
    </w:p>
    <w:p w14:paraId="36A154A6" w14:textId="77777777" w:rsidR="00D73F8C" w:rsidRDefault="009E394B" w:rsidP="00357F5D">
      <w:pPr>
        <w:pStyle w:val="Title"/>
      </w:pPr>
      <w:r>
        <w:rPr>
          <w:color w:val="111827"/>
          <w:sz w:val="32"/>
          <w:szCs w:val="32"/>
        </w:rPr>
        <w:t>Concerning medically tailored meals.</w:t>
      </w:r>
    </w:p>
    <w:p w14:paraId="36A154A7" w14:textId="77777777" w:rsidR="00D73F8C" w:rsidRDefault="00D73F8C">
      <w:pPr>
        <w:pBdr>
          <w:bottom w:val="single" w:sz="6" w:space="0" w:color="1E3A8A"/>
        </w:pBdr>
        <w:spacing w:after="200"/>
      </w:pPr>
    </w:p>
    <w:p w14:paraId="36A154A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Reeves)   </w:t>
      </w:r>
      <w:proofErr w:type="gramEnd"/>
      <w:r>
        <w:rPr>
          <w:color w:val="9CA3AF"/>
        </w:rPr>
        <w:t xml:space="preserve">Committee: </w:t>
      </w:r>
      <w:r>
        <w:rPr>
          <w:color w:val="374151"/>
        </w:rPr>
        <w:t>H Representative Reeves</w:t>
      </w:r>
    </w:p>
    <w:p w14:paraId="36A154A9" w14:textId="77777777" w:rsidR="00D73F8C" w:rsidRDefault="009E394B">
      <w:pPr>
        <w:spacing w:before="300" w:after="150"/>
      </w:pPr>
      <w:r>
        <w:rPr>
          <w:b/>
          <w:bCs/>
          <w:color w:val="111827"/>
          <w:sz w:val="24"/>
          <w:szCs w:val="24"/>
        </w:rPr>
        <w:t>Overview</w:t>
      </w:r>
    </w:p>
    <w:p w14:paraId="36A154AA" w14:textId="77777777" w:rsidR="00D73F8C" w:rsidRDefault="009E394B">
      <w:pPr>
        <w:spacing w:after="100"/>
      </w:pPr>
      <w:r>
        <w:rPr>
          <w:color w:val="374151"/>
          <w:sz w:val="22"/>
          <w:szCs w:val="22"/>
        </w:rPr>
        <w:t xml:space="preserve">Authorize the provision of medically tailored meals through state-administered benefits by establishing new requirements for meal vendors and defining key terms. Sponsored by a bipartisan group of representatives, this bill aims to ensure that individuals with specific medical conditions receive nutritionally appropriate meals designed by qualified medical professionals, thereby supporting better health outcomes and potentially reducing healthcare costs associated with chronic illnesses. It addresses a gap </w:t>
      </w:r>
      <w:r>
        <w:rPr>
          <w:color w:val="374151"/>
          <w:sz w:val="22"/>
          <w:szCs w:val="22"/>
        </w:rPr>
        <w:t>in current benefits by formalizing standards for such specialized meal programs.</w:t>
      </w:r>
    </w:p>
    <w:p w14:paraId="36A154AB" w14:textId="77777777" w:rsidR="00D73F8C" w:rsidRDefault="009E394B">
      <w:pPr>
        <w:spacing w:before="300" w:after="150"/>
      </w:pPr>
      <w:r>
        <w:rPr>
          <w:b/>
          <w:bCs/>
          <w:color w:val="111827"/>
          <w:sz w:val="24"/>
          <w:szCs w:val="24"/>
        </w:rPr>
        <w:t>Key Provisions &amp; Impact</w:t>
      </w:r>
    </w:p>
    <w:p w14:paraId="36A154AC" w14:textId="77777777" w:rsidR="00D73F8C" w:rsidRDefault="009E394B">
      <w:pPr>
        <w:spacing w:after="100"/>
      </w:pPr>
      <w:r>
        <w:rPr>
          <w:color w:val="374151"/>
          <w:sz w:val="22"/>
          <w:szCs w:val="22"/>
        </w:rPr>
        <w:t>The bill mandates that medically tailored meals, when provided through state-administered benefits under chapters 74.39A and 74.09 RCW, must be sourced from Washington state-based, nonprofit organizations to the extent feasible. Vendors must adhere to a nutrition care plan developed by a qualified medical professional, who must also review and approve meal menus. These meals must align with evidence-based guidelines, accommodate dietary needs and cultural preferences, prioritize local and scratch-prepared i</w:t>
      </w:r>
      <w:r>
        <w:rPr>
          <w:color w:val="374151"/>
          <w:sz w:val="22"/>
          <w:szCs w:val="22"/>
        </w:rPr>
        <w:t>ngredients, and provide at least 500 calories or meet medically appropriate energy needs. Additionally, meals must supply one-third of recommended daily intakes for carbohydrates and protein, with exceptions for client needs.</w:t>
      </w:r>
    </w:p>
    <w:p w14:paraId="36A154AD" w14:textId="77777777" w:rsidR="00D73F8C" w:rsidRDefault="009E394B">
      <w:pPr>
        <w:spacing w:before="300" w:after="150"/>
      </w:pPr>
      <w:r>
        <w:rPr>
          <w:b/>
          <w:bCs/>
          <w:color w:val="111827"/>
          <w:sz w:val="24"/>
          <w:szCs w:val="24"/>
        </w:rPr>
        <w:t>Bottom Line</w:t>
      </w:r>
    </w:p>
    <w:p w14:paraId="36A154AE" w14:textId="77777777" w:rsidR="00D73F8C" w:rsidRDefault="009E394B">
      <w:pPr>
        <w:spacing w:after="100"/>
      </w:pPr>
      <w:r>
        <w:rPr>
          <w:color w:val="374151"/>
          <w:sz w:val="22"/>
          <w:szCs w:val="22"/>
        </w:rPr>
        <w:t xml:space="preserve">This legislation standardizes and expands access to medically tailored meals for vulnerable populations receiving state benefits. It prioritizes Washington-based nonprofits and establishes specific nutritional and preparation standards. While enhancing care for eligible individuals, it places </w:t>
      </w:r>
      <w:proofErr w:type="gramStart"/>
      <w:r>
        <w:rPr>
          <w:color w:val="374151"/>
          <w:sz w:val="22"/>
          <w:szCs w:val="22"/>
        </w:rPr>
        <w:t>new compliance</w:t>
      </w:r>
      <w:proofErr w:type="gramEnd"/>
      <w:r>
        <w:rPr>
          <w:color w:val="374151"/>
          <w:sz w:val="22"/>
          <w:szCs w:val="22"/>
        </w:rPr>
        <w:t xml:space="preserve"> burdens on meal vendors and contracting entities. The focus on specific nutritional targets and professional oversight aims to improve health outcomes, but successful implementation will rely on robust oversight and adequate funding to support the required standards and vendor qualifications.</w:t>
      </w:r>
    </w:p>
    <w:p w14:paraId="36A154AF" w14:textId="77777777" w:rsidR="00D73F8C" w:rsidRDefault="00D73F8C">
      <w:pPr>
        <w:pBdr>
          <w:bottom w:val="single" w:sz="4" w:space="0" w:color="E5E7EB"/>
        </w:pBdr>
        <w:spacing w:before="400"/>
      </w:pPr>
    </w:p>
    <w:p w14:paraId="36A154B0" w14:textId="77777777" w:rsidR="00D73F8C" w:rsidRDefault="00D73F8C">
      <w:pPr>
        <w:pageBreakBefore/>
      </w:pPr>
    </w:p>
    <w:p w14:paraId="36A154B1" w14:textId="77777777" w:rsidR="00D73F8C" w:rsidRDefault="009E394B" w:rsidP="00357F5D">
      <w:pPr>
        <w:pStyle w:val="Title"/>
      </w:pPr>
      <w:r>
        <w:t>ESSHB 2215</w:t>
      </w:r>
    </w:p>
    <w:p w14:paraId="36A154B2" w14:textId="77777777" w:rsidR="00D73F8C" w:rsidRDefault="009E394B" w:rsidP="00357F5D">
      <w:pPr>
        <w:pStyle w:val="Title"/>
      </w:pPr>
      <w:r>
        <w:rPr>
          <w:color w:val="111827"/>
          <w:sz w:val="32"/>
          <w:szCs w:val="32"/>
        </w:rPr>
        <w:t xml:space="preserve">Concerning climate commitment act compliance obligations for </w:t>
      </w:r>
      <w:proofErr w:type="gramStart"/>
      <w:r>
        <w:rPr>
          <w:color w:val="111827"/>
          <w:sz w:val="32"/>
          <w:szCs w:val="32"/>
        </w:rPr>
        <w:t>fuels</w:t>
      </w:r>
      <w:proofErr w:type="gramEnd"/>
      <w:r>
        <w:rPr>
          <w:color w:val="111827"/>
          <w:sz w:val="32"/>
          <w:szCs w:val="32"/>
        </w:rPr>
        <w:t xml:space="preserve"> supplied or otherwise sold into Washington.</w:t>
      </w:r>
    </w:p>
    <w:p w14:paraId="36A154B3" w14:textId="77777777" w:rsidR="00D73F8C" w:rsidRDefault="00D73F8C">
      <w:pPr>
        <w:pBdr>
          <w:bottom w:val="single" w:sz="6" w:space="0" w:color="1E3A8A"/>
        </w:pBdr>
        <w:spacing w:after="200"/>
      </w:pPr>
    </w:p>
    <w:p w14:paraId="36A154B4"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Fitzgibbon)   </w:t>
      </w:r>
      <w:proofErr w:type="gramEnd"/>
      <w:r>
        <w:rPr>
          <w:color w:val="9CA3AF"/>
        </w:rPr>
        <w:t xml:space="preserve">Committee: </w:t>
      </w:r>
      <w:r>
        <w:rPr>
          <w:color w:val="374151"/>
        </w:rPr>
        <w:t>H Environment &amp; Energy</w:t>
      </w:r>
    </w:p>
    <w:p w14:paraId="36A154B5" w14:textId="77777777" w:rsidR="00D73F8C" w:rsidRDefault="009E394B">
      <w:pPr>
        <w:spacing w:before="300" w:after="150"/>
      </w:pPr>
      <w:r>
        <w:rPr>
          <w:b/>
          <w:bCs/>
          <w:color w:val="111827"/>
          <w:sz w:val="24"/>
          <w:szCs w:val="24"/>
        </w:rPr>
        <w:t>Overview</w:t>
      </w:r>
    </w:p>
    <w:p w14:paraId="36A154B6" w14:textId="77777777" w:rsidR="00D73F8C" w:rsidRDefault="009E394B">
      <w:pPr>
        <w:spacing w:after="100"/>
      </w:pPr>
      <w:r>
        <w:rPr>
          <w:color w:val="374151"/>
          <w:sz w:val="22"/>
          <w:szCs w:val="22"/>
        </w:rPr>
        <w:t>This bill, ESSHB 2215, sponsored by Representative Fitzgibbon and others, modifies the compliance obligations under Washington State's Climate Commitment Act for fuel suppliers. It addresses concerns that the current system's exemption for smaller fuel suppliers, set at 25,000 metric tons of carbon dioxide equivalent annually, may create unfair competitive advantages. The legislation aims to ensure that all fuel supplied into Washington is associated with a compliance obligation, except for de minimis volum</w:t>
      </w:r>
      <w:r>
        <w:rPr>
          <w:color w:val="374151"/>
          <w:sz w:val="22"/>
          <w:szCs w:val="22"/>
        </w:rPr>
        <w:t>es, thereby promoting equitable market conditions and preventing competitive distortions within the fuel supply industry.</w:t>
      </w:r>
    </w:p>
    <w:p w14:paraId="36A154B7" w14:textId="77777777" w:rsidR="00D73F8C" w:rsidRDefault="009E394B">
      <w:pPr>
        <w:spacing w:before="300" w:after="150"/>
      </w:pPr>
      <w:r>
        <w:rPr>
          <w:b/>
          <w:bCs/>
          <w:color w:val="111827"/>
          <w:sz w:val="24"/>
          <w:szCs w:val="24"/>
        </w:rPr>
        <w:t>Key Provisions &amp; Impact</w:t>
      </w:r>
    </w:p>
    <w:p w14:paraId="36A154B8" w14:textId="77777777" w:rsidR="00D73F8C" w:rsidRDefault="009E394B">
      <w:pPr>
        <w:spacing w:after="100"/>
      </w:pPr>
      <w:r>
        <w:rPr>
          <w:color w:val="374151"/>
          <w:sz w:val="22"/>
          <w:szCs w:val="22"/>
        </w:rPr>
        <w:t xml:space="preserve">The core change in ESSHB 2215 lowers the threshold for fuel suppliers to be considered "covered entities" under the Climate Commitment Act. Previously, suppliers of fossil fuels other than natural gas, and natural gas suppliers, were only covered if their fuel's combustion would result in 25,000 metric tons or more of carbon dioxide equivalent emissions annually. This bill revises this threshold down to 500 metric tons for gasoline, diesel, biodiesel, or propane suppliers starting in the 2023-2025 calendar </w:t>
      </w:r>
      <w:r>
        <w:rPr>
          <w:color w:val="374151"/>
          <w:sz w:val="22"/>
          <w:szCs w:val="22"/>
        </w:rPr>
        <w:t>years. This expansion significantly increases the number of fuel suppliers subject to emissions compliance obligations and cap-and-trade program participation. The legislation also clarifies that fuel that is produced or imported for delivery and combustion outside of Washington is exempt from these obligations.</w:t>
      </w:r>
    </w:p>
    <w:p w14:paraId="36A154B9" w14:textId="77777777" w:rsidR="00D73F8C" w:rsidRDefault="009E394B">
      <w:pPr>
        <w:spacing w:before="300" w:after="150"/>
      </w:pPr>
      <w:r>
        <w:rPr>
          <w:b/>
          <w:bCs/>
          <w:color w:val="111827"/>
          <w:sz w:val="24"/>
          <w:szCs w:val="24"/>
        </w:rPr>
        <w:t>Bottom Line</w:t>
      </w:r>
    </w:p>
    <w:p w14:paraId="36A154BA" w14:textId="77777777" w:rsidR="00D73F8C" w:rsidRDefault="009E394B">
      <w:pPr>
        <w:spacing w:after="100"/>
      </w:pPr>
      <w:r>
        <w:rPr>
          <w:color w:val="374151"/>
          <w:sz w:val="22"/>
          <w:szCs w:val="22"/>
        </w:rPr>
        <w:t>This bill will bring a substantial number of smaller fuel suppliers into the Climate Commitment Act's compliance framework, impacting a wider range of businesses across the state. Proponents argue this creates a more equitable market and strengthens emission reduction efforts. Critics may raise concerns about increased compliance costs for these newly covered entities and potential ripple effects on fuel prices. The immediate effect is a broader scope of regulation under the state's climate program, ensurin</w:t>
      </w:r>
      <w:r>
        <w:rPr>
          <w:color w:val="374151"/>
          <w:sz w:val="22"/>
          <w:szCs w:val="22"/>
        </w:rPr>
        <w:t>g more comprehensive coverage of fuel emissions.</w:t>
      </w:r>
    </w:p>
    <w:p w14:paraId="36A154BB" w14:textId="77777777" w:rsidR="00D73F8C" w:rsidRDefault="00D73F8C">
      <w:pPr>
        <w:pBdr>
          <w:bottom w:val="single" w:sz="4" w:space="0" w:color="E5E7EB"/>
        </w:pBdr>
        <w:spacing w:before="400"/>
      </w:pPr>
    </w:p>
    <w:p w14:paraId="36A154BC" w14:textId="77777777" w:rsidR="00D73F8C" w:rsidRDefault="00D73F8C">
      <w:pPr>
        <w:pageBreakBefore/>
      </w:pPr>
    </w:p>
    <w:p w14:paraId="36A154BD" w14:textId="77777777" w:rsidR="00D73F8C" w:rsidRDefault="009E394B" w:rsidP="00357F5D">
      <w:pPr>
        <w:pStyle w:val="Title"/>
      </w:pPr>
      <w:r>
        <w:t>ESHB 2219</w:t>
      </w:r>
    </w:p>
    <w:p w14:paraId="36A154BE" w14:textId="77777777" w:rsidR="00D73F8C" w:rsidRDefault="009E394B" w:rsidP="00357F5D">
      <w:pPr>
        <w:pStyle w:val="Title"/>
      </w:pPr>
      <w:r>
        <w:rPr>
          <w:color w:val="111827"/>
          <w:sz w:val="32"/>
          <w:szCs w:val="32"/>
        </w:rPr>
        <w:t xml:space="preserve">Enhancing the operational efficiency of </w:t>
      </w:r>
      <w:proofErr w:type="gramStart"/>
      <w:r>
        <w:rPr>
          <w:color w:val="111827"/>
          <w:sz w:val="32"/>
          <w:szCs w:val="32"/>
        </w:rPr>
        <w:t>child care</w:t>
      </w:r>
      <w:proofErr w:type="gramEnd"/>
      <w:r>
        <w:rPr>
          <w:color w:val="111827"/>
          <w:sz w:val="32"/>
          <w:szCs w:val="32"/>
        </w:rPr>
        <w:t xml:space="preserve"> providers.</w:t>
      </w:r>
    </w:p>
    <w:p w14:paraId="36A154BF" w14:textId="77777777" w:rsidR="00D73F8C" w:rsidRDefault="00D73F8C">
      <w:pPr>
        <w:pBdr>
          <w:bottom w:val="single" w:sz="6" w:space="0" w:color="1E3A8A"/>
        </w:pBdr>
        <w:spacing w:after="200"/>
      </w:pPr>
    </w:p>
    <w:p w14:paraId="36A154C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(Ortiz-</w:t>
      </w:r>
      <w:proofErr w:type="gramStart"/>
      <w:r>
        <w:rPr>
          <w:color w:val="374151"/>
        </w:rPr>
        <w:t xml:space="preserve">Self)   </w:t>
      </w:r>
      <w:proofErr w:type="gramEnd"/>
      <w:r>
        <w:rPr>
          <w:color w:val="9CA3AF"/>
        </w:rPr>
        <w:t xml:space="preserve">Committee: </w:t>
      </w:r>
      <w:r>
        <w:rPr>
          <w:color w:val="374151"/>
        </w:rPr>
        <w:t>House Education</w:t>
      </w:r>
    </w:p>
    <w:p w14:paraId="36A154C1" w14:textId="77777777" w:rsidR="00D73F8C" w:rsidRDefault="009E394B">
      <w:pPr>
        <w:spacing w:before="300" w:after="150"/>
      </w:pPr>
      <w:r>
        <w:rPr>
          <w:b/>
          <w:bCs/>
          <w:color w:val="111827"/>
          <w:sz w:val="24"/>
          <w:szCs w:val="24"/>
        </w:rPr>
        <w:t>Overview</w:t>
      </w:r>
    </w:p>
    <w:p w14:paraId="36A154C2" w14:textId="77777777" w:rsidR="00D73F8C" w:rsidRDefault="009E394B">
      <w:pPr>
        <w:spacing w:after="100"/>
      </w:pPr>
      <w:r>
        <w:rPr>
          <w:color w:val="374151"/>
          <w:sz w:val="22"/>
          <w:szCs w:val="22"/>
        </w:rPr>
        <w:t xml:space="preserve">This bill, ESHB 2219, sponsored by Representative Ortiz-Self and others, addresses operational efficiencies for </w:t>
      </w:r>
      <w:proofErr w:type="gramStart"/>
      <w:r>
        <w:rPr>
          <w:color w:val="374151"/>
          <w:sz w:val="22"/>
          <w:szCs w:val="22"/>
        </w:rPr>
        <w:t>child care</w:t>
      </w:r>
      <w:proofErr w:type="gramEnd"/>
      <w:r>
        <w:rPr>
          <w:color w:val="374151"/>
          <w:sz w:val="22"/>
          <w:szCs w:val="22"/>
        </w:rPr>
        <w:t xml:space="preserve"> providers. It seeks to streamline existing requirements and reduce administrative burdens on providers, a critical sector facing staffing shortages and administrative complexities. By modifying licensing standards and </w:t>
      </w:r>
      <w:proofErr w:type="gramStart"/>
      <w:r>
        <w:rPr>
          <w:color w:val="374151"/>
          <w:sz w:val="22"/>
          <w:szCs w:val="22"/>
        </w:rPr>
        <w:t>waiving</w:t>
      </w:r>
      <w:proofErr w:type="gramEnd"/>
      <w:r>
        <w:rPr>
          <w:color w:val="374151"/>
          <w:sz w:val="22"/>
          <w:szCs w:val="22"/>
        </w:rPr>
        <w:t xml:space="preserve"> redundant training, the legislation aims to support the sustainability and accessibility of </w:t>
      </w:r>
      <w:proofErr w:type="gramStart"/>
      <w:r>
        <w:rPr>
          <w:color w:val="374151"/>
          <w:sz w:val="22"/>
          <w:szCs w:val="22"/>
        </w:rPr>
        <w:t>child care</w:t>
      </w:r>
      <w:proofErr w:type="gramEnd"/>
      <w:r>
        <w:rPr>
          <w:color w:val="374151"/>
          <w:sz w:val="22"/>
          <w:szCs w:val="22"/>
        </w:rPr>
        <w:t xml:space="preserve"> services across Washington State.</w:t>
      </w:r>
    </w:p>
    <w:p w14:paraId="36A154C3" w14:textId="77777777" w:rsidR="00D73F8C" w:rsidRDefault="009E394B">
      <w:pPr>
        <w:spacing w:before="300" w:after="150"/>
      </w:pPr>
      <w:r>
        <w:rPr>
          <w:b/>
          <w:bCs/>
          <w:color w:val="111827"/>
          <w:sz w:val="24"/>
          <w:szCs w:val="24"/>
        </w:rPr>
        <w:t>Key Provisions &amp; Impact</w:t>
      </w:r>
    </w:p>
    <w:p w14:paraId="36A154C4" w14:textId="77777777" w:rsidR="00D73F8C" w:rsidRDefault="009E394B">
      <w:pPr>
        <w:spacing w:after="100"/>
      </w:pPr>
      <w:r>
        <w:rPr>
          <w:color w:val="374151"/>
          <w:sz w:val="22"/>
          <w:szCs w:val="22"/>
        </w:rPr>
        <w:t xml:space="preserve">ESHB 2219 amends existing licensing standards for </w:t>
      </w:r>
      <w:proofErr w:type="gramStart"/>
      <w:r>
        <w:rPr>
          <w:color w:val="374151"/>
          <w:sz w:val="22"/>
          <w:szCs w:val="22"/>
        </w:rPr>
        <w:t>child care</w:t>
      </w:r>
      <w:proofErr w:type="gramEnd"/>
      <w:r>
        <w:rPr>
          <w:color w:val="374151"/>
          <w:sz w:val="22"/>
          <w:szCs w:val="22"/>
        </w:rPr>
        <w:t xml:space="preserve"> providers by allowing for specific periods of mixed-ratio time. Centers can now accommodate up to 2.5 hours of mixed-age group supervision daily, provided the staff-to-child ratio for the youngest child is maintained. This flexibility increases to four hours per day if at least 90 minutes are dedicated to staff meal and rest breaks. This change impacts </w:t>
      </w:r>
      <w:proofErr w:type="gramStart"/>
      <w:r>
        <w:rPr>
          <w:color w:val="374151"/>
          <w:sz w:val="22"/>
          <w:szCs w:val="22"/>
        </w:rPr>
        <w:t>child care</w:t>
      </w:r>
      <w:proofErr w:type="gramEnd"/>
      <w:r>
        <w:rPr>
          <w:color w:val="374151"/>
          <w:sz w:val="22"/>
          <w:szCs w:val="22"/>
        </w:rPr>
        <w:t xml:space="preserve"> centers by offering greater scheduling flexibility. Furthermore, the bill waives the department-provided orientation preservice require</w:t>
      </w:r>
      <w:r>
        <w:rPr>
          <w:color w:val="374151"/>
          <w:sz w:val="22"/>
          <w:szCs w:val="22"/>
        </w:rPr>
        <w:t xml:space="preserve">ment for individuals who have already completed an equivalent orientation, reducing redundant training and onboarding time for new </w:t>
      </w:r>
      <w:proofErr w:type="gramStart"/>
      <w:r>
        <w:rPr>
          <w:color w:val="374151"/>
          <w:sz w:val="22"/>
          <w:szCs w:val="22"/>
        </w:rPr>
        <w:t>child care</w:t>
      </w:r>
      <w:proofErr w:type="gramEnd"/>
      <w:r>
        <w:rPr>
          <w:color w:val="374151"/>
          <w:sz w:val="22"/>
          <w:szCs w:val="22"/>
        </w:rPr>
        <w:t xml:space="preserve"> staff.</w:t>
      </w:r>
    </w:p>
    <w:p w14:paraId="36A154C5" w14:textId="77777777" w:rsidR="00D73F8C" w:rsidRDefault="009E394B">
      <w:pPr>
        <w:spacing w:before="300" w:after="150"/>
      </w:pPr>
      <w:r>
        <w:rPr>
          <w:b/>
          <w:bCs/>
          <w:color w:val="111827"/>
          <w:sz w:val="24"/>
          <w:szCs w:val="24"/>
        </w:rPr>
        <w:t>Bottom Line</w:t>
      </w:r>
    </w:p>
    <w:p w14:paraId="36A154C6" w14:textId="77777777" w:rsidR="00D73F8C" w:rsidRDefault="009E394B">
      <w:pPr>
        <w:spacing w:after="100"/>
      </w:pPr>
      <w:proofErr w:type="gramStart"/>
      <w:r>
        <w:rPr>
          <w:color w:val="374151"/>
          <w:sz w:val="22"/>
          <w:szCs w:val="22"/>
        </w:rPr>
        <w:t>Child care</w:t>
      </w:r>
      <w:proofErr w:type="gramEnd"/>
      <w:r>
        <w:rPr>
          <w:color w:val="374151"/>
          <w:sz w:val="22"/>
          <w:szCs w:val="22"/>
        </w:rPr>
        <w:t xml:space="preserve"> providers stand to benefit from increased operational flexibility through modified staff-to-child ratios and reduced training duplication. This could lead to improved staffing retention and more efficient operations. The state department of early learning will need to implement updated guidelines for mixed-ratio time and streamline verification processes for previously completed orientations. While the bill offers welcome relief, the specific financial benefit to providers is not quantified, and the long-t</w:t>
      </w:r>
      <w:r>
        <w:rPr>
          <w:color w:val="374151"/>
          <w:sz w:val="22"/>
          <w:szCs w:val="22"/>
        </w:rPr>
        <w:t>erm impact on child safety and quality will depend on vigilant oversight.</w:t>
      </w:r>
    </w:p>
    <w:p w14:paraId="36A154C7" w14:textId="77777777" w:rsidR="00D73F8C" w:rsidRDefault="00D73F8C">
      <w:pPr>
        <w:pBdr>
          <w:bottom w:val="single" w:sz="4" w:space="0" w:color="E5E7EB"/>
        </w:pBdr>
        <w:spacing w:before="400"/>
      </w:pPr>
    </w:p>
    <w:p w14:paraId="36A154C8" w14:textId="77777777" w:rsidR="00D73F8C" w:rsidRDefault="00D73F8C">
      <w:pPr>
        <w:pageBreakBefore/>
      </w:pPr>
    </w:p>
    <w:p w14:paraId="36A154C9" w14:textId="77777777" w:rsidR="00D73F8C" w:rsidRDefault="009E394B" w:rsidP="00357F5D">
      <w:pPr>
        <w:pStyle w:val="Title"/>
      </w:pPr>
      <w:r>
        <w:t>ESHB 2225</w:t>
      </w:r>
    </w:p>
    <w:p w14:paraId="36A154CA" w14:textId="77777777" w:rsidR="00D73F8C" w:rsidRDefault="009E394B" w:rsidP="00357F5D">
      <w:pPr>
        <w:pStyle w:val="Title"/>
      </w:pPr>
      <w:r>
        <w:rPr>
          <w:color w:val="111827"/>
          <w:sz w:val="32"/>
          <w:szCs w:val="32"/>
        </w:rPr>
        <w:t>Concerning regulation of artificial intelligence companion chatbots.</w:t>
      </w:r>
    </w:p>
    <w:p w14:paraId="36A154CB" w14:textId="77777777" w:rsidR="00D73F8C" w:rsidRDefault="00D73F8C">
      <w:pPr>
        <w:pBdr>
          <w:bottom w:val="single" w:sz="6" w:space="0" w:color="1E3A8A"/>
        </w:pBdr>
        <w:spacing w:after="200"/>
      </w:pPr>
    </w:p>
    <w:p w14:paraId="36A154C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Callan)   </w:t>
      </w:r>
      <w:proofErr w:type="gramEnd"/>
      <w:r>
        <w:rPr>
          <w:color w:val="9CA3AF"/>
        </w:rPr>
        <w:t xml:space="preserve">Committee: </w:t>
      </w:r>
      <w:r>
        <w:rPr>
          <w:color w:val="374151"/>
        </w:rPr>
        <w:t>H Technology, Economic Development, &amp; Veterans</w:t>
      </w:r>
    </w:p>
    <w:p w14:paraId="36A154CD" w14:textId="77777777" w:rsidR="00D73F8C" w:rsidRDefault="009E394B">
      <w:pPr>
        <w:spacing w:before="300" w:after="150"/>
      </w:pPr>
      <w:r>
        <w:rPr>
          <w:b/>
          <w:bCs/>
          <w:color w:val="111827"/>
          <w:sz w:val="24"/>
          <w:szCs w:val="24"/>
        </w:rPr>
        <w:t>Overview</w:t>
      </w:r>
    </w:p>
    <w:p w14:paraId="36A154CE" w14:textId="77777777" w:rsidR="00D73F8C" w:rsidRDefault="009E394B">
      <w:pPr>
        <w:spacing w:after="100"/>
      </w:pPr>
      <w:r>
        <w:rPr>
          <w:color w:val="374151"/>
          <w:sz w:val="22"/>
          <w:szCs w:val="22"/>
        </w:rPr>
        <w:t>This bill, ESHB 2225, sponsored by Representative Callan and requested by Governor Ferguson, establishes regulations for artificial intelligence (AI) companion chatbots in Washington State. It addresses concerns that these AI systems, capable of simulating human-like relationships, pose risks, particularly to minors, by potentially blurring the lines between artificial and human interaction. The legislation aims to promote transparency, ensure psychological safety for users, and implement safeguards for vul</w:t>
      </w:r>
      <w:r>
        <w:rPr>
          <w:color w:val="374151"/>
          <w:sz w:val="22"/>
          <w:szCs w:val="22"/>
        </w:rPr>
        <w:t>nerable populations engaging with these advanced conversational AI tools.</w:t>
      </w:r>
    </w:p>
    <w:p w14:paraId="36A154CF" w14:textId="77777777" w:rsidR="00D73F8C" w:rsidRDefault="009E394B">
      <w:pPr>
        <w:spacing w:before="300" w:after="150"/>
      </w:pPr>
      <w:r>
        <w:rPr>
          <w:b/>
          <w:bCs/>
          <w:color w:val="111827"/>
          <w:sz w:val="24"/>
          <w:szCs w:val="24"/>
        </w:rPr>
        <w:t>Key Provisions &amp; Impact</w:t>
      </w:r>
    </w:p>
    <w:p w14:paraId="36A154D0" w14:textId="77777777" w:rsidR="00D73F8C" w:rsidRDefault="009E394B">
      <w:pPr>
        <w:spacing w:after="100"/>
      </w:pPr>
      <w:r>
        <w:rPr>
          <w:color w:val="374151"/>
          <w:sz w:val="22"/>
          <w:szCs w:val="22"/>
        </w:rPr>
        <w:t xml:space="preserve">ESHB 2225 defines an "AI companion chatbot" as a system that personalizes interactions, asks unsolicited personal questions, and sustains ongoing dialogues on user-specific matters. Notably, systems used solely for customer service, in-game </w:t>
      </w:r>
      <w:proofErr w:type="gramStart"/>
      <w:r>
        <w:rPr>
          <w:color w:val="374151"/>
          <w:sz w:val="22"/>
          <w:szCs w:val="22"/>
        </w:rPr>
        <w:t>bots</w:t>
      </w:r>
      <w:proofErr w:type="gramEnd"/>
      <w:r>
        <w:rPr>
          <w:color w:val="374151"/>
          <w:sz w:val="22"/>
          <w:szCs w:val="22"/>
        </w:rPr>
        <w:t>, or basic virtual assistants are excluded. Operators must clearly disclose that users are interacting with an AI, not a human, at the beginning of sessions, every three hours, and upon new session engagement. For users identified as minors, operators must implement stricter measures, prohibiting chatbots from generating explicit content and from using manipulative engagement tactics. These tactics include prompting users to return for emotional support, offering excessive praise, or simulating distress</w:t>
      </w:r>
      <w:r>
        <w:rPr>
          <w:color w:val="374151"/>
          <w:sz w:val="22"/>
          <w:szCs w:val="22"/>
        </w:rPr>
        <w:t xml:space="preserve"> when a user attempts to end interaction.</w:t>
      </w:r>
    </w:p>
    <w:p w14:paraId="36A154D1" w14:textId="77777777" w:rsidR="00D73F8C" w:rsidRDefault="009E394B">
      <w:pPr>
        <w:spacing w:after="100"/>
      </w:pPr>
      <w:r>
        <w:rPr>
          <w:color w:val="374151"/>
          <w:sz w:val="22"/>
          <w:szCs w:val="22"/>
        </w:rPr>
        <w:t xml:space="preserve">Furthermore, the bill </w:t>
      </w:r>
      <w:proofErr w:type="gramStart"/>
      <w:r>
        <w:rPr>
          <w:color w:val="374151"/>
          <w:sz w:val="22"/>
          <w:szCs w:val="22"/>
        </w:rPr>
        <w:t>mandates that</w:t>
      </w:r>
      <w:proofErr w:type="gramEnd"/>
      <w:r>
        <w:rPr>
          <w:color w:val="374151"/>
          <w:sz w:val="22"/>
          <w:szCs w:val="22"/>
        </w:rPr>
        <w:t xml:space="preserve"> operators maintain protocols to detect and respond to user expressions of suicidal ideation or self-harm. These protocols must identify such expressions, refer users to crisis resources, and prevent content that encourages self-harm. Operators must publicly disclose details of these protocols and the number of crisis referrals issued annually. Violations of this chapter are considered unfair and deceptive acts under Washington's Consumer Protection Act. The act takes effect on January 1, 2027.</w:t>
      </w:r>
    </w:p>
    <w:p w14:paraId="36A154D2" w14:textId="77777777" w:rsidR="00D73F8C" w:rsidRDefault="009E394B">
      <w:pPr>
        <w:spacing w:before="300" w:after="150"/>
      </w:pPr>
      <w:r>
        <w:rPr>
          <w:b/>
          <w:bCs/>
          <w:color w:val="111827"/>
          <w:sz w:val="24"/>
          <w:szCs w:val="24"/>
        </w:rPr>
        <w:t>Bottom Line</w:t>
      </w:r>
    </w:p>
    <w:p w14:paraId="36A154D3" w14:textId="77777777" w:rsidR="00D73F8C" w:rsidRDefault="009E394B">
      <w:pPr>
        <w:spacing w:after="100"/>
      </w:pPr>
      <w:r>
        <w:rPr>
          <w:color w:val="374151"/>
          <w:sz w:val="22"/>
          <w:szCs w:val="22"/>
        </w:rPr>
        <w:t xml:space="preserve">ESHB 2225 imposes new compliance burdens on developers and operators of AI companion chatbots. Companies will need to revise their systems to include clear disclosures and implement specific content restrictions and safety protocols, especially for interactions with minors. Users, particularly minors, are afforded greater protection against emotional manipulation and exposure to harmful content. The bill aims to foster responsible AI development while mitigating potential psychological harms. A significant </w:t>
      </w:r>
      <w:r>
        <w:rPr>
          <w:color w:val="374151"/>
          <w:sz w:val="22"/>
          <w:szCs w:val="22"/>
        </w:rPr>
        <w:t>challenge will be the accurate detection of minors and the practical implementation of "reasonable measures" for content moderation and engagement techniques.</w:t>
      </w:r>
    </w:p>
    <w:p w14:paraId="36A154D4" w14:textId="77777777" w:rsidR="00D73F8C" w:rsidRDefault="00D73F8C">
      <w:pPr>
        <w:pBdr>
          <w:bottom w:val="single" w:sz="4" w:space="0" w:color="E5E7EB"/>
        </w:pBdr>
        <w:spacing w:before="400"/>
      </w:pPr>
    </w:p>
    <w:p w14:paraId="36A154D5" w14:textId="77777777" w:rsidR="00D73F8C" w:rsidRDefault="00D73F8C">
      <w:pPr>
        <w:pageBreakBefore/>
      </w:pPr>
    </w:p>
    <w:p w14:paraId="36A154D6" w14:textId="77777777" w:rsidR="00D73F8C" w:rsidRDefault="009E394B" w:rsidP="00357F5D">
      <w:pPr>
        <w:pStyle w:val="Title"/>
      </w:pPr>
      <w:r>
        <w:t>SHB 2228</w:t>
      </w:r>
    </w:p>
    <w:p w14:paraId="36A154D7" w14:textId="77777777" w:rsidR="00D73F8C" w:rsidRDefault="009E394B" w:rsidP="00357F5D">
      <w:pPr>
        <w:pStyle w:val="Title"/>
      </w:pPr>
      <w:r>
        <w:rPr>
          <w:color w:val="111827"/>
          <w:sz w:val="32"/>
          <w:szCs w:val="32"/>
        </w:rPr>
        <w:t>Concerning scissor stair regulations in the state building code.</w:t>
      </w:r>
    </w:p>
    <w:p w14:paraId="36A154D8" w14:textId="77777777" w:rsidR="00D73F8C" w:rsidRDefault="00D73F8C">
      <w:pPr>
        <w:pBdr>
          <w:bottom w:val="single" w:sz="6" w:space="0" w:color="1E3A8A"/>
        </w:pBdr>
        <w:spacing w:after="200"/>
      </w:pPr>
    </w:p>
    <w:p w14:paraId="36A154D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Zahn)   </w:t>
      </w:r>
      <w:proofErr w:type="gramEnd"/>
      <w:r>
        <w:rPr>
          <w:color w:val="9CA3AF"/>
        </w:rPr>
        <w:t xml:space="preserve">Committee: </w:t>
      </w:r>
      <w:r>
        <w:rPr>
          <w:color w:val="374151"/>
        </w:rPr>
        <w:t>H Local Government</w:t>
      </w:r>
    </w:p>
    <w:p w14:paraId="36A154DA" w14:textId="77777777" w:rsidR="00D73F8C" w:rsidRDefault="009E394B">
      <w:pPr>
        <w:spacing w:before="300" w:after="150"/>
      </w:pPr>
      <w:r>
        <w:rPr>
          <w:b/>
          <w:bCs/>
          <w:color w:val="111827"/>
          <w:sz w:val="24"/>
          <w:szCs w:val="24"/>
        </w:rPr>
        <w:t>Overview</w:t>
      </w:r>
    </w:p>
    <w:p w14:paraId="36A154DB" w14:textId="77777777" w:rsidR="00D73F8C" w:rsidRDefault="009E394B">
      <w:pPr>
        <w:spacing w:after="100"/>
      </w:pPr>
      <w:r>
        <w:rPr>
          <w:color w:val="374151"/>
          <w:sz w:val="22"/>
          <w:szCs w:val="22"/>
        </w:rPr>
        <w:t>This bill directs the State Building Code Council to establish a technical advisory group to study and recommend amendments to the international building code. The goal is to allow for the use of scissor stairs in multi-family residential buildings with more than two dwelling units. The legislation addresses potential construction cost savings and safety considerations associated with this type of stairwell design, aiming to integrate findings into the 2027 state building code update.</w:t>
      </w:r>
    </w:p>
    <w:p w14:paraId="36A154DC" w14:textId="77777777" w:rsidR="00D73F8C" w:rsidRDefault="009E394B">
      <w:pPr>
        <w:spacing w:before="300" w:after="150"/>
      </w:pPr>
      <w:r>
        <w:rPr>
          <w:b/>
          <w:bCs/>
          <w:color w:val="111827"/>
          <w:sz w:val="24"/>
          <w:szCs w:val="24"/>
        </w:rPr>
        <w:t>Key Provisions &amp; Impact</w:t>
      </w:r>
    </w:p>
    <w:p w14:paraId="36A154DD" w14:textId="77777777" w:rsidR="00D73F8C" w:rsidRDefault="009E394B">
      <w:pPr>
        <w:spacing w:after="100"/>
      </w:pPr>
      <w:r>
        <w:rPr>
          <w:color w:val="374151"/>
          <w:sz w:val="22"/>
          <w:szCs w:val="22"/>
        </w:rPr>
        <w:t xml:space="preserve">The core provision requires the State </w:t>
      </w:r>
      <w:proofErr w:type="gramStart"/>
      <w:r>
        <w:rPr>
          <w:color w:val="374151"/>
          <w:sz w:val="22"/>
          <w:szCs w:val="22"/>
        </w:rPr>
        <w:t>Building Code</w:t>
      </w:r>
      <w:proofErr w:type="gramEnd"/>
      <w:r>
        <w:rPr>
          <w:color w:val="374151"/>
          <w:sz w:val="22"/>
          <w:szCs w:val="22"/>
        </w:rPr>
        <w:t xml:space="preserve"> Council to convene a technical advisory group. This group will focus on developing recommendations for incorporating scissor stair regulations into the state building code, specifically for occupancies containing sleeping units where residents are primarily permanent. Scissor stairs are defined as two interlocking, separately enclosed stairways divided by fire-resistance rated assemblies, providing two distinct exits. The advisory group must consider public health, safety, welfare, and constru</w:t>
      </w:r>
      <w:r>
        <w:rPr>
          <w:color w:val="374151"/>
          <w:sz w:val="22"/>
          <w:szCs w:val="22"/>
        </w:rPr>
        <w:t>ction costs in its recommendations. These recommendations are due to the council in time for the 2027 code update. This bill mandates this process, rather than immediately altering current building codes.</w:t>
      </w:r>
    </w:p>
    <w:p w14:paraId="36A154DE" w14:textId="77777777" w:rsidR="00D73F8C" w:rsidRDefault="009E394B">
      <w:pPr>
        <w:spacing w:before="300" w:after="150"/>
      </w:pPr>
      <w:r>
        <w:rPr>
          <w:b/>
          <w:bCs/>
          <w:color w:val="111827"/>
          <w:sz w:val="24"/>
          <w:szCs w:val="24"/>
        </w:rPr>
        <w:t>Bottom Line</w:t>
      </w:r>
    </w:p>
    <w:p w14:paraId="36A154DF" w14:textId="77777777" w:rsidR="00D73F8C" w:rsidRDefault="009E394B">
      <w:pPr>
        <w:spacing w:after="100"/>
      </w:pPr>
      <w:r>
        <w:rPr>
          <w:color w:val="374151"/>
          <w:sz w:val="22"/>
          <w:szCs w:val="22"/>
        </w:rPr>
        <w:t>This legislation initiates a study and rulemaking process for scissor stairs in multi-family housing. It provides a path for potentially approving a construction method that could reduce building footprint and costs, provided safety standards are met. The bill does not immediately change current regulations but sets a timeline for a formal review and potential code amendment by January 1, 2031. Success hinges on the advisory group's ability to balance safety concerns with feasible cost-effective recommendat</w:t>
      </w:r>
      <w:r>
        <w:rPr>
          <w:color w:val="374151"/>
          <w:sz w:val="22"/>
          <w:szCs w:val="22"/>
        </w:rPr>
        <w:t>ions for the 2027 code cycle.</w:t>
      </w:r>
    </w:p>
    <w:p w14:paraId="36A154E0" w14:textId="77777777" w:rsidR="00D73F8C" w:rsidRDefault="00D73F8C">
      <w:pPr>
        <w:pBdr>
          <w:bottom w:val="single" w:sz="4" w:space="0" w:color="E5E7EB"/>
        </w:pBdr>
        <w:spacing w:before="400"/>
      </w:pPr>
    </w:p>
    <w:p w14:paraId="36A154E1" w14:textId="77777777" w:rsidR="00D73F8C" w:rsidRDefault="00D73F8C">
      <w:pPr>
        <w:pageBreakBefore/>
      </w:pPr>
    </w:p>
    <w:p w14:paraId="36A154E2" w14:textId="77777777" w:rsidR="00D73F8C" w:rsidRDefault="009E394B" w:rsidP="00357F5D">
      <w:pPr>
        <w:pStyle w:val="Title"/>
      </w:pPr>
      <w:r>
        <w:t>ESHB 2229</w:t>
      </w:r>
    </w:p>
    <w:p w14:paraId="36A154E3" w14:textId="77777777" w:rsidR="00D73F8C" w:rsidRDefault="009E394B" w:rsidP="00357F5D">
      <w:pPr>
        <w:pStyle w:val="Title"/>
      </w:pPr>
      <w:r>
        <w:rPr>
          <w:color w:val="111827"/>
          <w:sz w:val="32"/>
          <w:szCs w:val="32"/>
        </w:rPr>
        <w:t>Concerning the professional engineers' registration act.</w:t>
      </w:r>
    </w:p>
    <w:p w14:paraId="36A154E4" w14:textId="77777777" w:rsidR="00D73F8C" w:rsidRDefault="00D73F8C">
      <w:pPr>
        <w:pBdr>
          <w:bottom w:val="single" w:sz="6" w:space="0" w:color="1E3A8A"/>
        </w:pBdr>
        <w:spacing w:after="200"/>
      </w:pPr>
    </w:p>
    <w:p w14:paraId="36A154E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Zahn)   </w:t>
      </w:r>
      <w:proofErr w:type="gramEnd"/>
      <w:r>
        <w:rPr>
          <w:color w:val="9CA3AF"/>
        </w:rPr>
        <w:t xml:space="preserve">Committee: </w:t>
      </w:r>
      <w:r>
        <w:rPr>
          <w:color w:val="374151"/>
        </w:rPr>
        <w:t>H Consumer Protection &amp; Business</w:t>
      </w:r>
    </w:p>
    <w:p w14:paraId="36A154E6" w14:textId="77777777" w:rsidR="00D73F8C" w:rsidRDefault="009E394B">
      <w:pPr>
        <w:spacing w:before="300" w:after="150"/>
      </w:pPr>
      <w:r>
        <w:rPr>
          <w:b/>
          <w:bCs/>
          <w:color w:val="111827"/>
          <w:sz w:val="24"/>
          <w:szCs w:val="24"/>
        </w:rPr>
        <w:t>Overview</w:t>
      </w:r>
    </w:p>
    <w:p w14:paraId="36A154E7" w14:textId="77777777" w:rsidR="00D73F8C" w:rsidRDefault="009E394B">
      <w:pPr>
        <w:spacing w:after="100"/>
      </w:pPr>
      <w:r>
        <w:rPr>
          <w:color w:val="374151"/>
          <w:sz w:val="22"/>
          <w:szCs w:val="22"/>
        </w:rPr>
        <w:t>This bill, ESHB 2229, sponsored by Representative Zahn, modernizes the Professional Engineers' Registration Act. It updates definitions, clarifies requirements for licensure and renewals, and revises exemptions to better align with current professional practices. The legislation aims to streamline processes for engineers and land surveyors while ensuring continued protection of public safety and welfare.</w:t>
      </w:r>
    </w:p>
    <w:p w14:paraId="36A154E8" w14:textId="77777777" w:rsidR="00D73F8C" w:rsidRDefault="009E394B">
      <w:pPr>
        <w:spacing w:before="300" w:after="150"/>
      </w:pPr>
      <w:r>
        <w:rPr>
          <w:b/>
          <w:bCs/>
          <w:color w:val="111827"/>
          <w:sz w:val="24"/>
          <w:szCs w:val="24"/>
        </w:rPr>
        <w:t>Key Provisions &amp; Impact</w:t>
      </w:r>
    </w:p>
    <w:p w14:paraId="36A154E9" w14:textId="77777777" w:rsidR="00D73F8C" w:rsidRDefault="009E394B">
      <w:pPr>
        <w:spacing w:after="100"/>
      </w:pPr>
      <w:r>
        <w:rPr>
          <w:color w:val="374151"/>
          <w:sz w:val="22"/>
          <w:szCs w:val="22"/>
        </w:rPr>
        <w:t xml:space="preserve">The bill modifies the definitions section, removing outdated gendered language and clarifying the roles of "director" and "engineer-in-training." It expands the ability to appoint pro </w:t>
      </w:r>
      <w:proofErr w:type="spellStart"/>
      <w:r>
        <w:rPr>
          <w:color w:val="374151"/>
          <w:sz w:val="22"/>
          <w:szCs w:val="22"/>
        </w:rPr>
        <w:t>tem</w:t>
      </w:r>
      <w:proofErr w:type="spellEnd"/>
      <w:r>
        <w:rPr>
          <w:color w:val="374151"/>
          <w:sz w:val="22"/>
          <w:szCs w:val="22"/>
        </w:rPr>
        <w:t xml:space="preserve"> board members to ensure quorum and case review capacity, allowing up to three individuals with at least five years of experience to serve. Experience requirements for professional engineers and land surveyors are detailed, emphasizing progressive and broad-based experience. Education, including undergraduate and postgraduate study, can now count towards experience requirements, with specific limits. For structural engineers, the bill clarifies that a separate registration is required for significant str</w:t>
      </w:r>
      <w:r>
        <w:rPr>
          <w:color w:val="374151"/>
          <w:sz w:val="22"/>
          <w:szCs w:val="22"/>
        </w:rPr>
        <w:t xml:space="preserve">uctures, necessitating two years of additional structural engineering experience beyond the eight years for a general professional </w:t>
      </w:r>
      <w:proofErr w:type="gramStart"/>
      <w:r>
        <w:rPr>
          <w:color w:val="374151"/>
          <w:sz w:val="22"/>
          <w:szCs w:val="22"/>
        </w:rPr>
        <w:t>engineer</w:t>
      </w:r>
      <w:proofErr w:type="gramEnd"/>
      <w:r>
        <w:rPr>
          <w:color w:val="374151"/>
          <w:sz w:val="22"/>
          <w:szCs w:val="22"/>
        </w:rPr>
        <w:t xml:space="preserve"> license. Renewal periods are now determined by the board, and the bill removes the previous requirement for 15 hours of continuing professional development annually for land surveyors, </w:t>
      </w:r>
      <w:proofErr w:type="gramStart"/>
      <w:r>
        <w:rPr>
          <w:color w:val="374151"/>
          <w:sz w:val="22"/>
          <w:szCs w:val="22"/>
        </w:rPr>
        <w:t>instead</w:t>
      </w:r>
      <w:proofErr w:type="gramEnd"/>
      <w:r>
        <w:rPr>
          <w:color w:val="374151"/>
          <w:sz w:val="22"/>
          <w:szCs w:val="22"/>
        </w:rPr>
        <w:t xml:space="preserve"> deferring to board-defined rules.</w:t>
      </w:r>
    </w:p>
    <w:p w14:paraId="36A154EA" w14:textId="77777777" w:rsidR="00D73F8C" w:rsidRDefault="009E394B">
      <w:pPr>
        <w:spacing w:before="300" w:after="150"/>
      </w:pPr>
      <w:r>
        <w:rPr>
          <w:b/>
          <w:bCs/>
          <w:color w:val="111827"/>
          <w:sz w:val="24"/>
          <w:szCs w:val="24"/>
        </w:rPr>
        <w:t>Bottom Line</w:t>
      </w:r>
    </w:p>
    <w:p w14:paraId="36A154EB" w14:textId="77777777" w:rsidR="00D73F8C" w:rsidRDefault="009E394B">
      <w:pPr>
        <w:spacing w:after="100"/>
      </w:pPr>
      <w:r>
        <w:rPr>
          <w:color w:val="374151"/>
          <w:sz w:val="22"/>
          <w:szCs w:val="22"/>
        </w:rPr>
        <w:t>ESHB 2229 offers a procedural update to the engineering and land surveying licensing act, impacting aspiring and practicing professionals by clarifying experience and education equivalencies. It grants the board more flexibility in setting renewal periods and continuing education. The changes are primarily administrative and definitional, aiming to improve efficiency. No significant new burdens or direct financial impacts are immediately apparent for most registrants.</w:t>
      </w:r>
    </w:p>
    <w:p w14:paraId="36A154EC" w14:textId="77777777" w:rsidR="00D73F8C" w:rsidRDefault="00D73F8C">
      <w:pPr>
        <w:pBdr>
          <w:bottom w:val="single" w:sz="4" w:space="0" w:color="E5E7EB"/>
        </w:pBdr>
        <w:spacing w:before="400"/>
      </w:pPr>
    </w:p>
    <w:p w14:paraId="36A154ED" w14:textId="77777777" w:rsidR="00D73F8C" w:rsidRDefault="00D73F8C">
      <w:pPr>
        <w:pageBreakBefore/>
      </w:pPr>
    </w:p>
    <w:p w14:paraId="36A154EE" w14:textId="77777777" w:rsidR="00D73F8C" w:rsidRDefault="009E394B" w:rsidP="00357F5D">
      <w:pPr>
        <w:pStyle w:val="Title"/>
      </w:pPr>
      <w:r>
        <w:t>SHB 2230</w:t>
      </w:r>
    </w:p>
    <w:p w14:paraId="36A154EF" w14:textId="77777777" w:rsidR="00D73F8C" w:rsidRDefault="009E394B" w:rsidP="00357F5D">
      <w:pPr>
        <w:pStyle w:val="Title"/>
      </w:pPr>
      <w:r>
        <w:rPr>
          <w:color w:val="111827"/>
          <w:sz w:val="32"/>
          <w:szCs w:val="32"/>
        </w:rPr>
        <w:t>Streamlining monitoring and oversight activities related to community residential service business providers.</w:t>
      </w:r>
    </w:p>
    <w:p w14:paraId="36A154F0" w14:textId="77777777" w:rsidR="00D73F8C" w:rsidRDefault="00D73F8C">
      <w:pPr>
        <w:pBdr>
          <w:bottom w:val="single" w:sz="6" w:space="0" w:color="1E3A8A"/>
        </w:pBdr>
        <w:spacing w:after="200"/>
      </w:pPr>
    </w:p>
    <w:p w14:paraId="36A154F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Zahn)   </w:t>
      </w:r>
      <w:proofErr w:type="gramEnd"/>
      <w:r>
        <w:rPr>
          <w:color w:val="9CA3AF"/>
        </w:rPr>
        <w:t xml:space="preserve">Committee: </w:t>
      </w:r>
      <w:r>
        <w:rPr>
          <w:color w:val="374151"/>
        </w:rPr>
        <w:t>House Education</w:t>
      </w:r>
    </w:p>
    <w:p w14:paraId="36A154F2" w14:textId="77777777" w:rsidR="00D73F8C" w:rsidRDefault="009E394B">
      <w:pPr>
        <w:spacing w:before="300" w:after="150"/>
      </w:pPr>
      <w:r>
        <w:rPr>
          <w:b/>
          <w:bCs/>
          <w:color w:val="111827"/>
          <w:sz w:val="24"/>
          <w:szCs w:val="24"/>
        </w:rPr>
        <w:t>Overview</w:t>
      </w:r>
    </w:p>
    <w:p w14:paraId="36A154F3" w14:textId="77777777" w:rsidR="00D73F8C" w:rsidRDefault="009E394B">
      <w:pPr>
        <w:spacing w:after="100"/>
      </w:pPr>
      <w:r>
        <w:rPr>
          <w:color w:val="374151"/>
          <w:sz w:val="22"/>
          <w:szCs w:val="22"/>
        </w:rPr>
        <w:t>Establishes a streamlined process for the Department of Social and Health Services (DSHS) to monitor and oversee community residential service business providers. Sponsored by Representative Zahn and others, this bill addresses concerns that current duplicative audit and reporting requirements divert resources from direct client support for individuals with developmental disabilities. The legislation aims to reduce administrative burdens on providers by consolidating oversight activities and improving inter</w:t>
      </w:r>
      <w:r>
        <w:rPr>
          <w:color w:val="374151"/>
          <w:sz w:val="22"/>
          <w:szCs w:val="22"/>
        </w:rPr>
        <w:t>-division data sharing within DSHS.</w:t>
      </w:r>
    </w:p>
    <w:p w14:paraId="36A154F4" w14:textId="77777777" w:rsidR="00D73F8C" w:rsidRDefault="009E394B">
      <w:pPr>
        <w:spacing w:before="300" w:after="150"/>
      </w:pPr>
      <w:r>
        <w:rPr>
          <w:b/>
          <w:bCs/>
          <w:color w:val="111827"/>
          <w:sz w:val="24"/>
          <w:szCs w:val="24"/>
        </w:rPr>
        <w:t>Key Provisions &amp; Impact</w:t>
      </w:r>
    </w:p>
    <w:p w14:paraId="36A154F5" w14:textId="77777777" w:rsidR="00D73F8C" w:rsidRDefault="009E394B">
      <w:pPr>
        <w:spacing w:after="100"/>
      </w:pPr>
      <w:r>
        <w:rPr>
          <w:color w:val="374151"/>
          <w:sz w:val="22"/>
          <w:szCs w:val="22"/>
        </w:rPr>
        <w:t>This bill prohibits DSHS from conducting more than one annual routine review per provider for specific areas, including client finances, service plans, federal compliance, community integration, provider finances, and general quality assurance, unless state or federal law mandates otherwise or an investigation is ongoing. It requires DSHS to adopt policies promoting document and record sharing between its divisions to prevent repeated requests from providers. These changes will significantly reduce the admi</w:t>
      </w:r>
      <w:r>
        <w:rPr>
          <w:color w:val="374151"/>
          <w:sz w:val="22"/>
          <w:szCs w:val="22"/>
        </w:rPr>
        <w:t>nistrative workload for community residential service providers who serve over 87 percent of clients in residential services, allowing them to reallocate resources towards direct client care.</w:t>
      </w:r>
    </w:p>
    <w:p w14:paraId="36A154F6" w14:textId="77777777" w:rsidR="00D73F8C" w:rsidRDefault="009E394B">
      <w:pPr>
        <w:spacing w:before="300" w:after="150"/>
      </w:pPr>
      <w:r>
        <w:rPr>
          <w:b/>
          <w:bCs/>
          <w:color w:val="111827"/>
          <w:sz w:val="24"/>
          <w:szCs w:val="24"/>
        </w:rPr>
        <w:t>Bottom Line</w:t>
      </w:r>
    </w:p>
    <w:p w14:paraId="36A154F7" w14:textId="77777777" w:rsidR="00D73F8C" w:rsidRDefault="009E394B">
      <w:pPr>
        <w:spacing w:after="100"/>
      </w:pPr>
      <w:r>
        <w:rPr>
          <w:color w:val="374151"/>
          <w:sz w:val="22"/>
          <w:szCs w:val="22"/>
        </w:rPr>
        <w:t>Community residential service providers will experience a reduction in the frequency and duplication of oversight activities, leading to improved efficiency and potentially better client care. DSHS must adapt its internal processes to consolidate reviews and enhance data sharing. While the bill aims to eliminate redundancy, the effectiveness of its implementation will depend on the department's adoption of clear administrative rules and policies that prioritize consolidation and inter-divisional cooperation</w:t>
      </w:r>
      <w:r>
        <w:rPr>
          <w:color w:val="374151"/>
          <w:sz w:val="22"/>
          <w:szCs w:val="22"/>
        </w:rPr>
        <w:t>. Investigations and federally mandated reviews remain exempt from the new limitations.</w:t>
      </w:r>
    </w:p>
    <w:p w14:paraId="36A154F8" w14:textId="77777777" w:rsidR="00D73F8C" w:rsidRDefault="00D73F8C">
      <w:pPr>
        <w:pBdr>
          <w:bottom w:val="single" w:sz="4" w:space="0" w:color="E5E7EB"/>
        </w:pBdr>
        <w:spacing w:before="400"/>
      </w:pPr>
    </w:p>
    <w:p w14:paraId="36A154F9" w14:textId="77777777" w:rsidR="00D73F8C" w:rsidRDefault="00D73F8C">
      <w:pPr>
        <w:pageBreakBefore/>
      </w:pPr>
    </w:p>
    <w:p w14:paraId="36A154FA" w14:textId="77777777" w:rsidR="00D73F8C" w:rsidRDefault="009E394B" w:rsidP="00357F5D">
      <w:pPr>
        <w:pStyle w:val="Title"/>
      </w:pPr>
      <w:r>
        <w:t>ESHB 2238</w:t>
      </w:r>
    </w:p>
    <w:p w14:paraId="36A154FB" w14:textId="77777777" w:rsidR="00D73F8C" w:rsidRDefault="009E394B" w:rsidP="00357F5D">
      <w:pPr>
        <w:pStyle w:val="Title"/>
      </w:pPr>
      <w:r>
        <w:rPr>
          <w:color w:val="111827"/>
          <w:sz w:val="32"/>
          <w:szCs w:val="32"/>
        </w:rPr>
        <w:t>Concerning statewide food security.</w:t>
      </w:r>
    </w:p>
    <w:p w14:paraId="36A154FC" w14:textId="77777777" w:rsidR="00D73F8C" w:rsidRDefault="00D73F8C">
      <w:pPr>
        <w:pBdr>
          <w:bottom w:val="single" w:sz="6" w:space="0" w:color="1E3A8A"/>
        </w:pBdr>
        <w:spacing w:after="200"/>
      </w:pPr>
    </w:p>
    <w:p w14:paraId="36A154F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Reeves)   </w:t>
      </w:r>
      <w:proofErr w:type="gramEnd"/>
      <w:r>
        <w:rPr>
          <w:color w:val="9CA3AF"/>
        </w:rPr>
        <w:t xml:space="preserve">Committee: </w:t>
      </w:r>
      <w:r>
        <w:rPr>
          <w:color w:val="374151"/>
        </w:rPr>
        <w:t>H Agriculture &amp; Natural Resources</w:t>
      </w:r>
    </w:p>
    <w:p w14:paraId="36A154FE" w14:textId="77777777" w:rsidR="00D73F8C" w:rsidRDefault="009E394B">
      <w:pPr>
        <w:spacing w:before="300" w:after="150"/>
      </w:pPr>
      <w:r>
        <w:rPr>
          <w:b/>
          <w:bCs/>
          <w:color w:val="111827"/>
          <w:sz w:val="24"/>
          <w:szCs w:val="24"/>
        </w:rPr>
        <w:t>Overview</w:t>
      </w:r>
    </w:p>
    <w:p w14:paraId="36A154FF" w14:textId="77777777" w:rsidR="00D73F8C" w:rsidRDefault="009E394B">
      <w:pPr>
        <w:spacing w:after="100"/>
      </w:pPr>
      <w:r>
        <w:rPr>
          <w:color w:val="374151"/>
          <w:sz w:val="22"/>
          <w:szCs w:val="22"/>
        </w:rPr>
        <w:t xml:space="preserve">This bill, ESHB 2238, sponsored by Representative Reeves, establishes a framework for developing a statewide food security strategy in Washington. It aims to address hunger, reduce diet-related health disparities, and bolster agricultural viability and supply chain resilience. The legislation seeks to create a coordinated approach to monitoring the food system and identifying policy solutions to enhance food access and production across the state. This initiative is particularly relevant as it acknowledges </w:t>
      </w:r>
      <w:r>
        <w:rPr>
          <w:color w:val="374151"/>
          <w:sz w:val="22"/>
          <w:szCs w:val="22"/>
        </w:rPr>
        <w:t>the interconnectedness of agricultural health, logistical capacity, and equitable food distribution.</w:t>
      </w:r>
    </w:p>
    <w:p w14:paraId="36A15500" w14:textId="77777777" w:rsidR="00D73F8C" w:rsidRDefault="009E394B">
      <w:pPr>
        <w:spacing w:before="300" w:after="150"/>
      </w:pPr>
      <w:r>
        <w:rPr>
          <w:b/>
          <w:bCs/>
          <w:color w:val="111827"/>
          <w:sz w:val="24"/>
          <w:szCs w:val="24"/>
        </w:rPr>
        <w:t>Key Provisions &amp; Impact</w:t>
      </w:r>
    </w:p>
    <w:p w14:paraId="36A15501" w14:textId="77777777" w:rsidR="00D73F8C" w:rsidRDefault="009E394B">
      <w:pPr>
        <w:spacing w:after="100"/>
      </w:pPr>
      <w:r>
        <w:rPr>
          <w:color w:val="374151"/>
          <w:sz w:val="22"/>
          <w:szCs w:val="22"/>
        </w:rPr>
        <w:t>The core of ESHB 2238 lies in its mandate for the Department of Agriculture to develop a comprehensive statewide food security strategy by December 1, 2027. This strategy will be crafted through collaboration with numerous state agencies, including the Office of the Superintendent of Public Instruction, Department of Health, and Department of Social and Health Services, as well as tribes, research institutions, and hunger relief organizations. The strategy must define food security across food access, agric</w:t>
      </w:r>
      <w:r>
        <w:rPr>
          <w:color w:val="374151"/>
          <w:sz w:val="22"/>
          <w:szCs w:val="22"/>
        </w:rPr>
        <w:t>ultural viability, and supply chain resilience. It will establish metrics and a methodology to track food system performance, including annual data on all state and federal hunger safety net investments, utilization rates, and demographic information.</w:t>
      </w:r>
    </w:p>
    <w:p w14:paraId="36A15502" w14:textId="77777777" w:rsidR="00D73F8C" w:rsidRDefault="009E394B">
      <w:pPr>
        <w:spacing w:after="100"/>
      </w:pPr>
      <w:r>
        <w:rPr>
          <w:color w:val="374151"/>
          <w:sz w:val="22"/>
          <w:szCs w:val="22"/>
        </w:rPr>
        <w:t>The bill directs the strategy to identify policy barriers to food production and distribution, establish a disaster response communication network for the food system, and promote a pro-producer, anti-hunger approach. Furthermore, it will outline support for nutrition education, food system literacy, and enhanced research to reduce diet-related health disparities. The director of agriculture's role is expanded to include monitoring food system performance and coordinating statewide food security efforts. Th</w:t>
      </w:r>
      <w:r>
        <w:rPr>
          <w:color w:val="374151"/>
          <w:sz w:val="22"/>
          <w:szCs w:val="22"/>
        </w:rPr>
        <w:t>ese provisions will impact farmers, consumers, state agencies, and nonprofit organizations involved in food production, distribution, and assistance.</w:t>
      </w:r>
    </w:p>
    <w:p w14:paraId="36A15503" w14:textId="77777777" w:rsidR="00D73F8C" w:rsidRDefault="009E394B">
      <w:pPr>
        <w:spacing w:before="300" w:after="150"/>
      </w:pPr>
      <w:r>
        <w:rPr>
          <w:b/>
          <w:bCs/>
          <w:color w:val="111827"/>
          <w:sz w:val="24"/>
          <w:szCs w:val="24"/>
        </w:rPr>
        <w:t>Bottom Line</w:t>
      </w:r>
    </w:p>
    <w:p w14:paraId="36A15504" w14:textId="77777777" w:rsidR="00D73F8C" w:rsidRDefault="009E394B">
      <w:pPr>
        <w:spacing w:after="100"/>
      </w:pPr>
      <w:r>
        <w:rPr>
          <w:color w:val="374151"/>
          <w:sz w:val="22"/>
          <w:szCs w:val="22"/>
        </w:rPr>
        <w:t>ESHB 2238 establishes a structured process for improving food security in Washington, emphasizing data-driven strategy development and inter-agency collaboration. Affected parties will see increased attention on agricultural viability and supply chain resilience, alongside efforts to improve food access and reduce health disparities through coordinated planning. The bill’s success hinges on effective collaboration among the diverse stakeholders involved and the robust implementation of the monitoring and st</w:t>
      </w:r>
      <w:r>
        <w:rPr>
          <w:color w:val="374151"/>
          <w:sz w:val="22"/>
          <w:szCs w:val="22"/>
        </w:rPr>
        <w:t>rategy-development mandates. The legislation contains expiration dates for its strategy development sections, set for July 1, 2028, indicating a phased approach to implementation.</w:t>
      </w:r>
    </w:p>
    <w:p w14:paraId="36A15505" w14:textId="77777777" w:rsidR="00D73F8C" w:rsidRDefault="00D73F8C">
      <w:pPr>
        <w:pBdr>
          <w:bottom w:val="single" w:sz="4" w:space="0" w:color="E5E7EB"/>
        </w:pBdr>
        <w:spacing w:before="400"/>
      </w:pPr>
    </w:p>
    <w:p w14:paraId="36A15506" w14:textId="77777777" w:rsidR="00D73F8C" w:rsidRDefault="00D73F8C">
      <w:pPr>
        <w:pageBreakBefore/>
      </w:pPr>
    </w:p>
    <w:p w14:paraId="36A15507" w14:textId="77777777" w:rsidR="00D73F8C" w:rsidRDefault="009E394B" w:rsidP="00357F5D">
      <w:pPr>
        <w:pStyle w:val="Title"/>
      </w:pPr>
      <w:r>
        <w:t>SHB 2239</w:t>
      </w:r>
    </w:p>
    <w:p w14:paraId="36A15508" w14:textId="77777777" w:rsidR="00D73F8C" w:rsidRDefault="009E394B" w:rsidP="00357F5D">
      <w:pPr>
        <w:pStyle w:val="Title"/>
      </w:pPr>
      <w:r>
        <w:rPr>
          <w:color w:val="111827"/>
          <w:sz w:val="32"/>
          <w:szCs w:val="32"/>
        </w:rPr>
        <w:t>Providing Washingtonians and their loved ones with location choices for interment of remains.</w:t>
      </w:r>
    </w:p>
    <w:p w14:paraId="36A15509" w14:textId="77777777" w:rsidR="00D73F8C" w:rsidRDefault="00D73F8C">
      <w:pPr>
        <w:pBdr>
          <w:bottom w:val="single" w:sz="6" w:space="0" w:color="1E3A8A"/>
        </w:pBdr>
        <w:spacing w:after="200"/>
      </w:pPr>
    </w:p>
    <w:p w14:paraId="36A1550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Abell)   </w:t>
      </w:r>
      <w:proofErr w:type="gramEnd"/>
      <w:r>
        <w:rPr>
          <w:color w:val="9CA3AF"/>
        </w:rPr>
        <w:t xml:space="preserve">Committee: </w:t>
      </w:r>
      <w:r>
        <w:rPr>
          <w:color w:val="374151"/>
        </w:rPr>
        <w:t>H Civil Rights &amp; Judiciary</w:t>
      </w:r>
    </w:p>
    <w:p w14:paraId="36A1550B" w14:textId="77777777" w:rsidR="00D73F8C" w:rsidRDefault="009E394B">
      <w:pPr>
        <w:spacing w:before="300" w:after="150"/>
      </w:pPr>
      <w:r>
        <w:rPr>
          <w:b/>
          <w:bCs/>
          <w:color w:val="111827"/>
          <w:sz w:val="24"/>
          <w:szCs w:val="24"/>
        </w:rPr>
        <w:t>Overview</w:t>
      </w:r>
    </w:p>
    <w:p w14:paraId="36A1550C" w14:textId="77777777" w:rsidR="00D73F8C" w:rsidRDefault="009E394B">
      <w:pPr>
        <w:spacing w:after="100"/>
      </w:pPr>
      <w:r>
        <w:rPr>
          <w:color w:val="374151"/>
          <w:sz w:val="22"/>
          <w:szCs w:val="22"/>
        </w:rPr>
        <w:t>Substitute House Bill 2239, sponsored by Representative Abell, establishes provisions for the creation and regulation of family burial grounds on privately owned land in Washington State. This legislation aims to provide individuals and families with greater flexibility in interment choices, honoring a connection to their land. It addresses limitations in current law that may restrict intimate family burials and seeks to create a legal framework for such arrangements.</w:t>
      </w:r>
    </w:p>
    <w:p w14:paraId="36A1550D" w14:textId="77777777" w:rsidR="00D73F8C" w:rsidRDefault="009E394B">
      <w:pPr>
        <w:spacing w:before="300" w:after="150"/>
      </w:pPr>
      <w:r>
        <w:rPr>
          <w:b/>
          <w:bCs/>
          <w:color w:val="111827"/>
          <w:sz w:val="24"/>
          <w:szCs w:val="24"/>
        </w:rPr>
        <w:t>Key Provisions &amp; Impact</w:t>
      </w:r>
    </w:p>
    <w:p w14:paraId="36A1550E" w14:textId="77777777" w:rsidR="00D73F8C" w:rsidRDefault="009E394B">
      <w:pPr>
        <w:spacing w:after="100"/>
      </w:pPr>
      <w:r>
        <w:rPr>
          <w:color w:val="374151"/>
          <w:sz w:val="22"/>
          <w:szCs w:val="22"/>
        </w:rPr>
        <w:t>The bill permits individuals to designate areas on their privately owned property as family burial grounds, with co-owner consent required for joint properties. Strict setbacks are mandated, including 25 feet from parcel boundaries, 150 feet from critical areas, 50 feet from public rights-of-way or easements, and 100 or 200 feet from drinking water wells or springs, respectively. The burial ground cannot exceed 10 percent of the parcel area. Mausoleums or columbaria must be of Class A fireproof construction</w:t>
      </w:r>
      <w:r>
        <w:rPr>
          <w:color w:val="374151"/>
          <w:sz w:val="22"/>
          <w:szCs w:val="22"/>
        </w:rPr>
        <w:t xml:space="preserve"> and comply with local building and health codes; violations are civil infractions with a $500 penalty. Owners cannot sell plots or charge for services within these grounds. Within 30 days of interment, owners must report the burial to the </w:t>
      </w:r>
      <w:proofErr w:type="gramStart"/>
      <w:r>
        <w:rPr>
          <w:color w:val="374151"/>
          <w:sz w:val="22"/>
          <w:szCs w:val="22"/>
        </w:rPr>
        <w:t>state</w:t>
      </w:r>
      <w:proofErr w:type="gramEnd"/>
      <w:r>
        <w:rPr>
          <w:color w:val="374151"/>
          <w:sz w:val="22"/>
          <w:szCs w:val="22"/>
        </w:rPr>
        <w:t xml:space="preserve"> Department of Archaeology and Historic Preservation and record it with the county auditor, providing specific deceased information and grave coordinates. Prospective buyers must </w:t>
      </w:r>
      <w:proofErr w:type="gramStart"/>
      <w:r>
        <w:rPr>
          <w:color w:val="374151"/>
          <w:sz w:val="22"/>
          <w:szCs w:val="22"/>
        </w:rPr>
        <w:t>be disclosed</w:t>
      </w:r>
      <w:proofErr w:type="gramEnd"/>
      <w:r>
        <w:rPr>
          <w:color w:val="374151"/>
          <w:sz w:val="22"/>
          <w:szCs w:val="22"/>
        </w:rPr>
        <w:t xml:space="preserve"> the existence of any family burial ground on the property. Newly establishe</w:t>
      </w:r>
      <w:r>
        <w:rPr>
          <w:color w:val="374151"/>
          <w:sz w:val="22"/>
          <w:szCs w:val="22"/>
        </w:rPr>
        <w:t xml:space="preserve">d or expanded family burial grounds must comply with all provisions, while existing ones are grandfathered but future interments and expansions must adhere to the new rules. Relocation of remains requires consent from specific surviving family members or court order, with the property owner bearing all costs. The bill also adds family burial grounds to definitions of "mausoleum," "columbarium," and "interment" and exempts them from certain cemetery regulations, while explicitly excluding them from property </w:t>
      </w:r>
      <w:r>
        <w:rPr>
          <w:color w:val="374151"/>
          <w:sz w:val="22"/>
          <w:szCs w:val="22"/>
        </w:rPr>
        <w:t>tax exemptions for public cemeteries.</w:t>
      </w:r>
    </w:p>
    <w:p w14:paraId="36A1550F" w14:textId="77777777" w:rsidR="00D73F8C" w:rsidRDefault="009E394B">
      <w:pPr>
        <w:spacing w:before="300" w:after="150"/>
      </w:pPr>
      <w:r>
        <w:rPr>
          <w:b/>
          <w:bCs/>
          <w:color w:val="111827"/>
          <w:sz w:val="24"/>
          <w:szCs w:val="24"/>
        </w:rPr>
        <w:t>Bottom Line</w:t>
      </w:r>
    </w:p>
    <w:p w14:paraId="36A15510" w14:textId="77777777" w:rsidR="00D73F8C" w:rsidRDefault="009E394B">
      <w:pPr>
        <w:spacing w:after="100"/>
      </w:pPr>
      <w:r>
        <w:rPr>
          <w:color w:val="374151"/>
          <w:sz w:val="22"/>
          <w:szCs w:val="22"/>
        </w:rPr>
        <w:t xml:space="preserve">This bill creates a defined pathway for individuals to establish private family burial grounds, offering a new option beyond traditional cemeteries. Property owners gain the right to set up these sites, but are subject to significant regulatory requirements regarding location, construction, reporting, and disclosure. The primary beneficiaries are individuals seeking more personalized interment arrangements. Conversely, those who violate burial ground regulations face penalties, and property owners bear the </w:t>
      </w:r>
      <w:r>
        <w:rPr>
          <w:color w:val="374151"/>
          <w:sz w:val="22"/>
          <w:szCs w:val="22"/>
        </w:rPr>
        <w:t>responsibility and cost of compliance, reporting, and potential relocation of remains. Local jurisdictions retain the authority to enact ordinances regulating or prohibiting family burial grounds, introducing potential variability in implementation across the state.</w:t>
      </w:r>
    </w:p>
    <w:p w14:paraId="36A15511" w14:textId="77777777" w:rsidR="00D73F8C" w:rsidRDefault="00D73F8C">
      <w:pPr>
        <w:pBdr>
          <w:bottom w:val="single" w:sz="4" w:space="0" w:color="E5E7EB"/>
        </w:pBdr>
        <w:spacing w:before="400"/>
      </w:pPr>
    </w:p>
    <w:p w14:paraId="36A15512" w14:textId="77777777" w:rsidR="00D73F8C" w:rsidRDefault="00D73F8C">
      <w:pPr>
        <w:pageBreakBefore/>
      </w:pPr>
    </w:p>
    <w:p w14:paraId="36A15513" w14:textId="77777777" w:rsidR="00D73F8C" w:rsidRDefault="009E394B" w:rsidP="00357F5D">
      <w:pPr>
        <w:pStyle w:val="Title"/>
      </w:pPr>
      <w:r>
        <w:t>ESHB 2242</w:t>
      </w:r>
    </w:p>
    <w:p w14:paraId="36A15514" w14:textId="77777777" w:rsidR="00D73F8C" w:rsidRDefault="009E394B" w:rsidP="00357F5D">
      <w:pPr>
        <w:pStyle w:val="Title"/>
      </w:pPr>
      <w:r>
        <w:rPr>
          <w:color w:val="111827"/>
          <w:sz w:val="32"/>
          <w:szCs w:val="32"/>
        </w:rPr>
        <w:t>Preserving access to preventive services by clarifying state authority and definitions.</w:t>
      </w:r>
    </w:p>
    <w:p w14:paraId="36A15515" w14:textId="77777777" w:rsidR="00D73F8C" w:rsidRDefault="00D73F8C">
      <w:pPr>
        <w:pBdr>
          <w:bottom w:val="single" w:sz="6" w:space="0" w:color="1E3A8A"/>
        </w:pBdr>
        <w:spacing w:after="200"/>
      </w:pPr>
    </w:p>
    <w:p w14:paraId="36A1551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Bronoske</w:t>
      </w:r>
      <w:proofErr w:type="spellEnd"/>
      <w:r>
        <w:rPr>
          <w:color w:val="374151"/>
        </w:rPr>
        <w:t xml:space="preserve">)   </w:t>
      </w:r>
      <w:proofErr w:type="gramEnd"/>
      <w:r>
        <w:rPr>
          <w:color w:val="9CA3AF"/>
        </w:rPr>
        <w:t xml:space="preserve">Committee: </w:t>
      </w:r>
      <w:r>
        <w:rPr>
          <w:color w:val="374151"/>
        </w:rPr>
        <w:t>H Health Care &amp; Wellness</w:t>
      </w:r>
    </w:p>
    <w:p w14:paraId="36A15517" w14:textId="77777777" w:rsidR="00D73F8C" w:rsidRDefault="009E394B">
      <w:pPr>
        <w:spacing w:before="300" w:after="150"/>
      </w:pPr>
      <w:r>
        <w:rPr>
          <w:b/>
          <w:bCs/>
          <w:color w:val="111827"/>
          <w:sz w:val="24"/>
          <w:szCs w:val="24"/>
        </w:rPr>
        <w:t>Overview</w:t>
      </w:r>
    </w:p>
    <w:p w14:paraId="36A15518" w14:textId="77777777" w:rsidR="00D73F8C" w:rsidRDefault="009E394B">
      <w:pPr>
        <w:spacing w:after="100"/>
      </w:pPr>
      <w:r>
        <w:rPr>
          <w:color w:val="374151"/>
          <w:sz w:val="22"/>
          <w:szCs w:val="22"/>
        </w:rPr>
        <w:t>This bill clarifies Washington State's authority and definitions concerning access to preventive health services. Primarily driven by the Governor and Insurance Commissioner, it aims to ensure continued coverage of evidence-based preventive services for state residents. The legislation addresses the need for stable, reliable access to these services by updating definitions and updating coverage requirements for health plans, particularly concerning immunizations and services recommended by federal task forc</w:t>
      </w:r>
      <w:r>
        <w:rPr>
          <w:color w:val="374151"/>
          <w:sz w:val="22"/>
          <w:szCs w:val="22"/>
        </w:rPr>
        <w:t>es.</w:t>
      </w:r>
    </w:p>
    <w:p w14:paraId="36A15519" w14:textId="77777777" w:rsidR="00D73F8C" w:rsidRDefault="009E394B">
      <w:pPr>
        <w:spacing w:before="300" w:after="150"/>
      </w:pPr>
      <w:r>
        <w:rPr>
          <w:b/>
          <w:bCs/>
          <w:color w:val="111827"/>
          <w:sz w:val="24"/>
          <w:szCs w:val="24"/>
        </w:rPr>
        <w:t>Key Provisions &amp; Impact</w:t>
      </w:r>
    </w:p>
    <w:p w14:paraId="36A1551A" w14:textId="77777777" w:rsidR="00D73F8C" w:rsidRDefault="009E394B">
      <w:pPr>
        <w:spacing w:after="100"/>
      </w:pPr>
      <w:r>
        <w:rPr>
          <w:color w:val="374151"/>
          <w:sz w:val="22"/>
          <w:szCs w:val="22"/>
        </w:rPr>
        <w:t xml:space="preserve">House Bill 2242 updates statutes to preserve access to preventive services. Effective April 1, 2026, </w:t>
      </w:r>
      <w:proofErr w:type="spellStart"/>
      <w:r>
        <w:rPr>
          <w:color w:val="374151"/>
          <w:sz w:val="22"/>
          <w:szCs w:val="22"/>
        </w:rPr>
        <w:t>nongrandfathered</w:t>
      </w:r>
      <w:proofErr w:type="spellEnd"/>
      <w:r>
        <w:rPr>
          <w:color w:val="374151"/>
          <w:sz w:val="22"/>
          <w:szCs w:val="22"/>
        </w:rPr>
        <w:t xml:space="preserve"> health plans must cover preventive services based on recommendations from the U.S. Preventive Services Task Force and the Health Resources and Services Administration as they exist on June 30, 2025. It also specifically mandates coverage for immunizations recommended by the Washington State Department of Health. The bill clarifies that insurers may not impose cost-sharing for these services when provided by in-network providers, or by out-of-network providers if an in-network option isn't a</w:t>
      </w:r>
      <w:r>
        <w:rPr>
          <w:color w:val="374151"/>
          <w:sz w:val="22"/>
          <w:szCs w:val="22"/>
        </w:rPr>
        <w:t>vailable. For plans eligible for health savings accounts, cost-sharing may apply only to the minimum extent necessary. Definitions related to the Washington Vaccine Association are updated to align vaccine recommendations with the Department of Health's guidance rather than solely CDC advisories.</w:t>
      </w:r>
    </w:p>
    <w:p w14:paraId="36A1551B" w14:textId="77777777" w:rsidR="00D73F8C" w:rsidRDefault="009E394B">
      <w:pPr>
        <w:spacing w:before="300" w:after="150"/>
      </w:pPr>
      <w:r>
        <w:rPr>
          <w:b/>
          <w:bCs/>
          <w:color w:val="111827"/>
          <w:sz w:val="24"/>
          <w:szCs w:val="24"/>
        </w:rPr>
        <w:t>Bottom Line</w:t>
      </w:r>
    </w:p>
    <w:p w14:paraId="36A1551C" w14:textId="77777777" w:rsidR="00D73F8C" w:rsidRDefault="009E394B">
      <w:pPr>
        <w:spacing w:after="100"/>
      </w:pPr>
      <w:r>
        <w:rPr>
          <w:color w:val="374151"/>
          <w:sz w:val="22"/>
          <w:szCs w:val="22"/>
        </w:rPr>
        <w:t>This legislation ensures that Washingtonians maintain access to a defined set of preventive healthcare services, including immunizations, without cost-sharing under most health insurance plans by April 1, 2026. It empowers the state Department of Health to issue immunization recommendations not solely reliant on federal guidance and clarifies how these services are covered by health plans. The bill benefits consumers by preserving access and reducing financial barriers to essential preventive care. Stakehol</w:t>
      </w:r>
      <w:r>
        <w:rPr>
          <w:color w:val="374151"/>
          <w:sz w:val="22"/>
          <w:szCs w:val="22"/>
        </w:rPr>
        <w:t>ders include health carriers, third-party administrators, and consumers. The bill's emergency clause indicates its immediate intent and importance for public health.</w:t>
      </w:r>
    </w:p>
    <w:p w14:paraId="36A1551D" w14:textId="77777777" w:rsidR="00D73F8C" w:rsidRDefault="00D73F8C">
      <w:pPr>
        <w:pBdr>
          <w:bottom w:val="single" w:sz="4" w:space="0" w:color="E5E7EB"/>
        </w:pBdr>
        <w:spacing w:before="400"/>
      </w:pPr>
    </w:p>
    <w:p w14:paraId="36A1551E" w14:textId="77777777" w:rsidR="00D73F8C" w:rsidRDefault="00D73F8C">
      <w:pPr>
        <w:pageBreakBefore/>
      </w:pPr>
    </w:p>
    <w:p w14:paraId="36A1551F" w14:textId="77777777" w:rsidR="00D73F8C" w:rsidRDefault="009E394B" w:rsidP="00357F5D">
      <w:pPr>
        <w:pStyle w:val="Title"/>
      </w:pPr>
      <w:r>
        <w:t>ESHB 2247</w:t>
      </w:r>
    </w:p>
    <w:p w14:paraId="36A15520" w14:textId="77777777" w:rsidR="00D73F8C" w:rsidRDefault="009E394B" w:rsidP="00357F5D">
      <w:pPr>
        <w:pStyle w:val="Title"/>
      </w:pPr>
      <w:r>
        <w:rPr>
          <w:color w:val="111827"/>
          <w:sz w:val="32"/>
          <w:szCs w:val="32"/>
        </w:rPr>
        <w:t>Concerning veterinarian-client-patient relationships.</w:t>
      </w:r>
    </w:p>
    <w:p w14:paraId="36A15521" w14:textId="77777777" w:rsidR="00D73F8C" w:rsidRDefault="00D73F8C">
      <w:pPr>
        <w:pBdr>
          <w:bottom w:val="single" w:sz="6" w:space="0" w:color="1E3A8A"/>
        </w:pBdr>
        <w:spacing w:after="200"/>
      </w:pPr>
    </w:p>
    <w:p w14:paraId="36A1552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Parshley)   </w:t>
      </w:r>
      <w:proofErr w:type="gramEnd"/>
      <w:r>
        <w:rPr>
          <w:color w:val="9CA3AF"/>
        </w:rPr>
        <w:t>Committee</w:t>
      </w:r>
      <w:proofErr w:type="gramStart"/>
      <w:r>
        <w:rPr>
          <w:color w:val="9CA3AF"/>
        </w:rPr>
        <w:t xml:space="preserve">: </w:t>
      </w:r>
      <w:r>
        <w:rPr>
          <w:color w:val="374151"/>
        </w:rPr>
        <w:t>H</w:t>
      </w:r>
      <w:proofErr w:type="gramEnd"/>
      <w:r>
        <w:rPr>
          <w:color w:val="374151"/>
        </w:rPr>
        <w:t xml:space="preserve"> Health Care &amp; Wellness</w:t>
      </w:r>
    </w:p>
    <w:p w14:paraId="36A15523" w14:textId="77777777" w:rsidR="00D73F8C" w:rsidRDefault="009E394B">
      <w:pPr>
        <w:spacing w:before="300" w:after="150"/>
      </w:pPr>
      <w:r>
        <w:rPr>
          <w:b/>
          <w:bCs/>
          <w:color w:val="111827"/>
          <w:sz w:val="24"/>
          <w:szCs w:val="24"/>
        </w:rPr>
        <w:t>Overview</w:t>
      </w:r>
    </w:p>
    <w:p w14:paraId="36A15524" w14:textId="77777777" w:rsidR="00D73F8C" w:rsidRDefault="009E394B">
      <w:pPr>
        <w:spacing w:after="100"/>
      </w:pPr>
      <w:r>
        <w:rPr>
          <w:color w:val="374151"/>
          <w:sz w:val="22"/>
          <w:szCs w:val="22"/>
        </w:rPr>
        <w:t>Establishes clear guidelines for veterinarian-client-patient relationships in Washington State. Prime Sponsor Parshley seeks to define the conditions under which such a relationship exists, thereby clarifying the scope and limitations of veterinary practice, particularly regarding telehealth. This legislation addresses the evolving landscape of animal care, ensuring both veterinarian accountability and client access to services while defining the boundaries for remote veterinary medicine.</w:t>
      </w:r>
    </w:p>
    <w:p w14:paraId="36A15525" w14:textId="77777777" w:rsidR="00D73F8C" w:rsidRDefault="009E394B">
      <w:pPr>
        <w:spacing w:before="300" w:after="150"/>
      </w:pPr>
      <w:r>
        <w:rPr>
          <w:b/>
          <w:bCs/>
          <w:color w:val="111827"/>
          <w:sz w:val="24"/>
          <w:szCs w:val="24"/>
        </w:rPr>
        <w:t>Key Provisions &amp; Impact</w:t>
      </w:r>
    </w:p>
    <w:p w14:paraId="36A15526" w14:textId="77777777" w:rsidR="00D73F8C" w:rsidRDefault="009E394B">
      <w:pPr>
        <w:spacing w:after="100"/>
      </w:pPr>
      <w:r>
        <w:rPr>
          <w:color w:val="374151"/>
          <w:sz w:val="22"/>
          <w:szCs w:val="22"/>
        </w:rPr>
        <w:t>The bill defines a veterinarian-client-patient relationship as requiring the veterinarian to assume responsibility for clinical judgments, possess sufficient knowledge of the animal (typically through a physical exam within a year, or telehealth under specific circumstances), and be available for follow-up. Once established, ongoing care via telemedicine is permitted, but the veterinarian must assess the need for further physical examinations. The relationship extends to veterinarians in the same practice b</w:t>
      </w:r>
      <w:r>
        <w:rPr>
          <w:color w:val="374151"/>
          <w:sz w:val="22"/>
          <w:szCs w:val="22"/>
        </w:rPr>
        <w:t xml:space="preserve">ut not solely based on record accessibility. In the absence of a relationship, telehealth is limited to </w:t>
      </w:r>
      <w:proofErr w:type="spellStart"/>
      <w:r>
        <w:rPr>
          <w:color w:val="374151"/>
          <w:sz w:val="22"/>
          <w:szCs w:val="22"/>
        </w:rPr>
        <w:t>teleadvice</w:t>
      </w:r>
      <w:proofErr w:type="spellEnd"/>
      <w:r>
        <w:rPr>
          <w:color w:val="374151"/>
          <w:sz w:val="22"/>
          <w:szCs w:val="22"/>
        </w:rPr>
        <w:t xml:space="preserve">, emergency </w:t>
      </w:r>
      <w:proofErr w:type="spellStart"/>
      <w:r>
        <w:rPr>
          <w:color w:val="374151"/>
          <w:sz w:val="22"/>
          <w:szCs w:val="22"/>
        </w:rPr>
        <w:t>teletriage</w:t>
      </w:r>
      <w:proofErr w:type="spellEnd"/>
      <w:r>
        <w:rPr>
          <w:color w:val="374151"/>
          <w:sz w:val="22"/>
          <w:szCs w:val="22"/>
        </w:rPr>
        <w:t>, or prescribing non-controlled sedatives for an in-person visit. For food animals, a written agreement with a designated farm veterinarian is mandated, with oversight responsibilities for drug use. Prescribing limits are imposed on telehealth consultations: three months for general drugs and 21 days for antimicrobials, requiring an in-person examination for extensions. Vet</w:t>
      </w:r>
      <w:r>
        <w:rPr>
          <w:color w:val="374151"/>
          <w:sz w:val="22"/>
          <w:szCs w:val="22"/>
        </w:rPr>
        <w:t>erinarians practicing via telehealth must obtain client consent, adhere to privacy laws, and maintain historical knowledge of the animal patient.</w:t>
      </w:r>
    </w:p>
    <w:p w14:paraId="36A15527" w14:textId="77777777" w:rsidR="00D73F8C" w:rsidRDefault="009E394B">
      <w:pPr>
        <w:spacing w:before="300" w:after="150"/>
      </w:pPr>
      <w:r>
        <w:rPr>
          <w:b/>
          <w:bCs/>
          <w:color w:val="111827"/>
          <w:sz w:val="24"/>
          <w:szCs w:val="24"/>
        </w:rPr>
        <w:t>Bottom Line</w:t>
      </w:r>
    </w:p>
    <w:p w14:paraId="36A15528" w14:textId="77777777" w:rsidR="00D73F8C" w:rsidRDefault="009E394B">
      <w:pPr>
        <w:spacing w:after="100"/>
      </w:pPr>
      <w:r>
        <w:rPr>
          <w:color w:val="374151"/>
          <w:sz w:val="22"/>
          <w:szCs w:val="22"/>
        </w:rPr>
        <w:t>This legislation codifies and expands the use of telehealth in veterinary medicine while maintaining clear standards for patient care and veterinarian responsibility. Veterinarians gain more flexibility in providing remote services, potentially improving access in underserved areas or for clients with transportation challenges. However, it imposes stricter prescribing limits for telehealth, particularly for antimicrobials, and requires more robust documentation and client communication. The bill clarifies t</w:t>
      </w:r>
      <w:r>
        <w:rPr>
          <w:color w:val="374151"/>
          <w:sz w:val="22"/>
          <w:szCs w:val="22"/>
        </w:rPr>
        <w:t>he framework for both in-person and remote veterinary services, benefiting both practitioners and animal owners by establishing a clear set of rules.</w:t>
      </w:r>
    </w:p>
    <w:p w14:paraId="36A15529" w14:textId="77777777" w:rsidR="00D73F8C" w:rsidRDefault="00D73F8C">
      <w:pPr>
        <w:pBdr>
          <w:bottom w:val="single" w:sz="4" w:space="0" w:color="E5E7EB"/>
        </w:pBdr>
        <w:spacing w:before="400"/>
      </w:pPr>
    </w:p>
    <w:p w14:paraId="36A1552A" w14:textId="77777777" w:rsidR="00D73F8C" w:rsidRDefault="00D73F8C">
      <w:pPr>
        <w:pageBreakBefore/>
      </w:pPr>
    </w:p>
    <w:p w14:paraId="36A1552B" w14:textId="77777777" w:rsidR="00D73F8C" w:rsidRDefault="009E394B" w:rsidP="00357F5D">
      <w:pPr>
        <w:pStyle w:val="Title"/>
      </w:pPr>
      <w:r>
        <w:t>SSHB 2248</w:t>
      </w:r>
    </w:p>
    <w:p w14:paraId="36A1552C" w14:textId="77777777" w:rsidR="00D73F8C" w:rsidRDefault="009E394B" w:rsidP="00357F5D">
      <w:pPr>
        <w:pStyle w:val="Title"/>
      </w:pPr>
      <w:r>
        <w:rPr>
          <w:color w:val="111827"/>
          <w:sz w:val="32"/>
          <w:szCs w:val="32"/>
        </w:rPr>
        <w:t>Concerning corporate filings and other documents processed by the secretary of state's corporations and charities division.</w:t>
      </w:r>
    </w:p>
    <w:p w14:paraId="36A1552D" w14:textId="77777777" w:rsidR="00D73F8C" w:rsidRDefault="00D73F8C">
      <w:pPr>
        <w:pBdr>
          <w:bottom w:val="single" w:sz="6" w:space="0" w:color="1E3A8A"/>
        </w:pBdr>
        <w:spacing w:after="200"/>
      </w:pPr>
    </w:p>
    <w:p w14:paraId="36A1552E"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Salahuddin)   </w:t>
      </w:r>
      <w:proofErr w:type="gramEnd"/>
      <w:r>
        <w:rPr>
          <w:color w:val="9CA3AF"/>
        </w:rPr>
        <w:t xml:space="preserve">Committee: </w:t>
      </w:r>
      <w:r>
        <w:rPr>
          <w:color w:val="374151"/>
        </w:rPr>
        <w:t>H Civil Rights &amp; Judiciary</w:t>
      </w:r>
    </w:p>
    <w:p w14:paraId="36A1552F" w14:textId="77777777" w:rsidR="00D73F8C" w:rsidRDefault="009E394B">
      <w:pPr>
        <w:spacing w:before="300" w:after="150"/>
      </w:pPr>
      <w:r>
        <w:rPr>
          <w:b/>
          <w:bCs/>
          <w:color w:val="111827"/>
          <w:sz w:val="24"/>
          <w:szCs w:val="24"/>
        </w:rPr>
        <w:t>Overview</w:t>
      </w:r>
    </w:p>
    <w:p w14:paraId="36A15530" w14:textId="77777777" w:rsidR="00D73F8C" w:rsidRDefault="009E394B">
      <w:pPr>
        <w:spacing w:after="100"/>
      </w:pPr>
      <w:r>
        <w:rPr>
          <w:color w:val="374151"/>
          <w:sz w:val="22"/>
          <w:szCs w:val="22"/>
        </w:rPr>
        <w:t xml:space="preserve">This bill, sponsored by Representative Salahuddin and others, updates statutes governing corporate filings and other documents processed by the Secretary of State's Corporations and Charities Division. It aims to streamline administrative processes, clarify existing requirements, and modernize the division's operational procedures. The legislation directly addresses outdated language and procedural inefficiencies to ensure compliance and better service delivery for businesses and organizations operating in </w:t>
      </w:r>
      <w:r>
        <w:rPr>
          <w:color w:val="374151"/>
          <w:sz w:val="22"/>
          <w:szCs w:val="22"/>
        </w:rPr>
        <w:t>Washington State.</w:t>
      </w:r>
    </w:p>
    <w:p w14:paraId="36A15531" w14:textId="77777777" w:rsidR="00D73F8C" w:rsidRDefault="009E394B">
      <w:pPr>
        <w:spacing w:before="300" w:after="150"/>
      </w:pPr>
      <w:r>
        <w:rPr>
          <w:b/>
          <w:bCs/>
          <w:color w:val="111827"/>
          <w:sz w:val="24"/>
          <w:szCs w:val="24"/>
        </w:rPr>
        <w:t>Key Provisions &amp; Impact</w:t>
      </w:r>
    </w:p>
    <w:p w14:paraId="36A15532" w14:textId="77777777" w:rsidR="00D73F8C" w:rsidRDefault="009E394B">
      <w:pPr>
        <w:spacing w:after="100"/>
      </w:pPr>
      <w:r>
        <w:rPr>
          <w:color w:val="374151"/>
          <w:sz w:val="22"/>
          <w:szCs w:val="22"/>
        </w:rPr>
        <w:t xml:space="preserve">The bill updates filing procedures by changing the recording of entity filings to documenting the date of receipt, accompanied by </w:t>
      </w:r>
      <w:proofErr w:type="gramStart"/>
      <w:r>
        <w:rPr>
          <w:color w:val="374151"/>
          <w:sz w:val="22"/>
          <w:szCs w:val="22"/>
        </w:rPr>
        <w:t>a confirmation</w:t>
      </w:r>
      <w:proofErr w:type="gramEnd"/>
      <w:r>
        <w:rPr>
          <w:color w:val="374151"/>
          <w:sz w:val="22"/>
          <w:szCs w:val="22"/>
        </w:rPr>
        <w:t xml:space="preserve"> of processing and acceptance. This clarifies the timeline for when filings are officially considered by the state. It also adjusts the requirements for initial and annual reports for domestic and foreign entities, specifying information such as registered agent details and principal office addresses, and provides a </w:t>
      </w:r>
      <w:proofErr w:type="gramStart"/>
      <w:r>
        <w:rPr>
          <w:color w:val="374151"/>
          <w:sz w:val="22"/>
          <w:szCs w:val="22"/>
        </w:rPr>
        <w:t>30-60 day</w:t>
      </w:r>
      <w:proofErr w:type="gramEnd"/>
      <w:r>
        <w:rPr>
          <w:color w:val="374151"/>
          <w:sz w:val="22"/>
          <w:szCs w:val="22"/>
        </w:rPr>
        <w:t xml:space="preserve"> notice period before annual report expiration, with a clear warning of administrative dissolution for non-compliance. Furthermore, it expands the activities that do not c</w:t>
      </w:r>
      <w:r>
        <w:rPr>
          <w:color w:val="374151"/>
          <w:sz w:val="22"/>
          <w:szCs w:val="22"/>
        </w:rPr>
        <w:t>onstitute "doing business" in Washington for foreign entities to include employing a remote worker residing in the state, benefiting businesses with telecommuting employees.</w:t>
      </w:r>
    </w:p>
    <w:p w14:paraId="36A15533" w14:textId="77777777" w:rsidR="00D73F8C" w:rsidRDefault="009E394B">
      <w:pPr>
        <w:spacing w:before="300" w:after="150"/>
      </w:pPr>
      <w:r>
        <w:rPr>
          <w:b/>
          <w:bCs/>
          <w:color w:val="111827"/>
          <w:sz w:val="24"/>
          <w:szCs w:val="24"/>
        </w:rPr>
        <w:t>Bottom Line</w:t>
      </w:r>
    </w:p>
    <w:p w14:paraId="36A15534" w14:textId="77777777" w:rsidR="00D73F8C" w:rsidRDefault="009E394B">
      <w:pPr>
        <w:spacing w:after="100"/>
      </w:pPr>
      <w:r>
        <w:rPr>
          <w:color w:val="374151"/>
          <w:sz w:val="22"/>
          <w:szCs w:val="22"/>
        </w:rPr>
        <w:t>This legislation enhances operational efficiency for the Secretary of State's office and provides clearer guidance for businesses regarding their filing obligations. Entities will benefit from clarified timelines and expanded definitions of what constitutes "doing business." The inclusion of remote workers as not engaging in business in the state is a notable change for modern employment structures. The bill prioritizes clarity and modernization, with no apparent financial impact as it mostly adjusts existi</w:t>
      </w:r>
      <w:r>
        <w:rPr>
          <w:color w:val="374151"/>
          <w:sz w:val="22"/>
          <w:szCs w:val="22"/>
        </w:rPr>
        <w:t>ng procedural statutes without introducing new fees or substantial new mandates.</w:t>
      </w:r>
    </w:p>
    <w:p w14:paraId="36A15535" w14:textId="77777777" w:rsidR="00D73F8C" w:rsidRDefault="00D73F8C">
      <w:pPr>
        <w:pBdr>
          <w:bottom w:val="single" w:sz="4" w:space="0" w:color="E5E7EB"/>
        </w:pBdr>
        <w:spacing w:before="400"/>
      </w:pPr>
    </w:p>
    <w:p w14:paraId="36A15536" w14:textId="77777777" w:rsidR="00D73F8C" w:rsidRDefault="00D73F8C">
      <w:pPr>
        <w:pageBreakBefore/>
      </w:pPr>
    </w:p>
    <w:p w14:paraId="36A15537" w14:textId="77777777" w:rsidR="00D73F8C" w:rsidRDefault="009E394B" w:rsidP="00357F5D">
      <w:pPr>
        <w:pStyle w:val="Title"/>
      </w:pPr>
      <w:r>
        <w:t>HB 2249</w:t>
      </w:r>
    </w:p>
    <w:p w14:paraId="36A15538" w14:textId="77777777" w:rsidR="00D73F8C" w:rsidRDefault="009E394B" w:rsidP="00357F5D">
      <w:pPr>
        <w:pStyle w:val="Title"/>
      </w:pPr>
      <w:r>
        <w:rPr>
          <w:color w:val="111827"/>
          <w:sz w:val="32"/>
          <w:szCs w:val="32"/>
        </w:rPr>
        <w:t>Amending the state civil service statutes to include Washington technology solutions network and security systems employees.</w:t>
      </w:r>
    </w:p>
    <w:p w14:paraId="36A15539" w14:textId="77777777" w:rsidR="00D73F8C" w:rsidRDefault="00D73F8C">
      <w:pPr>
        <w:pBdr>
          <w:bottom w:val="single" w:sz="6" w:space="0" w:color="1E3A8A"/>
        </w:pBdr>
        <w:spacing w:after="200"/>
      </w:pPr>
    </w:p>
    <w:p w14:paraId="36A1553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Salahuddin)   </w:t>
      </w:r>
      <w:proofErr w:type="gramEnd"/>
      <w:r>
        <w:rPr>
          <w:color w:val="9CA3AF"/>
        </w:rPr>
        <w:t xml:space="preserve">Committee: </w:t>
      </w:r>
      <w:r>
        <w:rPr>
          <w:color w:val="374151"/>
        </w:rPr>
        <w:t>H Representative Salahuddin</w:t>
      </w:r>
    </w:p>
    <w:p w14:paraId="36A1553B" w14:textId="77777777" w:rsidR="00D73F8C" w:rsidRDefault="009E394B">
      <w:pPr>
        <w:spacing w:before="300" w:after="150"/>
      </w:pPr>
      <w:r>
        <w:rPr>
          <w:b/>
          <w:bCs/>
          <w:color w:val="111827"/>
          <w:sz w:val="24"/>
          <w:szCs w:val="24"/>
        </w:rPr>
        <w:t>Overview</w:t>
      </w:r>
    </w:p>
    <w:p w14:paraId="36A1553C" w14:textId="77777777" w:rsidR="00D73F8C" w:rsidRDefault="009E394B">
      <w:pPr>
        <w:spacing w:after="100"/>
      </w:pPr>
      <w:r>
        <w:rPr>
          <w:color w:val="374151"/>
          <w:sz w:val="22"/>
          <w:szCs w:val="22"/>
        </w:rPr>
        <w:t>This bill, sponsored by Representative Salahuddin, seeks to amend Washington State's civil service statutes to extend civil service protections to certain employees of the Washington Technology Solutions (</w:t>
      </w:r>
      <w:proofErr w:type="spellStart"/>
      <w:r>
        <w:rPr>
          <w:color w:val="374151"/>
          <w:sz w:val="22"/>
          <w:szCs w:val="22"/>
        </w:rPr>
        <w:t>WaTech</w:t>
      </w:r>
      <w:proofErr w:type="spellEnd"/>
      <w:r>
        <w:rPr>
          <w:color w:val="374151"/>
          <w:sz w:val="22"/>
          <w:szCs w:val="22"/>
        </w:rPr>
        <w:t xml:space="preserve">) agency. Specifically, it proposes </w:t>
      </w:r>
      <w:proofErr w:type="gramStart"/>
      <w:r>
        <w:rPr>
          <w:color w:val="374151"/>
          <w:sz w:val="22"/>
          <w:szCs w:val="22"/>
        </w:rPr>
        <w:t>to add</w:t>
      </w:r>
      <w:proofErr w:type="gramEnd"/>
      <w:r>
        <w:rPr>
          <w:color w:val="374151"/>
          <w:sz w:val="22"/>
          <w:szCs w:val="22"/>
        </w:rPr>
        <w:t xml:space="preserve"> employees performing systems integration, data center engineering and management, network systems engineering and management, information technology contracting, and information technology customer relations management to the list of </w:t>
      </w:r>
      <w:proofErr w:type="spellStart"/>
      <w:r>
        <w:rPr>
          <w:color w:val="374151"/>
          <w:sz w:val="22"/>
          <w:szCs w:val="22"/>
        </w:rPr>
        <w:t>WaTech</w:t>
      </w:r>
      <w:proofErr w:type="spellEnd"/>
      <w:r>
        <w:rPr>
          <w:color w:val="374151"/>
          <w:sz w:val="22"/>
          <w:szCs w:val="22"/>
        </w:rPr>
        <w:t xml:space="preserve"> positions that are exempt from civil service rules. This change would affect how these specific IT roles within </w:t>
      </w:r>
      <w:proofErr w:type="spellStart"/>
      <w:r>
        <w:rPr>
          <w:color w:val="374151"/>
          <w:sz w:val="22"/>
          <w:szCs w:val="22"/>
        </w:rPr>
        <w:t>WaTech</w:t>
      </w:r>
      <w:proofErr w:type="spellEnd"/>
      <w:r>
        <w:rPr>
          <w:color w:val="374151"/>
          <w:sz w:val="22"/>
          <w:szCs w:val="22"/>
        </w:rPr>
        <w:t xml:space="preserve"> are classified and managed.</w:t>
      </w:r>
    </w:p>
    <w:p w14:paraId="36A1553D" w14:textId="77777777" w:rsidR="00D73F8C" w:rsidRDefault="009E394B">
      <w:pPr>
        <w:spacing w:before="300" w:after="150"/>
      </w:pPr>
      <w:r>
        <w:rPr>
          <w:b/>
          <w:bCs/>
          <w:color w:val="111827"/>
          <w:sz w:val="24"/>
          <w:szCs w:val="24"/>
        </w:rPr>
        <w:t>Key Provisions &amp; Impact</w:t>
      </w:r>
    </w:p>
    <w:p w14:paraId="36A1553E" w14:textId="77777777" w:rsidR="00D73F8C" w:rsidRDefault="009E394B">
      <w:pPr>
        <w:spacing w:after="100"/>
      </w:pPr>
      <w:r>
        <w:rPr>
          <w:color w:val="374151"/>
          <w:sz w:val="22"/>
          <w:szCs w:val="22"/>
        </w:rPr>
        <w:t xml:space="preserve">House Bill 2249 primarily amends RCW 41.06.070, which outlines exemptions from the state's civil service system. The bill removes the phrase "and network and systems security" from the existing exemption for certain </w:t>
      </w:r>
      <w:proofErr w:type="spellStart"/>
      <w:r>
        <w:rPr>
          <w:color w:val="374151"/>
          <w:sz w:val="22"/>
          <w:szCs w:val="22"/>
        </w:rPr>
        <w:t>WaTech</w:t>
      </w:r>
      <w:proofErr w:type="spellEnd"/>
      <w:r>
        <w:rPr>
          <w:color w:val="374151"/>
          <w:sz w:val="22"/>
          <w:szCs w:val="22"/>
        </w:rPr>
        <w:t xml:space="preserve"> employees. This means that </w:t>
      </w:r>
      <w:proofErr w:type="spellStart"/>
      <w:r>
        <w:rPr>
          <w:color w:val="374151"/>
          <w:sz w:val="22"/>
          <w:szCs w:val="22"/>
        </w:rPr>
        <w:t>WaTech</w:t>
      </w:r>
      <w:proofErr w:type="spellEnd"/>
      <w:r>
        <w:rPr>
          <w:color w:val="374151"/>
          <w:sz w:val="22"/>
          <w:szCs w:val="22"/>
        </w:rPr>
        <w:t xml:space="preserve"> employees performing system integration, data center engineering and management, network systems engineering and management, IT contracting, and </w:t>
      </w:r>
      <w:proofErr w:type="gramStart"/>
      <w:r>
        <w:rPr>
          <w:color w:val="374151"/>
          <w:sz w:val="22"/>
          <w:szCs w:val="22"/>
        </w:rPr>
        <w:t>IT customer</w:t>
      </w:r>
      <w:proofErr w:type="gramEnd"/>
      <w:r>
        <w:rPr>
          <w:color w:val="374151"/>
          <w:sz w:val="22"/>
          <w:szCs w:val="22"/>
        </w:rPr>
        <w:t xml:space="preserve"> relations management will no longer be exempt from civil service provisions. This change is significant because civil service status typically involves greater job security, standardized hiring processes, and established grievance procedures, which are generally absent for exempt positions.</w:t>
      </w:r>
    </w:p>
    <w:p w14:paraId="36A1553F" w14:textId="77777777" w:rsidR="00D73F8C" w:rsidRDefault="009E394B">
      <w:pPr>
        <w:spacing w:before="300" w:after="150"/>
      </w:pPr>
      <w:r>
        <w:rPr>
          <w:b/>
          <w:bCs/>
          <w:color w:val="111827"/>
          <w:sz w:val="24"/>
          <w:szCs w:val="24"/>
        </w:rPr>
        <w:t>Bottom Line</w:t>
      </w:r>
    </w:p>
    <w:p w14:paraId="36A15540" w14:textId="77777777" w:rsidR="00D73F8C" w:rsidRDefault="009E394B">
      <w:pPr>
        <w:spacing w:after="100"/>
      </w:pPr>
      <w:r>
        <w:rPr>
          <w:color w:val="374151"/>
          <w:sz w:val="22"/>
          <w:szCs w:val="22"/>
        </w:rPr>
        <w:t xml:space="preserve">This legislation will grant civil service protections to a group of Washington Technology Solutions employees previously excluded from these benefits. Employees in the specified IT roles will now be subject to the state's civil service statutes, potentially leading to increased job security and a more formalized employment framework. Conversely, </w:t>
      </w:r>
      <w:proofErr w:type="spellStart"/>
      <w:r>
        <w:rPr>
          <w:color w:val="374151"/>
          <w:sz w:val="22"/>
          <w:szCs w:val="22"/>
        </w:rPr>
        <w:t>WaTech</w:t>
      </w:r>
      <w:proofErr w:type="spellEnd"/>
      <w:r>
        <w:rPr>
          <w:color w:val="374151"/>
          <w:sz w:val="22"/>
          <w:szCs w:val="22"/>
        </w:rPr>
        <w:t xml:space="preserve"> leadership may experience a reduction in flexibility regarding hiring and personnel management for these positions. This bill represents a shift towards broader application of civil service rules within state government IT functions.</w:t>
      </w:r>
    </w:p>
    <w:p w14:paraId="36A15541" w14:textId="77777777" w:rsidR="00D73F8C" w:rsidRDefault="00D73F8C">
      <w:pPr>
        <w:pBdr>
          <w:bottom w:val="single" w:sz="4" w:space="0" w:color="E5E7EB"/>
        </w:pBdr>
        <w:spacing w:before="400"/>
      </w:pPr>
    </w:p>
    <w:p w14:paraId="36A15542" w14:textId="77777777" w:rsidR="00D73F8C" w:rsidRDefault="00D73F8C">
      <w:pPr>
        <w:pageBreakBefore/>
      </w:pPr>
    </w:p>
    <w:p w14:paraId="36A15543" w14:textId="77777777" w:rsidR="00D73F8C" w:rsidRDefault="009E394B" w:rsidP="00357F5D">
      <w:pPr>
        <w:pStyle w:val="Title"/>
      </w:pPr>
      <w:r>
        <w:t>ESSHB 2251</w:t>
      </w:r>
    </w:p>
    <w:p w14:paraId="36A15544" w14:textId="77777777" w:rsidR="00D73F8C" w:rsidRDefault="009E394B" w:rsidP="00357F5D">
      <w:pPr>
        <w:pStyle w:val="Title"/>
      </w:pPr>
      <w:r>
        <w:rPr>
          <w:color w:val="111827"/>
          <w:sz w:val="32"/>
          <w:szCs w:val="32"/>
        </w:rPr>
        <w:t xml:space="preserve">Concerning climate commitment </w:t>
      </w:r>
      <w:proofErr w:type="gramStart"/>
      <w:r>
        <w:rPr>
          <w:color w:val="111827"/>
          <w:sz w:val="32"/>
          <w:szCs w:val="32"/>
        </w:rPr>
        <w:t>act</w:t>
      </w:r>
      <w:proofErr w:type="gramEnd"/>
      <w:r>
        <w:rPr>
          <w:color w:val="111827"/>
          <w:sz w:val="32"/>
          <w:szCs w:val="32"/>
        </w:rPr>
        <w:t xml:space="preserve"> accounts.</w:t>
      </w:r>
    </w:p>
    <w:p w14:paraId="36A15545" w14:textId="77777777" w:rsidR="00D73F8C" w:rsidRDefault="00D73F8C">
      <w:pPr>
        <w:pBdr>
          <w:bottom w:val="single" w:sz="6" w:space="0" w:color="1E3A8A"/>
        </w:pBdr>
        <w:spacing w:after="200"/>
      </w:pPr>
    </w:p>
    <w:p w14:paraId="36A1554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Fitzgibbon)   </w:t>
      </w:r>
      <w:proofErr w:type="gramEnd"/>
      <w:r>
        <w:rPr>
          <w:color w:val="9CA3AF"/>
        </w:rPr>
        <w:t xml:space="preserve">Committee: </w:t>
      </w:r>
      <w:r>
        <w:rPr>
          <w:color w:val="374151"/>
        </w:rPr>
        <w:t>H Appropriations</w:t>
      </w:r>
    </w:p>
    <w:p w14:paraId="36A15547" w14:textId="77777777" w:rsidR="00D73F8C" w:rsidRDefault="009E394B">
      <w:pPr>
        <w:spacing w:before="300" w:after="150"/>
      </w:pPr>
      <w:r>
        <w:rPr>
          <w:b/>
          <w:bCs/>
          <w:color w:val="111827"/>
          <w:sz w:val="24"/>
          <w:szCs w:val="24"/>
        </w:rPr>
        <w:t>Overview</w:t>
      </w:r>
    </w:p>
    <w:p w14:paraId="36A15548" w14:textId="77777777" w:rsidR="00D73F8C" w:rsidRDefault="009E394B">
      <w:pPr>
        <w:spacing w:after="100"/>
      </w:pPr>
      <w:r>
        <w:rPr>
          <w:color w:val="374151"/>
          <w:sz w:val="22"/>
          <w:szCs w:val="22"/>
        </w:rPr>
        <w:t>This bill, ESSHB 2251, sponsored by Representative Fitzgibbon, establishes and designates funding sources and expenditure parameters for new state accounts focused on Climate Commitment Act (CCA) initiatives. It fundamentally reorganizes how cap-and-invest auction proceeds are allocated, creating distinct operating and capital accounts. This legislation aims to provide dedicated funding streams for programs aimed at reducing greenhouse gas emissions, enhancing climate resilience, and addressing environmenta</w:t>
      </w:r>
      <w:r>
        <w:rPr>
          <w:color w:val="374151"/>
          <w:sz w:val="22"/>
          <w:szCs w:val="22"/>
        </w:rPr>
        <w:t>l justice concerns, ensuring that revenues generated by the CCA are directed towards specific, impactful climate-related projects and programs across the state.</w:t>
      </w:r>
    </w:p>
    <w:p w14:paraId="36A15549" w14:textId="77777777" w:rsidR="00D73F8C" w:rsidRDefault="009E394B">
      <w:pPr>
        <w:spacing w:before="300" w:after="150"/>
      </w:pPr>
      <w:r>
        <w:rPr>
          <w:b/>
          <w:bCs/>
          <w:color w:val="111827"/>
          <w:sz w:val="24"/>
          <w:szCs w:val="24"/>
        </w:rPr>
        <w:t>Key Provisions &amp; Impact</w:t>
      </w:r>
    </w:p>
    <w:p w14:paraId="36A1554A" w14:textId="77777777" w:rsidR="00D73F8C" w:rsidRDefault="009E394B">
      <w:pPr>
        <w:spacing w:after="100"/>
      </w:pPr>
      <w:r>
        <w:rPr>
          <w:color w:val="374151"/>
          <w:sz w:val="22"/>
          <w:szCs w:val="22"/>
        </w:rPr>
        <w:t>The core of the bill establishes the "Climate Commitment Act Operating Account" and the "Climate Commitment Act Capital Account" for holding proceeds from CCA allowance auctions. These accounts will fund a wide array of climate mitigation and adaptation efforts. The operating account supports administrative costs for the CCA program, projects reducing greenhouse gas emissions, tribal capacity grants, the working families' tax credit, and investments in areas like clean energy, energy efficiency, clean manuf</w:t>
      </w:r>
      <w:r>
        <w:rPr>
          <w:color w:val="374151"/>
          <w:sz w:val="22"/>
          <w:szCs w:val="22"/>
        </w:rPr>
        <w:t>acturing, and support for fossil fuel workers transitioning to a clean energy economy. The capital account funds similar initiatives but specifically within the capital budget.</w:t>
      </w:r>
    </w:p>
    <w:p w14:paraId="36A1554B" w14:textId="77777777" w:rsidR="00D73F8C" w:rsidRDefault="009E394B">
      <w:pPr>
        <w:spacing w:after="100"/>
      </w:pPr>
      <w:r>
        <w:rPr>
          <w:color w:val="374151"/>
          <w:sz w:val="22"/>
          <w:szCs w:val="22"/>
        </w:rPr>
        <w:t>Crucially, the bill reconfigures the flow of auction proceeds. For fiscal years projecting $513.1 million or more in revenue, a set amount ($359.1 million) will go to the carbon emissions reduction account, followed by $144 million to the new operating account, $10 million to the air quality and health disparities improvement account, and the remainder to the new capital account. If projected revenue is below $513.1 million, a tiered distribution will occur, with a specific calculation for the operating acc</w:t>
      </w:r>
      <w:r>
        <w:rPr>
          <w:color w:val="374151"/>
          <w:sz w:val="22"/>
          <w:szCs w:val="22"/>
        </w:rPr>
        <w:t xml:space="preserve">ount's required deposit, then remaining funds split between the carbon emissions reduction account (50%), capital account (32%), operating account (17%), and air quality account (1%). The bill also </w:t>
      </w:r>
      <w:proofErr w:type="gramStart"/>
      <w:r>
        <w:rPr>
          <w:color w:val="374151"/>
          <w:sz w:val="22"/>
          <w:szCs w:val="22"/>
        </w:rPr>
        <w:t>mandates</w:t>
      </w:r>
      <w:proofErr w:type="gramEnd"/>
      <w:r>
        <w:rPr>
          <w:color w:val="374151"/>
          <w:sz w:val="22"/>
          <w:szCs w:val="22"/>
        </w:rPr>
        <w:t xml:space="preserve"> that at least 25% of total appropriations from both new accounts must go to clean water and healthy forest investments.</w:t>
      </w:r>
    </w:p>
    <w:p w14:paraId="36A1554C" w14:textId="77777777" w:rsidR="00D73F8C" w:rsidRDefault="009E394B">
      <w:pPr>
        <w:spacing w:before="300" w:after="150"/>
      </w:pPr>
      <w:r>
        <w:rPr>
          <w:b/>
          <w:bCs/>
          <w:color w:val="111827"/>
          <w:sz w:val="24"/>
          <w:szCs w:val="24"/>
        </w:rPr>
        <w:t>Bottom Line</w:t>
      </w:r>
    </w:p>
    <w:p w14:paraId="36A1554D" w14:textId="77777777" w:rsidR="00D73F8C" w:rsidRDefault="009E394B">
      <w:pPr>
        <w:spacing w:after="100"/>
      </w:pPr>
      <w:r>
        <w:rPr>
          <w:color w:val="374151"/>
          <w:sz w:val="22"/>
          <w:szCs w:val="22"/>
        </w:rPr>
        <w:t>This legislation creates dedicated funding mechanisms for a broad spectrum of climate initiatives, providing greater clarity and potential for targeted investment from CCA revenues. It shifts the distribution of auction proceeds, with significant implications for how funds are allocated between different climate programs. Entities and communities engaged in climate mitigation and adaptation efforts, environmental justice advocacy, and workforce transition programs are likely to benefit from these designated</w:t>
      </w:r>
      <w:r>
        <w:rPr>
          <w:color w:val="374151"/>
          <w:sz w:val="22"/>
          <w:szCs w:val="22"/>
        </w:rPr>
        <w:t xml:space="preserve"> funds. However, the specific allocation percentages and revenue projections will determine the ultimate financial impact on each program area. Implementation will require careful monitoring of revenue forecasts and adherence to the detailed expenditure guidelines outlined for each account.</w:t>
      </w:r>
    </w:p>
    <w:p w14:paraId="36A1554E" w14:textId="77777777" w:rsidR="00D73F8C" w:rsidRDefault="00D73F8C">
      <w:pPr>
        <w:pBdr>
          <w:bottom w:val="single" w:sz="4" w:space="0" w:color="E5E7EB"/>
        </w:pBdr>
        <w:spacing w:before="400"/>
      </w:pPr>
    </w:p>
    <w:p w14:paraId="36A1554F" w14:textId="77777777" w:rsidR="00D73F8C" w:rsidRDefault="00D73F8C">
      <w:pPr>
        <w:pageBreakBefore/>
      </w:pPr>
    </w:p>
    <w:p w14:paraId="36A15550" w14:textId="77777777" w:rsidR="00D73F8C" w:rsidRDefault="009E394B" w:rsidP="00357F5D">
      <w:pPr>
        <w:pStyle w:val="Title"/>
      </w:pPr>
      <w:r>
        <w:t>HB 2254</w:t>
      </w:r>
    </w:p>
    <w:p w14:paraId="36A15551" w14:textId="77777777" w:rsidR="00D73F8C" w:rsidRDefault="009E394B" w:rsidP="00357F5D">
      <w:pPr>
        <w:pStyle w:val="Title"/>
      </w:pPr>
      <w:r>
        <w:rPr>
          <w:color w:val="111827"/>
          <w:sz w:val="32"/>
          <w:szCs w:val="32"/>
        </w:rPr>
        <w:t>Providing flexibility in the partnership access line assessment to cover administrative costs.</w:t>
      </w:r>
    </w:p>
    <w:p w14:paraId="36A15552" w14:textId="77777777" w:rsidR="00D73F8C" w:rsidRDefault="00D73F8C">
      <w:pPr>
        <w:pBdr>
          <w:bottom w:val="single" w:sz="6" w:space="0" w:color="1E3A8A"/>
        </w:pBdr>
        <w:spacing w:after="200"/>
      </w:pPr>
    </w:p>
    <w:p w14:paraId="36A1555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Callan)   </w:t>
      </w:r>
      <w:proofErr w:type="gramEnd"/>
      <w:r>
        <w:rPr>
          <w:color w:val="9CA3AF"/>
        </w:rPr>
        <w:t xml:space="preserve">Committee: </w:t>
      </w:r>
      <w:r>
        <w:rPr>
          <w:color w:val="374151"/>
        </w:rPr>
        <w:t>H Representative Callan</w:t>
      </w:r>
    </w:p>
    <w:p w14:paraId="36A15554" w14:textId="77777777" w:rsidR="00D73F8C" w:rsidRDefault="009E394B">
      <w:pPr>
        <w:spacing w:before="300" w:after="150"/>
      </w:pPr>
      <w:r>
        <w:rPr>
          <w:b/>
          <w:bCs/>
          <w:color w:val="111827"/>
          <w:sz w:val="24"/>
          <w:szCs w:val="24"/>
        </w:rPr>
        <w:t>Overview</w:t>
      </w:r>
    </w:p>
    <w:p w14:paraId="36A15555" w14:textId="77777777" w:rsidR="00D73F8C" w:rsidRDefault="009E394B">
      <w:pPr>
        <w:spacing w:after="100"/>
      </w:pPr>
      <w:r>
        <w:rPr>
          <w:color w:val="374151"/>
          <w:sz w:val="22"/>
          <w:szCs w:val="22"/>
        </w:rPr>
        <w:t>Authorizes flexibility in assessing partnership access lines to cover administrative costs, sponsored by Representative Callan and requested by the Health Care Authority. This legislation addresses the operational funding for vital mental health consultation services, specifically the partnership access lines and psychiatric consultation lines. By amending the existing statute, the bill aims to streamline how these critical programs are financed, ensuring their continued accessibility and effectiveness in s</w:t>
      </w:r>
      <w:r>
        <w:rPr>
          <w:color w:val="374151"/>
          <w:sz w:val="22"/>
          <w:szCs w:val="22"/>
        </w:rPr>
        <w:t>erving Washington residents.</w:t>
      </w:r>
    </w:p>
    <w:p w14:paraId="36A15556" w14:textId="77777777" w:rsidR="00D73F8C" w:rsidRDefault="009E394B">
      <w:pPr>
        <w:spacing w:before="300" w:after="150"/>
      </w:pPr>
      <w:r>
        <w:rPr>
          <w:b/>
          <w:bCs/>
          <w:color w:val="111827"/>
          <w:sz w:val="24"/>
          <w:szCs w:val="24"/>
        </w:rPr>
        <w:t>Key Provisions &amp; Impact</w:t>
      </w:r>
    </w:p>
    <w:p w14:paraId="36A15557" w14:textId="77777777" w:rsidR="00D73F8C" w:rsidRDefault="009E394B">
      <w:pPr>
        <w:spacing w:after="100"/>
      </w:pPr>
      <w:r>
        <w:rPr>
          <w:color w:val="374151"/>
          <w:sz w:val="22"/>
          <w:szCs w:val="22"/>
        </w:rPr>
        <w:t>The core change in House Bill 2254 removes a previous restriction preventing the Health Care Authority's (HCA) administrative costs from being included in assessments for partnership access lines and related programs. The amended language now specifies that "reasonable costs for the administration of the assessment by a contracted third-party administrator may be included in the total assessment" on health carriers, self-funded multiple employer welfare arrangements, and other entities providing health care</w:t>
      </w:r>
      <w:r>
        <w:rPr>
          <w:color w:val="374151"/>
          <w:sz w:val="22"/>
          <w:szCs w:val="22"/>
        </w:rPr>
        <w:t>. Crucially, it clarifies that the HCA's other administrative costs for these programs remain excluded from these assessments. This change impacts entities currently contributing to the funding of these mental health consultation services by potentially increasing their assessment contributions to encompass administrative overhead.</w:t>
      </w:r>
    </w:p>
    <w:p w14:paraId="36A15558" w14:textId="77777777" w:rsidR="00D73F8C" w:rsidRDefault="009E394B">
      <w:pPr>
        <w:spacing w:before="300" w:after="150"/>
      </w:pPr>
      <w:r>
        <w:rPr>
          <w:b/>
          <w:bCs/>
          <w:color w:val="111827"/>
          <w:sz w:val="24"/>
          <w:szCs w:val="24"/>
        </w:rPr>
        <w:t>Bottom Line</w:t>
      </w:r>
    </w:p>
    <w:p w14:paraId="36A15559" w14:textId="77777777" w:rsidR="00D73F8C" w:rsidRDefault="009E394B">
      <w:pPr>
        <w:spacing w:after="100"/>
      </w:pPr>
      <w:r>
        <w:rPr>
          <w:color w:val="374151"/>
          <w:sz w:val="22"/>
          <w:szCs w:val="22"/>
        </w:rPr>
        <w:t>This bill allows for the inclusion of third-party administrator costs in the assessment of partnership access lines, potentially increasing the financial burden on health carriers and other responsible entities. The practical effect is that a broader range of operational expenses, specifically those related to assessment administration, can now be recovered through this levy. While intended to improve program financing, stakeholders should monitor the precise calculation of these administrative costs to ens</w:t>
      </w:r>
      <w:r>
        <w:rPr>
          <w:color w:val="374151"/>
          <w:sz w:val="22"/>
          <w:szCs w:val="22"/>
        </w:rPr>
        <w:t>ure they remain reasonable and do not unduly strain the financial capacity of the assessed entities.</w:t>
      </w:r>
    </w:p>
    <w:p w14:paraId="36A1555A" w14:textId="77777777" w:rsidR="00D73F8C" w:rsidRDefault="00D73F8C">
      <w:pPr>
        <w:pBdr>
          <w:bottom w:val="single" w:sz="4" w:space="0" w:color="E5E7EB"/>
        </w:pBdr>
        <w:spacing w:before="400"/>
      </w:pPr>
    </w:p>
    <w:p w14:paraId="36A1555B" w14:textId="77777777" w:rsidR="00D73F8C" w:rsidRDefault="00D73F8C">
      <w:pPr>
        <w:pageBreakBefore/>
      </w:pPr>
    </w:p>
    <w:p w14:paraId="36A1555C" w14:textId="77777777" w:rsidR="00D73F8C" w:rsidRDefault="009E394B" w:rsidP="00357F5D">
      <w:pPr>
        <w:pStyle w:val="Title"/>
      </w:pPr>
      <w:r>
        <w:t>HB 2264</w:t>
      </w:r>
    </w:p>
    <w:p w14:paraId="36A1555D" w14:textId="77777777" w:rsidR="00D73F8C" w:rsidRDefault="009E394B" w:rsidP="00357F5D">
      <w:pPr>
        <w:pStyle w:val="Title"/>
      </w:pPr>
      <w:r>
        <w:rPr>
          <w:color w:val="111827"/>
          <w:sz w:val="32"/>
          <w:szCs w:val="32"/>
        </w:rPr>
        <w:t xml:space="preserve">Concerning unemployment insurance benefits for workers separated from employment </w:t>
      </w:r>
      <w:proofErr w:type="gramStart"/>
      <w:r>
        <w:rPr>
          <w:color w:val="111827"/>
          <w:sz w:val="32"/>
          <w:szCs w:val="32"/>
        </w:rPr>
        <w:t>as a result of</w:t>
      </w:r>
      <w:proofErr w:type="gramEnd"/>
      <w:r>
        <w:rPr>
          <w:color w:val="111827"/>
          <w:sz w:val="32"/>
          <w:szCs w:val="32"/>
        </w:rPr>
        <w:t xml:space="preserve"> employer-initiated layoffs or workforce reductions.</w:t>
      </w:r>
    </w:p>
    <w:p w14:paraId="36A1555E" w14:textId="77777777" w:rsidR="00D73F8C" w:rsidRDefault="00D73F8C">
      <w:pPr>
        <w:pBdr>
          <w:bottom w:val="single" w:sz="6" w:space="0" w:color="1E3A8A"/>
        </w:pBdr>
        <w:spacing w:after="200"/>
      </w:pPr>
    </w:p>
    <w:p w14:paraId="36A1555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Berry)   </w:t>
      </w:r>
      <w:proofErr w:type="gramEnd"/>
      <w:r>
        <w:rPr>
          <w:color w:val="9CA3AF"/>
        </w:rPr>
        <w:t xml:space="preserve">Committee: </w:t>
      </w:r>
      <w:r>
        <w:rPr>
          <w:color w:val="374151"/>
        </w:rPr>
        <w:t>H Representative Berry</w:t>
      </w:r>
    </w:p>
    <w:p w14:paraId="36A15560" w14:textId="77777777" w:rsidR="00D73F8C" w:rsidRDefault="009E394B">
      <w:pPr>
        <w:spacing w:before="300" w:after="150"/>
      </w:pPr>
      <w:r>
        <w:rPr>
          <w:b/>
          <w:bCs/>
          <w:color w:val="111827"/>
          <w:sz w:val="24"/>
          <w:szCs w:val="24"/>
        </w:rPr>
        <w:t>Overview</w:t>
      </w:r>
    </w:p>
    <w:p w14:paraId="36A15561" w14:textId="77777777" w:rsidR="00D73F8C" w:rsidRDefault="009E394B">
      <w:pPr>
        <w:spacing w:after="100"/>
      </w:pPr>
      <w:r>
        <w:rPr>
          <w:color w:val="374151"/>
          <w:sz w:val="22"/>
          <w:szCs w:val="22"/>
        </w:rPr>
        <w:t>House Bill 2264, sponsored by Representative Berry, seeks to clarify eligibility for unemployment insurance benefits for workers impacted by employer-initiated layoffs. This legislation addresses situations where employees volunteer for layoffs to assist their employer with workforce reductions. The bill aims to ensure these workers receive unemployment benefits, recognizing their separation from employment as being without fault. This is significant as it provides a clearer pathway to benefits for individu</w:t>
      </w:r>
      <w:r>
        <w:rPr>
          <w:color w:val="374151"/>
          <w:sz w:val="22"/>
          <w:szCs w:val="22"/>
        </w:rPr>
        <w:t>als participating in voluntary separation programs initiated by their employers.</w:t>
      </w:r>
    </w:p>
    <w:p w14:paraId="36A15562" w14:textId="77777777" w:rsidR="00D73F8C" w:rsidRDefault="009E394B">
      <w:pPr>
        <w:spacing w:before="300" w:after="150"/>
      </w:pPr>
      <w:r>
        <w:rPr>
          <w:b/>
          <w:bCs/>
          <w:color w:val="111827"/>
          <w:sz w:val="24"/>
          <w:szCs w:val="24"/>
        </w:rPr>
        <w:t>Key Provisions &amp; Impact</w:t>
      </w:r>
    </w:p>
    <w:p w14:paraId="36A15563" w14:textId="77777777" w:rsidR="00D73F8C" w:rsidRDefault="009E394B">
      <w:pPr>
        <w:spacing w:after="100"/>
      </w:pPr>
      <w:r>
        <w:rPr>
          <w:color w:val="374151"/>
          <w:sz w:val="22"/>
          <w:szCs w:val="22"/>
        </w:rPr>
        <w:t xml:space="preserve">The bill establishes a new section within chapter 50.20 of the Revised Code of Washington, deeming individuals unemployed through no fault of their own if certain conditions are met for separations occurring on or after June 14, 2026. Specifically, the employer must have initiated the separation process by announcing a workforce reduction in writing and offering employees the option to volunteer for inclusion. The affected individual must then offer to be part of this layoff. The employer must subsequently </w:t>
      </w:r>
      <w:r>
        <w:rPr>
          <w:color w:val="374151"/>
          <w:sz w:val="22"/>
          <w:szCs w:val="22"/>
        </w:rPr>
        <w:t xml:space="preserve">terminate the individual's employment </w:t>
      </w:r>
      <w:proofErr w:type="gramStart"/>
      <w:r>
        <w:rPr>
          <w:color w:val="374151"/>
          <w:sz w:val="22"/>
          <w:szCs w:val="22"/>
        </w:rPr>
        <w:t>as a result of</w:t>
      </w:r>
      <w:proofErr w:type="gramEnd"/>
      <w:r>
        <w:rPr>
          <w:color w:val="374151"/>
          <w:sz w:val="22"/>
          <w:szCs w:val="22"/>
        </w:rPr>
        <w:t xml:space="preserve"> these plans. Importantly, an employer's decision to allow employees to rescind their offer to be laid off will not disqualify an individual from receiving benefits, </w:t>
      </w:r>
      <w:proofErr w:type="gramStart"/>
      <w:r>
        <w:rPr>
          <w:color w:val="374151"/>
          <w:sz w:val="22"/>
          <w:szCs w:val="22"/>
        </w:rPr>
        <w:t>as long as</w:t>
      </w:r>
      <w:proofErr w:type="gramEnd"/>
      <w:r>
        <w:rPr>
          <w:color w:val="374151"/>
          <w:sz w:val="22"/>
          <w:szCs w:val="22"/>
        </w:rPr>
        <w:t xml:space="preserve"> the initial separation criteria are met. This provision offers flexibility and protection for workers caught in employer-driven workforce adjustments, ensuring that voluntary participation in a layoff does not lead to benefit ineligibility.</w:t>
      </w:r>
    </w:p>
    <w:p w14:paraId="36A15564" w14:textId="77777777" w:rsidR="00D73F8C" w:rsidRDefault="009E394B">
      <w:pPr>
        <w:spacing w:before="300" w:after="150"/>
      </w:pPr>
      <w:r>
        <w:rPr>
          <w:b/>
          <w:bCs/>
          <w:color w:val="111827"/>
          <w:sz w:val="24"/>
          <w:szCs w:val="24"/>
        </w:rPr>
        <w:t>Bottom Line</w:t>
      </w:r>
    </w:p>
    <w:p w14:paraId="36A15565" w14:textId="77777777" w:rsidR="00D73F8C" w:rsidRDefault="009E394B">
      <w:pPr>
        <w:spacing w:after="100"/>
      </w:pPr>
      <w:r>
        <w:rPr>
          <w:color w:val="374151"/>
          <w:sz w:val="22"/>
          <w:szCs w:val="22"/>
        </w:rPr>
        <w:t>This bill potentially expands unemployment benefit eligibility for workers who volunteer for employer-initiated layoffs. They are protected from being disqualified if they offer to participate in a reduction in force after their employer announces one. Individuals facing layoffs under these specific circumstances will benefit from clearer eligibility rules. The legislation has a stated effective date of June 14, 2026, and excludes situations involving voluntary retirement incentives not following the outlin</w:t>
      </w:r>
      <w:r>
        <w:rPr>
          <w:color w:val="374151"/>
          <w:sz w:val="22"/>
          <w:szCs w:val="22"/>
        </w:rPr>
        <w:t>ed layoff process. The primary impact is on employees and employers navigating workforce reductions, providing statutory clarity and a more predictable benefit system for affected workers.</w:t>
      </w:r>
    </w:p>
    <w:p w14:paraId="36A15566" w14:textId="77777777" w:rsidR="00D73F8C" w:rsidRDefault="00D73F8C">
      <w:pPr>
        <w:pBdr>
          <w:bottom w:val="single" w:sz="4" w:space="0" w:color="E5E7EB"/>
        </w:pBdr>
        <w:spacing w:before="400"/>
      </w:pPr>
    </w:p>
    <w:p w14:paraId="36A15567" w14:textId="77777777" w:rsidR="00D73F8C" w:rsidRDefault="00D73F8C">
      <w:pPr>
        <w:pageBreakBefore/>
      </w:pPr>
    </w:p>
    <w:p w14:paraId="36A15568" w14:textId="77777777" w:rsidR="00D73F8C" w:rsidRDefault="009E394B" w:rsidP="00357F5D">
      <w:pPr>
        <w:pStyle w:val="Title"/>
      </w:pPr>
      <w:r>
        <w:t>ESHB 2266</w:t>
      </w:r>
    </w:p>
    <w:p w14:paraId="36A15569" w14:textId="77777777" w:rsidR="00D73F8C" w:rsidRDefault="009E394B" w:rsidP="00357F5D">
      <w:pPr>
        <w:pStyle w:val="Title"/>
      </w:pPr>
      <w:r>
        <w:rPr>
          <w:color w:val="111827"/>
          <w:sz w:val="32"/>
          <w:szCs w:val="32"/>
        </w:rPr>
        <w:t>Encouraging permanent supportive housing, transitional housing, indoor emergency housing, and indoor emergency shelters.</w:t>
      </w:r>
    </w:p>
    <w:p w14:paraId="36A1556A" w14:textId="77777777" w:rsidR="00D73F8C" w:rsidRDefault="00D73F8C">
      <w:pPr>
        <w:pBdr>
          <w:bottom w:val="single" w:sz="6" w:space="0" w:color="1E3A8A"/>
        </w:pBdr>
        <w:spacing w:after="200"/>
      </w:pPr>
    </w:p>
    <w:p w14:paraId="36A1556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Peterson)   </w:t>
      </w:r>
      <w:proofErr w:type="gramEnd"/>
      <w:r>
        <w:rPr>
          <w:color w:val="9CA3AF"/>
        </w:rPr>
        <w:t xml:space="preserve">Committee: </w:t>
      </w:r>
      <w:r>
        <w:rPr>
          <w:color w:val="374151"/>
        </w:rPr>
        <w:t>House Housing</w:t>
      </w:r>
    </w:p>
    <w:p w14:paraId="36A1556C" w14:textId="77777777" w:rsidR="00D73F8C" w:rsidRDefault="009E394B">
      <w:pPr>
        <w:spacing w:before="300" w:after="150"/>
      </w:pPr>
      <w:r>
        <w:rPr>
          <w:b/>
          <w:bCs/>
          <w:color w:val="111827"/>
          <w:sz w:val="24"/>
          <w:szCs w:val="24"/>
        </w:rPr>
        <w:t>Overview</w:t>
      </w:r>
    </w:p>
    <w:p w14:paraId="36A1556D" w14:textId="77777777" w:rsidR="00D73F8C" w:rsidRDefault="009E394B">
      <w:pPr>
        <w:spacing w:after="100"/>
      </w:pPr>
      <w:r>
        <w:rPr>
          <w:color w:val="374151"/>
          <w:sz w:val="22"/>
          <w:szCs w:val="22"/>
        </w:rPr>
        <w:t xml:space="preserve">This bill, ESHB 2266, sponsored by Representative Peterson and others, aims to increase the supply of permanent supportive housing, transitional housing, indoor emergency housing, and indoor emergency shelters across Washington State. It addresses the state's shortage of affordable housing and the growing homelessness crisis by reducing local regulatory barriers that have hindered the timely development of these </w:t>
      </w:r>
      <w:proofErr w:type="gramStart"/>
      <w:r>
        <w:rPr>
          <w:color w:val="374151"/>
          <w:sz w:val="22"/>
          <w:szCs w:val="22"/>
        </w:rPr>
        <w:t>essential</w:t>
      </w:r>
      <w:proofErr w:type="gramEnd"/>
      <w:r>
        <w:rPr>
          <w:color w:val="374151"/>
          <w:sz w:val="22"/>
          <w:szCs w:val="22"/>
        </w:rPr>
        <w:t xml:space="preserve"> </w:t>
      </w:r>
      <w:proofErr w:type="gramStart"/>
      <w:r>
        <w:rPr>
          <w:color w:val="374151"/>
          <w:sz w:val="22"/>
          <w:szCs w:val="22"/>
        </w:rPr>
        <w:t>housing types</w:t>
      </w:r>
      <w:proofErr w:type="gramEnd"/>
      <w:r>
        <w:rPr>
          <w:color w:val="374151"/>
          <w:sz w:val="22"/>
          <w:szCs w:val="22"/>
        </w:rPr>
        <w:t>. The legislation mandates that these housing types be permitted in urban areas on the same terms as other residential uses, subject only to objective health and safety standards.</w:t>
      </w:r>
    </w:p>
    <w:p w14:paraId="36A1556E" w14:textId="77777777" w:rsidR="00D73F8C" w:rsidRDefault="009E394B">
      <w:pPr>
        <w:spacing w:before="300" w:after="150"/>
      </w:pPr>
      <w:r>
        <w:rPr>
          <w:b/>
          <w:bCs/>
          <w:color w:val="111827"/>
          <w:sz w:val="24"/>
          <w:szCs w:val="24"/>
        </w:rPr>
        <w:t>Key Provisions &amp; Impact</w:t>
      </w:r>
    </w:p>
    <w:p w14:paraId="36A1556F" w14:textId="77777777" w:rsidR="00D73F8C" w:rsidRDefault="009E394B">
      <w:pPr>
        <w:spacing w:after="100"/>
      </w:pPr>
      <w:r>
        <w:rPr>
          <w:color w:val="374151"/>
          <w:sz w:val="22"/>
          <w:szCs w:val="22"/>
        </w:rPr>
        <w:t>ESHB 2266 requires cities and counties to allow permanent supportive housing, transitional housing, indoor emergency housing, and indoor emergency shelters in any non-industrial zones within urban growth areas. Local governments cannot impose development standards or permit review processes on these housing types that are more restrictive than those applied to other residential developments in the same zone. Administrative design review, rather than public hearings, is permissible. The bill also amends exis</w:t>
      </w:r>
      <w:r>
        <w:rPr>
          <w:color w:val="374151"/>
          <w:sz w:val="22"/>
          <w:szCs w:val="22"/>
        </w:rPr>
        <w:t xml:space="preserve">ting laws to remove previous prohibitions or conditions that restricted the siting of these housing types. For instance, cities and code cities must now allow them in zones where hotels or residential units are </w:t>
      </w:r>
      <w:proofErr w:type="gramStart"/>
      <w:r>
        <w:rPr>
          <w:color w:val="374151"/>
          <w:sz w:val="22"/>
          <w:szCs w:val="22"/>
        </w:rPr>
        <w:t>permitted, and</w:t>
      </w:r>
      <w:proofErr w:type="gramEnd"/>
      <w:r>
        <w:rPr>
          <w:color w:val="374151"/>
          <w:sz w:val="22"/>
          <w:szCs w:val="22"/>
        </w:rPr>
        <w:t xml:space="preserve"> cannot prohibit them in non-industrial zones.</w:t>
      </w:r>
    </w:p>
    <w:p w14:paraId="36A15570" w14:textId="77777777" w:rsidR="00D73F8C" w:rsidRDefault="009E394B">
      <w:pPr>
        <w:spacing w:after="100"/>
      </w:pPr>
      <w:r>
        <w:rPr>
          <w:color w:val="374151"/>
          <w:sz w:val="22"/>
          <w:szCs w:val="22"/>
        </w:rPr>
        <w:t>Furthermore, the bill makes substantial changes to how existing buildings can be converted to residential use, with a compliance deadline of June 30, 2026. Cities and code cities cannot impose restrictions on density increases (up to 50% more than allowed in the zone for additions within existing building envelopes), parking requirements, or permitting processes beyond those generally applicable to residential development. They also cannot impose exterior design requirements beyond health and safety needs o</w:t>
      </w:r>
      <w:r>
        <w:rPr>
          <w:color w:val="374151"/>
          <w:sz w:val="22"/>
          <w:szCs w:val="22"/>
        </w:rPr>
        <w:t xml:space="preserve">r </w:t>
      </w:r>
      <w:proofErr w:type="gramStart"/>
      <w:r>
        <w:rPr>
          <w:color w:val="374151"/>
          <w:sz w:val="22"/>
          <w:szCs w:val="22"/>
        </w:rPr>
        <w:t>to preserve</w:t>
      </w:r>
      <w:proofErr w:type="gramEnd"/>
      <w:r>
        <w:rPr>
          <w:color w:val="374151"/>
          <w:sz w:val="22"/>
          <w:szCs w:val="22"/>
        </w:rPr>
        <w:t xml:space="preserve"> character-defining streetscapes, except for designated landmarks or historic districts. Some energy code requirements for unchanged portions of existing buildings being converted to new dwelling units are also eased under specific conditions.</w:t>
      </w:r>
    </w:p>
    <w:p w14:paraId="36A15571" w14:textId="77777777" w:rsidR="00D73F8C" w:rsidRDefault="009E394B">
      <w:pPr>
        <w:spacing w:before="300" w:after="150"/>
      </w:pPr>
      <w:r>
        <w:rPr>
          <w:b/>
          <w:bCs/>
          <w:color w:val="111827"/>
          <w:sz w:val="24"/>
          <w:szCs w:val="24"/>
        </w:rPr>
        <w:t>Bottom Line</w:t>
      </w:r>
    </w:p>
    <w:p w14:paraId="36A15572" w14:textId="77777777" w:rsidR="00D73F8C" w:rsidRDefault="009E394B">
      <w:pPr>
        <w:spacing w:after="100"/>
      </w:pPr>
      <w:r>
        <w:rPr>
          <w:color w:val="374151"/>
          <w:sz w:val="22"/>
          <w:szCs w:val="22"/>
        </w:rPr>
        <w:t xml:space="preserve">This legislation will likely accelerate the development of crucial housing for vulnerable populations by streamlining local regulations and removing barriers. It represents a significant win for advocates of affordable housing and homelessness solutions, making it easier and faster to site and build these facilities. However, local jurisdictions may face challenges in adapting their development codes and processes to comply with the new statewide requirements by the June 30, </w:t>
      </w:r>
      <w:proofErr w:type="gramStart"/>
      <w:r>
        <w:rPr>
          <w:color w:val="374151"/>
          <w:sz w:val="22"/>
          <w:szCs w:val="22"/>
        </w:rPr>
        <w:t>2026</w:t>
      </w:r>
      <w:proofErr w:type="gramEnd"/>
      <w:r>
        <w:rPr>
          <w:color w:val="374151"/>
          <w:sz w:val="22"/>
          <w:szCs w:val="22"/>
        </w:rPr>
        <w:t xml:space="preserve"> deadline. The bill prioritizes increasing housing supply, potentially leading to more immediate access to shelter and housing for those experiencing homelessness.</w:t>
      </w:r>
    </w:p>
    <w:p w14:paraId="36A15573" w14:textId="77777777" w:rsidR="00D73F8C" w:rsidRDefault="00D73F8C">
      <w:pPr>
        <w:pBdr>
          <w:bottom w:val="single" w:sz="4" w:space="0" w:color="E5E7EB"/>
        </w:pBdr>
        <w:spacing w:before="400"/>
      </w:pPr>
    </w:p>
    <w:p w14:paraId="36A15574" w14:textId="77777777" w:rsidR="00D73F8C" w:rsidRDefault="00D73F8C">
      <w:pPr>
        <w:pageBreakBefore/>
      </w:pPr>
    </w:p>
    <w:p w14:paraId="36A15575" w14:textId="77777777" w:rsidR="00D73F8C" w:rsidRDefault="009E394B" w:rsidP="00357F5D">
      <w:pPr>
        <w:pStyle w:val="Title"/>
      </w:pPr>
      <w:r>
        <w:t>SHB 2269</w:t>
      </w:r>
    </w:p>
    <w:p w14:paraId="36A15576" w14:textId="77777777" w:rsidR="00D73F8C" w:rsidRDefault="009E394B" w:rsidP="00357F5D">
      <w:pPr>
        <w:pStyle w:val="Title"/>
      </w:pPr>
      <w:r>
        <w:rPr>
          <w:color w:val="111827"/>
          <w:sz w:val="32"/>
          <w:szCs w:val="32"/>
        </w:rPr>
        <w:t>Concerning middle housing in unincorporated areas.</w:t>
      </w:r>
    </w:p>
    <w:p w14:paraId="36A15577" w14:textId="77777777" w:rsidR="00D73F8C" w:rsidRDefault="00D73F8C">
      <w:pPr>
        <w:pBdr>
          <w:bottom w:val="single" w:sz="6" w:space="0" w:color="1E3A8A"/>
        </w:pBdr>
        <w:spacing w:after="200"/>
      </w:pPr>
    </w:p>
    <w:p w14:paraId="36A1557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Bernbaum)   </w:t>
      </w:r>
      <w:proofErr w:type="gramEnd"/>
      <w:r>
        <w:rPr>
          <w:color w:val="9CA3AF"/>
        </w:rPr>
        <w:t xml:space="preserve">Committee: </w:t>
      </w:r>
      <w:r>
        <w:rPr>
          <w:color w:val="374151"/>
        </w:rPr>
        <w:t>House Housing</w:t>
      </w:r>
    </w:p>
    <w:p w14:paraId="36A15579" w14:textId="77777777" w:rsidR="00D73F8C" w:rsidRDefault="009E394B">
      <w:pPr>
        <w:spacing w:before="300" w:after="150"/>
      </w:pPr>
      <w:r>
        <w:rPr>
          <w:b/>
          <w:bCs/>
          <w:color w:val="111827"/>
          <w:sz w:val="24"/>
          <w:szCs w:val="24"/>
        </w:rPr>
        <w:t>Overview</w:t>
      </w:r>
    </w:p>
    <w:p w14:paraId="36A1557A" w14:textId="77777777" w:rsidR="00D73F8C" w:rsidRDefault="009E394B">
      <w:pPr>
        <w:spacing w:after="100"/>
      </w:pPr>
      <w:r>
        <w:rPr>
          <w:color w:val="374151"/>
          <w:sz w:val="22"/>
          <w:szCs w:val="22"/>
        </w:rPr>
        <w:t>Update zoning regulations to permit middle housing in unincorporated areas of Washington State within designated urban growth areas and limited areas of more intensive rural development. Sponsored by Representative Bernbaum and a bipartisan group of colleagues, this legislation aims to address the state's ongoing housing shortage by increasing housing options in areas that currently only permit single-family residences. By streamlining development standards and review processes, the bill seeks to make build</w:t>
      </w:r>
      <w:r>
        <w:rPr>
          <w:color w:val="374151"/>
          <w:sz w:val="22"/>
          <w:szCs w:val="22"/>
        </w:rPr>
        <w:t>ing duplexes, triplexes, and fourplexes more feasible.</w:t>
      </w:r>
    </w:p>
    <w:p w14:paraId="36A1557B" w14:textId="77777777" w:rsidR="00D73F8C" w:rsidRDefault="009E394B">
      <w:pPr>
        <w:spacing w:before="300" w:after="150"/>
      </w:pPr>
      <w:r>
        <w:rPr>
          <w:b/>
          <w:bCs/>
          <w:color w:val="111827"/>
          <w:sz w:val="24"/>
          <w:szCs w:val="24"/>
        </w:rPr>
        <w:t>Key Provisions &amp; Impact</w:t>
      </w:r>
    </w:p>
    <w:p w14:paraId="36A1557C" w14:textId="77777777" w:rsidR="00D73F8C" w:rsidRDefault="009E394B">
      <w:pPr>
        <w:spacing w:after="100"/>
      </w:pPr>
      <w:r>
        <w:rPr>
          <w:color w:val="374151"/>
          <w:sz w:val="22"/>
          <w:szCs w:val="22"/>
        </w:rPr>
        <w:t>SHB 2269 modifies existing statutes to allow counties to authorize middle housing types on parcels zoned for single-family residences. This applies to both urban growth areas and limited areas of more intensive rural development. Crucially, it stipulates that middle housing cannot exceed four residential units per lot. The bill mandates that development standards for middle housing should not be more restrictive than those for detached single-family residences, allowing for objective regulations like setbac</w:t>
      </w:r>
      <w:r>
        <w:rPr>
          <w:color w:val="374151"/>
          <w:sz w:val="22"/>
          <w:szCs w:val="22"/>
        </w:rPr>
        <w:t>ks and lot coverage. Permitting and review processes must also align with those for single-family homes, with exceptions for specific state laws like shoreline or building codes. A significant change requires middle housing in limited rural development areas to be served by a publicly owned sanitary sewer system, and in non-rural areas, it must be served by existing sewer service.</w:t>
      </w:r>
    </w:p>
    <w:p w14:paraId="36A1557D" w14:textId="77777777" w:rsidR="00D73F8C" w:rsidRDefault="009E394B">
      <w:pPr>
        <w:spacing w:before="300" w:after="150"/>
      </w:pPr>
      <w:r>
        <w:rPr>
          <w:b/>
          <w:bCs/>
          <w:color w:val="111827"/>
          <w:sz w:val="24"/>
          <w:szCs w:val="24"/>
        </w:rPr>
        <w:t>Bottom Line</w:t>
      </w:r>
    </w:p>
    <w:p w14:paraId="36A1557E" w14:textId="77777777" w:rsidR="00D73F8C" w:rsidRDefault="009E394B">
      <w:pPr>
        <w:spacing w:after="100"/>
      </w:pPr>
      <w:r>
        <w:rPr>
          <w:color w:val="374151"/>
          <w:sz w:val="22"/>
          <w:szCs w:val="22"/>
        </w:rPr>
        <w:t>This bill enables counties to expand housing options beyond single-family homes in unincorporated areas, potentially increasing supply and affordability. It aims to simplify development for middle housing by aligning standards and processes with those for single-family homes, benefiting both developers and potential homeowners. The key impact is the expansion of permissible housing types in designated areas, contingent on county adoption of ordinances. A potential challenge lies in the sewer service require</w:t>
      </w:r>
      <w:r>
        <w:rPr>
          <w:color w:val="374151"/>
          <w:sz w:val="22"/>
          <w:szCs w:val="22"/>
        </w:rPr>
        <w:t>ments, which could create barriers in certain unincorporated locations, particularly in rural counties.</w:t>
      </w:r>
    </w:p>
    <w:p w14:paraId="36A1557F" w14:textId="77777777" w:rsidR="00D73F8C" w:rsidRDefault="00D73F8C">
      <w:pPr>
        <w:pBdr>
          <w:bottom w:val="single" w:sz="4" w:space="0" w:color="E5E7EB"/>
        </w:pBdr>
        <w:spacing w:before="400"/>
      </w:pPr>
    </w:p>
    <w:p w14:paraId="36A15580" w14:textId="77777777" w:rsidR="00D73F8C" w:rsidRDefault="00D73F8C">
      <w:pPr>
        <w:pageBreakBefore/>
      </w:pPr>
    </w:p>
    <w:p w14:paraId="36A15581" w14:textId="77777777" w:rsidR="00D73F8C" w:rsidRDefault="009E394B" w:rsidP="00357F5D">
      <w:pPr>
        <w:pStyle w:val="Title"/>
      </w:pPr>
      <w:r>
        <w:t>HB 2272</w:t>
      </w:r>
    </w:p>
    <w:p w14:paraId="36A15582" w14:textId="77777777" w:rsidR="00D73F8C" w:rsidRDefault="009E394B" w:rsidP="00357F5D">
      <w:pPr>
        <w:pStyle w:val="Title"/>
      </w:pPr>
      <w:r>
        <w:rPr>
          <w:color w:val="111827"/>
          <w:sz w:val="32"/>
          <w:szCs w:val="32"/>
        </w:rPr>
        <w:t>Updating terminology related to ski areas and winter sports activities.</w:t>
      </w:r>
    </w:p>
    <w:p w14:paraId="36A15583" w14:textId="77777777" w:rsidR="00D73F8C" w:rsidRDefault="00D73F8C">
      <w:pPr>
        <w:pBdr>
          <w:bottom w:val="single" w:sz="6" w:space="0" w:color="1E3A8A"/>
        </w:pBdr>
        <w:spacing w:after="200"/>
      </w:pPr>
    </w:p>
    <w:p w14:paraId="36A15584"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Hall)   </w:t>
      </w:r>
      <w:proofErr w:type="gramEnd"/>
      <w:r>
        <w:rPr>
          <w:color w:val="9CA3AF"/>
        </w:rPr>
        <w:t xml:space="preserve">Committee: </w:t>
      </w:r>
      <w:r>
        <w:rPr>
          <w:color w:val="374151"/>
        </w:rPr>
        <w:t>H Representative Hall</w:t>
      </w:r>
    </w:p>
    <w:p w14:paraId="36A15585" w14:textId="77777777" w:rsidR="00D73F8C" w:rsidRDefault="009E394B">
      <w:pPr>
        <w:spacing w:before="300" w:after="150"/>
      </w:pPr>
      <w:r>
        <w:rPr>
          <w:b/>
          <w:bCs/>
          <w:color w:val="111827"/>
          <w:sz w:val="24"/>
          <w:szCs w:val="24"/>
        </w:rPr>
        <w:t>Overview</w:t>
      </w:r>
    </w:p>
    <w:p w14:paraId="36A15586" w14:textId="77777777" w:rsidR="00D73F8C" w:rsidRDefault="009E394B">
      <w:pPr>
        <w:spacing w:after="100"/>
      </w:pPr>
      <w:r>
        <w:rPr>
          <w:color w:val="374151"/>
          <w:sz w:val="22"/>
          <w:szCs w:val="22"/>
        </w:rPr>
        <w:t>Update terminology related to ski areas and winter sports activities by removing outdated terms and standardizing language across existing statutes. Sponsored by Representative Hall and requested by the Parks and Recreation Commission, this bill addresses statutory inconsistencies. It aims to create a clearer legal framework for ski area operations and patron safety.</w:t>
      </w:r>
    </w:p>
    <w:p w14:paraId="36A15587" w14:textId="77777777" w:rsidR="00D73F8C" w:rsidRDefault="009E394B">
      <w:pPr>
        <w:spacing w:before="300" w:after="150"/>
      </w:pPr>
      <w:r>
        <w:rPr>
          <w:b/>
          <w:bCs/>
          <w:color w:val="111827"/>
          <w:sz w:val="24"/>
          <w:szCs w:val="24"/>
        </w:rPr>
        <w:t>Key Provisions &amp; Impact</w:t>
      </w:r>
    </w:p>
    <w:p w14:paraId="36A15588" w14:textId="77777777" w:rsidR="00D73F8C" w:rsidRDefault="009E394B">
      <w:pPr>
        <w:spacing w:after="100"/>
      </w:pPr>
      <w:r>
        <w:rPr>
          <w:color w:val="374151"/>
          <w:sz w:val="22"/>
          <w:szCs w:val="22"/>
        </w:rPr>
        <w:t>This bill amends three Revised Code of Washington (RCW) sections to modernize language. It replaces terms like "commercial skimobile" with "surface lift" and broadens the scope of applicable devices to include "other similar devices." This clarification impacts owners and operators of ski lifts and similar conveyances, ensuring consistent safety and liability standards. Specifically, it updates language in provisions governing facility safety (RCW 79A.40.010), skier conduct and responsibilities (RCW 79A.45.</w:t>
      </w:r>
      <w:r>
        <w:rPr>
          <w:color w:val="374151"/>
          <w:sz w:val="22"/>
          <w:szCs w:val="22"/>
        </w:rPr>
        <w:t>030), and insurance requirements for aerial tramways and lifts (RCW 79A.45.060). For instance, the liability insurance minimum remains $1 million per occurrence for applicable operators.</w:t>
      </w:r>
    </w:p>
    <w:p w14:paraId="36A15589" w14:textId="77777777" w:rsidR="00D73F8C" w:rsidRDefault="009E394B">
      <w:pPr>
        <w:spacing w:before="300" w:after="150"/>
      </w:pPr>
      <w:r>
        <w:rPr>
          <w:b/>
          <w:bCs/>
          <w:color w:val="111827"/>
          <w:sz w:val="24"/>
          <w:szCs w:val="24"/>
        </w:rPr>
        <w:t>Bottom Line</w:t>
      </w:r>
    </w:p>
    <w:p w14:paraId="36A1558A" w14:textId="77777777" w:rsidR="00D73F8C" w:rsidRDefault="009E394B">
      <w:pPr>
        <w:spacing w:after="100"/>
      </w:pPr>
      <w:r>
        <w:rPr>
          <w:color w:val="374151"/>
          <w:sz w:val="22"/>
          <w:szCs w:val="22"/>
        </w:rPr>
        <w:t>This legislation clarifies and updates existing laws concerning ski area operations and winter sports. Affected parties include ski area operators, patrons, and the Washington State Parks and Recreation Commission. The primary impact is improved legal consistency and reduced ambiguity in terminology. No significant financial impacts or implementation challenges are evident, as the bill focuses on semantic rather than substantive policy changes.</w:t>
      </w:r>
    </w:p>
    <w:p w14:paraId="36A1558B" w14:textId="77777777" w:rsidR="00D73F8C" w:rsidRDefault="00D73F8C">
      <w:pPr>
        <w:pBdr>
          <w:bottom w:val="single" w:sz="4" w:space="0" w:color="E5E7EB"/>
        </w:pBdr>
        <w:spacing w:before="400"/>
      </w:pPr>
    </w:p>
    <w:p w14:paraId="36A1558C" w14:textId="77777777" w:rsidR="00D73F8C" w:rsidRDefault="00D73F8C">
      <w:pPr>
        <w:pageBreakBefore/>
      </w:pPr>
    </w:p>
    <w:p w14:paraId="36A1558D" w14:textId="77777777" w:rsidR="00D73F8C" w:rsidRDefault="009E394B" w:rsidP="00357F5D">
      <w:pPr>
        <w:pStyle w:val="Title"/>
      </w:pPr>
      <w:r>
        <w:t>ESHB 2274</w:t>
      </w:r>
    </w:p>
    <w:p w14:paraId="36A1558E" w14:textId="77777777" w:rsidR="00D73F8C" w:rsidRDefault="009E394B" w:rsidP="00357F5D">
      <w:pPr>
        <w:pStyle w:val="Title"/>
      </w:pPr>
      <w:r>
        <w:rPr>
          <w:color w:val="111827"/>
          <w:sz w:val="32"/>
          <w:szCs w:val="32"/>
        </w:rPr>
        <w:t>Modifying the Washington commercial electronic mail act.</w:t>
      </w:r>
    </w:p>
    <w:p w14:paraId="36A1558F" w14:textId="77777777" w:rsidR="00D73F8C" w:rsidRDefault="00D73F8C">
      <w:pPr>
        <w:pBdr>
          <w:bottom w:val="single" w:sz="6" w:space="0" w:color="1E3A8A"/>
        </w:pBdr>
        <w:spacing w:after="200"/>
      </w:pPr>
    </w:p>
    <w:p w14:paraId="36A1559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Springer)   </w:t>
      </w:r>
      <w:proofErr w:type="gramEnd"/>
      <w:r>
        <w:rPr>
          <w:color w:val="9CA3AF"/>
        </w:rPr>
        <w:t xml:space="preserve">Committee: </w:t>
      </w:r>
      <w:r>
        <w:rPr>
          <w:color w:val="374151"/>
        </w:rPr>
        <w:t>H Consumer Protection &amp; Business</w:t>
      </w:r>
    </w:p>
    <w:p w14:paraId="36A15591" w14:textId="77777777" w:rsidR="00D73F8C" w:rsidRDefault="009E394B">
      <w:pPr>
        <w:spacing w:before="300" w:after="150"/>
      </w:pPr>
      <w:r>
        <w:rPr>
          <w:b/>
          <w:bCs/>
          <w:color w:val="111827"/>
          <w:sz w:val="24"/>
          <w:szCs w:val="24"/>
        </w:rPr>
        <w:t>Overview</w:t>
      </w:r>
    </w:p>
    <w:p w14:paraId="36A15592" w14:textId="77777777" w:rsidR="00D73F8C" w:rsidRDefault="009E394B">
      <w:pPr>
        <w:spacing w:after="100"/>
      </w:pPr>
      <w:r>
        <w:rPr>
          <w:color w:val="374151"/>
          <w:sz w:val="22"/>
          <w:szCs w:val="22"/>
        </w:rPr>
        <w:t xml:space="preserve">Amends the Washington Commercial Electronic Mail Act. Primarily, this bill shifts the prohibition on misleading subject lines from a strict liability standard to one requiring knowledge or implied knowledge that the subject line is misleading and material to a transaction. It also clarifies damages available to recipients and interactive computer </w:t>
      </w:r>
      <w:proofErr w:type="gramStart"/>
      <w:r>
        <w:rPr>
          <w:color w:val="374151"/>
          <w:sz w:val="22"/>
          <w:szCs w:val="22"/>
        </w:rPr>
        <w:t>services, and</w:t>
      </w:r>
      <w:proofErr w:type="gramEnd"/>
      <w:r>
        <w:rPr>
          <w:color w:val="374151"/>
          <w:sz w:val="22"/>
          <w:szCs w:val="22"/>
        </w:rPr>
        <w:t xml:space="preserve"> modifies how violations interact with the state's Consumer Protection Act. This addresses ambiguities in current law regarding proof of intent for certain violations.</w:t>
      </w:r>
    </w:p>
    <w:p w14:paraId="36A15593" w14:textId="77777777" w:rsidR="00D73F8C" w:rsidRDefault="009E394B">
      <w:pPr>
        <w:spacing w:before="300" w:after="150"/>
      </w:pPr>
      <w:r>
        <w:rPr>
          <w:b/>
          <w:bCs/>
          <w:color w:val="111827"/>
          <w:sz w:val="24"/>
          <w:szCs w:val="24"/>
        </w:rPr>
        <w:t>Key Provisions &amp; Impact</w:t>
      </w:r>
    </w:p>
    <w:p w14:paraId="36A15594" w14:textId="77777777" w:rsidR="00D73F8C" w:rsidRDefault="009E394B">
      <w:pPr>
        <w:spacing w:after="100"/>
      </w:pPr>
      <w:r>
        <w:rPr>
          <w:color w:val="374151"/>
          <w:sz w:val="22"/>
          <w:szCs w:val="22"/>
        </w:rPr>
        <w:t>The bill reframes the prohibition against deceptive commercial emails. Instead of a strict ban on false or misleading subject lines, it now requires proof that a sender knew, or should have known, that a subject line would mislead a reasonable recipient about a material fact, and that the subject line was indeed material to the transaction. This change aims to protect legitimate businesses from unintentional violations. It increases the minimum damages award for recipients to $500 and for interactive comput</w:t>
      </w:r>
      <w:r>
        <w:rPr>
          <w:color w:val="374151"/>
          <w:sz w:val="22"/>
          <w:szCs w:val="22"/>
        </w:rPr>
        <w:t>er services to $1,000, from previous unspecified amounts. Crucially, the bill repeals the section making violations automatically treated as violations of Washington's Consumer Protection Act, except for violations related to misrepresenting origin or transmission path. This means other violations will no longer be automatically considered unfair or deceptive trade practices under the broader act, potentially limiting legal recourse for certain types of misleading emails.</w:t>
      </w:r>
    </w:p>
    <w:p w14:paraId="36A15595" w14:textId="77777777" w:rsidR="00D73F8C" w:rsidRDefault="009E394B">
      <w:pPr>
        <w:spacing w:before="300" w:after="150"/>
      </w:pPr>
      <w:r>
        <w:rPr>
          <w:b/>
          <w:bCs/>
          <w:color w:val="111827"/>
          <w:sz w:val="24"/>
          <w:szCs w:val="24"/>
        </w:rPr>
        <w:t>Bottom Line</w:t>
      </w:r>
    </w:p>
    <w:p w14:paraId="36A15596" w14:textId="77777777" w:rsidR="00D73F8C" w:rsidRDefault="009E394B">
      <w:pPr>
        <w:spacing w:after="100"/>
      </w:pPr>
      <w:r>
        <w:rPr>
          <w:color w:val="374151"/>
          <w:sz w:val="22"/>
          <w:szCs w:val="22"/>
        </w:rPr>
        <w:t>This legislation offers greater protection for senders of commercial electronic mail by raising the bar for proving violations, particularly concerning misleading subject lines. Recipients and interactive computer services will see clarified and potentially higher minimum damage awards. However, the decoupling of certain violations from the Consumer Protection Act may limit the severity of penalties and remedies for those specific infractions. It impacts businesses sending commercial emails and email servic</w:t>
      </w:r>
      <w:r>
        <w:rPr>
          <w:color w:val="374151"/>
          <w:sz w:val="22"/>
          <w:szCs w:val="22"/>
        </w:rPr>
        <w:t>e providers, offering a more nuanced regulatory environment but potentially reducing avenues for consumer claims. The bill applies retroactively to causes of action commenced on or after its effective date.</w:t>
      </w:r>
    </w:p>
    <w:p w14:paraId="36A15597" w14:textId="77777777" w:rsidR="00D73F8C" w:rsidRDefault="00D73F8C">
      <w:pPr>
        <w:pBdr>
          <w:bottom w:val="single" w:sz="4" w:space="0" w:color="E5E7EB"/>
        </w:pBdr>
        <w:spacing w:before="400"/>
      </w:pPr>
    </w:p>
    <w:p w14:paraId="36A15598" w14:textId="77777777" w:rsidR="00D73F8C" w:rsidRDefault="00D73F8C">
      <w:pPr>
        <w:pageBreakBefore/>
      </w:pPr>
    </w:p>
    <w:p w14:paraId="36A15599" w14:textId="77777777" w:rsidR="00D73F8C" w:rsidRDefault="009E394B" w:rsidP="009B4D50">
      <w:pPr>
        <w:pStyle w:val="Title"/>
      </w:pPr>
      <w:r>
        <w:t>EHB 2294</w:t>
      </w:r>
    </w:p>
    <w:p w14:paraId="36A1559A" w14:textId="77777777" w:rsidR="00D73F8C" w:rsidRDefault="009E394B" w:rsidP="009B4D50">
      <w:pPr>
        <w:pStyle w:val="Title"/>
      </w:pPr>
      <w:r>
        <w:rPr>
          <w:color w:val="111827"/>
          <w:sz w:val="32"/>
          <w:szCs w:val="32"/>
        </w:rPr>
        <w:t xml:space="preserve">Prohibiting negative use restrictions on real </w:t>
      </w:r>
      <w:proofErr w:type="gramStart"/>
      <w:r>
        <w:rPr>
          <w:color w:val="111827"/>
          <w:sz w:val="32"/>
          <w:szCs w:val="32"/>
        </w:rPr>
        <w:t>property that have</w:t>
      </w:r>
      <w:proofErr w:type="gramEnd"/>
      <w:r>
        <w:rPr>
          <w:color w:val="111827"/>
          <w:sz w:val="32"/>
          <w:szCs w:val="32"/>
        </w:rPr>
        <w:t xml:space="preserve"> the effect of limiting consumer access to food and medicine.</w:t>
      </w:r>
    </w:p>
    <w:p w14:paraId="36A1559B" w14:textId="77777777" w:rsidR="00D73F8C" w:rsidRDefault="00D73F8C">
      <w:pPr>
        <w:pBdr>
          <w:bottom w:val="single" w:sz="6" w:space="0" w:color="1E3A8A"/>
        </w:pBdr>
        <w:spacing w:after="200"/>
      </w:pPr>
    </w:p>
    <w:p w14:paraId="36A1559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Farivar)   </w:t>
      </w:r>
      <w:proofErr w:type="gramEnd"/>
      <w:r>
        <w:rPr>
          <w:color w:val="9CA3AF"/>
        </w:rPr>
        <w:t xml:space="preserve">Committee: </w:t>
      </w:r>
      <w:r>
        <w:rPr>
          <w:color w:val="374151"/>
        </w:rPr>
        <w:t>H Representative Farivar</w:t>
      </w:r>
    </w:p>
    <w:p w14:paraId="36A1559D" w14:textId="77777777" w:rsidR="00D73F8C" w:rsidRDefault="009E394B">
      <w:pPr>
        <w:spacing w:before="300" w:after="150"/>
      </w:pPr>
      <w:r>
        <w:rPr>
          <w:b/>
          <w:bCs/>
          <w:color w:val="111827"/>
          <w:sz w:val="24"/>
          <w:szCs w:val="24"/>
        </w:rPr>
        <w:t>Overview</w:t>
      </w:r>
    </w:p>
    <w:p w14:paraId="36A1559E" w14:textId="77777777" w:rsidR="00D73F8C" w:rsidRDefault="009E394B">
      <w:pPr>
        <w:spacing w:after="100"/>
      </w:pPr>
      <w:r>
        <w:rPr>
          <w:color w:val="374151"/>
          <w:sz w:val="22"/>
          <w:szCs w:val="22"/>
        </w:rPr>
        <w:t xml:space="preserve">This bill, EHB 2294, sponsored by Representative Farivar, prohibits private agreements that restrict the use of real property for grocery stores or pharmacies, thereby limiting consumer access to food and medicine. The legislation addresses situations where restrictive covenants or leases prevent essential services from operating in certain locations, an issue exacerbated by the increasing consolidation of retail centers. By deeming such restrictions void and against public policy, this bill aims to ensure </w:t>
      </w:r>
      <w:r>
        <w:rPr>
          <w:color w:val="374151"/>
          <w:sz w:val="22"/>
          <w:szCs w:val="22"/>
        </w:rPr>
        <w:t>greater availability of food and medicine across Washington State.</w:t>
      </w:r>
    </w:p>
    <w:p w14:paraId="36A1559F" w14:textId="77777777" w:rsidR="00D73F8C" w:rsidRDefault="009E394B">
      <w:pPr>
        <w:spacing w:before="300" w:after="150"/>
      </w:pPr>
      <w:r>
        <w:rPr>
          <w:b/>
          <w:bCs/>
          <w:color w:val="111827"/>
          <w:sz w:val="24"/>
          <w:szCs w:val="24"/>
        </w:rPr>
        <w:t>Key Provisions &amp; Impact</w:t>
      </w:r>
    </w:p>
    <w:p w14:paraId="36A155A0" w14:textId="77777777" w:rsidR="00D73F8C" w:rsidRDefault="009E394B">
      <w:pPr>
        <w:spacing w:after="100"/>
      </w:pPr>
      <w:r>
        <w:rPr>
          <w:color w:val="374151"/>
          <w:sz w:val="22"/>
          <w:szCs w:val="22"/>
        </w:rPr>
        <w:t xml:space="preserve">EHB 2294 invalidates private agreements, including deed restrictions and leases, that prohibit or restrict the use of real property for grocery stores or pharmacies, provided the use is otherwise permitted by local land use ordinances. This applies even to agreements limiting the size of such establishments. The core impact is to remove contractual barriers that prevent the establishment or continuation of food and medicine retailers. However, exceptions </w:t>
      </w:r>
      <w:proofErr w:type="gramStart"/>
      <w:r>
        <w:rPr>
          <w:color w:val="374151"/>
          <w:sz w:val="22"/>
          <w:szCs w:val="22"/>
        </w:rPr>
        <w:t>exist:</w:t>
      </w:r>
      <w:proofErr w:type="gramEnd"/>
      <w:r>
        <w:rPr>
          <w:color w:val="374151"/>
          <w:sz w:val="22"/>
          <w:szCs w:val="22"/>
        </w:rPr>
        <w:t xml:space="preserve"> agreements predating the bill's enactment are unaffected. Restrictions can also be maintained if a store relocates within a half-mile radius, is of similar or larger size, begins operations within one year, and the restriction at the original site does not exceed three years. Local governments may, under specified extenuating circumstances, extend these relocation limits up to one mile, a year, and three years, respectively.</w:t>
      </w:r>
    </w:p>
    <w:p w14:paraId="36A155A1" w14:textId="77777777" w:rsidR="00D73F8C" w:rsidRDefault="009E394B">
      <w:pPr>
        <w:spacing w:before="300" w:after="150"/>
      </w:pPr>
      <w:r>
        <w:rPr>
          <w:b/>
          <w:bCs/>
          <w:color w:val="111827"/>
          <w:sz w:val="24"/>
          <w:szCs w:val="24"/>
        </w:rPr>
        <w:t>Bottom Line</w:t>
      </w:r>
    </w:p>
    <w:p w14:paraId="36A155A2" w14:textId="77777777" w:rsidR="00D73F8C" w:rsidRDefault="009E394B">
      <w:pPr>
        <w:spacing w:after="100"/>
      </w:pPr>
      <w:r>
        <w:rPr>
          <w:color w:val="374151"/>
          <w:sz w:val="22"/>
          <w:szCs w:val="22"/>
        </w:rPr>
        <w:t xml:space="preserve">This bill significantly expands consumer access to essential goods by dismantling contractual limitations on grocery and pharmacy locations. Property owners and developers will have less ability to use private agreements to exclude these businesses, potentially leading to increased competition and service availability in underserved areas. Businesses seeking to relocate may benefit from extended grace periods. The Attorney General and local governments are empowered to enforce these provisions. A potential </w:t>
      </w:r>
      <w:r>
        <w:rPr>
          <w:color w:val="374151"/>
          <w:sz w:val="22"/>
          <w:szCs w:val="22"/>
        </w:rPr>
        <w:t>challenge lies in defining "extenuating circumstances" for local extensions, which could lead to varied interpretations.</w:t>
      </w:r>
    </w:p>
    <w:p w14:paraId="36A155A3" w14:textId="77777777" w:rsidR="00D73F8C" w:rsidRDefault="00D73F8C">
      <w:pPr>
        <w:pBdr>
          <w:bottom w:val="single" w:sz="4" w:space="0" w:color="E5E7EB"/>
        </w:pBdr>
        <w:spacing w:before="400"/>
      </w:pPr>
    </w:p>
    <w:p w14:paraId="36A155A4" w14:textId="77777777" w:rsidR="00D73F8C" w:rsidRDefault="00D73F8C">
      <w:pPr>
        <w:pageBreakBefore/>
      </w:pPr>
    </w:p>
    <w:p w14:paraId="36A155A5" w14:textId="77777777" w:rsidR="00D73F8C" w:rsidRDefault="009E394B" w:rsidP="009B4D50">
      <w:pPr>
        <w:pStyle w:val="Title"/>
      </w:pPr>
      <w:r>
        <w:t>SHB 2296</w:t>
      </w:r>
    </w:p>
    <w:p w14:paraId="36A155A6" w14:textId="77777777" w:rsidR="00D73F8C" w:rsidRDefault="009E394B" w:rsidP="009B4D50">
      <w:pPr>
        <w:pStyle w:val="Title"/>
      </w:pPr>
      <w:r>
        <w:rPr>
          <w:color w:val="111827"/>
          <w:sz w:val="32"/>
          <w:szCs w:val="32"/>
        </w:rPr>
        <w:t>Expanding the use of distributed energy resources.</w:t>
      </w:r>
    </w:p>
    <w:p w14:paraId="36A155A7" w14:textId="77777777" w:rsidR="00D73F8C" w:rsidRDefault="00D73F8C">
      <w:pPr>
        <w:pBdr>
          <w:bottom w:val="single" w:sz="6" w:space="0" w:color="1E3A8A"/>
        </w:pBdr>
        <w:spacing w:after="200"/>
      </w:pPr>
    </w:p>
    <w:p w14:paraId="36A155A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Hall)   </w:t>
      </w:r>
      <w:proofErr w:type="gramEnd"/>
      <w:r>
        <w:rPr>
          <w:color w:val="9CA3AF"/>
        </w:rPr>
        <w:t xml:space="preserve">Committee: </w:t>
      </w:r>
      <w:r>
        <w:rPr>
          <w:color w:val="374151"/>
        </w:rPr>
        <w:t>H Environment &amp; Energy</w:t>
      </w:r>
    </w:p>
    <w:p w14:paraId="36A155A9" w14:textId="77777777" w:rsidR="00D73F8C" w:rsidRDefault="009E394B">
      <w:pPr>
        <w:spacing w:before="300" w:after="150"/>
      </w:pPr>
      <w:r>
        <w:rPr>
          <w:b/>
          <w:bCs/>
          <w:color w:val="111827"/>
          <w:sz w:val="24"/>
          <w:szCs w:val="24"/>
        </w:rPr>
        <w:t>Overview</w:t>
      </w:r>
    </w:p>
    <w:p w14:paraId="36A155AA" w14:textId="77777777" w:rsidR="00D73F8C" w:rsidRDefault="009E394B">
      <w:pPr>
        <w:spacing w:after="100"/>
      </w:pPr>
      <w:r>
        <w:rPr>
          <w:color w:val="374151"/>
          <w:sz w:val="22"/>
          <w:szCs w:val="22"/>
        </w:rPr>
        <w:t>This bill, SHB 2296, sponsored by Representative Hall and others in the House Environment &amp; Energy committee, expands the use of distributed energy resources by allowing homeowners to install customer-owned devices directly onto their electric meter. The legislation aims to facilitate cleaner energy adoption and potentially reduce energy costs for consumers by enabling easier integration of technologies like battery storage or advanced metering equipment without requiring complex utility infrastructure upgr</w:t>
      </w:r>
      <w:r>
        <w:rPr>
          <w:color w:val="374151"/>
          <w:sz w:val="22"/>
          <w:szCs w:val="22"/>
        </w:rPr>
        <w:t>ades. This addresses a need for streamlined access to distributed energy technologies.</w:t>
      </w:r>
    </w:p>
    <w:p w14:paraId="36A155AB" w14:textId="77777777" w:rsidR="00D73F8C" w:rsidRDefault="009E394B">
      <w:pPr>
        <w:spacing w:before="300" w:after="150"/>
      </w:pPr>
      <w:r>
        <w:rPr>
          <w:b/>
          <w:bCs/>
          <w:color w:val="111827"/>
          <w:sz w:val="24"/>
          <w:szCs w:val="24"/>
        </w:rPr>
        <w:t>Key Provisions &amp; Impact</w:t>
      </w:r>
    </w:p>
    <w:p w14:paraId="36A155AC" w14:textId="77777777" w:rsidR="00D73F8C" w:rsidRDefault="009E394B">
      <w:pPr>
        <w:spacing w:after="100"/>
      </w:pPr>
      <w:r>
        <w:rPr>
          <w:color w:val="374151"/>
          <w:sz w:val="22"/>
          <w:szCs w:val="22"/>
        </w:rPr>
        <w:t>The core provision of SHB 2296 mandates that electric utilities permit the installation of one customer-owned meter-mounted device. This device must meet national electrical code standards, be approved by a nationally recognized testing laboratory, and be compatible with advanced metering infrastructure. Licensed electrical contractors must perform installations, and local permitting authorities must approve them. Utilities must approve specific device models within 90 days for larger utilities (over 25,000</w:t>
      </w:r>
      <w:r>
        <w:rPr>
          <w:color w:val="374151"/>
          <w:sz w:val="22"/>
          <w:szCs w:val="22"/>
        </w:rPr>
        <w:t xml:space="preserve"> customers) or 180 days for smaller ones, posting approved models online. Utilities can charge customers for service work related to these devices and are not liable for damages caused by them. Local jurisdictions cannot prohibit these installations. Utilities must comply with these requirements within six months of the bill's effective date.</w:t>
      </w:r>
    </w:p>
    <w:p w14:paraId="36A155AD" w14:textId="77777777" w:rsidR="00D73F8C" w:rsidRDefault="009E394B">
      <w:pPr>
        <w:spacing w:before="300" w:after="150"/>
      </w:pPr>
      <w:r>
        <w:rPr>
          <w:b/>
          <w:bCs/>
          <w:color w:val="111827"/>
          <w:sz w:val="24"/>
          <w:szCs w:val="24"/>
        </w:rPr>
        <w:t>Bottom Line</w:t>
      </w:r>
    </w:p>
    <w:p w14:paraId="36A155AE" w14:textId="77777777" w:rsidR="00D73F8C" w:rsidRDefault="009E394B">
      <w:pPr>
        <w:spacing w:after="100"/>
      </w:pPr>
      <w:r>
        <w:rPr>
          <w:color w:val="374151"/>
          <w:sz w:val="22"/>
          <w:szCs w:val="22"/>
        </w:rPr>
        <w:t>SHB 2296 empowers consumers by simplifying the installation of distributed energy resources, potentially leading to greater adoption of cleaner energy technologies and cost savings. Utilities will face new administrative requirements for device approval and must adapt their service protocols. While intended to streamline adoption, the success hinges on efficient utility approval processes and clear communication between utilities, contractors, and customers. The bill aims to balance consumer access with gri</w:t>
      </w:r>
      <w:r>
        <w:rPr>
          <w:color w:val="374151"/>
          <w:sz w:val="22"/>
          <w:szCs w:val="22"/>
        </w:rPr>
        <w:t>d integrity and utility operational needs.</w:t>
      </w:r>
    </w:p>
    <w:p w14:paraId="36A155AF" w14:textId="77777777" w:rsidR="00D73F8C" w:rsidRDefault="00D73F8C">
      <w:pPr>
        <w:pBdr>
          <w:bottom w:val="single" w:sz="4" w:space="0" w:color="E5E7EB"/>
        </w:pBdr>
        <w:spacing w:before="400"/>
      </w:pPr>
    </w:p>
    <w:p w14:paraId="36A155B0" w14:textId="77777777" w:rsidR="00D73F8C" w:rsidRDefault="00D73F8C">
      <w:pPr>
        <w:pageBreakBefore/>
      </w:pPr>
    </w:p>
    <w:p w14:paraId="36A155B1" w14:textId="77777777" w:rsidR="00D73F8C" w:rsidRDefault="009E394B" w:rsidP="009B4D50">
      <w:pPr>
        <w:pStyle w:val="Title"/>
      </w:pPr>
      <w:r>
        <w:t>ESHB 2303</w:t>
      </w:r>
    </w:p>
    <w:p w14:paraId="36A155B2" w14:textId="77777777" w:rsidR="00D73F8C" w:rsidRDefault="009E394B" w:rsidP="009B4D50">
      <w:pPr>
        <w:pStyle w:val="Title"/>
      </w:pPr>
      <w:r>
        <w:rPr>
          <w:color w:val="111827"/>
          <w:sz w:val="32"/>
          <w:szCs w:val="32"/>
        </w:rPr>
        <w:t>Prohibiting employers from microchipping employees.</w:t>
      </w:r>
    </w:p>
    <w:p w14:paraId="36A155B3" w14:textId="77777777" w:rsidR="00D73F8C" w:rsidRDefault="00D73F8C">
      <w:pPr>
        <w:pBdr>
          <w:bottom w:val="single" w:sz="6" w:space="0" w:color="1E3A8A"/>
        </w:pBdr>
        <w:spacing w:after="200"/>
      </w:pPr>
    </w:p>
    <w:p w14:paraId="36A155B4"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Thomas)   </w:t>
      </w:r>
      <w:proofErr w:type="gramEnd"/>
      <w:r>
        <w:rPr>
          <w:color w:val="9CA3AF"/>
        </w:rPr>
        <w:t xml:space="preserve">Committee: </w:t>
      </w:r>
      <w:r>
        <w:rPr>
          <w:color w:val="374151"/>
        </w:rPr>
        <w:t>House Labor &amp; Workplace Standards</w:t>
      </w:r>
    </w:p>
    <w:p w14:paraId="36A155B5" w14:textId="77777777" w:rsidR="00D73F8C" w:rsidRDefault="009E394B">
      <w:pPr>
        <w:spacing w:before="300" w:after="150"/>
      </w:pPr>
      <w:r>
        <w:rPr>
          <w:b/>
          <w:bCs/>
          <w:color w:val="111827"/>
          <w:sz w:val="24"/>
          <w:szCs w:val="24"/>
        </w:rPr>
        <w:t>Overview</w:t>
      </w:r>
    </w:p>
    <w:p w14:paraId="36A155B6" w14:textId="77777777" w:rsidR="00D73F8C" w:rsidRDefault="009E394B">
      <w:pPr>
        <w:spacing w:after="100"/>
      </w:pPr>
      <w:r>
        <w:rPr>
          <w:color w:val="374151"/>
          <w:sz w:val="22"/>
          <w:szCs w:val="22"/>
        </w:rPr>
        <w:t>Prohibit employers from mandating the implantation of microchips in employees. Sponsored by Representative Thomas and a bipartisan group of lawmakers, this bill addresses emerging privacy concerns in the workplace. It aims to protect employees from intrusive technological requirements that could compromise their personal autonomy and data security by establishing clear prohibitions and enforcement mechanisms.</w:t>
      </w:r>
    </w:p>
    <w:p w14:paraId="36A155B7" w14:textId="77777777" w:rsidR="00D73F8C" w:rsidRDefault="009E394B">
      <w:pPr>
        <w:spacing w:before="300" w:after="150"/>
      </w:pPr>
      <w:r>
        <w:rPr>
          <w:b/>
          <w:bCs/>
          <w:color w:val="111827"/>
          <w:sz w:val="24"/>
          <w:szCs w:val="24"/>
        </w:rPr>
        <w:t>Key Provisions &amp; Impact</w:t>
      </w:r>
    </w:p>
    <w:p w14:paraId="36A155B8" w14:textId="77777777" w:rsidR="00D73F8C" w:rsidRDefault="009E394B">
      <w:pPr>
        <w:spacing w:after="100"/>
      </w:pPr>
      <w:r>
        <w:rPr>
          <w:color w:val="374151"/>
          <w:sz w:val="22"/>
          <w:szCs w:val="22"/>
        </w:rPr>
        <w:t>The legislation explicitly forbids employers from requesting, requiring, or coercing employees to undergo subcutaneous microchip implantation for any reason. The Department of Labor and Industries will investigate employee complaints of violations. First-time offenders face a civil penalty of at least $10,000, while repeat violations incur a minimum penalty of $20,000 per offense, with penalties deposited into the supplemental pension fund. Employees can also pursue civil action, seeking damages, injunctive</w:t>
      </w:r>
      <w:r>
        <w:rPr>
          <w:color w:val="374151"/>
          <w:sz w:val="22"/>
          <w:szCs w:val="22"/>
        </w:rPr>
        <w:t xml:space="preserve"> relief, and attorney fees if they prevail. The bill defines "microchip" to exclude medical devices used for health monitoring and treatment.</w:t>
      </w:r>
    </w:p>
    <w:p w14:paraId="36A155B9" w14:textId="77777777" w:rsidR="00D73F8C" w:rsidRDefault="009E394B">
      <w:pPr>
        <w:spacing w:before="300" w:after="150"/>
      </w:pPr>
      <w:r>
        <w:rPr>
          <w:b/>
          <w:bCs/>
          <w:color w:val="111827"/>
          <w:sz w:val="24"/>
          <w:szCs w:val="24"/>
        </w:rPr>
        <w:t>Bottom Line</w:t>
      </w:r>
    </w:p>
    <w:p w14:paraId="36A155BA" w14:textId="77777777" w:rsidR="00D73F8C" w:rsidRDefault="009E394B">
      <w:pPr>
        <w:spacing w:after="100"/>
      </w:pPr>
      <w:r>
        <w:rPr>
          <w:color w:val="374151"/>
          <w:sz w:val="22"/>
          <w:szCs w:val="22"/>
        </w:rPr>
        <w:t xml:space="preserve">This bill provides </w:t>
      </w:r>
      <w:proofErr w:type="gramStart"/>
      <w:r>
        <w:rPr>
          <w:color w:val="374151"/>
          <w:sz w:val="22"/>
          <w:szCs w:val="22"/>
        </w:rPr>
        <w:t>a clear</w:t>
      </w:r>
      <w:proofErr w:type="gramEnd"/>
      <w:r>
        <w:rPr>
          <w:color w:val="374151"/>
          <w:sz w:val="22"/>
          <w:szCs w:val="22"/>
        </w:rPr>
        <w:t xml:space="preserve"> legal protection for Washington employees against mandatory employer-provided microchip implants, safeguarding their bodily integrity and data privacy. Employers face significant financial penalties and potential civil liability for non-compliance. The primary impact is on employers considering or implementing such technology, essentially barring its use. For employees, it offers recourse and peace of mind regarding this specific form of workplace surveillance.</w:t>
      </w:r>
    </w:p>
    <w:p w14:paraId="36A155BB" w14:textId="77777777" w:rsidR="00D73F8C" w:rsidRDefault="00D73F8C">
      <w:pPr>
        <w:pBdr>
          <w:bottom w:val="single" w:sz="4" w:space="0" w:color="E5E7EB"/>
        </w:pBdr>
        <w:spacing w:before="400"/>
      </w:pPr>
    </w:p>
    <w:p w14:paraId="36A155BC" w14:textId="77777777" w:rsidR="00D73F8C" w:rsidRDefault="00D73F8C">
      <w:pPr>
        <w:pageBreakBefore/>
      </w:pPr>
    </w:p>
    <w:p w14:paraId="36A155BD" w14:textId="77777777" w:rsidR="00D73F8C" w:rsidRDefault="009E394B" w:rsidP="009B4D50">
      <w:pPr>
        <w:pStyle w:val="Title"/>
      </w:pPr>
      <w:r>
        <w:t>HB 2304</w:t>
      </w:r>
    </w:p>
    <w:p w14:paraId="36A155BE" w14:textId="77777777" w:rsidR="00D73F8C" w:rsidRDefault="009E394B" w:rsidP="009B4D50">
      <w:pPr>
        <w:pStyle w:val="Title"/>
      </w:pPr>
      <w:r>
        <w:rPr>
          <w:color w:val="111827"/>
          <w:sz w:val="32"/>
          <w:szCs w:val="32"/>
        </w:rPr>
        <w:t>Increasing the supply of condominiums by expanding the types of condominium buildings that may be subject to an express warranty of quality and express warranty insurance coverage.</w:t>
      </w:r>
    </w:p>
    <w:p w14:paraId="36A155BF" w14:textId="77777777" w:rsidR="00D73F8C" w:rsidRDefault="00D73F8C">
      <w:pPr>
        <w:pBdr>
          <w:bottom w:val="single" w:sz="6" w:space="0" w:color="1E3A8A"/>
        </w:pBdr>
        <w:spacing w:after="200"/>
      </w:pPr>
    </w:p>
    <w:p w14:paraId="36A155C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Taylor)   </w:t>
      </w:r>
      <w:proofErr w:type="gramEnd"/>
      <w:r>
        <w:rPr>
          <w:color w:val="9CA3AF"/>
        </w:rPr>
        <w:t xml:space="preserve">Committee: </w:t>
      </w:r>
      <w:r>
        <w:rPr>
          <w:color w:val="374151"/>
        </w:rPr>
        <w:t>H Representative Taylor</w:t>
      </w:r>
    </w:p>
    <w:p w14:paraId="36A155C1" w14:textId="77777777" w:rsidR="00D73F8C" w:rsidRDefault="009E394B">
      <w:pPr>
        <w:spacing w:before="300" w:after="150"/>
      </w:pPr>
      <w:r>
        <w:rPr>
          <w:b/>
          <w:bCs/>
          <w:color w:val="111827"/>
          <w:sz w:val="24"/>
          <w:szCs w:val="24"/>
        </w:rPr>
        <w:t>Overview</w:t>
      </w:r>
    </w:p>
    <w:p w14:paraId="36A155C2" w14:textId="77777777" w:rsidR="00D73F8C" w:rsidRDefault="009E394B">
      <w:pPr>
        <w:spacing w:after="100"/>
      </w:pPr>
      <w:r>
        <w:rPr>
          <w:color w:val="374151"/>
          <w:sz w:val="22"/>
          <w:szCs w:val="22"/>
        </w:rPr>
        <w:t>This bill, HB 2304, sponsored by Representative Taylor, expands the types of condominium buildings eligible for an express warranty of quality and insurance, as an alternative to implied warranties. The legislation aims to increase condominium supply by providing developers with more options for warranty coverage. It addresses existing limitations on warranty disclaimers, particularly for residential units, and seeks to reduce barriers to condominium development by modifying requirements for certain buildin</w:t>
      </w:r>
      <w:r>
        <w:rPr>
          <w:color w:val="374151"/>
          <w:sz w:val="22"/>
          <w:szCs w:val="22"/>
        </w:rPr>
        <w:t>g types.</w:t>
      </w:r>
    </w:p>
    <w:p w14:paraId="36A155C3" w14:textId="77777777" w:rsidR="00D73F8C" w:rsidRDefault="009E394B">
      <w:pPr>
        <w:spacing w:before="300" w:after="150"/>
      </w:pPr>
      <w:r>
        <w:rPr>
          <w:b/>
          <w:bCs/>
          <w:color w:val="111827"/>
          <w:sz w:val="24"/>
          <w:szCs w:val="24"/>
        </w:rPr>
        <w:t>Key Provisions &amp; Impact</w:t>
      </w:r>
    </w:p>
    <w:p w14:paraId="36A155C4" w14:textId="77777777" w:rsidR="00D73F8C" w:rsidRDefault="009E394B">
      <w:pPr>
        <w:spacing w:after="100"/>
      </w:pPr>
      <w:r>
        <w:rPr>
          <w:color w:val="374151"/>
          <w:sz w:val="22"/>
          <w:szCs w:val="22"/>
        </w:rPr>
        <w:t>HB 2304 amends RCW 64.90.675 to allow developers to bypass implied warranties of quality if they provide an express warranty and express warranty insurance coverage for specific types of condominiums created on or after specific dates. These exemptions apply to condominiums with 12 or fewer units under various configurations, including accessory dwelling units, buildings with two to four stories (depending on layout and use of lower levels), and buildings where units are not stacked. The express warranty mu</w:t>
      </w:r>
      <w:r>
        <w:rPr>
          <w:color w:val="374151"/>
          <w:sz w:val="22"/>
          <w:szCs w:val="22"/>
        </w:rPr>
        <w:t>st be acknowledged by the purchaser, cover all units and common areas, and include specific minimum coverage periods: one year for workmanship and materials, two years for systems, and ten years for structural defects.</w:t>
      </w:r>
    </w:p>
    <w:p w14:paraId="36A155C5" w14:textId="77777777" w:rsidR="00D73F8C" w:rsidRDefault="009E394B">
      <w:pPr>
        <w:spacing w:after="100"/>
      </w:pPr>
      <w:r>
        <w:rPr>
          <w:color w:val="374151"/>
          <w:sz w:val="22"/>
          <w:szCs w:val="22"/>
        </w:rPr>
        <w:t xml:space="preserve">This change impacts both developers and condominium purchasers. For developers of </w:t>
      </w:r>
      <w:proofErr w:type="gramStart"/>
      <w:r>
        <w:rPr>
          <w:color w:val="374151"/>
          <w:sz w:val="22"/>
          <w:szCs w:val="22"/>
        </w:rPr>
        <w:t>qualifying</w:t>
      </w:r>
      <w:proofErr w:type="gramEnd"/>
      <w:r>
        <w:rPr>
          <w:color w:val="374151"/>
          <w:sz w:val="22"/>
          <w:szCs w:val="22"/>
        </w:rPr>
        <w:t xml:space="preserve"> smaller buildings, it offers a path to avoiding the potentially more extensive and costly implied warranties. For purchasers, it means that for these specific building types, their recourse for defects will be solely through the express warranty and its associated insurance, rather than the broader implied warranties of quality. The effective date for some provisions is tied to July 27, 2025, or the section's effective date.</w:t>
      </w:r>
    </w:p>
    <w:p w14:paraId="36A155C6" w14:textId="77777777" w:rsidR="00D73F8C" w:rsidRDefault="009E394B">
      <w:pPr>
        <w:spacing w:before="300" w:after="150"/>
      </w:pPr>
      <w:r>
        <w:rPr>
          <w:b/>
          <w:bCs/>
          <w:color w:val="111827"/>
          <w:sz w:val="24"/>
          <w:szCs w:val="24"/>
        </w:rPr>
        <w:t>Bottom Line</w:t>
      </w:r>
    </w:p>
    <w:p w14:paraId="36A155C7" w14:textId="77777777" w:rsidR="00D73F8C" w:rsidRDefault="009E394B">
      <w:pPr>
        <w:spacing w:after="100"/>
      </w:pPr>
      <w:r>
        <w:rPr>
          <w:color w:val="374151"/>
          <w:sz w:val="22"/>
          <w:szCs w:val="22"/>
        </w:rPr>
        <w:t xml:space="preserve">HB 2304 provides developers of smaller-scale condominiums with an alternative to implied warranties by mandating express warranties and insurance. This could encourage the development of these types of condominiums. Purchasers of units in these exempt buildings will rely on the specified express warranty and insurance coverage, which has </w:t>
      </w:r>
      <w:proofErr w:type="gramStart"/>
      <w:r>
        <w:rPr>
          <w:color w:val="374151"/>
          <w:sz w:val="22"/>
          <w:szCs w:val="22"/>
        </w:rPr>
        <w:t>defined,</w:t>
      </w:r>
      <w:proofErr w:type="gramEnd"/>
      <w:r>
        <w:rPr>
          <w:color w:val="374151"/>
          <w:sz w:val="22"/>
          <w:szCs w:val="22"/>
        </w:rPr>
        <w:t xml:space="preserve"> shorter terms than implied warranties for certain issues. A key concern is ensuring that purchasers fully understand the limitations of express warranties and the scope of the required insurance coverage for these buildings.</w:t>
      </w:r>
    </w:p>
    <w:p w14:paraId="36A155C8" w14:textId="77777777" w:rsidR="00D73F8C" w:rsidRDefault="00D73F8C">
      <w:pPr>
        <w:pBdr>
          <w:bottom w:val="single" w:sz="4" w:space="0" w:color="E5E7EB"/>
        </w:pBdr>
        <w:spacing w:before="400"/>
      </w:pPr>
    </w:p>
    <w:p w14:paraId="36A155C9" w14:textId="77777777" w:rsidR="00D73F8C" w:rsidRDefault="00D73F8C">
      <w:pPr>
        <w:pageBreakBefore/>
      </w:pPr>
    </w:p>
    <w:p w14:paraId="36A155CA" w14:textId="77777777" w:rsidR="00D73F8C" w:rsidRDefault="009E394B" w:rsidP="009B4D50">
      <w:pPr>
        <w:pStyle w:val="Title"/>
      </w:pPr>
      <w:r>
        <w:t>HB 2309</w:t>
      </w:r>
    </w:p>
    <w:p w14:paraId="36A155CB" w14:textId="77777777" w:rsidR="00D73F8C" w:rsidRDefault="009E394B" w:rsidP="009B4D50">
      <w:pPr>
        <w:pStyle w:val="Title"/>
      </w:pPr>
      <w:r>
        <w:rPr>
          <w:color w:val="111827"/>
          <w:sz w:val="32"/>
          <w:szCs w:val="32"/>
        </w:rPr>
        <w:t>Reducing barriers to state employment by eliminating postgraduate degree requirements that are unnecessary.</w:t>
      </w:r>
    </w:p>
    <w:p w14:paraId="36A155CC" w14:textId="77777777" w:rsidR="00D73F8C" w:rsidRDefault="00D73F8C">
      <w:pPr>
        <w:pBdr>
          <w:bottom w:val="single" w:sz="6" w:space="0" w:color="1E3A8A"/>
        </w:pBdr>
        <w:spacing w:after="200"/>
      </w:pPr>
    </w:p>
    <w:p w14:paraId="36A155C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Leavitt)   </w:t>
      </w:r>
      <w:proofErr w:type="gramEnd"/>
      <w:r>
        <w:rPr>
          <w:color w:val="9CA3AF"/>
        </w:rPr>
        <w:t xml:space="preserve">Committee: </w:t>
      </w:r>
      <w:r>
        <w:rPr>
          <w:color w:val="374151"/>
        </w:rPr>
        <w:t>H Representative Leavitt</w:t>
      </w:r>
    </w:p>
    <w:p w14:paraId="36A155CE" w14:textId="77777777" w:rsidR="00D73F8C" w:rsidRDefault="009E394B">
      <w:pPr>
        <w:spacing w:before="300" w:after="150"/>
      </w:pPr>
      <w:r>
        <w:rPr>
          <w:b/>
          <w:bCs/>
          <w:color w:val="111827"/>
          <w:sz w:val="24"/>
          <w:szCs w:val="24"/>
        </w:rPr>
        <w:t>Overview</w:t>
      </w:r>
    </w:p>
    <w:p w14:paraId="36A155CF" w14:textId="77777777" w:rsidR="00D73F8C" w:rsidRDefault="009E394B">
      <w:pPr>
        <w:spacing w:after="100"/>
      </w:pPr>
      <w:r>
        <w:rPr>
          <w:color w:val="374151"/>
          <w:sz w:val="22"/>
          <w:szCs w:val="22"/>
        </w:rPr>
        <w:t xml:space="preserve">House Bill 2309, sponsored by Representative Leavitt and others at the request of the Office of Financial Management, seeks to reduce barriers to state employment. This legislation aims to improve the effectiveness and efficiency of </w:t>
      </w:r>
      <w:proofErr w:type="gramStart"/>
      <w:r>
        <w:rPr>
          <w:color w:val="374151"/>
          <w:sz w:val="22"/>
          <w:szCs w:val="22"/>
        </w:rPr>
        <w:t>state service</w:t>
      </w:r>
      <w:proofErr w:type="gramEnd"/>
      <w:r>
        <w:rPr>
          <w:color w:val="374151"/>
          <w:sz w:val="22"/>
          <w:szCs w:val="22"/>
        </w:rPr>
        <w:t xml:space="preserve"> delivery by ensuring that educational requirements for state positions are necessary and not overly burdensome. Specifically, it addresses the policy area of state workforce development by targeting unnecessary postgraduate degree mandates.</w:t>
      </w:r>
    </w:p>
    <w:p w14:paraId="36A155D0" w14:textId="77777777" w:rsidR="00D73F8C" w:rsidRDefault="009E394B">
      <w:pPr>
        <w:spacing w:before="300" w:after="150"/>
      </w:pPr>
      <w:r>
        <w:rPr>
          <w:b/>
          <w:bCs/>
          <w:color w:val="111827"/>
          <w:sz w:val="24"/>
          <w:szCs w:val="24"/>
        </w:rPr>
        <w:t>Key Provisions &amp; Impact</w:t>
      </w:r>
    </w:p>
    <w:p w14:paraId="36A155D1" w14:textId="77777777" w:rsidR="00D73F8C" w:rsidRDefault="009E394B">
      <w:pPr>
        <w:spacing w:after="100"/>
      </w:pPr>
      <w:r>
        <w:rPr>
          <w:color w:val="374151"/>
          <w:sz w:val="22"/>
          <w:szCs w:val="22"/>
        </w:rPr>
        <w:t xml:space="preserve">The core provision of HB 2309 amends Revised Code of Washington 41.06.157 to prohibit the requirement of a postgraduate degree as the sole means to demonstrate qualifications for a state job classification, unless a postgraduate degree is legally mandated for the position's essential functions. This change broadens existing language, which previously only excluded two-year or four-year degrees as exclusive qualification criteria. The impact is significant for potential state employees, </w:t>
      </w:r>
      <w:proofErr w:type="gramStart"/>
      <w:r>
        <w:rPr>
          <w:color w:val="374151"/>
          <w:sz w:val="22"/>
          <w:szCs w:val="22"/>
        </w:rPr>
        <w:t>opening up</w:t>
      </w:r>
      <w:proofErr w:type="gramEnd"/>
      <w:r>
        <w:rPr>
          <w:color w:val="374151"/>
          <w:sz w:val="22"/>
          <w:szCs w:val="22"/>
        </w:rPr>
        <w:t xml:space="preserve"> opportunities to individuals whose experience and skills might be overlooked due to overly stringent degree requirements. State agencies will also be affected, needing to re-evaluate their qualification standards to align with this new mandate.</w:t>
      </w:r>
    </w:p>
    <w:p w14:paraId="36A155D2" w14:textId="77777777" w:rsidR="00D73F8C" w:rsidRDefault="009E394B">
      <w:pPr>
        <w:spacing w:before="300" w:after="150"/>
      </w:pPr>
      <w:r>
        <w:rPr>
          <w:b/>
          <w:bCs/>
          <w:color w:val="111827"/>
          <w:sz w:val="24"/>
          <w:szCs w:val="24"/>
        </w:rPr>
        <w:t>Bottom Line</w:t>
      </w:r>
    </w:p>
    <w:p w14:paraId="36A155D3" w14:textId="77777777" w:rsidR="00D73F8C" w:rsidRDefault="009E394B">
      <w:pPr>
        <w:spacing w:after="100"/>
      </w:pPr>
      <w:r>
        <w:rPr>
          <w:color w:val="374151"/>
          <w:sz w:val="22"/>
          <w:szCs w:val="22"/>
        </w:rPr>
        <w:t>HB 2309 benefits individuals seeking state employment by potentially expanding eligibility pools and promoting a more diverse workforce. State agencies will need to adapt their hiring processes and job descriptions. The legislation's effectiveness hinges on diligent implementation by the Office of Financial Management and state agencies to ensure that degree requirements are genuinely necessary for job performance rather than serving as unintentional filters. The bill advances a goal of more accessible stat</w:t>
      </w:r>
      <w:r>
        <w:rPr>
          <w:color w:val="374151"/>
          <w:sz w:val="22"/>
          <w:szCs w:val="22"/>
        </w:rPr>
        <w:t>e employment without introducing direct fiscal impacts.</w:t>
      </w:r>
    </w:p>
    <w:p w14:paraId="36A155D4" w14:textId="77777777" w:rsidR="00D73F8C" w:rsidRDefault="00D73F8C">
      <w:pPr>
        <w:pBdr>
          <w:bottom w:val="single" w:sz="4" w:space="0" w:color="E5E7EB"/>
        </w:pBdr>
        <w:spacing w:before="400"/>
      </w:pPr>
    </w:p>
    <w:p w14:paraId="36A155D5" w14:textId="77777777" w:rsidR="00D73F8C" w:rsidRDefault="00D73F8C">
      <w:pPr>
        <w:pageBreakBefore/>
      </w:pPr>
    </w:p>
    <w:p w14:paraId="36A155D6" w14:textId="77777777" w:rsidR="00D73F8C" w:rsidRDefault="009E394B" w:rsidP="009B4D50">
      <w:pPr>
        <w:pStyle w:val="Title"/>
      </w:pPr>
      <w:r>
        <w:t>EHB 2317</w:t>
      </w:r>
    </w:p>
    <w:p w14:paraId="36A155D7" w14:textId="77777777" w:rsidR="00D73F8C" w:rsidRDefault="009E394B" w:rsidP="009B4D50">
      <w:pPr>
        <w:pStyle w:val="Title"/>
      </w:pPr>
      <w:r>
        <w:rPr>
          <w:color w:val="111827"/>
          <w:sz w:val="32"/>
          <w:szCs w:val="32"/>
        </w:rPr>
        <w:t>Concerning early learning program licensing requirements.</w:t>
      </w:r>
    </w:p>
    <w:p w14:paraId="36A155D8" w14:textId="77777777" w:rsidR="00D73F8C" w:rsidRDefault="00D73F8C">
      <w:pPr>
        <w:pBdr>
          <w:bottom w:val="single" w:sz="6" w:space="0" w:color="1E3A8A"/>
        </w:pBdr>
        <w:spacing w:after="200"/>
      </w:pPr>
    </w:p>
    <w:p w14:paraId="36A155D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Eslick)   </w:t>
      </w:r>
      <w:proofErr w:type="gramEnd"/>
      <w:r>
        <w:rPr>
          <w:color w:val="9CA3AF"/>
        </w:rPr>
        <w:t xml:space="preserve">Committee: </w:t>
      </w:r>
      <w:r>
        <w:rPr>
          <w:color w:val="374151"/>
        </w:rPr>
        <w:t>H Representative Eslick</w:t>
      </w:r>
    </w:p>
    <w:p w14:paraId="36A155DA" w14:textId="77777777" w:rsidR="00D73F8C" w:rsidRDefault="009E394B">
      <w:pPr>
        <w:spacing w:before="300" w:after="150"/>
      </w:pPr>
      <w:r>
        <w:rPr>
          <w:b/>
          <w:bCs/>
          <w:color w:val="111827"/>
          <w:sz w:val="24"/>
          <w:szCs w:val="24"/>
        </w:rPr>
        <w:t>Overview</w:t>
      </w:r>
    </w:p>
    <w:p w14:paraId="36A155DB" w14:textId="77777777" w:rsidR="00D73F8C" w:rsidRDefault="009E394B">
      <w:pPr>
        <w:spacing w:after="100"/>
      </w:pPr>
      <w:r>
        <w:rPr>
          <w:color w:val="374151"/>
          <w:sz w:val="22"/>
          <w:szCs w:val="22"/>
        </w:rPr>
        <w:t>House Bill 2317 clarifies and modifies definitions related to early learning program licensing in Washington State. Sponsored by Representative Eslick, this legislation aims to refine the scope of what constitutes a licensed early learning agency by specifying exclusions and categorizations. By amending the existing Revised Code of Washington (RCW) 43.216.010, the bill ensures that the definitions used for licensing purposes accurately reflect the diverse landscape of early childhood services.</w:t>
      </w:r>
    </w:p>
    <w:p w14:paraId="36A155DC" w14:textId="77777777" w:rsidR="00D73F8C" w:rsidRDefault="009E394B">
      <w:pPr>
        <w:spacing w:before="300" w:after="150"/>
      </w:pPr>
      <w:r>
        <w:rPr>
          <w:b/>
          <w:bCs/>
          <w:color w:val="111827"/>
          <w:sz w:val="24"/>
          <w:szCs w:val="24"/>
        </w:rPr>
        <w:t>Key Provisions &amp; Impact</w:t>
      </w:r>
    </w:p>
    <w:p w14:paraId="36A155DD" w14:textId="77777777" w:rsidR="00D73F8C" w:rsidRDefault="009E394B">
      <w:pPr>
        <w:spacing w:after="100"/>
      </w:pPr>
      <w:r>
        <w:rPr>
          <w:color w:val="374151"/>
          <w:sz w:val="22"/>
          <w:szCs w:val="22"/>
        </w:rPr>
        <w:t xml:space="preserve">The bill's primary impact stems from its amendments to the definitions section of the early learning licensing statutes. Crucially, it clarifies exclusions from the definition of "agency" that requires licensing. For instance, it maintains exclusions for relatives, legal guardians, and specific types of casual, non-business-related </w:t>
      </w:r>
      <w:proofErr w:type="gramStart"/>
      <w:r>
        <w:rPr>
          <w:color w:val="374151"/>
          <w:sz w:val="22"/>
          <w:szCs w:val="22"/>
        </w:rPr>
        <w:t>child care</w:t>
      </w:r>
      <w:proofErr w:type="gramEnd"/>
      <w:r>
        <w:rPr>
          <w:color w:val="374151"/>
          <w:sz w:val="22"/>
          <w:szCs w:val="22"/>
        </w:rPr>
        <w:t xml:space="preserve">. New definitions are established for "outdoor nature-based </w:t>
      </w:r>
      <w:proofErr w:type="gramStart"/>
      <w:r>
        <w:rPr>
          <w:color w:val="374151"/>
          <w:sz w:val="22"/>
          <w:szCs w:val="22"/>
        </w:rPr>
        <w:t>child care</w:t>
      </w:r>
      <w:proofErr w:type="gramEnd"/>
      <w:r>
        <w:rPr>
          <w:color w:val="374151"/>
          <w:sz w:val="22"/>
          <w:szCs w:val="22"/>
        </w:rPr>
        <w:t>" and "nongovernmental private-public partnership," bringing these specific program types into clearer statutory purview. While the intent is to refine existing regulations, the precise impact on providers will depend on how these updated definitions are applied by the Department of Children, Youth, and Families in future licensing and enforcement actions.</w:t>
      </w:r>
    </w:p>
    <w:p w14:paraId="36A155DE" w14:textId="77777777" w:rsidR="00D73F8C" w:rsidRDefault="009E394B">
      <w:pPr>
        <w:spacing w:before="300" w:after="150"/>
      </w:pPr>
      <w:r>
        <w:rPr>
          <w:b/>
          <w:bCs/>
          <w:color w:val="111827"/>
          <w:sz w:val="24"/>
          <w:szCs w:val="24"/>
        </w:rPr>
        <w:t>Bottom Line</w:t>
      </w:r>
    </w:p>
    <w:p w14:paraId="36A155DF" w14:textId="77777777" w:rsidR="00D73F8C" w:rsidRDefault="009E394B">
      <w:pPr>
        <w:spacing w:after="100"/>
      </w:pPr>
      <w:r>
        <w:rPr>
          <w:color w:val="374151"/>
          <w:sz w:val="22"/>
          <w:szCs w:val="22"/>
        </w:rPr>
        <w:t xml:space="preserve">This bill refines the definitional framework for early learning program licensing in Washington State. It clarifies which entities are subject to licensing and establishes specific definitions for new or existing program models like nature-based </w:t>
      </w:r>
      <w:proofErr w:type="gramStart"/>
      <w:r>
        <w:rPr>
          <w:color w:val="374151"/>
          <w:sz w:val="22"/>
          <w:szCs w:val="22"/>
        </w:rPr>
        <w:t>child care</w:t>
      </w:r>
      <w:proofErr w:type="gramEnd"/>
      <w:r>
        <w:rPr>
          <w:color w:val="374151"/>
          <w:sz w:val="22"/>
          <w:szCs w:val="22"/>
        </w:rPr>
        <w:t>. The primary beneficiaries are likely to be the Department of Children, Youth, and Families, who gain more precise statutory language for licensing, and potentially providers whose operations now fall under clearer, or perhaps different, licensing categories. No significant financial impacts are detailed in the provided text, and the bill focuses on regulatory definitions rather than programmatic funding.</w:t>
      </w:r>
    </w:p>
    <w:p w14:paraId="36A155E0" w14:textId="77777777" w:rsidR="00D73F8C" w:rsidRDefault="00D73F8C">
      <w:pPr>
        <w:pBdr>
          <w:bottom w:val="single" w:sz="4" w:space="0" w:color="E5E7EB"/>
        </w:pBdr>
        <w:spacing w:before="400"/>
      </w:pPr>
    </w:p>
    <w:p w14:paraId="36A155E1" w14:textId="77777777" w:rsidR="00D73F8C" w:rsidRDefault="00D73F8C">
      <w:pPr>
        <w:pageBreakBefore/>
      </w:pPr>
    </w:p>
    <w:p w14:paraId="36A155E2" w14:textId="77777777" w:rsidR="00D73F8C" w:rsidRDefault="009E394B" w:rsidP="009B4D50">
      <w:pPr>
        <w:pStyle w:val="Title"/>
      </w:pPr>
      <w:r>
        <w:t>ESHB 2320</w:t>
      </w:r>
    </w:p>
    <w:p w14:paraId="36A155E3" w14:textId="77777777" w:rsidR="00D73F8C" w:rsidRDefault="009E394B" w:rsidP="009B4D50">
      <w:pPr>
        <w:pStyle w:val="Title"/>
      </w:pPr>
      <w:r>
        <w:rPr>
          <w:color w:val="111827"/>
          <w:sz w:val="32"/>
          <w:szCs w:val="32"/>
        </w:rPr>
        <w:t>Concerning the regulation of firearm manufacturing.</w:t>
      </w:r>
    </w:p>
    <w:p w14:paraId="36A155E4" w14:textId="77777777" w:rsidR="00D73F8C" w:rsidRDefault="00D73F8C">
      <w:pPr>
        <w:pBdr>
          <w:bottom w:val="single" w:sz="6" w:space="0" w:color="1E3A8A"/>
        </w:pBdr>
        <w:spacing w:after="200"/>
      </w:pPr>
    </w:p>
    <w:p w14:paraId="36A155E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Salahuddin)   </w:t>
      </w:r>
      <w:proofErr w:type="gramEnd"/>
      <w:r>
        <w:rPr>
          <w:color w:val="9CA3AF"/>
        </w:rPr>
        <w:t xml:space="preserve">Committee: </w:t>
      </w:r>
      <w:r>
        <w:rPr>
          <w:color w:val="374151"/>
        </w:rPr>
        <w:t>H Civil Rights &amp; Judiciary</w:t>
      </w:r>
    </w:p>
    <w:p w14:paraId="36A155E6" w14:textId="77777777" w:rsidR="00D73F8C" w:rsidRDefault="009E394B">
      <w:pPr>
        <w:spacing w:before="300" w:after="150"/>
      </w:pPr>
      <w:r>
        <w:rPr>
          <w:b/>
          <w:bCs/>
          <w:color w:val="111827"/>
          <w:sz w:val="24"/>
          <w:szCs w:val="24"/>
        </w:rPr>
        <w:t>Overview</w:t>
      </w:r>
    </w:p>
    <w:p w14:paraId="36A155E7" w14:textId="77777777" w:rsidR="00D73F8C" w:rsidRDefault="009E394B">
      <w:pPr>
        <w:spacing w:after="100"/>
      </w:pPr>
      <w:proofErr w:type="gramStart"/>
      <w:r>
        <w:rPr>
          <w:color w:val="374151"/>
          <w:sz w:val="22"/>
          <w:szCs w:val="22"/>
        </w:rPr>
        <w:t>Introduce</w:t>
      </w:r>
      <w:proofErr w:type="gramEnd"/>
      <w:r>
        <w:rPr>
          <w:color w:val="374151"/>
          <w:sz w:val="22"/>
          <w:szCs w:val="22"/>
        </w:rPr>
        <w:t xml:space="preserve"> new regulations on firearm manufacturing, ESHB 2320, sponsored by Representative Salahuddin, addresses the growing concern over undetectable and untraceable firearms produced using 3D printers and CNC machines. The bill aims to close loopholes in existing firearm laws that allow unlicensed manufacturers to produce firearms, potentially evading background checks and prohibiting individuals from acquiring weapons unlawfully. By strengthening regulations, the legislation seeks to enhance public safety by maki</w:t>
      </w:r>
      <w:r>
        <w:rPr>
          <w:color w:val="374151"/>
          <w:sz w:val="22"/>
          <w:szCs w:val="22"/>
        </w:rPr>
        <w:t>ng firearms more traceable.</w:t>
      </w:r>
    </w:p>
    <w:p w14:paraId="36A155E8" w14:textId="77777777" w:rsidR="00D73F8C" w:rsidRDefault="009E394B">
      <w:pPr>
        <w:spacing w:before="300" w:after="150"/>
      </w:pPr>
      <w:r>
        <w:rPr>
          <w:b/>
          <w:bCs/>
          <w:color w:val="111827"/>
          <w:sz w:val="24"/>
          <w:szCs w:val="24"/>
        </w:rPr>
        <w:t>Key Provisions &amp; Impact</w:t>
      </w:r>
    </w:p>
    <w:p w14:paraId="36A155E9" w14:textId="77777777" w:rsidR="00D73F8C" w:rsidRDefault="009E394B">
      <w:pPr>
        <w:spacing w:after="100"/>
      </w:pPr>
      <w:r>
        <w:rPr>
          <w:color w:val="374151"/>
          <w:sz w:val="22"/>
          <w:szCs w:val="22"/>
        </w:rPr>
        <w:t>This bill refines existing definitions within Washington's firearm statutes, particularly concerning the manufacture and distribution of firearms, frames, receivers, and large capacity magazines. It clarifies that digital firearm manufacturing code, encompassing CAD files and instructions for 3D printers or CNC machines, is subject to regulation. The legislation also explicitly defines "manufacture" to include fabrication through manual labor or machinery, a critical distinction for regulating new productio</w:t>
      </w:r>
      <w:r>
        <w:rPr>
          <w:color w:val="374151"/>
          <w:sz w:val="22"/>
          <w:szCs w:val="22"/>
        </w:rPr>
        <w:t>n methods. This directly impacts individuals and entities involved in or contemplating firearm production outside of federal licensing, making it subject to state firearm laws.</w:t>
      </w:r>
    </w:p>
    <w:p w14:paraId="36A155EA" w14:textId="77777777" w:rsidR="00D73F8C" w:rsidRDefault="009E394B">
      <w:pPr>
        <w:spacing w:before="300" w:after="150"/>
      </w:pPr>
      <w:r>
        <w:rPr>
          <w:b/>
          <w:bCs/>
          <w:color w:val="111827"/>
          <w:sz w:val="24"/>
          <w:szCs w:val="24"/>
        </w:rPr>
        <w:t>Bottom Line</w:t>
      </w:r>
    </w:p>
    <w:p w14:paraId="36A155EB" w14:textId="77777777" w:rsidR="00D73F8C" w:rsidRDefault="009E394B">
      <w:pPr>
        <w:spacing w:after="100"/>
      </w:pPr>
      <w:r>
        <w:rPr>
          <w:color w:val="374151"/>
          <w:sz w:val="22"/>
          <w:szCs w:val="22"/>
        </w:rPr>
        <w:t xml:space="preserve">ESHB 2320 enhances state oversight of firearm manufacturing, particularly concerning newer technologies like 3D printing. It seeks to bring firearms produced through these methods under the purview of existing regulations, aiming to improve traceability and prevent prohibited individuals from acquiring arms. The legislation primarily affects unlicensed firearm manufacturers and those who distribute such items, broadening the scope of state firearm control laws. Implementation will likely focus on enforcing </w:t>
      </w:r>
      <w:r>
        <w:rPr>
          <w:color w:val="374151"/>
          <w:sz w:val="22"/>
          <w:szCs w:val="22"/>
        </w:rPr>
        <w:t>definitions and ensuring compliance with current licensing and background check requirements for any firearm production.</w:t>
      </w:r>
    </w:p>
    <w:p w14:paraId="36A155EC" w14:textId="77777777" w:rsidR="00D73F8C" w:rsidRDefault="00D73F8C">
      <w:pPr>
        <w:pBdr>
          <w:bottom w:val="single" w:sz="4" w:space="0" w:color="E5E7EB"/>
        </w:pBdr>
        <w:spacing w:before="400"/>
      </w:pPr>
    </w:p>
    <w:p w14:paraId="36A155ED" w14:textId="77777777" w:rsidR="00D73F8C" w:rsidRDefault="00D73F8C">
      <w:pPr>
        <w:pageBreakBefore/>
      </w:pPr>
    </w:p>
    <w:p w14:paraId="36A155EE" w14:textId="77777777" w:rsidR="00D73F8C" w:rsidRDefault="009E394B" w:rsidP="009B4D50">
      <w:pPr>
        <w:pStyle w:val="Title"/>
      </w:pPr>
      <w:r>
        <w:t>SHB 2323</w:t>
      </w:r>
    </w:p>
    <w:p w14:paraId="36A155EF" w14:textId="77777777" w:rsidR="00D73F8C" w:rsidRDefault="009E394B" w:rsidP="009B4D50">
      <w:pPr>
        <w:pStyle w:val="Title"/>
      </w:pPr>
      <w:r>
        <w:rPr>
          <w:color w:val="111827"/>
          <w:sz w:val="32"/>
          <w:szCs w:val="32"/>
        </w:rPr>
        <w:t>Establishing a blue envelope program.</w:t>
      </w:r>
    </w:p>
    <w:p w14:paraId="36A155F0" w14:textId="77777777" w:rsidR="00D73F8C" w:rsidRDefault="00D73F8C">
      <w:pPr>
        <w:pBdr>
          <w:bottom w:val="single" w:sz="6" w:space="0" w:color="1E3A8A"/>
        </w:pBdr>
        <w:spacing w:after="200"/>
      </w:pPr>
    </w:p>
    <w:p w14:paraId="36A155F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Eslick)   </w:t>
      </w:r>
      <w:proofErr w:type="gramEnd"/>
      <w:r>
        <w:rPr>
          <w:color w:val="9CA3AF"/>
        </w:rPr>
        <w:t xml:space="preserve">Committee: </w:t>
      </w:r>
      <w:r>
        <w:rPr>
          <w:color w:val="374151"/>
        </w:rPr>
        <w:t>House Transportation</w:t>
      </w:r>
    </w:p>
    <w:p w14:paraId="36A155F2" w14:textId="77777777" w:rsidR="00D73F8C" w:rsidRDefault="009E394B">
      <w:pPr>
        <w:spacing w:before="300" w:after="150"/>
      </w:pPr>
      <w:r>
        <w:rPr>
          <w:b/>
          <w:bCs/>
          <w:color w:val="111827"/>
          <w:sz w:val="24"/>
          <w:szCs w:val="24"/>
        </w:rPr>
        <w:t>Overview</w:t>
      </w:r>
    </w:p>
    <w:p w14:paraId="36A155F3" w14:textId="77777777" w:rsidR="00D73F8C" w:rsidRDefault="009E394B">
      <w:pPr>
        <w:spacing w:after="100"/>
      </w:pPr>
      <w:r>
        <w:rPr>
          <w:color w:val="374151"/>
          <w:sz w:val="22"/>
          <w:szCs w:val="22"/>
        </w:rPr>
        <w:t>Establishes a voluntary blue envelope program to improve interactions between law enforcement and individuals with disabilities or specific conditions during traffic stops. Sponsored by Representative Eslick and others, the bill addresses the legislature's finding that these interactions can be tense and that neurodiverse individuals may react in ways misunderstood by officers, potentially escalating situations. The program aims to enhance communication and provide guidance for safer exchanges.</w:t>
      </w:r>
    </w:p>
    <w:p w14:paraId="36A155F4" w14:textId="77777777" w:rsidR="00D73F8C" w:rsidRDefault="009E394B">
      <w:pPr>
        <w:spacing w:before="300" w:after="150"/>
      </w:pPr>
      <w:r>
        <w:rPr>
          <w:b/>
          <w:bCs/>
          <w:color w:val="111827"/>
          <w:sz w:val="24"/>
          <w:szCs w:val="24"/>
        </w:rPr>
        <w:t>Key Provisions &amp; Impact</w:t>
      </w:r>
    </w:p>
    <w:p w14:paraId="36A155F5" w14:textId="77777777" w:rsidR="00D73F8C" w:rsidRDefault="009E394B">
      <w:pPr>
        <w:spacing w:after="100"/>
      </w:pPr>
      <w:r>
        <w:rPr>
          <w:color w:val="374151"/>
          <w:sz w:val="22"/>
          <w:szCs w:val="22"/>
        </w:rPr>
        <w:t>The program requires the Washington State Department of Licensing, in consultation with stakeholders, to develop a blue envelope. This envelope will contain safety tips for drivers, recommended interaction techniques for law enforcement officers assisting neurodiverse individuals, and space for essential vehicle documents like registration and proof of insurance. Qualified individuals, defined broadly to include conditions like autism, ADHD, dyslexia, and intellectual disabilities, can obtain these envelope</w:t>
      </w:r>
      <w:r>
        <w:rPr>
          <w:color w:val="374151"/>
          <w:sz w:val="22"/>
          <w:szCs w:val="22"/>
        </w:rPr>
        <w:t xml:space="preserve">s for free at any </w:t>
      </w:r>
      <w:proofErr w:type="gramStart"/>
      <w:r>
        <w:rPr>
          <w:color w:val="374151"/>
          <w:sz w:val="22"/>
          <w:szCs w:val="22"/>
        </w:rPr>
        <w:t>driver</w:t>
      </w:r>
      <w:proofErr w:type="gramEnd"/>
      <w:r>
        <w:rPr>
          <w:color w:val="374151"/>
          <w:sz w:val="22"/>
          <w:szCs w:val="22"/>
        </w:rPr>
        <w:t xml:space="preserve"> licensing office. The department must also provide accessible online program information. Additionally, the department is authorized to accept grants and donations to support the program.</w:t>
      </w:r>
    </w:p>
    <w:p w14:paraId="36A155F6" w14:textId="77777777" w:rsidR="00D73F8C" w:rsidRDefault="009E394B">
      <w:pPr>
        <w:spacing w:before="300" w:after="150"/>
      </w:pPr>
      <w:r>
        <w:rPr>
          <w:b/>
          <w:bCs/>
          <w:color w:val="111827"/>
          <w:sz w:val="24"/>
          <w:szCs w:val="24"/>
        </w:rPr>
        <w:t>Bottom Line</w:t>
      </w:r>
    </w:p>
    <w:p w14:paraId="36A155F7" w14:textId="77777777" w:rsidR="00D73F8C" w:rsidRDefault="009E394B">
      <w:pPr>
        <w:spacing w:after="100"/>
      </w:pPr>
      <w:r>
        <w:rPr>
          <w:color w:val="374151"/>
          <w:sz w:val="22"/>
          <w:szCs w:val="22"/>
        </w:rPr>
        <w:t>This bill's practical impact is to create a new, free resource for individuals with disabilities and specific conditions, aiming to reduce stress and potential misunderstandings during traffic stops. Law enforcement agencies will have access to guidance designed to foster better communication. While beneficial for participants and law enforcement, successful implementation will depend on effective public awareness campaigns and consistent training for officers on the program's recommendations. The bill prov</w:t>
      </w:r>
      <w:r>
        <w:rPr>
          <w:color w:val="374151"/>
          <w:sz w:val="22"/>
          <w:szCs w:val="22"/>
        </w:rPr>
        <w:t>ides a proactive measure to support vulnerable populations and improve public safety interactions.</w:t>
      </w:r>
    </w:p>
    <w:p w14:paraId="36A155F8" w14:textId="77777777" w:rsidR="00D73F8C" w:rsidRDefault="00D73F8C">
      <w:pPr>
        <w:pBdr>
          <w:bottom w:val="single" w:sz="4" w:space="0" w:color="E5E7EB"/>
        </w:pBdr>
        <w:spacing w:before="400"/>
      </w:pPr>
    </w:p>
    <w:p w14:paraId="36A155F9" w14:textId="77777777" w:rsidR="00D73F8C" w:rsidRDefault="00D73F8C">
      <w:pPr>
        <w:pageBreakBefore/>
      </w:pPr>
    </w:p>
    <w:p w14:paraId="36A155FA" w14:textId="77777777" w:rsidR="00D73F8C" w:rsidRDefault="009E394B" w:rsidP="009B4D50">
      <w:pPr>
        <w:pStyle w:val="Title"/>
      </w:pPr>
      <w:r>
        <w:t>ESSHB 2325</w:t>
      </w:r>
    </w:p>
    <w:p w14:paraId="36A155FB" w14:textId="77777777" w:rsidR="00D73F8C" w:rsidRDefault="009E394B" w:rsidP="009B4D50">
      <w:pPr>
        <w:pStyle w:val="Title"/>
      </w:pPr>
      <w:r>
        <w:rPr>
          <w:color w:val="111827"/>
          <w:sz w:val="32"/>
          <w:szCs w:val="32"/>
        </w:rPr>
        <w:t>Establishing a tourism self-supported assessment program to fund statewide tourism promotion.</w:t>
      </w:r>
    </w:p>
    <w:p w14:paraId="36A155FC" w14:textId="77777777" w:rsidR="00D73F8C" w:rsidRDefault="00D73F8C">
      <w:pPr>
        <w:pBdr>
          <w:bottom w:val="single" w:sz="6" w:space="0" w:color="1E3A8A"/>
        </w:pBdr>
        <w:spacing w:after="200"/>
      </w:pPr>
    </w:p>
    <w:p w14:paraId="36A155F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Paul)   </w:t>
      </w:r>
      <w:proofErr w:type="gramEnd"/>
      <w:r>
        <w:rPr>
          <w:color w:val="9CA3AF"/>
        </w:rPr>
        <w:t xml:space="preserve">Committee: </w:t>
      </w:r>
      <w:r>
        <w:rPr>
          <w:color w:val="374151"/>
        </w:rPr>
        <w:t>H Technology, Economic Development, &amp; Veterans</w:t>
      </w:r>
    </w:p>
    <w:p w14:paraId="36A155FE" w14:textId="77777777" w:rsidR="00D73F8C" w:rsidRDefault="009E394B">
      <w:pPr>
        <w:spacing w:before="300" w:after="150"/>
      </w:pPr>
      <w:r>
        <w:rPr>
          <w:b/>
          <w:bCs/>
          <w:color w:val="111827"/>
          <w:sz w:val="24"/>
          <w:szCs w:val="24"/>
        </w:rPr>
        <w:t>Overview</w:t>
      </w:r>
    </w:p>
    <w:p w14:paraId="36A155FF" w14:textId="77777777" w:rsidR="00D73F8C" w:rsidRDefault="009E394B">
      <w:pPr>
        <w:spacing w:after="100"/>
      </w:pPr>
      <w:r>
        <w:rPr>
          <w:color w:val="374151"/>
          <w:sz w:val="22"/>
          <w:szCs w:val="22"/>
        </w:rPr>
        <w:t>Establish a statewide tourism self-supported assessment program to fund dedicated tourism promotion efforts. Sponsored by Representative Paul and others, this bill creates a funding mechanism where tourism-dependent businesses contribute through an assessment, aiming to boost Washington's competitiveness in the global visitor economy. The legislation addresses concerns about fragmented promotion and declining market share by providing a stable, industry-led funding source.</w:t>
      </w:r>
    </w:p>
    <w:p w14:paraId="36A15600" w14:textId="77777777" w:rsidR="00D73F8C" w:rsidRDefault="009E394B">
      <w:pPr>
        <w:spacing w:before="300" w:after="150"/>
      </w:pPr>
      <w:r>
        <w:rPr>
          <w:b/>
          <w:bCs/>
          <w:color w:val="111827"/>
          <w:sz w:val="24"/>
          <w:szCs w:val="24"/>
        </w:rPr>
        <w:t>Key Provisions &amp; Impact</w:t>
      </w:r>
    </w:p>
    <w:p w14:paraId="36A15601" w14:textId="77777777" w:rsidR="00D73F8C" w:rsidRDefault="009E394B">
      <w:pPr>
        <w:spacing w:after="100"/>
      </w:pPr>
      <w:r>
        <w:rPr>
          <w:color w:val="374151"/>
          <w:sz w:val="22"/>
          <w:szCs w:val="22"/>
        </w:rPr>
        <w:t>This bill authorizes the Washington Tourism Marketing Authority to establish a tourism assessment program after ratification by affected tourism businesses. A Ratepayer Oversight Board, composed of industry representatives, will oversee the collection and expenditure of these funds. The board will design the assessment program, including sector classifications, rates, and a referendum process for approval. Within three years of the effective date, a referendum must be conducted where businesses cast weighte</w:t>
      </w:r>
      <w:r>
        <w:rPr>
          <w:color w:val="374151"/>
          <w:sz w:val="22"/>
          <w:szCs w:val="22"/>
        </w:rPr>
        <w:t>d votes based on their projected assessment payment. Assessments collected are placed in a separate account and are not subject to legislative appropriation, exclusively funding tourism promotion, administration, and enforcement. Financial and commercial information submitted under this program will be confidential, exempt from public disclosure.</w:t>
      </w:r>
    </w:p>
    <w:p w14:paraId="36A15602" w14:textId="77777777" w:rsidR="00D73F8C" w:rsidRDefault="009E394B">
      <w:pPr>
        <w:spacing w:before="300" w:after="150"/>
      </w:pPr>
      <w:r>
        <w:rPr>
          <w:b/>
          <w:bCs/>
          <w:color w:val="111827"/>
          <w:sz w:val="24"/>
          <w:szCs w:val="24"/>
        </w:rPr>
        <w:t>Bottom Line</w:t>
      </w:r>
    </w:p>
    <w:p w14:paraId="36A15603" w14:textId="77777777" w:rsidR="00D73F8C" w:rsidRDefault="009E394B">
      <w:pPr>
        <w:spacing w:after="100"/>
      </w:pPr>
      <w:r>
        <w:rPr>
          <w:color w:val="374151"/>
          <w:sz w:val="22"/>
          <w:szCs w:val="22"/>
        </w:rPr>
        <w:t>This legislation empowers the tourism industry to fund its own promotion through a self-assessed fee. Businesses that benefit from tourism, such as lodging, attractions, and beverage producers, will have a direct say in how these funds are used and will vote on the program's implementation. While this creates a dedicated funding stream, its success hinges on industry ratification and effective program design. The confidentiality of submitted financial data aims to encourage participation, but careful implem</w:t>
      </w:r>
      <w:r>
        <w:rPr>
          <w:color w:val="374151"/>
          <w:sz w:val="22"/>
          <w:szCs w:val="22"/>
        </w:rPr>
        <w:t>entation will be needed to ensure fairness and accountability.</w:t>
      </w:r>
    </w:p>
    <w:p w14:paraId="36A15604" w14:textId="77777777" w:rsidR="00D73F8C" w:rsidRDefault="00D73F8C">
      <w:pPr>
        <w:pBdr>
          <w:bottom w:val="single" w:sz="4" w:space="0" w:color="E5E7EB"/>
        </w:pBdr>
        <w:spacing w:before="400"/>
      </w:pPr>
    </w:p>
    <w:p w14:paraId="36A15605" w14:textId="77777777" w:rsidR="00D73F8C" w:rsidRDefault="00D73F8C">
      <w:pPr>
        <w:pageBreakBefore/>
      </w:pPr>
    </w:p>
    <w:p w14:paraId="36A15606" w14:textId="77777777" w:rsidR="00D73F8C" w:rsidRDefault="009E394B" w:rsidP="009B4D50">
      <w:pPr>
        <w:pStyle w:val="Title"/>
      </w:pPr>
      <w:r>
        <w:t>SHB 2334</w:t>
      </w:r>
    </w:p>
    <w:p w14:paraId="36A15607" w14:textId="77777777" w:rsidR="00D73F8C" w:rsidRDefault="009E394B" w:rsidP="009B4D50">
      <w:pPr>
        <w:pStyle w:val="Title"/>
      </w:pPr>
      <w:r>
        <w:rPr>
          <w:color w:val="111827"/>
          <w:sz w:val="32"/>
          <w:szCs w:val="32"/>
        </w:rPr>
        <w:t>Adjusting the price of a cash transaction to eliminate the need for pennies.</w:t>
      </w:r>
    </w:p>
    <w:p w14:paraId="36A15608" w14:textId="77777777" w:rsidR="00D73F8C" w:rsidRDefault="00D73F8C">
      <w:pPr>
        <w:pBdr>
          <w:bottom w:val="single" w:sz="6" w:space="0" w:color="1E3A8A"/>
        </w:pBdr>
        <w:spacing w:after="200"/>
      </w:pPr>
    </w:p>
    <w:p w14:paraId="36A1560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Berg)   </w:t>
      </w:r>
      <w:proofErr w:type="gramEnd"/>
      <w:r>
        <w:rPr>
          <w:color w:val="9CA3AF"/>
        </w:rPr>
        <w:t xml:space="preserve">Committee: </w:t>
      </w:r>
      <w:r>
        <w:rPr>
          <w:color w:val="374151"/>
        </w:rPr>
        <w:t>House Finance</w:t>
      </w:r>
    </w:p>
    <w:p w14:paraId="36A1560A" w14:textId="77777777" w:rsidR="00D73F8C" w:rsidRDefault="009E394B">
      <w:pPr>
        <w:spacing w:before="300" w:after="150"/>
      </w:pPr>
      <w:r>
        <w:rPr>
          <w:b/>
          <w:bCs/>
          <w:color w:val="111827"/>
          <w:sz w:val="24"/>
          <w:szCs w:val="24"/>
        </w:rPr>
        <w:t>Overview</w:t>
      </w:r>
    </w:p>
    <w:p w14:paraId="36A1560B" w14:textId="77777777" w:rsidR="00D73F8C" w:rsidRDefault="009E394B">
      <w:pPr>
        <w:spacing w:after="100"/>
      </w:pPr>
      <w:r>
        <w:rPr>
          <w:color w:val="374151"/>
          <w:sz w:val="22"/>
          <w:szCs w:val="22"/>
        </w:rPr>
        <w:t>Substitute House Bill 2334, sponsored by Representative Berg and others, seeks to eliminate the need for pennies in cash transactions across Washington State. This legislation addresses the practical challenges and minor inefficiencies associated with handling and accepting pennies in retail environments. By standardizing a rounding method for in-person cash payments, the bill aims to streamline commerce and reduce transaction times for both consumers and businesses. It establishes a uniform rounding policy</w:t>
      </w:r>
      <w:r>
        <w:rPr>
          <w:color w:val="374151"/>
          <w:sz w:val="22"/>
          <w:szCs w:val="22"/>
        </w:rPr>
        <w:t xml:space="preserve"> that applies specifically to cash payments for goods and services.</w:t>
      </w:r>
    </w:p>
    <w:p w14:paraId="36A1560C" w14:textId="77777777" w:rsidR="00D73F8C" w:rsidRDefault="009E394B">
      <w:pPr>
        <w:spacing w:before="300" w:after="150"/>
      </w:pPr>
      <w:r>
        <w:rPr>
          <w:b/>
          <w:bCs/>
          <w:color w:val="111827"/>
          <w:sz w:val="24"/>
          <w:szCs w:val="24"/>
        </w:rPr>
        <w:t>Key Provisions &amp; Impact</w:t>
      </w:r>
    </w:p>
    <w:p w14:paraId="36A1560D" w14:textId="77777777" w:rsidR="00D73F8C" w:rsidRDefault="009E394B">
      <w:pPr>
        <w:spacing w:after="100"/>
      </w:pPr>
      <w:r>
        <w:rPr>
          <w:color w:val="374151"/>
          <w:sz w:val="22"/>
          <w:szCs w:val="22"/>
        </w:rPr>
        <w:t>The core provision of SHB 2334 permits the rounding of total cash transaction prices to the nearest five-cent increment for in-person payments. Transactions ending in one, two, six, or seven cents will be rounded down, while those ending in three, four, eight, or nine cents will be rounded up. Transactions ending in zero or five cents will not be rounded. This rounding applies only to legal tender payments and explicitly excludes all electronic or non-cash payment methods, including credit cards, debit card</w:t>
      </w:r>
      <w:r>
        <w:rPr>
          <w:color w:val="374151"/>
          <w:sz w:val="22"/>
          <w:szCs w:val="22"/>
        </w:rPr>
        <w:t>s, and money orders. Importantly, the rounding of the payment amount does not alter the actual sales price, tax owed, or any applicable fees. This ensures that the state and local governments continue to collect the precise amount of tax revenue calculated on the pre-rounded sales price. The bill also preempts local ordinances that might prohibit or restrict such rounding practices, asserting state authority over this matter.</w:t>
      </w:r>
    </w:p>
    <w:p w14:paraId="36A1560E" w14:textId="77777777" w:rsidR="00D73F8C" w:rsidRDefault="009E394B">
      <w:pPr>
        <w:spacing w:before="300" w:after="150"/>
      </w:pPr>
      <w:r>
        <w:rPr>
          <w:b/>
          <w:bCs/>
          <w:color w:val="111827"/>
          <w:sz w:val="24"/>
          <w:szCs w:val="24"/>
        </w:rPr>
        <w:t>Bottom Line</w:t>
      </w:r>
    </w:p>
    <w:p w14:paraId="36A1560F" w14:textId="77777777" w:rsidR="00D73F8C" w:rsidRDefault="009E394B">
      <w:pPr>
        <w:spacing w:after="100"/>
      </w:pPr>
      <w:r>
        <w:rPr>
          <w:color w:val="374151"/>
          <w:sz w:val="22"/>
          <w:szCs w:val="22"/>
        </w:rPr>
        <w:t xml:space="preserve">This bill benefits consumers and businesses by simplifying cash transactions and potentially speeding up checkout lines. Consumers making cash payments will experience minor, predictable adjustments to their total due, while businesses will face less coin handling. The state and local taxing authorities are protected, as tax collection remains based on the exact sales price before rounding. No parties significantly lose, though consumers may see slight, infrequent rounding up of their cash payment amounts. </w:t>
      </w:r>
      <w:r>
        <w:rPr>
          <w:color w:val="374151"/>
          <w:sz w:val="22"/>
          <w:szCs w:val="22"/>
        </w:rPr>
        <w:t>A potential challenge lies in consumer understanding and acceptance of the rounding mechanism, especially if it is perceived as a cost rather than a convenience.</w:t>
      </w:r>
    </w:p>
    <w:p w14:paraId="36A15610" w14:textId="77777777" w:rsidR="00D73F8C" w:rsidRDefault="00D73F8C">
      <w:pPr>
        <w:pBdr>
          <w:bottom w:val="single" w:sz="4" w:space="0" w:color="E5E7EB"/>
        </w:pBdr>
        <w:spacing w:before="400"/>
      </w:pPr>
    </w:p>
    <w:p w14:paraId="36A15611" w14:textId="77777777" w:rsidR="00D73F8C" w:rsidRDefault="00D73F8C">
      <w:pPr>
        <w:pageBreakBefore/>
      </w:pPr>
    </w:p>
    <w:p w14:paraId="36A15612" w14:textId="77777777" w:rsidR="00D73F8C" w:rsidRDefault="009E394B" w:rsidP="009B4D50">
      <w:pPr>
        <w:pStyle w:val="Title"/>
      </w:pPr>
      <w:r>
        <w:t>HB 2338</w:t>
      </w:r>
    </w:p>
    <w:p w14:paraId="36A15613" w14:textId="77777777" w:rsidR="00D73F8C" w:rsidRDefault="009E394B" w:rsidP="009B4D50">
      <w:pPr>
        <w:pStyle w:val="Title"/>
      </w:pPr>
      <w:r>
        <w:rPr>
          <w:color w:val="111827"/>
          <w:sz w:val="32"/>
          <w:szCs w:val="32"/>
        </w:rPr>
        <w:t>Authorizing community scaled weatherization projects.</w:t>
      </w:r>
    </w:p>
    <w:p w14:paraId="36A15614" w14:textId="77777777" w:rsidR="00D73F8C" w:rsidRDefault="00D73F8C">
      <w:pPr>
        <w:pBdr>
          <w:bottom w:val="single" w:sz="6" w:space="0" w:color="1E3A8A"/>
        </w:pBdr>
        <w:spacing w:after="200"/>
      </w:pPr>
    </w:p>
    <w:p w14:paraId="36A1561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Callan)   </w:t>
      </w:r>
      <w:proofErr w:type="gramEnd"/>
      <w:r>
        <w:rPr>
          <w:color w:val="9CA3AF"/>
        </w:rPr>
        <w:t xml:space="preserve">Committee: </w:t>
      </w:r>
      <w:r>
        <w:rPr>
          <w:color w:val="374151"/>
        </w:rPr>
        <w:t>H Representative Callan</w:t>
      </w:r>
    </w:p>
    <w:p w14:paraId="36A15616" w14:textId="77777777" w:rsidR="00D73F8C" w:rsidRDefault="009E394B">
      <w:pPr>
        <w:spacing w:before="300" w:after="150"/>
      </w:pPr>
      <w:r>
        <w:rPr>
          <w:b/>
          <w:bCs/>
          <w:color w:val="111827"/>
          <w:sz w:val="24"/>
          <w:szCs w:val="24"/>
        </w:rPr>
        <w:t>Overview</w:t>
      </w:r>
    </w:p>
    <w:p w14:paraId="36A15617" w14:textId="77777777" w:rsidR="00D73F8C" w:rsidRDefault="009E394B">
      <w:pPr>
        <w:spacing w:after="100"/>
      </w:pPr>
      <w:r>
        <w:rPr>
          <w:color w:val="374151"/>
          <w:sz w:val="22"/>
          <w:szCs w:val="22"/>
        </w:rPr>
        <w:t>This bill, HB 2338, sponsored by Representative Callan and others, expands the scope of authorized community-scaled weatherization projects within Washington State. It aims to address deteriorating housing conditions in neighborhoods by allowing for broader weatherization efforts that encompass multiple dwelling units. The legislation updates definitions and processes related to the state's weatherization assistance program, enabling more comprehensive improvements to housing stock and supporting community-</w:t>
      </w:r>
      <w:r>
        <w:rPr>
          <w:color w:val="374151"/>
          <w:sz w:val="22"/>
          <w:szCs w:val="22"/>
        </w:rPr>
        <w:t>wide energy efficiency initiatives.</w:t>
      </w:r>
    </w:p>
    <w:p w14:paraId="36A15618" w14:textId="77777777" w:rsidR="00D73F8C" w:rsidRDefault="009E394B">
      <w:pPr>
        <w:spacing w:before="300" w:after="150"/>
      </w:pPr>
      <w:r>
        <w:rPr>
          <w:b/>
          <w:bCs/>
          <w:color w:val="111827"/>
          <w:sz w:val="24"/>
          <w:szCs w:val="24"/>
        </w:rPr>
        <w:t>Key Provisions &amp; Impact</w:t>
      </w:r>
    </w:p>
    <w:p w14:paraId="36A15619" w14:textId="77777777" w:rsidR="00D73F8C" w:rsidRDefault="009E394B">
      <w:pPr>
        <w:spacing w:after="100"/>
      </w:pPr>
      <w:r>
        <w:rPr>
          <w:color w:val="374151"/>
          <w:sz w:val="22"/>
          <w:szCs w:val="22"/>
        </w:rPr>
        <w:t>HB 2338 formally defines a "community scaled project" as weatherization work involving multiple dwelling units in the same neighborhood, particularly where shared environmental, social, or economic factors impact residents. Sponsors can now propose these types of projects, which may include full or partial weatherization, energy efficiency measures, or structural rehabilitation. The Department of Commerce will prioritize proposals serving areas with low-income households, using indicators of environmental h</w:t>
      </w:r>
      <w:r>
        <w:rPr>
          <w:color w:val="374151"/>
          <w:sz w:val="22"/>
          <w:szCs w:val="22"/>
        </w:rPr>
        <w:t>ealth disparities and housing vulnerability. This change allows for a more holistic approach to improving housing conditions, moving beyond single-family dwellings to address neighborhood-wide issues. Additionally, the bill clarifies that for community-scaled projects, the income threshold of 80% of median household income for participants is not strictly applied, enabling broader community benefit.</w:t>
      </w:r>
    </w:p>
    <w:p w14:paraId="36A1561A" w14:textId="77777777" w:rsidR="00D73F8C" w:rsidRDefault="009E394B">
      <w:pPr>
        <w:spacing w:before="300" w:after="150"/>
      </w:pPr>
      <w:r>
        <w:rPr>
          <w:b/>
          <w:bCs/>
          <w:color w:val="111827"/>
          <w:sz w:val="24"/>
          <w:szCs w:val="24"/>
        </w:rPr>
        <w:t>Bottom Line</w:t>
      </w:r>
    </w:p>
    <w:p w14:paraId="36A1561B" w14:textId="77777777" w:rsidR="00D73F8C" w:rsidRDefault="009E394B">
      <w:pPr>
        <w:spacing w:after="100"/>
      </w:pPr>
      <w:r>
        <w:rPr>
          <w:color w:val="374151"/>
          <w:sz w:val="22"/>
          <w:szCs w:val="22"/>
        </w:rPr>
        <w:t>This legislation will enable more targeted and efficient weatherization of housing across entire neighborhoods, particularly benefiting low-income communities facing environmental and housing vulnerabilities. It provides the Department of Commerce with expanded authority to approve and fund these broader projects, potentially streamlining resources for community-wide improvements. The key impact is a shift towards addressing weatherization needs at a community level, which may lead to greater collective ene</w:t>
      </w:r>
      <w:r>
        <w:rPr>
          <w:color w:val="374151"/>
          <w:sz w:val="22"/>
          <w:szCs w:val="22"/>
        </w:rPr>
        <w:t>rgy savings and improved living conditions for more residents simultaneously.</w:t>
      </w:r>
    </w:p>
    <w:p w14:paraId="36A1561C" w14:textId="77777777" w:rsidR="00D73F8C" w:rsidRDefault="00D73F8C">
      <w:pPr>
        <w:pBdr>
          <w:bottom w:val="single" w:sz="4" w:space="0" w:color="E5E7EB"/>
        </w:pBdr>
        <w:spacing w:before="400"/>
      </w:pPr>
    </w:p>
    <w:p w14:paraId="36A1561D" w14:textId="77777777" w:rsidR="00D73F8C" w:rsidRDefault="00D73F8C">
      <w:pPr>
        <w:pageBreakBefore/>
      </w:pPr>
    </w:p>
    <w:p w14:paraId="36A1561E" w14:textId="77777777" w:rsidR="00D73F8C" w:rsidRDefault="009E394B" w:rsidP="009B4D50">
      <w:pPr>
        <w:pStyle w:val="Title"/>
      </w:pPr>
      <w:r>
        <w:t>SHB 2339</w:t>
      </w:r>
    </w:p>
    <w:p w14:paraId="36A1561F" w14:textId="77777777" w:rsidR="00D73F8C" w:rsidRDefault="009E394B" w:rsidP="009B4D50">
      <w:pPr>
        <w:pStyle w:val="Title"/>
      </w:pPr>
      <w:r>
        <w:rPr>
          <w:color w:val="111827"/>
          <w:sz w:val="32"/>
          <w:szCs w:val="32"/>
        </w:rPr>
        <w:t>Concerning the regulation of nursing.</w:t>
      </w:r>
    </w:p>
    <w:p w14:paraId="36A15620" w14:textId="77777777" w:rsidR="00D73F8C" w:rsidRDefault="00D73F8C">
      <w:pPr>
        <w:pBdr>
          <w:bottom w:val="single" w:sz="6" w:space="0" w:color="1E3A8A"/>
        </w:pBdr>
        <w:spacing w:after="200"/>
      </w:pPr>
    </w:p>
    <w:p w14:paraId="36A1562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Simmons)   </w:t>
      </w:r>
      <w:proofErr w:type="gramEnd"/>
      <w:r>
        <w:rPr>
          <w:color w:val="9CA3AF"/>
        </w:rPr>
        <w:t xml:space="preserve">Committee: </w:t>
      </w:r>
      <w:r>
        <w:rPr>
          <w:color w:val="374151"/>
        </w:rPr>
        <w:t>H Health Care &amp; Wellness</w:t>
      </w:r>
    </w:p>
    <w:p w14:paraId="36A15622" w14:textId="77777777" w:rsidR="00D73F8C" w:rsidRDefault="009E394B">
      <w:pPr>
        <w:spacing w:before="300" w:after="150"/>
      </w:pPr>
      <w:r>
        <w:rPr>
          <w:b/>
          <w:bCs/>
          <w:color w:val="111827"/>
          <w:sz w:val="24"/>
          <w:szCs w:val="24"/>
        </w:rPr>
        <w:t>Overview</w:t>
      </w:r>
    </w:p>
    <w:p w14:paraId="36A15623" w14:textId="77777777" w:rsidR="00D73F8C" w:rsidRDefault="009E394B">
      <w:pPr>
        <w:spacing w:after="100"/>
      </w:pPr>
      <w:r>
        <w:rPr>
          <w:color w:val="374151"/>
          <w:sz w:val="22"/>
          <w:szCs w:val="22"/>
        </w:rPr>
        <w:t>This bill, SHB 2339, sponsored by Representative Simmons, modernizes the regulation of nursing in Washington State. It addresses inconsistencies in definitions and scopes of practice for various advanced nursing roles, particularly clarifying the titles and prescriptive authority for advanced practice registered nurses (APRNs). This legislation aims to create a more unified and understandable framework for advanced nursing practice, ensuring clarity for both practitioners and the public regarding their role</w:t>
      </w:r>
      <w:r>
        <w:rPr>
          <w:color w:val="374151"/>
          <w:sz w:val="22"/>
          <w:szCs w:val="22"/>
        </w:rPr>
        <w:t>s and capabilities.</w:t>
      </w:r>
    </w:p>
    <w:p w14:paraId="36A15624" w14:textId="77777777" w:rsidR="00D73F8C" w:rsidRDefault="009E394B">
      <w:pPr>
        <w:spacing w:before="300" w:after="150"/>
      </w:pPr>
      <w:r>
        <w:rPr>
          <w:b/>
          <w:bCs/>
          <w:color w:val="111827"/>
          <w:sz w:val="24"/>
          <w:szCs w:val="24"/>
        </w:rPr>
        <w:t>Key Provisions &amp; Impact</w:t>
      </w:r>
    </w:p>
    <w:p w14:paraId="36A15625" w14:textId="77777777" w:rsidR="00D73F8C" w:rsidRDefault="009E394B">
      <w:pPr>
        <w:spacing w:after="100"/>
      </w:pPr>
      <w:r>
        <w:rPr>
          <w:color w:val="374151"/>
          <w:sz w:val="22"/>
          <w:szCs w:val="22"/>
        </w:rPr>
        <w:t xml:space="preserve">The bill amends definitions to align terms like "advanced registered nurse practitioner" with "advanced practice registered nurse" and clarifies that recognized specialties include certified nurse practitioners, certified nurse midwives, certified registered nurse anesthetists, and certified clinical nurse specialists. It removes outdated references to "nurse practitioner" as a standalone title and explicitly defines the titles and abbreviations APRNs and their specialties may use. Furthermore, it modifies </w:t>
      </w:r>
      <w:r>
        <w:rPr>
          <w:color w:val="374151"/>
          <w:sz w:val="22"/>
          <w:szCs w:val="22"/>
        </w:rPr>
        <w:t>provisions concerning interim permits for nursing applicants, granting the board the authority to issue them rather than the department. It also clarifies the prescriptive authority for APRNs, allowing them to prescribe legend drugs and Schedule V controlled substances, and Schedules II-IV under specific conditions outlined in RCW 18.79.240(1)(r) and (s).</w:t>
      </w:r>
    </w:p>
    <w:p w14:paraId="36A15626" w14:textId="77777777" w:rsidR="00D73F8C" w:rsidRDefault="009E394B">
      <w:pPr>
        <w:spacing w:after="100"/>
      </w:pPr>
      <w:r>
        <w:rPr>
          <w:color w:val="374151"/>
          <w:sz w:val="22"/>
          <w:szCs w:val="22"/>
        </w:rPr>
        <w:t xml:space="preserve">The legislation also establishes </w:t>
      </w:r>
      <w:proofErr w:type="gramStart"/>
      <w:r>
        <w:rPr>
          <w:color w:val="374151"/>
          <w:sz w:val="22"/>
          <w:szCs w:val="22"/>
        </w:rPr>
        <w:t>a phased</w:t>
      </w:r>
      <w:proofErr w:type="gramEnd"/>
      <w:r>
        <w:rPr>
          <w:color w:val="374151"/>
          <w:sz w:val="22"/>
          <w:szCs w:val="22"/>
        </w:rPr>
        <w:t xml:space="preserve"> implementation. Sections related to the updated definitions and APRN scope of practice, including prescriptive authority, will take effect on June 30, 2027, while the current sections expire on the same date. This transition period allows for regulatory adjustments and familiarization. The bill also removes requirements for submitting nursing program transcripts for licensure applications, shifting this to board-defined rules, and simplifies the process of verifying graduation for practical nursing</w:t>
      </w:r>
      <w:r>
        <w:rPr>
          <w:color w:val="374151"/>
          <w:sz w:val="22"/>
          <w:szCs w:val="22"/>
        </w:rPr>
        <w:t xml:space="preserve"> applicants.</w:t>
      </w:r>
    </w:p>
    <w:p w14:paraId="36A15627" w14:textId="77777777" w:rsidR="00D73F8C" w:rsidRDefault="009E394B">
      <w:pPr>
        <w:spacing w:before="300" w:after="150"/>
      </w:pPr>
      <w:r>
        <w:rPr>
          <w:b/>
          <w:bCs/>
          <w:color w:val="111827"/>
          <w:sz w:val="24"/>
          <w:szCs w:val="24"/>
        </w:rPr>
        <w:t>Bottom Line</w:t>
      </w:r>
    </w:p>
    <w:p w14:paraId="36A15628" w14:textId="77777777" w:rsidR="00D73F8C" w:rsidRDefault="009E394B">
      <w:pPr>
        <w:spacing w:after="100"/>
      </w:pPr>
      <w:r>
        <w:rPr>
          <w:color w:val="374151"/>
          <w:sz w:val="22"/>
          <w:szCs w:val="22"/>
        </w:rPr>
        <w:t>This bill enhances clarity and consistency in the regulation of advanced nursing practice in Washington. It standardizes titles and reaffirms the scope of practice for APRNs, particularly concerning prescriptive authority for certain controlled substances, benefiting both nurses and patients. By removing specific transcript submission requirements, it offers some procedural flexibility for applicants. The phased implementation provides a necessary transition period for the Board of Nursing and practitioners</w:t>
      </w:r>
      <w:r>
        <w:rPr>
          <w:color w:val="374151"/>
          <w:sz w:val="22"/>
          <w:szCs w:val="22"/>
        </w:rPr>
        <w:t xml:space="preserve"> to adapt to the updated regulations, ensuring a smoother shift to the modernized framework.</w:t>
      </w:r>
    </w:p>
    <w:p w14:paraId="36A15629" w14:textId="77777777" w:rsidR="00D73F8C" w:rsidRDefault="00D73F8C">
      <w:pPr>
        <w:pBdr>
          <w:bottom w:val="single" w:sz="4" w:space="0" w:color="E5E7EB"/>
        </w:pBdr>
        <w:spacing w:before="400"/>
      </w:pPr>
    </w:p>
    <w:p w14:paraId="36A1562A" w14:textId="77777777" w:rsidR="00D73F8C" w:rsidRDefault="00D73F8C">
      <w:pPr>
        <w:pageBreakBefore/>
      </w:pPr>
    </w:p>
    <w:p w14:paraId="36A1562B" w14:textId="77777777" w:rsidR="00D73F8C" w:rsidRDefault="009E394B" w:rsidP="009B4D50">
      <w:pPr>
        <w:pStyle w:val="Title"/>
      </w:pPr>
      <w:r>
        <w:t>HB 2340</w:t>
      </w:r>
    </w:p>
    <w:p w14:paraId="36A1562C" w14:textId="77777777" w:rsidR="00D73F8C" w:rsidRDefault="009E394B" w:rsidP="009B4D50">
      <w:pPr>
        <w:pStyle w:val="Title"/>
      </w:pPr>
      <w:r>
        <w:rPr>
          <w:color w:val="111827"/>
          <w:sz w:val="32"/>
          <w:szCs w:val="32"/>
        </w:rPr>
        <w:t>Applying substance use disorder monitoring program provisions to nursing assistants.</w:t>
      </w:r>
    </w:p>
    <w:p w14:paraId="36A1562D" w14:textId="77777777" w:rsidR="00D73F8C" w:rsidRDefault="00D73F8C">
      <w:pPr>
        <w:pBdr>
          <w:bottom w:val="single" w:sz="6" w:space="0" w:color="1E3A8A"/>
        </w:pBdr>
        <w:spacing w:after="200"/>
      </w:pPr>
    </w:p>
    <w:p w14:paraId="36A1562E"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Simmons)   </w:t>
      </w:r>
      <w:proofErr w:type="gramEnd"/>
      <w:r>
        <w:rPr>
          <w:color w:val="9CA3AF"/>
        </w:rPr>
        <w:t xml:space="preserve">Committee: </w:t>
      </w:r>
      <w:r>
        <w:rPr>
          <w:color w:val="374151"/>
        </w:rPr>
        <w:t>H Representative Simmons</w:t>
      </w:r>
    </w:p>
    <w:p w14:paraId="36A1562F" w14:textId="77777777" w:rsidR="00D73F8C" w:rsidRDefault="009E394B">
      <w:pPr>
        <w:spacing w:before="300" w:after="150"/>
      </w:pPr>
      <w:r>
        <w:rPr>
          <w:b/>
          <w:bCs/>
          <w:color w:val="111827"/>
          <w:sz w:val="24"/>
          <w:szCs w:val="24"/>
        </w:rPr>
        <w:t>Overview</w:t>
      </w:r>
    </w:p>
    <w:p w14:paraId="36A15630" w14:textId="77777777" w:rsidR="00D73F8C" w:rsidRDefault="009E394B">
      <w:pPr>
        <w:spacing w:after="100"/>
      </w:pPr>
      <w:r>
        <w:rPr>
          <w:color w:val="374151"/>
          <w:sz w:val="22"/>
          <w:szCs w:val="22"/>
        </w:rPr>
        <w:t xml:space="preserve">This bill, HB 2340, sponsored by Representative Simmons, applies existing substance use disorder (SUD) monitoring program provisions to nursing assistants. Currently, certain healthcare professionals can have enforcement actions related to SUDs kept off public websites if they comply with monitoring programs. This legislation </w:t>
      </w:r>
      <w:proofErr w:type="gramStart"/>
      <w:r>
        <w:rPr>
          <w:color w:val="374151"/>
          <w:sz w:val="22"/>
          <w:szCs w:val="22"/>
        </w:rPr>
        <w:t>mandates</w:t>
      </w:r>
      <w:proofErr w:type="gramEnd"/>
      <w:r>
        <w:rPr>
          <w:color w:val="374151"/>
          <w:sz w:val="22"/>
          <w:szCs w:val="22"/>
        </w:rPr>
        <w:t xml:space="preserve"> that nursing assistants also be subject to these provisions, aiming to support their recovery and protect public safety without undue public stigma for those actively seeking help.</w:t>
      </w:r>
    </w:p>
    <w:p w14:paraId="36A15631" w14:textId="77777777" w:rsidR="00D73F8C" w:rsidRDefault="009E394B">
      <w:pPr>
        <w:spacing w:before="300" w:after="150"/>
      </w:pPr>
      <w:r>
        <w:rPr>
          <w:b/>
          <w:bCs/>
          <w:color w:val="111827"/>
          <w:sz w:val="24"/>
          <w:szCs w:val="24"/>
        </w:rPr>
        <w:t>Key Provisions &amp; Impact</w:t>
      </w:r>
    </w:p>
    <w:p w14:paraId="36A15632" w14:textId="77777777" w:rsidR="00D73F8C" w:rsidRDefault="009E394B">
      <w:pPr>
        <w:spacing w:after="100"/>
      </w:pPr>
      <w:r>
        <w:rPr>
          <w:color w:val="374151"/>
          <w:sz w:val="22"/>
          <w:szCs w:val="22"/>
        </w:rPr>
        <w:t>HB 2340 amends RCW 18.79.440 to include nursing assistants credentialed under chapter 18.79 RCW, alongside those in 18.88A RCW, in the substance use disorder monitoring program provisions. This means that for nursing assistants who enter into an agreement with the board to participate in a board-approved SUD monitoring program, and who substantially comply with its terms, the board may not post information about related enforcement actions on any public website. Furthermore, the bill establishes a stipend p</w:t>
      </w:r>
      <w:r>
        <w:rPr>
          <w:color w:val="374151"/>
          <w:sz w:val="22"/>
          <w:szCs w:val="22"/>
        </w:rPr>
        <w:t>rogram, subject to appropriation, to help defray out-of-pocket expenses for nursing assistants participating in these approved SUD monitoring programs. Eligible expenses include evaluations, treatment, drug testing, and peer support. The stipend can cover up to 80 percent of these costs, but individuals can only receive the stipend once.</w:t>
      </w:r>
    </w:p>
    <w:p w14:paraId="36A15633" w14:textId="77777777" w:rsidR="00D73F8C" w:rsidRDefault="009E394B">
      <w:pPr>
        <w:spacing w:before="300" w:after="150"/>
      </w:pPr>
      <w:r>
        <w:rPr>
          <w:b/>
          <w:bCs/>
          <w:color w:val="111827"/>
          <w:sz w:val="24"/>
          <w:szCs w:val="24"/>
        </w:rPr>
        <w:t>Bottom Line</w:t>
      </w:r>
    </w:p>
    <w:p w14:paraId="36A15634" w14:textId="77777777" w:rsidR="00D73F8C" w:rsidRDefault="009E394B">
      <w:pPr>
        <w:spacing w:after="100"/>
      </w:pPr>
      <w:r>
        <w:rPr>
          <w:color w:val="374151"/>
          <w:sz w:val="22"/>
          <w:szCs w:val="22"/>
        </w:rPr>
        <w:t>This bill expands protections for nursing assistants struggling with substance use disorders, allowing them to seek help through monitoring programs without immediate public disclosure of enforcement actions, provided they comply. It also creates a financial support mechanism through a stipend program to ease the burden of participation costs, making recovery more accessible. The net effect is a more supportive framework for nursing assistants to address SUDs while maintaining public trust. While the stipen</w:t>
      </w:r>
      <w:r>
        <w:rPr>
          <w:color w:val="374151"/>
          <w:sz w:val="22"/>
          <w:szCs w:val="22"/>
        </w:rPr>
        <w:t xml:space="preserve">d program is dependent on legislative appropriations, the core provision to shield compliant individuals from public </w:t>
      </w:r>
      <w:proofErr w:type="gramStart"/>
      <w:r>
        <w:rPr>
          <w:color w:val="374151"/>
          <w:sz w:val="22"/>
          <w:szCs w:val="22"/>
        </w:rPr>
        <w:t>record</w:t>
      </w:r>
      <w:proofErr w:type="gramEnd"/>
      <w:r>
        <w:rPr>
          <w:color w:val="374151"/>
          <w:sz w:val="22"/>
          <w:szCs w:val="22"/>
        </w:rPr>
        <w:t xml:space="preserve"> concerning SUD enforcement is solidified.</w:t>
      </w:r>
    </w:p>
    <w:p w14:paraId="36A15635" w14:textId="77777777" w:rsidR="00D73F8C" w:rsidRDefault="00D73F8C">
      <w:pPr>
        <w:pBdr>
          <w:bottom w:val="single" w:sz="4" w:space="0" w:color="E5E7EB"/>
        </w:pBdr>
        <w:spacing w:before="400"/>
      </w:pPr>
    </w:p>
    <w:p w14:paraId="36A15636" w14:textId="77777777" w:rsidR="00D73F8C" w:rsidRDefault="00D73F8C">
      <w:pPr>
        <w:pageBreakBefore/>
      </w:pPr>
    </w:p>
    <w:p w14:paraId="36A15637" w14:textId="77777777" w:rsidR="00D73F8C" w:rsidRDefault="009E394B" w:rsidP="009B4D50">
      <w:pPr>
        <w:pStyle w:val="Title"/>
      </w:pPr>
      <w:r>
        <w:t>SSHB 2345</w:t>
      </w:r>
    </w:p>
    <w:p w14:paraId="36A15638" w14:textId="77777777" w:rsidR="00D73F8C" w:rsidRDefault="009E394B" w:rsidP="009B4D50">
      <w:pPr>
        <w:pStyle w:val="Title"/>
      </w:pPr>
      <w:r>
        <w:rPr>
          <w:color w:val="111827"/>
          <w:sz w:val="32"/>
          <w:szCs w:val="32"/>
        </w:rPr>
        <w:t>Concerning contributions in the state paid family and medical leave program.</w:t>
      </w:r>
    </w:p>
    <w:p w14:paraId="36A15639" w14:textId="77777777" w:rsidR="00D73F8C" w:rsidRDefault="00D73F8C">
      <w:pPr>
        <w:pBdr>
          <w:bottom w:val="single" w:sz="6" w:space="0" w:color="1E3A8A"/>
        </w:pBdr>
        <w:spacing w:after="200"/>
      </w:pPr>
    </w:p>
    <w:p w14:paraId="36A1563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Schmidt)   </w:t>
      </w:r>
      <w:proofErr w:type="gramEnd"/>
      <w:r>
        <w:rPr>
          <w:color w:val="9CA3AF"/>
        </w:rPr>
        <w:t xml:space="preserve">Committee: </w:t>
      </w:r>
      <w:r>
        <w:rPr>
          <w:color w:val="374151"/>
        </w:rPr>
        <w:t>House Labor &amp; Workplace Standards</w:t>
      </w:r>
    </w:p>
    <w:p w14:paraId="36A1563B" w14:textId="77777777" w:rsidR="00D73F8C" w:rsidRDefault="009E394B">
      <w:pPr>
        <w:spacing w:before="300" w:after="150"/>
      </w:pPr>
      <w:r>
        <w:rPr>
          <w:b/>
          <w:bCs/>
          <w:color w:val="111827"/>
          <w:sz w:val="24"/>
          <w:szCs w:val="24"/>
        </w:rPr>
        <w:t>Overview</w:t>
      </w:r>
    </w:p>
    <w:p w14:paraId="36A1563C" w14:textId="77777777" w:rsidR="00D73F8C" w:rsidRDefault="009E394B">
      <w:pPr>
        <w:spacing w:after="100"/>
      </w:pPr>
      <w:r>
        <w:rPr>
          <w:color w:val="374151"/>
          <w:sz w:val="22"/>
          <w:szCs w:val="22"/>
        </w:rPr>
        <w:t>This bill clarifies the distribution of contributions within Washington State's Paid Family and Medical Leave (PFML) program. Sponsored by Representative Schmidt and others at the request of the Employment Security Department, it addresses federal guidance on tax liability issues. By adjusting how employer and employee contributions are allocated between family leave and medical leave premiums, the legislation aims to ensure program compliance and stability without altering the total premium rate or the emp</w:t>
      </w:r>
      <w:r>
        <w:rPr>
          <w:color w:val="374151"/>
          <w:sz w:val="22"/>
          <w:szCs w:val="22"/>
        </w:rPr>
        <w:t>loyer-employee contribution split. This addresses potential tax implications impacting the program's structure and administration.</w:t>
      </w:r>
    </w:p>
    <w:p w14:paraId="36A1563D" w14:textId="77777777" w:rsidR="00D73F8C" w:rsidRDefault="009E394B">
      <w:pPr>
        <w:spacing w:before="300" w:after="150"/>
      </w:pPr>
      <w:r>
        <w:rPr>
          <w:b/>
          <w:bCs/>
          <w:color w:val="111827"/>
          <w:sz w:val="24"/>
          <w:szCs w:val="24"/>
        </w:rPr>
        <w:t>Key Provisions &amp; Impact</w:t>
      </w:r>
    </w:p>
    <w:p w14:paraId="36A1563E" w14:textId="77777777" w:rsidR="00D73F8C" w:rsidRDefault="009E394B">
      <w:pPr>
        <w:spacing w:after="100"/>
      </w:pPr>
      <w:r>
        <w:rPr>
          <w:color w:val="374151"/>
          <w:sz w:val="22"/>
          <w:szCs w:val="22"/>
        </w:rPr>
        <w:t>The core change in SSHB 2345 modifies how premiums are split between medical and family leave. Currently, employers can deduct up to 45 percent of the total premium from employee wages for family leave. This bill amends that provision to define the employee's maximum deduction for family leave premiums as the difference between the full medical leave premium plus 45 percent of the medical leave premium, and the total medical leave premium. This change is designed to align PFML contributions with federal tax</w:t>
      </w:r>
      <w:r>
        <w:rPr>
          <w:color w:val="374151"/>
          <w:sz w:val="22"/>
          <w:szCs w:val="22"/>
        </w:rPr>
        <w:t xml:space="preserve"> interpretations, ensuring the program remains solvent and compliant. This impacts both employers, who must adjust their payroll deductions and remittance processes, and employees, whose take-home pay may be affected by the revised allocation, though the total premium obligation remains the same.</w:t>
      </w:r>
    </w:p>
    <w:p w14:paraId="36A1563F" w14:textId="77777777" w:rsidR="00D73F8C" w:rsidRDefault="009E394B">
      <w:pPr>
        <w:spacing w:before="300" w:after="150"/>
      </w:pPr>
      <w:r>
        <w:rPr>
          <w:b/>
          <w:bCs/>
          <w:color w:val="111827"/>
          <w:sz w:val="24"/>
          <w:szCs w:val="24"/>
        </w:rPr>
        <w:t>Bottom Line</w:t>
      </w:r>
    </w:p>
    <w:p w14:paraId="36A15640" w14:textId="77777777" w:rsidR="00D73F8C" w:rsidRDefault="009E394B">
      <w:pPr>
        <w:spacing w:after="100"/>
      </w:pPr>
      <w:r>
        <w:rPr>
          <w:color w:val="374151"/>
          <w:sz w:val="22"/>
          <w:szCs w:val="22"/>
        </w:rPr>
        <w:t>This legislation provides technical amendments to the state's PFML program, primarily affecting how the existing premium is allocated between medical and family leave components. The intent is to resolve federal tax liability concerns. While the total premium rate and the employer-employee cost-sharing ratio remain unchanged, the specific deduction for family leave premiums will be recalculated based on the new formula. This ensures continued compliance and operational stability for the PFML program, with m</w:t>
      </w:r>
      <w:r>
        <w:rPr>
          <w:color w:val="374151"/>
          <w:sz w:val="22"/>
          <w:szCs w:val="22"/>
        </w:rPr>
        <w:t>inimal direct impact on the overall financial burden for employers or employees, other than the internal reallocation of premium types.</w:t>
      </w:r>
    </w:p>
    <w:p w14:paraId="36A15641" w14:textId="77777777" w:rsidR="00D73F8C" w:rsidRDefault="00D73F8C">
      <w:pPr>
        <w:pBdr>
          <w:bottom w:val="single" w:sz="4" w:space="0" w:color="E5E7EB"/>
        </w:pBdr>
        <w:spacing w:before="400"/>
      </w:pPr>
    </w:p>
    <w:p w14:paraId="36A15642" w14:textId="77777777" w:rsidR="00D73F8C" w:rsidRDefault="00D73F8C">
      <w:pPr>
        <w:pageBreakBefore/>
      </w:pPr>
    </w:p>
    <w:p w14:paraId="36A15643" w14:textId="77777777" w:rsidR="00D73F8C" w:rsidRDefault="009E394B" w:rsidP="009B4D50">
      <w:pPr>
        <w:pStyle w:val="Title"/>
      </w:pPr>
      <w:r>
        <w:t>HB 2348</w:t>
      </w:r>
    </w:p>
    <w:p w14:paraId="36A15644" w14:textId="77777777" w:rsidR="00D73F8C" w:rsidRDefault="009E394B" w:rsidP="009B4D50">
      <w:pPr>
        <w:pStyle w:val="Title"/>
      </w:pPr>
      <w:r>
        <w:rPr>
          <w:color w:val="111827"/>
          <w:sz w:val="32"/>
          <w:szCs w:val="32"/>
        </w:rPr>
        <w:t>Updating timber sale process efficiencies and adopting consistent language for the department's land sales.</w:t>
      </w:r>
    </w:p>
    <w:p w14:paraId="36A15645" w14:textId="77777777" w:rsidR="00D73F8C" w:rsidRDefault="00D73F8C">
      <w:pPr>
        <w:pBdr>
          <w:bottom w:val="single" w:sz="6" w:space="0" w:color="1E3A8A"/>
        </w:pBdr>
        <w:spacing w:after="200"/>
      </w:pPr>
    </w:p>
    <w:p w14:paraId="36A1564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Dent)   </w:t>
      </w:r>
      <w:proofErr w:type="gramEnd"/>
      <w:r>
        <w:rPr>
          <w:color w:val="9CA3AF"/>
        </w:rPr>
        <w:t xml:space="preserve">Committee: </w:t>
      </w:r>
      <w:r>
        <w:rPr>
          <w:color w:val="374151"/>
        </w:rPr>
        <w:t>H Representative Dent</w:t>
      </w:r>
    </w:p>
    <w:p w14:paraId="36A15647" w14:textId="77777777" w:rsidR="00D73F8C" w:rsidRDefault="009E394B">
      <w:pPr>
        <w:spacing w:before="300" w:after="150"/>
      </w:pPr>
      <w:r>
        <w:rPr>
          <w:b/>
          <w:bCs/>
          <w:color w:val="111827"/>
          <w:sz w:val="24"/>
          <w:szCs w:val="24"/>
        </w:rPr>
        <w:t>Overview</w:t>
      </w:r>
    </w:p>
    <w:p w14:paraId="36A15648" w14:textId="77777777" w:rsidR="00D73F8C" w:rsidRDefault="009E394B">
      <w:pPr>
        <w:spacing w:after="100"/>
      </w:pPr>
      <w:r>
        <w:rPr>
          <w:color w:val="374151"/>
          <w:sz w:val="22"/>
          <w:szCs w:val="22"/>
        </w:rPr>
        <w:t>This bill updates timber sale process efficiencies and standardizes language for the Department of Natural Resources' (DNR) land sales. Sponsored by Representatives Dent and Reeves at the request of DNR, it aims to modernize administrative procedures and improve transparency in state land transactions. The legislation addresses outdated notice requirements and advertising methods, seeking to streamline processes and broaden public access to information regarding timber and land sales managed by the state.</w:t>
      </w:r>
    </w:p>
    <w:p w14:paraId="36A15649" w14:textId="77777777" w:rsidR="00D73F8C" w:rsidRDefault="009E394B">
      <w:pPr>
        <w:spacing w:before="300" w:after="150"/>
      </w:pPr>
      <w:r>
        <w:rPr>
          <w:b/>
          <w:bCs/>
          <w:color w:val="111827"/>
          <w:sz w:val="24"/>
          <w:szCs w:val="24"/>
        </w:rPr>
        <w:t>Key Provisions &amp; Impact</w:t>
      </w:r>
    </w:p>
    <w:p w14:paraId="36A1564A" w14:textId="77777777" w:rsidR="00D73F8C" w:rsidRDefault="009E394B">
      <w:pPr>
        <w:spacing w:after="100"/>
      </w:pPr>
      <w:r>
        <w:rPr>
          <w:color w:val="374151"/>
          <w:sz w:val="22"/>
          <w:szCs w:val="22"/>
        </w:rPr>
        <w:t>The bill amends several Revised Code of Washington (RCW) sections to modernize timber sale notification and advertising. It shifts public notice requirements from physical postings in county auditor offices and the DNR's Olympia office to primarily online publication on the department's public website. This change impacts potential buyers by making sale information more accessible remotely. For sales appraised at $250,000 or less, the bill allows for more flexible advertising, including through the departme</w:t>
      </w:r>
      <w:r>
        <w:rPr>
          <w:color w:val="374151"/>
          <w:sz w:val="22"/>
          <w:szCs w:val="22"/>
        </w:rPr>
        <w:t>nt's website or other practical means, reducing previous mandatory newspaper publication requirements. Sales locations are also updated, allowing them to occur at region headquarters or other designated DNR locations, rather than being limited to specific regional offices or county property. Furthermore, the bill clarifies that unsold valuable materials can be reoffered without needing a full readvertisement, provided processes in RCW 79.15.060 and 79.15.080 are followed. It also permits DNR to use licensed</w:t>
      </w:r>
      <w:r>
        <w:rPr>
          <w:color w:val="374151"/>
          <w:sz w:val="22"/>
          <w:szCs w:val="22"/>
        </w:rPr>
        <w:t xml:space="preserve"> real estate brokers and other commercially viable methods for marketing state lands, provided sales are approved by the board of natural resources and listed at or above appraised value.</w:t>
      </w:r>
    </w:p>
    <w:p w14:paraId="36A1564B" w14:textId="77777777" w:rsidR="00D73F8C" w:rsidRDefault="009E394B">
      <w:pPr>
        <w:spacing w:before="300" w:after="150"/>
      </w:pPr>
      <w:r>
        <w:rPr>
          <w:b/>
          <w:bCs/>
          <w:color w:val="111827"/>
          <w:sz w:val="24"/>
          <w:szCs w:val="24"/>
        </w:rPr>
        <w:t>Bottom Line</w:t>
      </w:r>
    </w:p>
    <w:p w14:paraId="36A1564C" w14:textId="77777777" w:rsidR="00D73F8C" w:rsidRDefault="009E394B">
      <w:pPr>
        <w:spacing w:after="100"/>
      </w:pPr>
      <w:r>
        <w:rPr>
          <w:color w:val="374151"/>
          <w:sz w:val="22"/>
          <w:szCs w:val="22"/>
        </w:rPr>
        <w:t>This legislation streamlines DNR's timber and land sale processes by embracing digital notification and advertising. It benefits the DNR by reducing administrative burdens and potentially increasing buyer participation through wider online reach. Affected parties, including potential buyers, will experience more accessible and technologically current sale information. The significant shift away from mandatory physical postings and certain newspaper advertisements modernizes state land transaction procedures</w:t>
      </w:r>
      <w:r>
        <w:rPr>
          <w:color w:val="374151"/>
          <w:sz w:val="22"/>
          <w:szCs w:val="22"/>
        </w:rPr>
        <w:t>. However, challenges may arise from ensuring equitable access for individuals without consistent internet access, though the bill allows for additional means of publication to mitigate this.</w:t>
      </w:r>
    </w:p>
    <w:p w14:paraId="36A1564D" w14:textId="77777777" w:rsidR="00D73F8C" w:rsidRDefault="00D73F8C">
      <w:pPr>
        <w:pBdr>
          <w:bottom w:val="single" w:sz="4" w:space="0" w:color="E5E7EB"/>
        </w:pBdr>
        <w:spacing w:before="400"/>
      </w:pPr>
    </w:p>
    <w:p w14:paraId="36A1564E" w14:textId="77777777" w:rsidR="00D73F8C" w:rsidRDefault="00D73F8C">
      <w:pPr>
        <w:pageBreakBefore/>
      </w:pPr>
    </w:p>
    <w:p w14:paraId="36A1564F" w14:textId="77777777" w:rsidR="00D73F8C" w:rsidRDefault="009E394B" w:rsidP="009B4D50">
      <w:pPr>
        <w:pStyle w:val="Title"/>
      </w:pPr>
      <w:r>
        <w:t>SHB 2350</w:t>
      </w:r>
    </w:p>
    <w:p w14:paraId="36A15650" w14:textId="77777777" w:rsidR="00D73F8C" w:rsidRDefault="009E394B" w:rsidP="009B4D50">
      <w:pPr>
        <w:pStyle w:val="Title"/>
      </w:pPr>
      <w:r>
        <w:rPr>
          <w:color w:val="111827"/>
          <w:sz w:val="32"/>
          <w:szCs w:val="32"/>
        </w:rPr>
        <w:t>Increasing transparency regarding residential habilitation center compliance with certain federal requirements.</w:t>
      </w:r>
    </w:p>
    <w:p w14:paraId="36A15651" w14:textId="77777777" w:rsidR="00D73F8C" w:rsidRDefault="00D73F8C">
      <w:pPr>
        <w:pBdr>
          <w:bottom w:val="single" w:sz="6" w:space="0" w:color="1E3A8A"/>
        </w:pBdr>
        <w:spacing w:after="200"/>
      </w:pPr>
    </w:p>
    <w:p w14:paraId="36A1565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Farivar)   </w:t>
      </w:r>
      <w:proofErr w:type="gramEnd"/>
      <w:r>
        <w:rPr>
          <w:color w:val="9CA3AF"/>
        </w:rPr>
        <w:t xml:space="preserve">Committee: </w:t>
      </w:r>
      <w:r>
        <w:rPr>
          <w:color w:val="374151"/>
        </w:rPr>
        <w:t>House Education</w:t>
      </w:r>
    </w:p>
    <w:p w14:paraId="36A15653" w14:textId="77777777" w:rsidR="00D73F8C" w:rsidRDefault="009E394B">
      <w:pPr>
        <w:spacing w:before="300" w:after="150"/>
      </w:pPr>
      <w:r>
        <w:rPr>
          <w:b/>
          <w:bCs/>
          <w:color w:val="111827"/>
          <w:sz w:val="24"/>
          <w:szCs w:val="24"/>
        </w:rPr>
        <w:t>Overview</w:t>
      </w:r>
    </w:p>
    <w:p w14:paraId="36A15654" w14:textId="77777777" w:rsidR="00D73F8C" w:rsidRDefault="009E394B">
      <w:pPr>
        <w:spacing w:after="100"/>
      </w:pPr>
      <w:r>
        <w:rPr>
          <w:color w:val="374151"/>
          <w:sz w:val="22"/>
          <w:szCs w:val="22"/>
        </w:rPr>
        <w:t>This bill, SHB 2350, sponsored by Representative Farivar and others, mandates increased transparency concerning residential habilitation centers' compliance with federal requirements. It addresses concerns about ensuring that facilities serving individuals with developmental disabilities meet critical federal standards, particularly those set by the Centers for Medicare and Medicaid Services (CMS). The legislation aims to improve oversight and public awareness of these facilities' operational integrity, the</w:t>
      </w:r>
      <w:r>
        <w:rPr>
          <w:color w:val="374151"/>
          <w:sz w:val="22"/>
          <w:szCs w:val="22"/>
        </w:rPr>
        <w:t>reby enhancing resident safety and accountability.</w:t>
      </w:r>
    </w:p>
    <w:p w14:paraId="36A15655" w14:textId="77777777" w:rsidR="00D73F8C" w:rsidRDefault="009E394B">
      <w:pPr>
        <w:spacing w:before="300" w:after="150"/>
      </w:pPr>
      <w:r>
        <w:rPr>
          <w:b/>
          <w:bCs/>
          <w:color w:val="111827"/>
          <w:sz w:val="24"/>
          <w:szCs w:val="24"/>
        </w:rPr>
        <w:t>Key Provisions &amp; Impact</w:t>
      </w:r>
    </w:p>
    <w:p w14:paraId="36A15656" w14:textId="77777777" w:rsidR="00D73F8C" w:rsidRDefault="009E394B">
      <w:pPr>
        <w:spacing w:after="100"/>
      </w:pPr>
      <w:r>
        <w:rPr>
          <w:color w:val="374151"/>
          <w:sz w:val="22"/>
          <w:szCs w:val="22"/>
        </w:rPr>
        <w:t>SHB 2350 requires the Department of Social and Health Services (DSHS) to notify specified parties within 10 days of receiving notice that a residential habilitation center is out of compliance with CMS conditions of participation. This notification must include the initial statement of deficiencies, a plain language summary of the noncompliance and its potential impact on residents, details of any corrective action plans, and subsequent determinations regarding the facility's return to compliance or enforce</w:t>
      </w:r>
      <w:r>
        <w:rPr>
          <w:color w:val="374151"/>
          <w:sz w:val="22"/>
          <w:szCs w:val="22"/>
        </w:rPr>
        <w:t>ment actions. Notices will be prominently posted at the facility in English and requested alternative languages, viewable by residents, visitors, and potential residents. Additionally, written or email notices must be provided to individuals associated with residents, in their preferred language if indicated. This significantly enhances the current disclosure process, empowering residents, families, and the public with timely and understandable information about facility compliance.</w:t>
      </w:r>
    </w:p>
    <w:p w14:paraId="36A15657" w14:textId="77777777" w:rsidR="00D73F8C" w:rsidRDefault="009E394B">
      <w:pPr>
        <w:spacing w:before="300" w:after="150"/>
      </w:pPr>
      <w:r>
        <w:rPr>
          <w:b/>
          <w:bCs/>
          <w:color w:val="111827"/>
          <w:sz w:val="24"/>
          <w:szCs w:val="24"/>
        </w:rPr>
        <w:t>Bottom Line</w:t>
      </w:r>
    </w:p>
    <w:p w14:paraId="36A15658" w14:textId="77777777" w:rsidR="00D73F8C" w:rsidRDefault="009E394B">
      <w:pPr>
        <w:spacing w:after="100"/>
      </w:pPr>
      <w:r>
        <w:rPr>
          <w:color w:val="374151"/>
          <w:sz w:val="22"/>
          <w:szCs w:val="22"/>
        </w:rPr>
        <w:t xml:space="preserve">This legislation strengthens accountability for residential habilitation centers by enforcing prompt and clear communication about compliance issues. Residents and their families gain crucial information to advocate for care and make informed decisions. The DSHS is tasked with a more active and public </w:t>
      </w:r>
      <w:proofErr w:type="gramStart"/>
      <w:r>
        <w:rPr>
          <w:color w:val="374151"/>
          <w:sz w:val="22"/>
          <w:szCs w:val="22"/>
        </w:rPr>
        <w:t>role in</w:t>
      </w:r>
      <w:proofErr w:type="gramEnd"/>
      <w:r>
        <w:rPr>
          <w:color w:val="374151"/>
          <w:sz w:val="22"/>
          <w:szCs w:val="22"/>
        </w:rPr>
        <w:t xml:space="preserve"> oversight. Potential challenges include ensuring timely and consistent posting and translation of notices across all facilities and developing clear, accessible plain language summaries. The bill creates a mechanism for greater public scrutiny.</w:t>
      </w:r>
    </w:p>
    <w:p w14:paraId="36A15659" w14:textId="77777777" w:rsidR="00D73F8C" w:rsidRDefault="00D73F8C">
      <w:pPr>
        <w:pBdr>
          <w:bottom w:val="single" w:sz="4" w:space="0" w:color="E5E7EB"/>
        </w:pBdr>
        <w:spacing w:before="400"/>
      </w:pPr>
    </w:p>
    <w:p w14:paraId="36A1565A" w14:textId="77777777" w:rsidR="00D73F8C" w:rsidRDefault="00D73F8C">
      <w:pPr>
        <w:pageBreakBefore/>
      </w:pPr>
    </w:p>
    <w:p w14:paraId="36A1565B" w14:textId="77777777" w:rsidR="00D73F8C" w:rsidRDefault="009E394B" w:rsidP="009B4D50">
      <w:pPr>
        <w:pStyle w:val="Title"/>
      </w:pPr>
      <w:r>
        <w:t>HB 2353</w:t>
      </w:r>
    </w:p>
    <w:p w14:paraId="36A1565C" w14:textId="77777777" w:rsidR="00D73F8C" w:rsidRDefault="009E394B" w:rsidP="009B4D50">
      <w:pPr>
        <w:pStyle w:val="Title"/>
      </w:pPr>
      <w:r>
        <w:rPr>
          <w:color w:val="111827"/>
          <w:sz w:val="32"/>
          <w:szCs w:val="32"/>
        </w:rPr>
        <w:t>Concerning predesign thresholds.</w:t>
      </w:r>
    </w:p>
    <w:p w14:paraId="36A1565D" w14:textId="77777777" w:rsidR="00D73F8C" w:rsidRDefault="00D73F8C">
      <w:pPr>
        <w:pBdr>
          <w:bottom w:val="single" w:sz="6" w:space="0" w:color="1E3A8A"/>
        </w:pBdr>
        <w:spacing w:after="200"/>
      </w:pPr>
    </w:p>
    <w:p w14:paraId="36A1565E"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Keaton)   </w:t>
      </w:r>
      <w:proofErr w:type="gramEnd"/>
      <w:r>
        <w:rPr>
          <w:color w:val="9CA3AF"/>
        </w:rPr>
        <w:t xml:space="preserve">Committee: </w:t>
      </w:r>
      <w:r>
        <w:rPr>
          <w:color w:val="374151"/>
        </w:rPr>
        <w:t>H Representative Keaton</w:t>
      </w:r>
    </w:p>
    <w:p w14:paraId="36A1565F" w14:textId="77777777" w:rsidR="00D73F8C" w:rsidRDefault="009E394B">
      <w:pPr>
        <w:spacing w:before="300" w:after="150"/>
      </w:pPr>
      <w:r>
        <w:rPr>
          <w:b/>
          <w:bCs/>
          <w:color w:val="111827"/>
          <w:sz w:val="24"/>
          <w:szCs w:val="24"/>
        </w:rPr>
        <w:t>Overview</w:t>
      </w:r>
    </w:p>
    <w:p w14:paraId="36A15660" w14:textId="77777777" w:rsidR="00D73F8C" w:rsidRDefault="009E394B">
      <w:pPr>
        <w:spacing w:after="100"/>
      </w:pPr>
      <w:r>
        <w:rPr>
          <w:color w:val="374151"/>
          <w:sz w:val="22"/>
          <w:szCs w:val="22"/>
        </w:rPr>
        <w:t xml:space="preserve">House Bill 2353, sponsored by Representative Keaton, seeks to update and automate the threshold for predesign review of state capital construction projects. The bill acknowledges that rising construction costs have outpaced the current threshold, established in 2021, leading to potential inefficiencies. By adjusting this threshold and introducing an annual inflation adjustment, the legislation aims to better align predesign requirements with current economic realities and improve governmental efficiency in </w:t>
      </w:r>
      <w:r>
        <w:rPr>
          <w:color w:val="374151"/>
          <w:sz w:val="22"/>
          <w:szCs w:val="22"/>
        </w:rPr>
        <w:t>capital project planning.</w:t>
      </w:r>
    </w:p>
    <w:p w14:paraId="36A15661" w14:textId="77777777" w:rsidR="00D73F8C" w:rsidRDefault="009E394B">
      <w:pPr>
        <w:spacing w:before="300" w:after="150"/>
      </w:pPr>
      <w:r>
        <w:rPr>
          <w:b/>
          <w:bCs/>
          <w:color w:val="111827"/>
          <w:sz w:val="24"/>
          <w:szCs w:val="24"/>
        </w:rPr>
        <w:t>Key Provisions &amp; Impact</w:t>
      </w:r>
    </w:p>
    <w:p w14:paraId="36A15662" w14:textId="77777777" w:rsidR="00D73F8C" w:rsidRDefault="009E394B">
      <w:pPr>
        <w:spacing w:after="100"/>
      </w:pPr>
      <w:r>
        <w:rPr>
          <w:color w:val="374151"/>
          <w:sz w:val="22"/>
          <w:szCs w:val="22"/>
        </w:rPr>
        <w:t>The core change in HB 2353 is the increase of the predesign review threshold for major capital construction projects from $10 million to $15 million. This means projects valued at $15 million or more will now require predesign review, up from the previous $10 million mark. This provision directly impacts state agencies planning larger capital projects. Furthermore, beginning July 1, 2027, this $15 million threshold will be automatically adjusted annually for inflation using the C-100 form's inflation factor</w:t>
      </w:r>
      <w:r>
        <w:rPr>
          <w:color w:val="374151"/>
          <w:sz w:val="22"/>
          <w:szCs w:val="22"/>
        </w:rPr>
        <w:t>. This ensures the threshold remains relevant and prevents future erosion by economic changes. The bill also amends related statutes to reflect this updated threshold and its future indexing.</w:t>
      </w:r>
    </w:p>
    <w:p w14:paraId="36A15663" w14:textId="77777777" w:rsidR="00D73F8C" w:rsidRDefault="009E394B">
      <w:pPr>
        <w:spacing w:before="300" w:after="150"/>
      </w:pPr>
      <w:r>
        <w:rPr>
          <w:b/>
          <w:bCs/>
          <w:color w:val="111827"/>
          <w:sz w:val="24"/>
          <w:szCs w:val="24"/>
        </w:rPr>
        <w:t>Bottom Line</w:t>
      </w:r>
    </w:p>
    <w:p w14:paraId="36A15664" w14:textId="77777777" w:rsidR="00D73F8C" w:rsidRDefault="009E394B">
      <w:pPr>
        <w:spacing w:after="100"/>
      </w:pPr>
      <w:r>
        <w:rPr>
          <w:color w:val="374151"/>
          <w:sz w:val="22"/>
          <w:szCs w:val="22"/>
        </w:rPr>
        <w:t>This legislation benefits state agencies by offering greater flexibility for smaller capital projects by raising the predesign threshold. The inflation adjustment mechanism is designed to provide ongoing efficiency. Conversely, projects now falling under the $15 million threshold will require more thorough predesign analysis, potentially increasing initial planning scope for those specific projects. The legislative intent is clear: to modernize the predesign process and adapt it to current construction econ</w:t>
      </w:r>
      <w:r>
        <w:rPr>
          <w:color w:val="374151"/>
          <w:sz w:val="22"/>
          <w:szCs w:val="22"/>
        </w:rPr>
        <w:t>omics. There are no significant stated concerns, and implementation hinges on the Office of Financial Management's administrative adjustments.</w:t>
      </w:r>
    </w:p>
    <w:p w14:paraId="36A15665" w14:textId="77777777" w:rsidR="00D73F8C" w:rsidRDefault="00D73F8C">
      <w:pPr>
        <w:pBdr>
          <w:bottom w:val="single" w:sz="4" w:space="0" w:color="E5E7EB"/>
        </w:pBdr>
        <w:spacing w:before="400"/>
      </w:pPr>
    </w:p>
    <w:p w14:paraId="36A15666" w14:textId="77777777" w:rsidR="00D73F8C" w:rsidRDefault="00D73F8C">
      <w:pPr>
        <w:pageBreakBefore/>
      </w:pPr>
    </w:p>
    <w:p w14:paraId="36A15667" w14:textId="77777777" w:rsidR="00D73F8C" w:rsidRDefault="009E394B" w:rsidP="009B4D50">
      <w:pPr>
        <w:pStyle w:val="Title"/>
      </w:pPr>
      <w:r>
        <w:t>SHB 2354</w:t>
      </w:r>
    </w:p>
    <w:p w14:paraId="36A15668" w14:textId="77777777" w:rsidR="00D73F8C" w:rsidRDefault="009E394B" w:rsidP="009B4D50">
      <w:pPr>
        <w:pStyle w:val="Title"/>
      </w:pPr>
      <w:r>
        <w:rPr>
          <w:color w:val="111827"/>
          <w:sz w:val="32"/>
          <w:szCs w:val="32"/>
        </w:rPr>
        <w:t>Concerning common interest communities.</w:t>
      </w:r>
    </w:p>
    <w:p w14:paraId="36A15669" w14:textId="77777777" w:rsidR="00D73F8C" w:rsidRDefault="00D73F8C">
      <w:pPr>
        <w:pBdr>
          <w:bottom w:val="single" w:sz="6" w:space="0" w:color="1E3A8A"/>
        </w:pBdr>
        <w:spacing w:after="200"/>
      </w:pPr>
    </w:p>
    <w:p w14:paraId="36A1566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Reed)   </w:t>
      </w:r>
      <w:proofErr w:type="gramEnd"/>
      <w:r>
        <w:rPr>
          <w:color w:val="9CA3AF"/>
        </w:rPr>
        <w:t xml:space="preserve">Committee: </w:t>
      </w:r>
      <w:r>
        <w:rPr>
          <w:color w:val="374151"/>
        </w:rPr>
        <w:t>H Civil Rights &amp; Judiciary</w:t>
      </w:r>
    </w:p>
    <w:p w14:paraId="36A1566B" w14:textId="77777777" w:rsidR="00D73F8C" w:rsidRDefault="009E394B">
      <w:pPr>
        <w:spacing w:before="300" w:after="150"/>
      </w:pPr>
      <w:r>
        <w:rPr>
          <w:b/>
          <w:bCs/>
          <w:color w:val="111827"/>
          <w:sz w:val="24"/>
          <w:szCs w:val="24"/>
        </w:rPr>
        <w:t>Overview</w:t>
      </w:r>
    </w:p>
    <w:p w14:paraId="36A1566C" w14:textId="77777777" w:rsidR="00D73F8C" w:rsidRDefault="009E394B">
      <w:pPr>
        <w:spacing w:after="100"/>
      </w:pPr>
      <w:proofErr w:type="gramStart"/>
      <w:r>
        <w:rPr>
          <w:color w:val="374151"/>
          <w:sz w:val="22"/>
          <w:szCs w:val="22"/>
        </w:rPr>
        <w:t>Addresses</w:t>
      </w:r>
      <w:proofErr w:type="gramEnd"/>
      <w:r>
        <w:rPr>
          <w:color w:val="374151"/>
          <w:sz w:val="22"/>
          <w:szCs w:val="22"/>
        </w:rPr>
        <w:t xml:space="preserve"> common interest communities by clarifying responsibilities and updating regulations. Sponsored by Representatives Reed, Ramel, Hill, and Bernbaum, this bill aims to improve clarity and fairness for homeowners' associations and unit owners. It seeks to reduce disputes and ensure that regulations keep pace with modern living, particularly concerning new technologies and financial management within these communities.</w:t>
      </w:r>
    </w:p>
    <w:p w14:paraId="36A1566D" w14:textId="77777777" w:rsidR="00D73F8C" w:rsidRDefault="009E394B">
      <w:pPr>
        <w:spacing w:before="300" w:after="150"/>
      </w:pPr>
      <w:r>
        <w:rPr>
          <w:b/>
          <w:bCs/>
          <w:color w:val="111827"/>
          <w:sz w:val="24"/>
          <w:szCs w:val="24"/>
        </w:rPr>
        <w:t>Key Provisions &amp; Impact</w:t>
      </w:r>
    </w:p>
    <w:p w14:paraId="36A1566E" w14:textId="77777777" w:rsidR="00D73F8C" w:rsidRDefault="009E394B">
      <w:pPr>
        <w:spacing w:after="100"/>
      </w:pPr>
      <w:r>
        <w:rPr>
          <w:color w:val="374151"/>
          <w:sz w:val="22"/>
          <w:szCs w:val="22"/>
        </w:rPr>
        <w:t xml:space="preserve">The bill clarifies ownership and maintenance responsibilities for electric vehicle charging stations and heat pumps within common interest communities. Unit owners are generally responsible for these installations, including costs and any necessary repairs or damage. Associations cannot unreasonably restrict their </w:t>
      </w:r>
      <w:proofErr w:type="gramStart"/>
      <w:r>
        <w:rPr>
          <w:color w:val="374151"/>
          <w:sz w:val="22"/>
          <w:szCs w:val="22"/>
        </w:rPr>
        <w:t>installation, and</w:t>
      </w:r>
      <w:proofErr w:type="gramEnd"/>
      <w:r>
        <w:rPr>
          <w:color w:val="374151"/>
          <w:sz w:val="22"/>
          <w:szCs w:val="22"/>
        </w:rPr>
        <w:t xml:space="preserve"> will have 60 days to approve or deny an application, with approval presumed if no response is given. The bill also increases the threshold for mandatory annual financial audits for associations from $50,000 to $100,000 in annual assessments. It exempts communities with expenditures under $10,000 from reserve study requirements, provided the study cost exceeds 10% of the annual budget.</w:t>
      </w:r>
    </w:p>
    <w:p w14:paraId="36A1566F" w14:textId="77777777" w:rsidR="00D73F8C" w:rsidRDefault="009E394B">
      <w:pPr>
        <w:spacing w:before="300" w:after="150"/>
      </w:pPr>
      <w:r>
        <w:rPr>
          <w:b/>
          <w:bCs/>
          <w:color w:val="111827"/>
          <w:sz w:val="24"/>
          <w:szCs w:val="24"/>
        </w:rPr>
        <w:t>Bottom Line</w:t>
      </w:r>
    </w:p>
    <w:p w14:paraId="36A15670" w14:textId="77777777" w:rsidR="00D73F8C" w:rsidRDefault="009E394B">
      <w:pPr>
        <w:spacing w:after="100"/>
      </w:pPr>
      <w:r>
        <w:rPr>
          <w:color w:val="374151"/>
          <w:sz w:val="22"/>
          <w:szCs w:val="22"/>
        </w:rPr>
        <w:t>This legislation clarifies unit owner responsibilities for new installations like EV chargers, while limiting associations' ability to block them. The increased financial audit threshold offers some relief to smaller associations. However, the specific details regarding “reasonable restrictions” for installations and the definition of “nominal reserve costs” may still lead to future interpretation challenges. The bill’s modifications to financial reporting and reserve study requirements are the most impactf</w:t>
      </w:r>
      <w:r>
        <w:rPr>
          <w:color w:val="374151"/>
          <w:sz w:val="22"/>
          <w:szCs w:val="22"/>
        </w:rPr>
        <w:t>ul changes for association governance.</w:t>
      </w:r>
    </w:p>
    <w:p w14:paraId="36A15671" w14:textId="77777777" w:rsidR="00D73F8C" w:rsidRDefault="00D73F8C">
      <w:pPr>
        <w:pBdr>
          <w:bottom w:val="single" w:sz="4" w:space="0" w:color="E5E7EB"/>
        </w:pBdr>
        <w:spacing w:before="400"/>
      </w:pPr>
    </w:p>
    <w:p w14:paraId="36A15672" w14:textId="77777777" w:rsidR="00D73F8C" w:rsidRDefault="00D73F8C">
      <w:pPr>
        <w:pageBreakBefore/>
      </w:pPr>
    </w:p>
    <w:p w14:paraId="36A15673" w14:textId="77777777" w:rsidR="00D73F8C" w:rsidRDefault="009E394B" w:rsidP="009B4D50">
      <w:pPr>
        <w:pStyle w:val="Title"/>
      </w:pPr>
      <w:r>
        <w:t>SHB 2355</w:t>
      </w:r>
    </w:p>
    <w:p w14:paraId="36A15674" w14:textId="77777777" w:rsidR="00D73F8C" w:rsidRDefault="009E394B" w:rsidP="009B4D50">
      <w:pPr>
        <w:pStyle w:val="Title"/>
      </w:pPr>
      <w:r>
        <w:rPr>
          <w:color w:val="111827"/>
          <w:sz w:val="32"/>
          <w:szCs w:val="32"/>
        </w:rPr>
        <w:t>Establishing labor protections for domestic workers.</w:t>
      </w:r>
    </w:p>
    <w:p w14:paraId="36A15675" w14:textId="77777777" w:rsidR="00D73F8C" w:rsidRDefault="00D73F8C">
      <w:pPr>
        <w:pBdr>
          <w:bottom w:val="single" w:sz="6" w:space="0" w:color="1E3A8A"/>
        </w:pBdr>
        <w:spacing w:after="200"/>
      </w:pPr>
    </w:p>
    <w:p w14:paraId="36A1567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Thomas)   </w:t>
      </w:r>
      <w:proofErr w:type="gramEnd"/>
      <w:r>
        <w:rPr>
          <w:color w:val="9CA3AF"/>
        </w:rPr>
        <w:t xml:space="preserve">Committee: </w:t>
      </w:r>
      <w:r>
        <w:rPr>
          <w:color w:val="374151"/>
        </w:rPr>
        <w:t>House Labor &amp; Workplace Standards</w:t>
      </w:r>
    </w:p>
    <w:p w14:paraId="36A15677" w14:textId="77777777" w:rsidR="00D73F8C" w:rsidRDefault="009E394B">
      <w:pPr>
        <w:spacing w:before="300" w:after="150"/>
      </w:pPr>
      <w:r>
        <w:rPr>
          <w:b/>
          <w:bCs/>
          <w:color w:val="111827"/>
          <w:sz w:val="24"/>
          <w:szCs w:val="24"/>
        </w:rPr>
        <w:t>Overview</w:t>
      </w:r>
    </w:p>
    <w:p w14:paraId="36A15678" w14:textId="77777777" w:rsidR="00D73F8C" w:rsidRDefault="009E394B">
      <w:pPr>
        <w:spacing w:after="100"/>
      </w:pPr>
      <w:r>
        <w:rPr>
          <w:color w:val="374151"/>
          <w:sz w:val="22"/>
          <w:szCs w:val="22"/>
        </w:rPr>
        <w:t>This bill establishes labor protections for domestic workers in Washington State. Sponsored by Representative Thomas and a coalition of other representatives, it aims to address historical gaps in labor law that leave nannies, housekeepers, and home care providers vulnerable. The legislation defines domestic workers and hiring entities, and it mandates minimum wage, overtime pay, written agreements, and notice before termination. This bill is significant because it provides a comprehensive framework to ensu</w:t>
      </w:r>
      <w:r>
        <w:rPr>
          <w:color w:val="374151"/>
          <w:sz w:val="22"/>
          <w:szCs w:val="22"/>
        </w:rPr>
        <w:t>re fair treatment and prevent exploitation within private households, a sector often operating outside traditional employment regulations.</w:t>
      </w:r>
    </w:p>
    <w:p w14:paraId="36A15679" w14:textId="77777777" w:rsidR="00D73F8C" w:rsidRDefault="009E394B">
      <w:pPr>
        <w:spacing w:before="300" w:after="150"/>
      </w:pPr>
      <w:r>
        <w:rPr>
          <w:b/>
          <w:bCs/>
          <w:color w:val="111827"/>
          <w:sz w:val="24"/>
          <w:szCs w:val="24"/>
        </w:rPr>
        <w:t>Key Provisions &amp; Impact</w:t>
      </w:r>
    </w:p>
    <w:p w14:paraId="36A1567A" w14:textId="77777777" w:rsidR="00D73F8C" w:rsidRDefault="009E394B">
      <w:pPr>
        <w:spacing w:after="100"/>
      </w:pPr>
      <w:r>
        <w:rPr>
          <w:color w:val="374151"/>
          <w:sz w:val="22"/>
          <w:szCs w:val="22"/>
        </w:rPr>
        <w:t>The bill requires hiring entities to pay domestic workers at least the state minimum wage and overtime for hours exceeding 40 in a workweek, enforceable under existing wage laws. Crucially, it mandates written employment agreements detailing terms, schedules, and benefits, provided in a language the worker understands. Hiring entities must also give at least two weeks' written notice before termination, or four weeks for live-in workers, unless specific exceptions apply, such as misconduct or mutual agreeme</w:t>
      </w:r>
      <w:r>
        <w:rPr>
          <w:color w:val="374151"/>
          <w:sz w:val="22"/>
          <w:szCs w:val="22"/>
        </w:rPr>
        <w:t>nt. Failure to provide notice requires severance pay equal to the wages that would have been earned during the notice period. The Department of Labor and Industries will develop model disclosure statements and agreements in multiple languages to facilitate compliance.</w:t>
      </w:r>
    </w:p>
    <w:p w14:paraId="36A1567B" w14:textId="77777777" w:rsidR="00D73F8C" w:rsidRDefault="009E394B">
      <w:pPr>
        <w:spacing w:after="100"/>
      </w:pPr>
      <w:r>
        <w:rPr>
          <w:color w:val="374151"/>
          <w:sz w:val="22"/>
          <w:szCs w:val="22"/>
        </w:rPr>
        <w:t>Furthermore, the bill prohibits hiring entities from withholding domestic workers' personal identification documents, monitoring private spaces like bathrooms or living quarters, or forcing workers to waive legal rights or agree to mandatory arbitration or non-compete clauses. It also prohibits retaliatory actions against workers who exercise their rights. Violations can result in investigations by the Department of Labor and Industries, with penalties including back wages, interest, and civil penalties ran</w:t>
      </w:r>
      <w:r>
        <w:rPr>
          <w:color w:val="374151"/>
          <w:sz w:val="22"/>
          <w:szCs w:val="22"/>
        </w:rPr>
        <w:t>ging from $1,000 to $40,000 for repeat offenses. Domestic workers will also have the right to sue for damages, attorneys' fees, and costs.</w:t>
      </w:r>
    </w:p>
    <w:p w14:paraId="36A1567C" w14:textId="77777777" w:rsidR="00D73F8C" w:rsidRDefault="009E394B">
      <w:pPr>
        <w:spacing w:before="300" w:after="150"/>
      </w:pPr>
      <w:r>
        <w:rPr>
          <w:b/>
          <w:bCs/>
          <w:color w:val="111827"/>
          <w:sz w:val="24"/>
          <w:szCs w:val="24"/>
        </w:rPr>
        <w:t>Bottom Line</w:t>
      </w:r>
    </w:p>
    <w:p w14:paraId="36A1567D" w14:textId="77777777" w:rsidR="00D73F8C" w:rsidRDefault="009E394B">
      <w:pPr>
        <w:spacing w:after="100"/>
      </w:pPr>
      <w:r>
        <w:rPr>
          <w:color w:val="374151"/>
          <w:sz w:val="22"/>
          <w:szCs w:val="22"/>
        </w:rPr>
        <w:t xml:space="preserve">This legislation significantly expands labor protections to domestic workers, who are often excluded from traditional employment standards. Hiring entities, including individuals employing domestic workers, will face new compliance obligations regarding wages, contracts, and termination notices. The Department of Labor and Industries will play a key enforcement role. While it offers substantial new rights to domestic workers, potential challenges may arise in defining "casual labor" and ensuring consistent </w:t>
      </w:r>
      <w:r>
        <w:rPr>
          <w:color w:val="374151"/>
          <w:sz w:val="22"/>
          <w:szCs w:val="22"/>
        </w:rPr>
        <w:t xml:space="preserve">enforcement across numerous private households. The bill provides domestic workers with stronger legal </w:t>
      </w:r>
      <w:proofErr w:type="gramStart"/>
      <w:r>
        <w:rPr>
          <w:color w:val="374151"/>
          <w:sz w:val="22"/>
          <w:szCs w:val="22"/>
        </w:rPr>
        <w:t>recourse</w:t>
      </w:r>
      <w:proofErr w:type="gramEnd"/>
      <w:r>
        <w:rPr>
          <w:color w:val="374151"/>
          <w:sz w:val="22"/>
          <w:szCs w:val="22"/>
        </w:rPr>
        <w:t>, aiming to create a fairer and more equitable working environment for them.</w:t>
      </w:r>
    </w:p>
    <w:p w14:paraId="36A1567E" w14:textId="77777777" w:rsidR="00D73F8C" w:rsidRDefault="00D73F8C">
      <w:pPr>
        <w:pBdr>
          <w:bottom w:val="single" w:sz="4" w:space="0" w:color="E5E7EB"/>
        </w:pBdr>
        <w:spacing w:before="400"/>
      </w:pPr>
    </w:p>
    <w:p w14:paraId="36A1567F" w14:textId="77777777" w:rsidR="00D73F8C" w:rsidRDefault="00D73F8C">
      <w:pPr>
        <w:pageBreakBefore/>
      </w:pPr>
    </w:p>
    <w:p w14:paraId="36A15680" w14:textId="77777777" w:rsidR="00D73F8C" w:rsidRDefault="009E394B" w:rsidP="009B4D50">
      <w:pPr>
        <w:pStyle w:val="Title"/>
      </w:pPr>
      <w:r>
        <w:t>SHB 2360</w:t>
      </w:r>
    </w:p>
    <w:p w14:paraId="36A15681" w14:textId="77777777" w:rsidR="00D73F8C" w:rsidRDefault="009E394B" w:rsidP="009B4D50">
      <w:pPr>
        <w:pStyle w:val="Title"/>
      </w:pPr>
      <w:r>
        <w:rPr>
          <w:color w:val="111827"/>
          <w:sz w:val="32"/>
          <w:szCs w:val="32"/>
        </w:rPr>
        <w:t>Expanding access to albuterol in public and private schools.</w:t>
      </w:r>
    </w:p>
    <w:p w14:paraId="36A15682" w14:textId="77777777" w:rsidR="00D73F8C" w:rsidRDefault="00D73F8C">
      <w:pPr>
        <w:pBdr>
          <w:bottom w:val="single" w:sz="6" w:space="0" w:color="1E3A8A"/>
        </w:pBdr>
        <w:spacing w:after="200"/>
      </w:pPr>
    </w:p>
    <w:p w14:paraId="36A1568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Donaghy)   </w:t>
      </w:r>
      <w:proofErr w:type="gramEnd"/>
      <w:r>
        <w:rPr>
          <w:color w:val="9CA3AF"/>
        </w:rPr>
        <w:t xml:space="preserve">Committee: </w:t>
      </w:r>
      <w:r>
        <w:rPr>
          <w:color w:val="374151"/>
        </w:rPr>
        <w:t>House Education</w:t>
      </w:r>
    </w:p>
    <w:p w14:paraId="36A15684" w14:textId="77777777" w:rsidR="00D73F8C" w:rsidRDefault="009E394B">
      <w:pPr>
        <w:spacing w:before="300" w:after="150"/>
      </w:pPr>
      <w:r>
        <w:rPr>
          <w:b/>
          <w:bCs/>
          <w:color w:val="111827"/>
          <w:sz w:val="24"/>
          <w:szCs w:val="24"/>
        </w:rPr>
        <w:t>Overview</w:t>
      </w:r>
    </w:p>
    <w:p w14:paraId="36A15685" w14:textId="77777777" w:rsidR="00D73F8C" w:rsidRDefault="009E394B">
      <w:pPr>
        <w:spacing w:after="100"/>
      </w:pPr>
      <w:r>
        <w:rPr>
          <w:color w:val="374151"/>
          <w:sz w:val="22"/>
          <w:szCs w:val="22"/>
        </w:rPr>
        <w:t>Initiate broader access to albuterol inhalers within Washington State public and private schools. Sponsored by Representative Donaghy and the House Education Committee, this bill addresses the critical need for readily available emergency medication for students experiencing asthma attacks or severe respiratory distress. By establishing a framework for maintaining a school-wide supply of albuterol, it aims to safeguard student health and ensure timely intervention during respiratory emergencies, supplementi</w:t>
      </w:r>
      <w:r>
        <w:rPr>
          <w:color w:val="374151"/>
          <w:sz w:val="22"/>
          <w:szCs w:val="22"/>
        </w:rPr>
        <w:t>ng existing provisions for self-administration.</w:t>
      </w:r>
    </w:p>
    <w:p w14:paraId="36A15686" w14:textId="77777777" w:rsidR="00D73F8C" w:rsidRDefault="009E394B">
      <w:pPr>
        <w:spacing w:before="300" w:after="150"/>
      </w:pPr>
      <w:r>
        <w:rPr>
          <w:b/>
          <w:bCs/>
          <w:color w:val="111827"/>
          <w:sz w:val="24"/>
          <w:szCs w:val="24"/>
        </w:rPr>
        <w:t>Key Provisions &amp; Impact</w:t>
      </w:r>
    </w:p>
    <w:p w14:paraId="36A15687" w14:textId="77777777" w:rsidR="00D73F8C" w:rsidRDefault="009E394B">
      <w:pPr>
        <w:spacing w:after="100"/>
      </w:pPr>
      <w:r>
        <w:rPr>
          <w:color w:val="374151"/>
          <w:sz w:val="22"/>
          <w:szCs w:val="22"/>
        </w:rPr>
        <w:t>Starting in the 2027-28 school year, schools can maintain a supply of albuterol, potentially acquired through donations with a valid prescription. Licensed health professionals can issue standing orders for this school-supplied, undesignated albuterol. This differs from current practice where students typically use their own prescribed medication. The bill clarifies that these new provisions do not alter existing student self-administration rights. Albuterol from the school supply can be administered by a s</w:t>
      </w:r>
      <w:r>
        <w:rPr>
          <w:color w:val="374151"/>
          <w:sz w:val="22"/>
          <w:szCs w:val="22"/>
        </w:rPr>
        <w:t xml:space="preserve">chool nurse or designated trained personnel if the student lacks their own inhaler or has no prescription on file; only a school nurse may administer it if no prescription is on file. This </w:t>
      </w:r>
      <w:proofErr w:type="gramStart"/>
      <w:r>
        <w:rPr>
          <w:color w:val="374151"/>
          <w:sz w:val="22"/>
          <w:szCs w:val="22"/>
        </w:rPr>
        <w:t>impacts</w:t>
      </w:r>
      <w:proofErr w:type="gramEnd"/>
      <w:r>
        <w:rPr>
          <w:color w:val="374151"/>
          <w:sz w:val="22"/>
          <w:szCs w:val="22"/>
        </w:rPr>
        <w:t xml:space="preserve"> students with asthma or breathing difficulties, ensuring faster access to potentially life-saving medication. The legislation also provides liability protections for healthcare professionals and school personnel acting in good faith and in substantial compliance with prescriptions and policies. Employees not invol</w:t>
      </w:r>
      <w:r>
        <w:rPr>
          <w:color w:val="374151"/>
          <w:sz w:val="22"/>
          <w:szCs w:val="22"/>
        </w:rPr>
        <w:t>ved in albuterol management can opt out without penalty.</w:t>
      </w:r>
    </w:p>
    <w:p w14:paraId="36A15688" w14:textId="77777777" w:rsidR="00D73F8C" w:rsidRDefault="009E394B">
      <w:pPr>
        <w:spacing w:before="300" w:after="150"/>
      </w:pPr>
      <w:r>
        <w:rPr>
          <w:b/>
          <w:bCs/>
          <w:color w:val="111827"/>
          <w:sz w:val="24"/>
          <w:szCs w:val="24"/>
        </w:rPr>
        <w:t>Bottom Line</w:t>
      </w:r>
    </w:p>
    <w:p w14:paraId="36A15689" w14:textId="77777777" w:rsidR="00D73F8C" w:rsidRDefault="009E394B">
      <w:pPr>
        <w:spacing w:after="100"/>
      </w:pPr>
      <w:r>
        <w:rPr>
          <w:color w:val="374151"/>
          <w:sz w:val="22"/>
          <w:szCs w:val="22"/>
        </w:rPr>
        <w:t>This bill expands emergency albuterol availability in schools, benefiting students who may not have immediate access to their own medication during an asthma attack. It creates a new pathway for schools to manage a shared albuterol supply, backed by specific liability protections. While enhancing safety, the success of this bill rests on effective implementation of updated uniform policies by January 1, 2027, and clear training for school staff. Potential challenges include ensuring consistent access to pre</w:t>
      </w:r>
      <w:r>
        <w:rPr>
          <w:color w:val="374151"/>
          <w:sz w:val="22"/>
          <w:szCs w:val="22"/>
        </w:rPr>
        <w:t>scribing professionals and pharmacist dispensing for school supplies.</w:t>
      </w:r>
    </w:p>
    <w:p w14:paraId="36A1568A" w14:textId="77777777" w:rsidR="00D73F8C" w:rsidRDefault="00D73F8C">
      <w:pPr>
        <w:pBdr>
          <w:bottom w:val="single" w:sz="4" w:space="0" w:color="E5E7EB"/>
        </w:pBdr>
        <w:spacing w:before="400"/>
      </w:pPr>
    </w:p>
    <w:p w14:paraId="36A1568B" w14:textId="77777777" w:rsidR="00D73F8C" w:rsidRDefault="00D73F8C">
      <w:pPr>
        <w:pageBreakBefore/>
      </w:pPr>
    </w:p>
    <w:p w14:paraId="36A1568C" w14:textId="77777777" w:rsidR="00D73F8C" w:rsidRDefault="009E394B" w:rsidP="009B4D50">
      <w:pPr>
        <w:pStyle w:val="Title"/>
      </w:pPr>
      <w:r>
        <w:t>SHB 2363</w:t>
      </w:r>
    </w:p>
    <w:p w14:paraId="36A1568D" w14:textId="77777777" w:rsidR="00D73F8C" w:rsidRDefault="009E394B" w:rsidP="009B4D50">
      <w:pPr>
        <w:pStyle w:val="Title"/>
      </w:pPr>
      <w:r>
        <w:rPr>
          <w:color w:val="111827"/>
          <w:sz w:val="32"/>
          <w:szCs w:val="32"/>
        </w:rPr>
        <w:t>Concerning temporary exemptions from licensure for certain applicants for a license to practice music therapy.</w:t>
      </w:r>
    </w:p>
    <w:p w14:paraId="36A1568E" w14:textId="77777777" w:rsidR="00D73F8C" w:rsidRDefault="00D73F8C">
      <w:pPr>
        <w:pBdr>
          <w:bottom w:val="single" w:sz="6" w:space="0" w:color="1E3A8A"/>
        </w:pBdr>
        <w:spacing w:after="200"/>
      </w:pPr>
    </w:p>
    <w:p w14:paraId="36A1568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Reed)   </w:t>
      </w:r>
      <w:proofErr w:type="gramEnd"/>
      <w:r>
        <w:rPr>
          <w:color w:val="9CA3AF"/>
        </w:rPr>
        <w:t xml:space="preserve">Committee: </w:t>
      </w:r>
      <w:r>
        <w:rPr>
          <w:color w:val="374151"/>
        </w:rPr>
        <w:t>H Postsecondary Education &amp; Workforce</w:t>
      </w:r>
    </w:p>
    <w:p w14:paraId="36A15690" w14:textId="77777777" w:rsidR="00D73F8C" w:rsidRDefault="009E394B">
      <w:pPr>
        <w:spacing w:before="300" w:after="150"/>
      </w:pPr>
      <w:r>
        <w:rPr>
          <w:b/>
          <w:bCs/>
          <w:color w:val="111827"/>
          <w:sz w:val="24"/>
          <w:szCs w:val="24"/>
        </w:rPr>
        <w:t>Overview</w:t>
      </w:r>
    </w:p>
    <w:p w14:paraId="36A15691" w14:textId="77777777" w:rsidR="00D73F8C" w:rsidRDefault="009E394B">
      <w:pPr>
        <w:spacing w:after="100"/>
      </w:pPr>
      <w:r>
        <w:rPr>
          <w:color w:val="374151"/>
          <w:sz w:val="22"/>
          <w:szCs w:val="22"/>
        </w:rPr>
        <w:t>Address the upcoming licensure requirement for music therapists by establishing temporary exemptions for qualified applicants. This bill, sponsored by Representative Reed and others on behalf of the House Postsecondary Education &amp; Workforce committee, aims to ease the transition into regulated practice which officially begins January 1, 2025. The legislation acknowledges the need for a pathway for individuals to gain necessary supervised experience before full licensure, preventing disruption to services wh</w:t>
      </w:r>
      <w:r>
        <w:rPr>
          <w:color w:val="374151"/>
          <w:sz w:val="22"/>
          <w:szCs w:val="22"/>
        </w:rPr>
        <w:t>ile ensuring the public is protected by qualified professionals.</w:t>
      </w:r>
    </w:p>
    <w:p w14:paraId="36A15692" w14:textId="77777777" w:rsidR="00D73F8C" w:rsidRDefault="009E394B">
      <w:pPr>
        <w:spacing w:before="300" w:after="150"/>
      </w:pPr>
      <w:r>
        <w:rPr>
          <w:b/>
          <w:bCs/>
          <w:color w:val="111827"/>
          <w:sz w:val="24"/>
          <w:szCs w:val="24"/>
        </w:rPr>
        <w:t>Key Provisions &amp; Impact</w:t>
      </w:r>
    </w:p>
    <w:p w14:paraId="36A15693" w14:textId="77777777" w:rsidR="00D73F8C" w:rsidRDefault="009E394B">
      <w:pPr>
        <w:spacing w:after="100"/>
      </w:pPr>
      <w:r>
        <w:rPr>
          <w:color w:val="374151"/>
          <w:sz w:val="22"/>
          <w:szCs w:val="22"/>
        </w:rPr>
        <w:t>The bill amends existing law by adding a new exemption to the music therapist licensure requirement, which takes effect January 1, 2025. Specifically, it allows applicants who meet all licensure requirements except for the examination results to practice music therapy under the supervision of a licensed music therapist for up to six months. This provision directly impacts individuals seeking licensure who may not yet have passed the required examination, enabling them to gain practical experience. It also a</w:t>
      </w:r>
      <w:r>
        <w:rPr>
          <w:color w:val="374151"/>
          <w:sz w:val="22"/>
          <w:szCs w:val="22"/>
        </w:rPr>
        <w:t xml:space="preserve">ffects licensed music therapists who </w:t>
      </w:r>
      <w:proofErr w:type="gramStart"/>
      <w:r>
        <w:rPr>
          <w:color w:val="374151"/>
          <w:sz w:val="22"/>
          <w:szCs w:val="22"/>
        </w:rPr>
        <w:t>will supervise</w:t>
      </w:r>
      <w:proofErr w:type="gramEnd"/>
      <w:r>
        <w:rPr>
          <w:color w:val="374151"/>
          <w:sz w:val="22"/>
          <w:szCs w:val="22"/>
        </w:rPr>
        <w:t xml:space="preserve"> these applicants, ensuring that supervision adheres to established standards. Implementation requires the department to verify that applicants meet all other criteria, such as education and training, before allowing the temporary practice period to commence. This offers a grace period for these individuals to complete their licensure process.</w:t>
      </w:r>
    </w:p>
    <w:p w14:paraId="36A15694" w14:textId="77777777" w:rsidR="00D73F8C" w:rsidRDefault="009E394B">
      <w:pPr>
        <w:spacing w:before="300" w:after="150"/>
      </w:pPr>
      <w:r>
        <w:rPr>
          <w:b/>
          <w:bCs/>
          <w:color w:val="111827"/>
          <w:sz w:val="24"/>
          <w:szCs w:val="24"/>
        </w:rPr>
        <w:t>Bottom Line</w:t>
      </w:r>
    </w:p>
    <w:p w14:paraId="36A15695" w14:textId="77777777" w:rsidR="00D73F8C" w:rsidRDefault="009E394B">
      <w:pPr>
        <w:spacing w:after="100"/>
      </w:pPr>
      <w:r>
        <w:rPr>
          <w:color w:val="374151"/>
          <w:sz w:val="22"/>
          <w:szCs w:val="22"/>
        </w:rPr>
        <w:t>This legislation provides a critical six-month supervised practice window for aspiring music therapists who have otherwise met all qualifications for licensure, easing their transition into a regulated profession. It benefits these individuals by allowing them to gain supervised experience and potentially secure employment while they await their examination results. The primary impact is on the music therapy profession itself, ensuring a smoother integration of new practitioners. An effective date of Januar</w:t>
      </w:r>
      <w:r>
        <w:rPr>
          <w:color w:val="374151"/>
          <w:sz w:val="22"/>
          <w:szCs w:val="22"/>
        </w:rPr>
        <w:t>y 1, 2028, is noted in the bill text, which may indicate a discrepancy or an intention to delay the implementation beyond the initial licensure start date of January 1, 2025.</w:t>
      </w:r>
    </w:p>
    <w:p w14:paraId="36A15696" w14:textId="77777777" w:rsidR="00D73F8C" w:rsidRDefault="00D73F8C">
      <w:pPr>
        <w:pBdr>
          <w:bottom w:val="single" w:sz="4" w:space="0" w:color="E5E7EB"/>
        </w:pBdr>
        <w:spacing w:before="400"/>
      </w:pPr>
    </w:p>
    <w:p w14:paraId="36A15697" w14:textId="77777777" w:rsidR="00D73F8C" w:rsidRDefault="00D73F8C">
      <w:pPr>
        <w:pageBreakBefore/>
      </w:pPr>
    </w:p>
    <w:p w14:paraId="36A15698" w14:textId="77777777" w:rsidR="00D73F8C" w:rsidRDefault="009E394B" w:rsidP="009B4D50">
      <w:pPr>
        <w:pStyle w:val="Title"/>
      </w:pPr>
      <w:r>
        <w:t>HB 2367</w:t>
      </w:r>
    </w:p>
    <w:p w14:paraId="36A15699" w14:textId="77777777" w:rsidR="00D73F8C" w:rsidRDefault="009E394B" w:rsidP="009B4D50">
      <w:pPr>
        <w:pStyle w:val="Title"/>
      </w:pPr>
      <w:r>
        <w:rPr>
          <w:color w:val="111827"/>
          <w:sz w:val="32"/>
          <w:szCs w:val="32"/>
        </w:rPr>
        <w:t>Eliminating preferential treatment related to a coal-fired electric generating plant.</w:t>
      </w:r>
    </w:p>
    <w:p w14:paraId="36A1569A" w14:textId="77777777" w:rsidR="00D73F8C" w:rsidRDefault="00D73F8C">
      <w:pPr>
        <w:pBdr>
          <w:bottom w:val="single" w:sz="6" w:space="0" w:color="1E3A8A"/>
        </w:pBdr>
        <w:spacing w:after="200"/>
      </w:pPr>
    </w:p>
    <w:p w14:paraId="36A1569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Fitzgibbon)   </w:t>
      </w:r>
      <w:proofErr w:type="gramEnd"/>
      <w:r>
        <w:rPr>
          <w:color w:val="9CA3AF"/>
        </w:rPr>
        <w:t xml:space="preserve">Committee: </w:t>
      </w:r>
      <w:r>
        <w:rPr>
          <w:color w:val="374151"/>
        </w:rPr>
        <w:t>H Representative Fitzgibbon</w:t>
      </w:r>
    </w:p>
    <w:p w14:paraId="36A1569C" w14:textId="77777777" w:rsidR="00D73F8C" w:rsidRDefault="009E394B">
      <w:pPr>
        <w:spacing w:before="300" w:after="150"/>
      </w:pPr>
      <w:r>
        <w:rPr>
          <w:b/>
          <w:bCs/>
          <w:color w:val="111827"/>
          <w:sz w:val="24"/>
          <w:szCs w:val="24"/>
        </w:rPr>
        <w:t>Overview</w:t>
      </w:r>
    </w:p>
    <w:p w14:paraId="36A1569D" w14:textId="77777777" w:rsidR="00D73F8C" w:rsidRDefault="009E394B">
      <w:pPr>
        <w:spacing w:after="100"/>
      </w:pPr>
      <w:r>
        <w:rPr>
          <w:color w:val="374151"/>
          <w:sz w:val="22"/>
          <w:szCs w:val="22"/>
        </w:rPr>
        <w:t>Initiate the elimination of preferential treatment for coal-fired electric generating plants. Sponsored by Representative Fitzgibbon, HB 2367 alters existing statutes to remove specific exemptions and incentives currently benefiting coal power generation in Washington State. This legislation matters because it aims to level the playing field for cleaner energy sources by ensuring coal plants are subject to the same environmental regulations and market pressures as other energy producers, thereby advancing t</w:t>
      </w:r>
      <w:r>
        <w:rPr>
          <w:color w:val="374151"/>
          <w:sz w:val="22"/>
          <w:szCs w:val="22"/>
        </w:rPr>
        <w:t>he state’s greenhouse gas reduction goals.</w:t>
      </w:r>
    </w:p>
    <w:p w14:paraId="36A1569E" w14:textId="77777777" w:rsidR="00D73F8C" w:rsidRDefault="009E394B">
      <w:pPr>
        <w:spacing w:before="300" w:after="150"/>
      </w:pPr>
      <w:r>
        <w:rPr>
          <w:b/>
          <w:bCs/>
          <w:color w:val="111827"/>
          <w:sz w:val="24"/>
          <w:szCs w:val="24"/>
        </w:rPr>
        <w:t>Key Provisions &amp; Impact</w:t>
      </w:r>
    </w:p>
    <w:p w14:paraId="36A1569F" w14:textId="77777777" w:rsidR="00D73F8C" w:rsidRDefault="009E394B">
      <w:pPr>
        <w:spacing w:after="100"/>
      </w:pPr>
      <w:r>
        <w:rPr>
          <w:color w:val="374151"/>
          <w:sz w:val="22"/>
          <w:szCs w:val="22"/>
        </w:rPr>
        <w:t xml:space="preserve">Key provisions in HB 2367 </w:t>
      </w:r>
      <w:proofErr w:type="gramStart"/>
      <w:r>
        <w:rPr>
          <w:color w:val="374151"/>
          <w:sz w:val="22"/>
          <w:szCs w:val="22"/>
        </w:rPr>
        <w:t>repeal</w:t>
      </w:r>
      <w:proofErr w:type="gramEnd"/>
      <w:r>
        <w:rPr>
          <w:color w:val="374151"/>
          <w:sz w:val="22"/>
          <w:szCs w:val="22"/>
        </w:rPr>
        <w:t xml:space="preserve"> RCW 82.08.811 and 82.12.811, which previously provided sales and use tax exemptions for coal used at coal-fired thermal electric generation facilities. This removes a direct financial incentive tied to coal power. Additionally, the bill amends RCW 80.80.110, removing protections that would have lasted until December 31, 2025, for coal-fired plants operating under a specific memorandum of agreement. From January 1, 2026, onward, these facilities will no longer be exempt from additional greenhouse gas </w:t>
      </w:r>
      <w:r>
        <w:rPr>
          <w:color w:val="374151"/>
          <w:sz w:val="22"/>
          <w:szCs w:val="22"/>
        </w:rPr>
        <w:t>emission standards or financial requirements imposed by state agencies. This change is impactful for entities operating or purchasing from coal-fired plants, as it subjects them to full compliance with broader climate regulations.</w:t>
      </w:r>
    </w:p>
    <w:p w14:paraId="36A156A0" w14:textId="77777777" w:rsidR="00D73F8C" w:rsidRDefault="009E394B">
      <w:pPr>
        <w:spacing w:before="300" w:after="150"/>
      </w:pPr>
      <w:r>
        <w:rPr>
          <w:b/>
          <w:bCs/>
          <w:color w:val="111827"/>
          <w:sz w:val="24"/>
          <w:szCs w:val="24"/>
        </w:rPr>
        <w:t>Bottom Line</w:t>
      </w:r>
    </w:p>
    <w:p w14:paraId="36A156A1" w14:textId="77777777" w:rsidR="00D73F8C" w:rsidRDefault="009E394B">
      <w:pPr>
        <w:spacing w:after="100"/>
      </w:pPr>
      <w:r>
        <w:rPr>
          <w:color w:val="374151"/>
          <w:sz w:val="22"/>
          <w:szCs w:val="22"/>
        </w:rPr>
        <w:t>This bill effectively ends preferential tax treatment and regulatory exemptions for coal-fired electric generation facilities in Washington. Coal power producers and those reliant on them will face increased operational costs and regulatory scrutiny starting in 2026, promoting a transition towards cleaner energy sources. The repeal of specific tax exemptions means these facilities lose a financial advantage, while the removal of protections under RCW 80.80.110 subjects them to the state’s broader climate po</w:t>
      </w:r>
      <w:r>
        <w:rPr>
          <w:color w:val="374151"/>
          <w:sz w:val="22"/>
          <w:szCs w:val="22"/>
        </w:rPr>
        <w:t>licies. This shifts the economic and regulatory landscape, potentially accelerating the retirement of coal-fired plants and encouraging investment in renewable energy.</w:t>
      </w:r>
    </w:p>
    <w:p w14:paraId="36A156A2" w14:textId="77777777" w:rsidR="00D73F8C" w:rsidRDefault="00D73F8C">
      <w:pPr>
        <w:pBdr>
          <w:bottom w:val="single" w:sz="4" w:space="0" w:color="E5E7EB"/>
        </w:pBdr>
        <w:spacing w:before="400"/>
      </w:pPr>
    </w:p>
    <w:p w14:paraId="36A156A3" w14:textId="77777777" w:rsidR="00D73F8C" w:rsidRDefault="00D73F8C">
      <w:pPr>
        <w:pageBreakBefore/>
      </w:pPr>
    </w:p>
    <w:p w14:paraId="36A156A4" w14:textId="77777777" w:rsidR="00D73F8C" w:rsidRDefault="009E394B" w:rsidP="009B4D50">
      <w:pPr>
        <w:pStyle w:val="Title"/>
      </w:pPr>
      <w:r>
        <w:t>SSHB 2384</w:t>
      </w:r>
    </w:p>
    <w:p w14:paraId="36A156A5" w14:textId="77777777" w:rsidR="00D73F8C" w:rsidRDefault="009E394B" w:rsidP="009B4D50">
      <w:pPr>
        <w:pStyle w:val="Title"/>
      </w:pPr>
      <w:r>
        <w:rPr>
          <w:color w:val="111827"/>
          <w:sz w:val="32"/>
          <w:szCs w:val="32"/>
        </w:rPr>
        <w:t>Increasing regulatory oversight of continuing care retirement communities.</w:t>
      </w:r>
    </w:p>
    <w:p w14:paraId="36A156A6" w14:textId="77777777" w:rsidR="00D73F8C" w:rsidRDefault="00D73F8C">
      <w:pPr>
        <w:pBdr>
          <w:bottom w:val="single" w:sz="6" w:space="0" w:color="1E3A8A"/>
        </w:pBdr>
        <w:spacing w:after="200"/>
      </w:pPr>
    </w:p>
    <w:p w14:paraId="36A156A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Macri)   </w:t>
      </w:r>
      <w:proofErr w:type="gramEnd"/>
      <w:r>
        <w:rPr>
          <w:color w:val="9CA3AF"/>
        </w:rPr>
        <w:t>Committee</w:t>
      </w:r>
      <w:proofErr w:type="gramStart"/>
      <w:r>
        <w:rPr>
          <w:color w:val="9CA3AF"/>
        </w:rPr>
        <w:t xml:space="preserve">: </w:t>
      </w:r>
      <w:r>
        <w:rPr>
          <w:color w:val="374151"/>
        </w:rPr>
        <w:t>H</w:t>
      </w:r>
      <w:proofErr w:type="gramEnd"/>
      <w:r>
        <w:rPr>
          <w:color w:val="374151"/>
        </w:rPr>
        <w:t xml:space="preserve"> Health Care &amp; Wellness</w:t>
      </w:r>
    </w:p>
    <w:p w14:paraId="36A156A8" w14:textId="77777777" w:rsidR="00D73F8C" w:rsidRDefault="009E394B">
      <w:pPr>
        <w:spacing w:before="300" w:after="150"/>
      </w:pPr>
      <w:r>
        <w:rPr>
          <w:b/>
          <w:bCs/>
          <w:color w:val="111827"/>
          <w:sz w:val="24"/>
          <w:szCs w:val="24"/>
        </w:rPr>
        <w:t>Overview</w:t>
      </w:r>
    </w:p>
    <w:p w14:paraId="36A156A9" w14:textId="77777777" w:rsidR="00D73F8C" w:rsidRDefault="009E394B">
      <w:pPr>
        <w:spacing w:after="100"/>
      </w:pPr>
      <w:r>
        <w:rPr>
          <w:color w:val="374151"/>
          <w:sz w:val="22"/>
          <w:szCs w:val="22"/>
        </w:rPr>
        <w:t xml:space="preserve">This bill, Second Substitute House Bill 2384, sponsored by Representative Macri and others, expands regulatory oversight for continuing care retirement communities (CCRCs) in Washington state. It addresses concerns about </w:t>
      </w:r>
      <w:proofErr w:type="gramStart"/>
      <w:r>
        <w:rPr>
          <w:color w:val="374151"/>
          <w:sz w:val="22"/>
          <w:szCs w:val="22"/>
        </w:rPr>
        <w:t>the financial</w:t>
      </w:r>
      <w:proofErr w:type="gramEnd"/>
      <w:r>
        <w:rPr>
          <w:color w:val="374151"/>
          <w:sz w:val="22"/>
          <w:szCs w:val="22"/>
        </w:rPr>
        <w:t xml:space="preserve"> viability and resident </w:t>
      </w:r>
      <w:proofErr w:type="gramStart"/>
      <w:r>
        <w:rPr>
          <w:color w:val="374151"/>
          <w:sz w:val="22"/>
          <w:szCs w:val="22"/>
        </w:rPr>
        <w:t>protections</w:t>
      </w:r>
      <w:proofErr w:type="gramEnd"/>
      <w:r>
        <w:rPr>
          <w:color w:val="374151"/>
          <w:sz w:val="22"/>
          <w:szCs w:val="22"/>
        </w:rPr>
        <w:t xml:space="preserve"> within these communities, particularly those offering life care contracts. The legislation mandates actuarial reviews and enhances the Department of Social and Health Services' (DSHS) registration process.</w:t>
      </w:r>
    </w:p>
    <w:p w14:paraId="36A156AA" w14:textId="77777777" w:rsidR="00D73F8C" w:rsidRDefault="009E394B">
      <w:pPr>
        <w:spacing w:before="300" w:after="150"/>
      </w:pPr>
      <w:r>
        <w:rPr>
          <w:b/>
          <w:bCs/>
          <w:color w:val="111827"/>
          <w:sz w:val="24"/>
          <w:szCs w:val="24"/>
        </w:rPr>
        <w:t>Key Provisions &amp; Impact</w:t>
      </w:r>
    </w:p>
    <w:p w14:paraId="36A156AB" w14:textId="77777777" w:rsidR="00D73F8C" w:rsidRDefault="009E394B">
      <w:pPr>
        <w:spacing w:after="100"/>
      </w:pPr>
      <w:r>
        <w:rPr>
          <w:color w:val="374151"/>
          <w:sz w:val="22"/>
          <w:szCs w:val="22"/>
        </w:rPr>
        <w:t xml:space="preserve">The core of this bill requires CCRCs offering life care contracts to undergo biennial actuarial analyses starting July 1, 2027. These analyses, performed by qualified actuaries, will be reviewed by the Office of the Insurance Commissioner to determine the community's ability to meet future financial obligations under moderately adverse conditions. DSHS will incorporate these actuarial review results into its CCRC registration decisions. The bill also grants the insurance commissioner authority to establish </w:t>
      </w:r>
      <w:r>
        <w:rPr>
          <w:color w:val="374151"/>
          <w:sz w:val="22"/>
          <w:szCs w:val="22"/>
        </w:rPr>
        <w:t>review standards and handle appeals related to these actuarial reviews. Furthermore, DSHS will collect registration fees sufficient to cover its administrative costs, including reimbursement to the Office of the Insurance Commissioner for actuarial review expenses, and will maintain an online public listing of registered CCRCs, including links to actuarial review outcomes.</w:t>
      </w:r>
    </w:p>
    <w:p w14:paraId="36A156AC" w14:textId="77777777" w:rsidR="00D73F8C" w:rsidRDefault="009E394B">
      <w:pPr>
        <w:spacing w:before="300" w:after="150"/>
      </w:pPr>
      <w:r>
        <w:rPr>
          <w:b/>
          <w:bCs/>
          <w:color w:val="111827"/>
          <w:sz w:val="24"/>
          <w:szCs w:val="24"/>
        </w:rPr>
        <w:t>Bottom Line</w:t>
      </w:r>
    </w:p>
    <w:p w14:paraId="36A156AD" w14:textId="77777777" w:rsidR="00D73F8C" w:rsidRDefault="009E394B">
      <w:pPr>
        <w:spacing w:after="100"/>
      </w:pPr>
      <w:r>
        <w:rPr>
          <w:color w:val="374151"/>
          <w:sz w:val="22"/>
          <w:szCs w:val="22"/>
        </w:rPr>
        <w:t>This legislation strengthens financial oversight of CCRCs, aiming to provide greater assurance to residents regarding the long-term solvency of their communities. CCRCs offering life care contracts will face increased regulatory scrutiny and costs associated with actuarial analyses. Residents benefit from enhanced financial transparency and protection. The bill also clarifies that materials submitted for actuarial review will be confidential, preserving proprietary information while enabling regulatory over</w:t>
      </w:r>
      <w:r>
        <w:rPr>
          <w:color w:val="374151"/>
          <w:sz w:val="22"/>
          <w:szCs w:val="22"/>
        </w:rPr>
        <w:t>sight. Implementation is set for July 1, 2027, allowing time for the development of review processes and standards.</w:t>
      </w:r>
    </w:p>
    <w:p w14:paraId="36A156AE" w14:textId="77777777" w:rsidR="00D73F8C" w:rsidRDefault="00D73F8C">
      <w:pPr>
        <w:pBdr>
          <w:bottom w:val="single" w:sz="4" w:space="0" w:color="E5E7EB"/>
        </w:pBdr>
        <w:spacing w:before="400"/>
      </w:pPr>
    </w:p>
    <w:p w14:paraId="36A156AF" w14:textId="77777777" w:rsidR="00D73F8C" w:rsidRDefault="00D73F8C">
      <w:pPr>
        <w:pageBreakBefore/>
      </w:pPr>
    </w:p>
    <w:p w14:paraId="36A156B0" w14:textId="77777777" w:rsidR="00D73F8C" w:rsidRDefault="009E394B" w:rsidP="009B4D50">
      <w:pPr>
        <w:pStyle w:val="Title"/>
      </w:pPr>
      <w:r>
        <w:t>HB 2385</w:t>
      </w:r>
    </w:p>
    <w:p w14:paraId="36A156B1" w14:textId="77777777" w:rsidR="00D73F8C" w:rsidRDefault="009E394B" w:rsidP="009B4D50">
      <w:pPr>
        <w:pStyle w:val="Title"/>
      </w:pPr>
      <w:r>
        <w:rPr>
          <w:color w:val="111827"/>
          <w:sz w:val="32"/>
          <w:szCs w:val="32"/>
        </w:rPr>
        <w:t xml:space="preserve">Concerning the </w:t>
      </w:r>
      <w:proofErr w:type="spellStart"/>
      <w:r>
        <w:rPr>
          <w:color w:val="111827"/>
          <w:sz w:val="32"/>
          <w:szCs w:val="32"/>
        </w:rPr>
        <w:t>medicaid</w:t>
      </w:r>
      <w:proofErr w:type="spellEnd"/>
      <w:r>
        <w:rPr>
          <w:color w:val="111827"/>
          <w:sz w:val="32"/>
          <w:szCs w:val="32"/>
        </w:rPr>
        <w:t xml:space="preserve"> access program.</w:t>
      </w:r>
    </w:p>
    <w:p w14:paraId="36A156B2" w14:textId="77777777" w:rsidR="00D73F8C" w:rsidRDefault="00D73F8C">
      <w:pPr>
        <w:pBdr>
          <w:bottom w:val="single" w:sz="6" w:space="0" w:color="1E3A8A"/>
        </w:pBdr>
        <w:spacing w:after="200"/>
      </w:pPr>
    </w:p>
    <w:p w14:paraId="36A156B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Macri)   </w:t>
      </w:r>
      <w:proofErr w:type="gramEnd"/>
      <w:r>
        <w:rPr>
          <w:color w:val="9CA3AF"/>
        </w:rPr>
        <w:t xml:space="preserve">Committee: </w:t>
      </w:r>
      <w:r>
        <w:rPr>
          <w:color w:val="374151"/>
        </w:rPr>
        <w:t>H Representative Macri</w:t>
      </w:r>
    </w:p>
    <w:p w14:paraId="36A156B4" w14:textId="77777777" w:rsidR="00D73F8C" w:rsidRDefault="009E394B">
      <w:pPr>
        <w:spacing w:before="300" w:after="150"/>
      </w:pPr>
      <w:r>
        <w:rPr>
          <w:b/>
          <w:bCs/>
          <w:color w:val="111827"/>
          <w:sz w:val="24"/>
          <w:szCs w:val="24"/>
        </w:rPr>
        <w:t>Overview</w:t>
      </w:r>
    </w:p>
    <w:p w14:paraId="36A156B5" w14:textId="77777777" w:rsidR="00D73F8C" w:rsidRDefault="009E394B">
      <w:pPr>
        <w:spacing w:after="100"/>
      </w:pPr>
      <w:r>
        <w:rPr>
          <w:color w:val="374151"/>
          <w:sz w:val="22"/>
          <w:szCs w:val="22"/>
        </w:rPr>
        <w:t>Bill HB 2385, sponsored by Representative Macri, seeks to redefine the implementation timeline for Washington State's Medicaid Access Program. The bill addresses the critical issue of provider access to Medicaid services by proposing extensions for submitting necessary state plan amendments and waiver requests to the Centers for Medicare &amp; Medicaid Services (CMS). This ensures that the program's crucial rate adjustments, designed to improve provider participation and patient access, are contingent upon fede</w:t>
      </w:r>
      <w:r>
        <w:rPr>
          <w:color w:val="374151"/>
          <w:sz w:val="22"/>
          <w:szCs w:val="22"/>
        </w:rPr>
        <w:t>ral approval and supported by state appropriations.</w:t>
      </w:r>
    </w:p>
    <w:p w14:paraId="36A156B6" w14:textId="77777777" w:rsidR="00D73F8C" w:rsidRDefault="009E394B">
      <w:pPr>
        <w:spacing w:before="300" w:after="150"/>
      </w:pPr>
      <w:r>
        <w:rPr>
          <w:b/>
          <w:bCs/>
          <w:color w:val="111827"/>
          <w:sz w:val="24"/>
          <w:szCs w:val="24"/>
        </w:rPr>
        <w:t>Key Provisions &amp; Impact</w:t>
      </w:r>
    </w:p>
    <w:p w14:paraId="36A156B7" w14:textId="77777777" w:rsidR="00D73F8C" w:rsidRDefault="009E394B">
      <w:pPr>
        <w:spacing w:after="100"/>
      </w:pPr>
      <w:r>
        <w:rPr>
          <w:color w:val="374151"/>
          <w:sz w:val="22"/>
          <w:szCs w:val="22"/>
        </w:rPr>
        <w:t>HB 2385 extends the deadline for the Washington State Health Care Authority to submit state plan amendments or waiver requests to CMS from September 1, 2025, to September 1, 2030. Crucially, the bill also pushes back the expiration date of the entire program, which is tied to federal CMS approval, from January 1, 2027, to January 1, 2032. This extended timeline provides a more realistic window for securing federal approval, which is a prerequisite for the program's effectiveness. The program mandates that b</w:t>
      </w:r>
      <w:r>
        <w:rPr>
          <w:color w:val="374151"/>
          <w:sz w:val="22"/>
          <w:szCs w:val="22"/>
        </w:rPr>
        <w:t xml:space="preserve">y January 1st of the third year after meeting federal conditions, professional services rates for a wide array of medical services, including anesthesia, diagnostics, and various physician services, will be uniformly increased to match Medicare rates as of December 31st of the prior year, based on available funds. This aims to incentivize providers to accept more Medicaid patients. The </w:t>
      </w:r>
      <w:proofErr w:type="gramStart"/>
      <w:r>
        <w:rPr>
          <w:color w:val="374151"/>
          <w:sz w:val="22"/>
          <w:szCs w:val="22"/>
        </w:rPr>
        <w:t>authority</w:t>
      </w:r>
      <w:proofErr w:type="gramEnd"/>
      <w:r>
        <w:rPr>
          <w:color w:val="374151"/>
          <w:sz w:val="22"/>
          <w:szCs w:val="22"/>
        </w:rPr>
        <w:t xml:space="preserve"> will also be required to study the impact of these rate increases on Medicaid access, reporting to legislative co</w:t>
      </w:r>
      <w:r>
        <w:rPr>
          <w:color w:val="374151"/>
          <w:sz w:val="22"/>
          <w:szCs w:val="22"/>
        </w:rPr>
        <w:t>mmittees on metrics such as utilization, provider contracts, and patient satisfaction starting in the third year after conditions are met.</w:t>
      </w:r>
    </w:p>
    <w:p w14:paraId="36A156B8" w14:textId="77777777" w:rsidR="00D73F8C" w:rsidRDefault="009E394B">
      <w:pPr>
        <w:spacing w:before="300" w:after="150"/>
      </w:pPr>
      <w:r>
        <w:rPr>
          <w:b/>
          <w:bCs/>
          <w:color w:val="111827"/>
          <w:sz w:val="24"/>
          <w:szCs w:val="24"/>
        </w:rPr>
        <w:t>Bottom Line</w:t>
      </w:r>
    </w:p>
    <w:p w14:paraId="36A156B9" w14:textId="77777777" w:rsidR="00D73F8C" w:rsidRDefault="009E394B">
      <w:pPr>
        <w:spacing w:after="100"/>
      </w:pPr>
      <w:r>
        <w:rPr>
          <w:color w:val="374151"/>
          <w:sz w:val="22"/>
          <w:szCs w:val="22"/>
        </w:rPr>
        <w:t>This bill provides crucial breathing room for the implementation of the Medicaid Access Program, directly benefiting Medicaid enrollees by aiming to increase provider availability. It extends critical federal approval deadlines to 2030 and program expiration to 2032, recognizing the complexities of navigating federal bureaucracy and ensuring state funding is in place before disbursing funds. While it offers a longer runway for federal approval and aims to enhance provider rates, the success of the program u</w:t>
      </w:r>
      <w:r>
        <w:rPr>
          <w:color w:val="374151"/>
          <w:sz w:val="22"/>
          <w:szCs w:val="22"/>
        </w:rPr>
        <w:t>ltimately hinges on securing CMS approval and the availability of state funds to support the mandated rate increases, particularly for Medicaid patients facing access challenges. Implementation challenges may still arise if federal conditions are not met or if legislative appropriations fall short.</w:t>
      </w:r>
    </w:p>
    <w:p w14:paraId="36A156BA" w14:textId="77777777" w:rsidR="00D73F8C" w:rsidRDefault="00D73F8C">
      <w:pPr>
        <w:pBdr>
          <w:bottom w:val="single" w:sz="4" w:space="0" w:color="E5E7EB"/>
        </w:pBdr>
        <w:spacing w:before="400"/>
      </w:pPr>
    </w:p>
    <w:p w14:paraId="36A156BB" w14:textId="77777777" w:rsidR="00D73F8C" w:rsidRDefault="00D73F8C">
      <w:pPr>
        <w:pageBreakBefore/>
      </w:pPr>
    </w:p>
    <w:p w14:paraId="36A156BC" w14:textId="77777777" w:rsidR="00D73F8C" w:rsidRDefault="009E394B" w:rsidP="009B4D50">
      <w:pPr>
        <w:pStyle w:val="Title"/>
      </w:pPr>
      <w:r>
        <w:t>SHB 2405</w:t>
      </w:r>
    </w:p>
    <w:p w14:paraId="36A156BD" w14:textId="77777777" w:rsidR="00D73F8C" w:rsidRDefault="009E394B" w:rsidP="009B4D50">
      <w:pPr>
        <w:pStyle w:val="Title"/>
      </w:pPr>
      <w:r>
        <w:rPr>
          <w:color w:val="111827"/>
          <w:sz w:val="32"/>
          <w:szCs w:val="32"/>
        </w:rPr>
        <w:t>Establishing a pilot program for posttraumatic stress disorder treatment and research.</w:t>
      </w:r>
    </w:p>
    <w:p w14:paraId="36A156BE" w14:textId="77777777" w:rsidR="00D73F8C" w:rsidRDefault="00D73F8C">
      <w:pPr>
        <w:pBdr>
          <w:bottom w:val="single" w:sz="6" w:space="0" w:color="1E3A8A"/>
        </w:pBdr>
        <w:spacing w:after="200"/>
      </w:pPr>
    </w:p>
    <w:p w14:paraId="36A156B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Schmidt)   </w:t>
      </w:r>
      <w:proofErr w:type="gramEnd"/>
      <w:r>
        <w:rPr>
          <w:color w:val="9CA3AF"/>
        </w:rPr>
        <w:t xml:space="preserve">Committee: </w:t>
      </w:r>
      <w:r>
        <w:rPr>
          <w:color w:val="374151"/>
        </w:rPr>
        <w:t>House Labor &amp; Workplace Standards</w:t>
      </w:r>
    </w:p>
    <w:p w14:paraId="36A156C0" w14:textId="77777777" w:rsidR="00D73F8C" w:rsidRDefault="009E394B">
      <w:pPr>
        <w:spacing w:before="300" w:after="150"/>
      </w:pPr>
      <w:r>
        <w:rPr>
          <w:b/>
          <w:bCs/>
          <w:color w:val="111827"/>
          <w:sz w:val="24"/>
          <w:szCs w:val="24"/>
        </w:rPr>
        <w:t>Overview</w:t>
      </w:r>
    </w:p>
    <w:p w14:paraId="36A156C1" w14:textId="77777777" w:rsidR="00D73F8C" w:rsidRDefault="009E394B">
      <w:pPr>
        <w:spacing w:after="100"/>
      </w:pPr>
      <w:r>
        <w:rPr>
          <w:color w:val="374151"/>
          <w:sz w:val="22"/>
          <w:szCs w:val="22"/>
        </w:rPr>
        <w:t>Establishes a pilot program for posttraumatic stress disorder (PTSD) treatment and research for workers’ compensation claims. Sponsored by Representative Schmidt and others at the request of the Department of Labor &amp; Industries, this bill addresses the growing concern of PTSD in high-risk occupations. It aims to improve recovery outcomes and enable sustained work for individuals suffering from work-related trauma by expanding access to evidence-based care.</w:t>
      </w:r>
    </w:p>
    <w:p w14:paraId="36A156C2" w14:textId="77777777" w:rsidR="00D73F8C" w:rsidRDefault="009E394B">
      <w:pPr>
        <w:spacing w:before="300" w:after="150"/>
      </w:pPr>
      <w:r>
        <w:rPr>
          <w:b/>
          <w:bCs/>
          <w:color w:val="111827"/>
          <w:sz w:val="24"/>
          <w:szCs w:val="24"/>
        </w:rPr>
        <w:t>Key Provisions &amp; Impact</w:t>
      </w:r>
    </w:p>
    <w:p w14:paraId="36A156C3" w14:textId="77777777" w:rsidR="00D73F8C" w:rsidRDefault="009E394B">
      <w:pPr>
        <w:spacing w:after="100"/>
      </w:pPr>
      <w:r>
        <w:rPr>
          <w:color w:val="374151"/>
          <w:sz w:val="22"/>
          <w:szCs w:val="22"/>
        </w:rPr>
        <w:t xml:space="preserve">The core of the bill creates a pilot program within the Department of Labor &amp; Industries for PTSD treatment. When a worker files an occupational disease claim for PTSD, they can opt into the program. This allows for authorization of treatment, including a diagnostic interview and up to 11 treatment sessions within 90 days, prior to claim adjudication. If the claim is rejected, costs for state fund claims will be spread across all risk classes, and self-insured employers will bear the cost for their claims. </w:t>
      </w:r>
      <w:r>
        <w:rPr>
          <w:color w:val="374151"/>
          <w:sz w:val="22"/>
          <w:szCs w:val="22"/>
        </w:rPr>
        <w:t>The program may also involve agreements with specialized health organizations. Additionally, it allows for six post-claim closure treatment sessions to maintain functioning. This provision aims to remove immediate barriers to care for those experiencing trauma.</w:t>
      </w:r>
    </w:p>
    <w:p w14:paraId="36A156C4" w14:textId="77777777" w:rsidR="00D73F8C" w:rsidRDefault="009E394B">
      <w:pPr>
        <w:spacing w:after="100"/>
      </w:pPr>
      <w:r>
        <w:rPr>
          <w:color w:val="374151"/>
          <w:sz w:val="22"/>
          <w:szCs w:val="22"/>
        </w:rPr>
        <w:t>The bill also amends existing statutes to allow funding from the medical aid fund for workplace behavioral health programs, including PTSD-related initiatives. It expands the existing provider network requirements to include alternative criteria for providers who may not be credentialed by other health plans, aiming to improve access to care. The pilot program is set to expire on December 31, 2030, with a reporting requirement to the legislature by July 1, 2030.</w:t>
      </w:r>
    </w:p>
    <w:p w14:paraId="36A156C5" w14:textId="77777777" w:rsidR="00D73F8C" w:rsidRDefault="009E394B">
      <w:pPr>
        <w:spacing w:before="300" w:after="150"/>
      </w:pPr>
      <w:r>
        <w:rPr>
          <w:b/>
          <w:bCs/>
          <w:color w:val="111827"/>
          <w:sz w:val="24"/>
          <w:szCs w:val="24"/>
        </w:rPr>
        <w:t>Bottom Line</w:t>
      </w:r>
    </w:p>
    <w:p w14:paraId="36A156C6" w14:textId="77777777" w:rsidR="00D73F8C" w:rsidRDefault="009E394B">
      <w:pPr>
        <w:spacing w:after="100"/>
      </w:pPr>
      <w:r>
        <w:rPr>
          <w:color w:val="374151"/>
          <w:sz w:val="22"/>
          <w:szCs w:val="22"/>
        </w:rPr>
        <w:t>This legislation provides a new pathway for injured workers experiencing PTSD to access immediate treatment, potentially improving their recovery and ability to remain employed. It prioritizes early intervention and reduces administrative hurdles for these claims. Workers suffering from PTSD will benefit from more accessible and timely mental health services. The Department of Labor &amp; Industries gains explicit authority to develop and manage this pilot program, with a directive to research its effectiveness</w:t>
      </w:r>
      <w:r>
        <w:rPr>
          <w:color w:val="374151"/>
          <w:sz w:val="22"/>
          <w:szCs w:val="22"/>
        </w:rPr>
        <w:t xml:space="preserve"> and make recommendations for broader implementation. A key challenge will be managing costs associated with rejected claims and ensuring adequate provider capacity and willingness to participate.</w:t>
      </w:r>
    </w:p>
    <w:p w14:paraId="36A156C7" w14:textId="77777777" w:rsidR="00D73F8C" w:rsidRDefault="00D73F8C">
      <w:pPr>
        <w:pBdr>
          <w:bottom w:val="single" w:sz="4" w:space="0" w:color="E5E7EB"/>
        </w:pBdr>
        <w:spacing w:before="400"/>
      </w:pPr>
    </w:p>
    <w:p w14:paraId="36A156C8" w14:textId="77777777" w:rsidR="00D73F8C" w:rsidRDefault="00D73F8C">
      <w:pPr>
        <w:pageBreakBefore/>
      </w:pPr>
    </w:p>
    <w:p w14:paraId="36A156C9" w14:textId="77777777" w:rsidR="00D73F8C" w:rsidRDefault="009E394B" w:rsidP="009B4D50">
      <w:pPr>
        <w:pStyle w:val="Title"/>
      </w:pPr>
      <w:r>
        <w:t>SHB 2410</w:t>
      </w:r>
    </w:p>
    <w:p w14:paraId="36A156CA" w14:textId="77777777" w:rsidR="00D73F8C" w:rsidRDefault="009E394B" w:rsidP="009B4D50">
      <w:pPr>
        <w:pStyle w:val="Title"/>
      </w:pPr>
      <w:r>
        <w:rPr>
          <w:color w:val="111827"/>
          <w:sz w:val="32"/>
          <w:szCs w:val="32"/>
        </w:rPr>
        <w:t>Establishing a commercial truck safety and education council.</w:t>
      </w:r>
    </w:p>
    <w:p w14:paraId="36A156CB" w14:textId="77777777" w:rsidR="00D73F8C" w:rsidRDefault="00D73F8C">
      <w:pPr>
        <w:pBdr>
          <w:bottom w:val="single" w:sz="6" w:space="0" w:color="1E3A8A"/>
        </w:pBdr>
        <w:spacing w:after="200"/>
      </w:pPr>
    </w:p>
    <w:p w14:paraId="36A156C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Fey)   </w:t>
      </w:r>
      <w:proofErr w:type="gramEnd"/>
      <w:r>
        <w:rPr>
          <w:color w:val="9CA3AF"/>
        </w:rPr>
        <w:t xml:space="preserve">Committee: </w:t>
      </w:r>
      <w:r>
        <w:rPr>
          <w:color w:val="374151"/>
        </w:rPr>
        <w:t>House Transportation</w:t>
      </w:r>
    </w:p>
    <w:p w14:paraId="36A156CD" w14:textId="77777777" w:rsidR="00D73F8C" w:rsidRDefault="009E394B">
      <w:pPr>
        <w:spacing w:before="300" w:after="150"/>
      </w:pPr>
      <w:r>
        <w:rPr>
          <w:b/>
          <w:bCs/>
          <w:color w:val="111827"/>
          <w:sz w:val="24"/>
          <w:szCs w:val="24"/>
        </w:rPr>
        <w:t>Overview</w:t>
      </w:r>
    </w:p>
    <w:p w14:paraId="36A156CE" w14:textId="77777777" w:rsidR="00D73F8C" w:rsidRDefault="009E394B">
      <w:pPr>
        <w:spacing w:after="100"/>
      </w:pPr>
      <w:r>
        <w:rPr>
          <w:color w:val="374151"/>
          <w:sz w:val="22"/>
          <w:szCs w:val="22"/>
        </w:rPr>
        <w:t>This bill establishes the Washington State Commercial Truck Safety and Education Council to address increasing collisions involving large trucks and enhance roadway safety. Sponsored by Representative Fey, the legislation aims to create a coordinated mechanism for industry, public, and enforcement agency collaboration. The council will recommend programs and projects focused on driver education, regulatory compliance, industry training, and public awareness to improve the safety and efficiency of the commer</w:t>
      </w:r>
      <w:r>
        <w:rPr>
          <w:color w:val="374151"/>
          <w:sz w:val="22"/>
          <w:szCs w:val="22"/>
        </w:rPr>
        <w:t>cial trucking sector in Washington State.</w:t>
      </w:r>
    </w:p>
    <w:p w14:paraId="36A156CF" w14:textId="77777777" w:rsidR="00D73F8C" w:rsidRDefault="009E394B">
      <w:pPr>
        <w:spacing w:before="300" w:after="150"/>
      </w:pPr>
      <w:r>
        <w:rPr>
          <w:b/>
          <w:bCs/>
          <w:color w:val="111827"/>
          <w:sz w:val="24"/>
          <w:szCs w:val="24"/>
        </w:rPr>
        <w:t>Key Provisions &amp; Impact</w:t>
      </w:r>
    </w:p>
    <w:p w14:paraId="36A156D0" w14:textId="77777777" w:rsidR="00D73F8C" w:rsidRDefault="009E394B">
      <w:pPr>
        <w:spacing w:after="100"/>
      </w:pPr>
      <w:r>
        <w:rPr>
          <w:color w:val="374151"/>
          <w:sz w:val="22"/>
          <w:szCs w:val="22"/>
        </w:rPr>
        <w:t>The bill creates the Washington State Commercial Truck Safety and Education Council, housed within the Washington Traffic Safety Commission. This council will comprise representatives from state agencies (Washington State Patrol, Department of Licensing, Department of Transportation, Traffic Safety Commission), educational institutions (State Board for Community and Technical Colleges, Workforce Training and Education Coordination Board), the trucking industry, and a labor organization. The council’s primar</w:t>
      </w:r>
      <w:r>
        <w:rPr>
          <w:color w:val="374151"/>
          <w:sz w:val="22"/>
          <w:szCs w:val="22"/>
        </w:rPr>
        <w:t>y function is to recommend safety programs, research, and educational initiatives. A significant change for commercial truck operators is the doubling of the annual commercial vehicle safety enforcement fee from $16 to $32, effective upon the bill’s passage. This fee will be split equally between the State Patrol Highway Account and the newly created Commercial Truck Safety and Education Account. Funds in the new account, managed by the Traffic Safety Commission director, will support council-recommended ac</w:t>
      </w:r>
      <w:r>
        <w:rPr>
          <w:color w:val="374151"/>
          <w:sz w:val="22"/>
          <w:szCs w:val="22"/>
        </w:rPr>
        <w:t>tivities. The council must meet quarterly and submit an annual report to the legislature starting December 31, 2027.</w:t>
      </w:r>
    </w:p>
    <w:p w14:paraId="36A156D1" w14:textId="77777777" w:rsidR="00D73F8C" w:rsidRDefault="009E394B">
      <w:pPr>
        <w:spacing w:before="300" w:after="150"/>
      </w:pPr>
      <w:r>
        <w:rPr>
          <w:b/>
          <w:bCs/>
          <w:color w:val="111827"/>
          <w:sz w:val="24"/>
          <w:szCs w:val="24"/>
        </w:rPr>
        <w:t>Bottom Line</w:t>
      </w:r>
    </w:p>
    <w:p w14:paraId="36A156D2" w14:textId="77777777" w:rsidR="00D73F8C" w:rsidRDefault="009E394B">
      <w:pPr>
        <w:spacing w:after="100"/>
      </w:pPr>
      <w:r>
        <w:rPr>
          <w:color w:val="374151"/>
          <w:sz w:val="22"/>
          <w:szCs w:val="22"/>
        </w:rPr>
        <w:t>This legislation establishes a new council and funding mechanism to improve commercial truck safety. Trucking companies and operators will face a doubled safety enforcement fee, resulting in an additional $16 per vehicle annually. The council’s effectiveness will depend on its ability to foster collaboration and recommend impactful, evidence-based safety programs. The creation of a dedicated funding stream offers a tangible resource for safety initiatives, but the bill does not specify initial appropriation</w:t>
      </w:r>
      <w:r>
        <w:rPr>
          <w:color w:val="374151"/>
          <w:sz w:val="22"/>
          <w:szCs w:val="22"/>
        </w:rPr>
        <w:t xml:space="preserve"> amounts for the council’s operations beyond the fees collected.</w:t>
      </w:r>
    </w:p>
    <w:p w14:paraId="36A156D3" w14:textId="77777777" w:rsidR="00D73F8C" w:rsidRDefault="00D73F8C">
      <w:pPr>
        <w:pBdr>
          <w:bottom w:val="single" w:sz="4" w:space="0" w:color="E5E7EB"/>
        </w:pBdr>
        <w:spacing w:before="400"/>
      </w:pPr>
    </w:p>
    <w:p w14:paraId="36A156D4" w14:textId="77777777" w:rsidR="00D73F8C" w:rsidRDefault="00D73F8C">
      <w:pPr>
        <w:pageBreakBefore/>
      </w:pPr>
    </w:p>
    <w:p w14:paraId="36A156D5" w14:textId="77777777" w:rsidR="00D73F8C" w:rsidRDefault="009E394B" w:rsidP="009B4D50">
      <w:pPr>
        <w:pStyle w:val="Title"/>
      </w:pPr>
      <w:r>
        <w:t>SHB 2411</w:t>
      </w:r>
    </w:p>
    <w:p w14:paraId="36A156D6" w14:textId="77777777" w:rsidR="00D73F8C" w:rsidRDefault="009E394B" w:rsidP="009B4D50">
      <w:pPr>
        <w:pStyle w:val="Title"/>
      </w:pPr>
      <w:r>
        <w:rPr>
          <w:color w:val="111827"/>
          <w:sz w:val="32"/>
          <w:szCs w:val="32"/>
        </w:rPr>
        <w:t>Modifying shared leave provisions to authorize shared leave for victims of a hate crime and those whose absence is due to immigration enforcement actions against the employee or the employee's relative.</w:t>
      </w:r>
    </w:p>
    <w:p w14:paraId="36A156D7" w14:textId="77777777" w:rsidR="00D73F8C" w:rsidRDefault="00D73F8C">
      <w:pPr>
        <w:pBdr>
          <w:bottom w:val="single" w:sz="6" w:space="0" w:color="1E3A8A"/>
        </w:pBdr>
        <w:spacing w:after="200"/>
      </w:pPr>
    </w:p>
    <w:p w14:paraId="36A156D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Salahuddin)   </w:t>
      </w:r>
      <w:proofErr w:type="gramEnd"/>
      <w:r>
        <w:rPr>
          <w:color w:val="9CA3AF"/>
        </w:rPr>
        <w:t xml:space="preserve">Committee: </w:t>
      </w:r>
      <w:r>
        <w:rPr>
          <w:color w:val="374151"/>
        </w:rPr>
        <w:t>H State Government &amp; Tribal Relations</w:t>
      </w:r>
    </w:p>
    <w:p w14:paraId="36A156D9" w14:textId="77777777" w:rsidR="00D73F8C" w:rsidRDefault="009E394B">
      <w:pPr>
        <w:spacing w:before="300" w:after="150"/>
      </w:pPr>
      <w:r>
        <w:rPr>
          <w:b/>
          <w:bCs/>
          <w:color w:val="111827"/>
          <w:sz w:val="24"/>
          <w:szCs w:val="24"/>
        </w:rPr>
        <w:t>Overview</w:t>
      </w:r>
    </w:p>
    <w:p w14:paraId="36A156DA" w14:textId="77777777" w:rsidR="00D73F8C" w:rsidRDefault="009E394B">
      <w:pPr>
        <w:spacing w:after="100"/>
      </w:pPr>
      <w:r>
        <w:rPr>
          <w:color w:val="374151"/>
          <w:sz w:val="22"/>
          <w:szCs w:val="22"/>
        </w:rPr>
        <w:t>This bill modifies Washington State's existing shared leave program to expand eligibility. Sponsored by Representative Salahuddin and a coalition of other representatives, it aims to provide greater support to state employees facing specific severe life circumstances. The legislation addresses situations involving victims of hate crimes and employees whose work absence is necessitated by immigration enforcement actions affecting themselves or their relatives, recognizing these as qualifying events for leave</w:t>
      </w:r>
      <w:r>
        <w:rPr>
          <w:color w:val="374151"/>
          <w:sz w:val="22"/>
          <w:szCs w:val="22"/>
        </w:rPr>
        <w:t xml:space="preserve"> sharing.</w:t>
      </w:r>
    </w:p>
    <w:p w14:paraId="36A156DB" w14:textId="77777777" w:rsidR="00D73F8C" w:rsidRDefault="009E394B">
      <w:pPr>
        <w:spacing w:before="300" w:after="150"/>
      </w:pPr>
      <w:r>
        <w:rPr>
          <w:b/>
          <w:bCs/>
          <w:color w:val="111827"/>
          <w:sz w:val="24"/>
          <w:szCs w:val="24"/>
        </w:rPr>
        <w:t>Key Provisions &amp; Impact</w:t>
      </w:r>
    </w:p>
    <w:p w14:paraId="36A156DC" w14:textId="77777777" w:rsidR="00D73F8C" w:rsidRDefault="009E394B">
      <w:pPr>
        <w:spacing w:after="100"/>
      </w:pPr>
      <w:r>
        <w:rPr>
          <w:color w:val="374151"/>
          <w:sz w:val="22"/>
          <w:szCs w:val="22"/>
        </w:rPr>
        <w:t>Substitute House Bill 2411 amends state law to include two new categories of qualifying events for shared leave: victims of hate crimes and employees absent due to immigration enforcement actions involving themselves or a relative. This means an employee who is a victim of a hate crime, or whose family member is, can now request shared leave from colleagues. Similarly, if an employee's absence is required for an immigration enforcement action concerning them or a close relative, they can access shared leave</w:t>
      </w:r>
      <w:r>
        <w:rPr>
          <w:color w:val="374151"/>
          <w:sz w:val="22"/>
          <w:szCs w:val="22"/>
        </w:rPr>
        <w:t>. The bill also clarifies verification procedures for immigration enforcement-related leave, allowing for submission of documentation from an advocate, attorney, or clergy member, or a written statement from the employee, without requiring disclosure of immigration status. This impacts state employees by providing a safety net for income and employment stability during these challenging situations, preventing unpaid leave or termination.</w:t>
      </w:r>
    </w:p>
    <w:p w14:paraId="36A156DD" w14:textId="77777777" w:rsidR="00D73F8C" w:rsidRDefault="009E394B">
      <w:pPr>
        <w:spacing w:before="300" w:after="150"/>
      </w:pPr>
      <w:r>
        <w:rPr>
          <w:b/>
          <w:bCs/>
          <w:color w:val="111827"/>
          <w:sz w:val="24"/>
          <w:szCs w:val="24"/>
        </w:rPr>
        <w:t>Bottom Line</w:t>
      </w:r>
    </w:p>
    <w:p w14:paraId="36A156DE" w14:textId="77777777" w:rsidR="00D73F8C" w:rsidRDefault="009E394B">
      <w:pPr>
        <w:spacing w:after="100"/>
      </w:pPr>
      <w:r>
        <w:rPr>
          <w:color w:val="374151"/>
          <w:sz w:val="22"/>
          <w:szCs w:val="22"/>
        </w:rPr>
        <w:t>This legislation broadens the scope of the state's shared leave program, offering crucial support to employees experiencing the trauma of hate crimes or the distress of immigration enforcement actions. Employees in these newly covered situations will be able to receive donated leave from co-workers, maintaining their income and job security. While the bill emphasizes confidentiality regarding immigration status and offers flexible verification methods, potential implementation challenges may arise in consis</w:t>
      </w:r>
      <w:r>
        <w:rPr>
          <w:color w:val="374151"/>
          <w:sz w:val="22"/>
          <w:szCs w:val="22"/>
        </w:rPr>
        <w:t>tent application of verification for immigration enforcement actions across agencies. This expansion signifies a legislative commitment to supporting a more vulnerable segment of the state workforce.</w:t>
      </w:r>
    </w:p>
    <w:p w14:paraId="36A156DF" w14:textId="77777777" w:rsidR="00D73F8C" w:rsidRDefault="00D73F8C">
      <w:pPr>
        <w:pBdr>
          <w:bottom w:val="single" w:sz="4" w:space="0" w:color="E5E7EB"/>
        </w:pBdr>
        <w:spacing w:before="400"/>
      </w:pPr>
    </w:p>
    <w:p w14:paraId="36A156E0" w14:textId="77777777" w:rsidR="00D73F8C" w:rsidRDefault="00D73F8C">
      <w:pPr>
        <w:pageBreakBefore/>
      </w:pPr>
    </w:p>
    <w:p w14:paraId="36A156E1" w14:textId="77777777" w:rsidR="00D73F8C" w:rsidRDefault="009E394B" w:rsidP="009B4D50">
      <w:pPr>
        <w:pStyle w:val="Title"/>
      </w:pPr>
      <w:r>
        <w:t>ESSHB 2416</w:t>
      </w:r>
    </w:p>
    <w:p w14:paraId="36A156E2" w14:textId="77777777" w:rsidR="00D73F8C" w:rsidRDefault="009E394B" w:rsidP="009B4D50">
      <w:pPr>
        <w:pStyle w:val="Title"/>
      </w:pPr>
      <w:r>
        <w:rPr>
          <w:color w:val="111827"/>
          <w:sz w:val="32"/>
          <w:szCs w:val="32"/>
        </w:rPr>
        <w:t>Concerning fair treatment of waste to energy facilities under the climate commitment act.</w:t>
      </w:r>
    </w:p>
    <w:p w14:paraId="36A156E3" w14:textId="77777777" w:rsidR="00D73F8C" w:rsidRDefault="00D73F8C">
      <w:pPr>
        <w:pBdr>
          <w:bottom w:val="single" w:sz="6" w:space="0" w:color="1E3A8A"/>
        </w:pBdr>
        <w:spacing w:after="200"/>
      </w:pPr>
    </w:p>
    <w:p w14:paraId="36A156E4"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Hill)   </w:t>
      </w:r>
      <w:proofErr w:type="gramEnd"/>
      <w:r>
        <w:rPr>
          <w:color w:val="9CA3AF"/>
        </w:rPr>
        <w:t xml:space="preserve">Committee: </w:t>
      </w:r>
      <w:r>
        <w:rPr>
          <w:color w:val="374151"/>
        </w:rPr>
        <w:t>H Environment &amp; Energy</w:t>
      </w:r>
    </w:p>
    <w:p w14:paraId="36A156E5" w14:textId="77777777" w:rsidR="00D73F8C" w:rsidRDefault="009E394B">
      <w:pPr>
        <w:spacing w:before="300" w:after="150"/>
      </w:pPr>
      <w:r>
        <w:rPr>
          <w:b/>
          <w:bCs/>
          <w:color w:val="111827"/>
          <w:sz w:val="24"/>
          <w:szCs w:val="24"/>
        </w:rPr>
        <w:t>Overview</w:t>
      </w:r>
    </w:p>
    <w:p w14:paraId="36A156E6" w14:textId="77777777" w:rsidR="00D73F8C" w:rsidRDefault="009E394B">
      <w:pPr>
        <w:spacing w:after="100"/>
      </w:pPr>
      <w:r>
        <w:rPr>
          <w:color w:val="374151"/>
          <w:sz w:val="22"/>
          <w:szCs w:val="22"/>
        </w:rPr>
        <w:t>This bill, ESSHB 2416, seeks to provide fair treatment for the state's sole waste-to-energy facility under the Climate Commitment Act (CCA). Sponsored by Representative Hill and others, it addresses concerns that the facility's greenhouse gas emissions are lower than those from landfilling waste, advocating for equivalent treatment under the Washington cap and invest program. The legislation aims to mitigate the cost burden on communities relying on this waste management method.</w:t>
      </w:r>
    </w:p>
    <w:p w14:paraId="36A156E7" w14:textId="77777777" w:rsidR="00D73F8C" w:rsidRDefault="009E394B">
      <w:pPr>
        <w:spacing w:before="300" w:after="150"/>
      </w:pPr>
      <w:r>
        <w:rPr>
          <w:b/>
          <w:bCs/>
          <w:color w:val="111827"/>
          <w:sz w:val="24"/>
          <w:szCs w:val="24"/>
        </w:rPr>
        <w:t>Key Provisions &amp; Impact</w:t>
      </w:r>
    </w:p>
    <w:p w14:paraId="36A156E8" w14:textId="77777777" w:rsidR="00D73F8C" w:rsidRDefault="009E394B">
      <w:pPr>
        <w:spacing w:after="100"/>
      </w:pPr>
      <w:r>
        <w:rPr>
          <w:color w:val="374151"/>
          <w:sz w:val="22"/>
          <w:szCs w:val="22"/>
        </w:rPr>
        <w:t>ESSHB 2416 directs the Department of Ecology to allocate no-cost allowances to the state's waste-to-energy facility, starting January 1, 2027. Initially, the facility will receive allowances equal to 100% of its greenhouse gas emissions. This percentage will gradually decrease by 3% each subsequent compliance period. The department must make initial allocations by the end of each calendar year, with adjustments made after emissions are reported and verified. This provision directly impacts the waste-to-ener</w:t>
      </w:r>
      <w:r>
        <w:rPr>
          <w:color w:val="374151"/>
          <w:sz w:val="22"/>
          <w:szCs w:val="22"/>
        </w:rPr>
        <w:t>gy facility by reducing its compliance costs under the CCA. The bill also amends provisions related to the allocation of allowances for electric utilities, ensuring that electricity generated by waste-to-energy facilities receiving no-cost allowances under this act is not further allocated.</w:t>
      </w:r>
    </w:p>
    <w:p w14:paraId="36A156E9" w14:textId="77777777" w:rsidR="00D73F8C" w:rsidRDefault="009E394B">
      <w:pPr>
        <w:spacing w:before="300" w:after="150"/>
      </w:pPr>
      <w:r>
        <w:rPr>
          <w:b/>
          <w:bCs/>
          <w:color w:val="111827"/>
          <w:sz w:val="24"/>
          <w:szCs w:val="24"/>
        </w:rPr>
        <w:t>Bottom Line</w:t>
      </w:r>
    </w:p>
    <w:p w14:paraId="36A156EA" w14:textId="77777777" w:rsidR="00D73F8C" w:rsidRDefault="009E394B">
      <w:pPr>
        <w:spacing w:after="100"/>
      </w:pPr>
      <w:r>
        <w:rPr>
          <w:color w:val="374151"/>
          <w:sz w:val="22"/>
          <w:szCs w:val="22"/>
        </w:rPr>
        <w:t>This bill benefits the state's waste-to-energy facility by providing free carbon allowances, thereby reducing its financial obligations under the Climate Commitment Act. This could translate to more stable waste management costs for the communities it serves. While aiming for equitable treatment, it introduces a specific carve-out for a single facility, which could be viewed as preferential treatment. The gradual reduction in free allowances is designed to align with broader CCA goals over time. Potential c</w:t>
      </w:r>
      <w:r>
        <w:rPr>
          <w:color w:val="374151"/>
          <w:sz w:val="22"/>
          <w:szCs w:val="22"/>
        </w:rPr>
        <w:t>hallenges may involve the administrative process of allocating and adjusting allowances, as well as ensuring continued compliance with air quality standards.</w:t>
      </w:r>
    </w:p>
    <w:p w14:paraId="36A156EB" w14:textId="77777777" w:rsidR="00D73F8C" w:rsidRDefault="00D73F8C">
      <w:pPr>
        <w:pBdr>
          <w:bottom w:val="single" w:sz="4" w:space="0" w:color="E5E7EB"/>
        </w:pBdr>
        <w:spacing w:before="400"/>
      </w:pPr>
    </w:p>
    <w:p w14:paraId="36A156EC" w14:textId="77777777" w:rsidR="00D73F8C" w:rsidRDefault="00D73F8C">
      <w:pPr>
        <w:pageBreakBefore/>
      </w:pPr>
    </w:p>
    <w:p w14:paraId="36A156ED" w14:textId="77777777" w:rsidR="00D73F8C" w:rsidRDefault="009E394B" w:rsidP="009B4D50">
      <w:pPr>
        <w:pStyle w:val="Title"/>
      </w:pPr>
      <w:r>
        <w:t>HB 2417</w:t>
      </w:r>
    </w:p>
    <w:p w14:paraId="36A156EE" w14:textId="77777777" w:rsidR="00D73F8C" w:rsidRDefault="009E394B" w:rsidP="009B4D50">
      <w:pPr>
        <w:pStyle w:val="Title"/>
      </w:pPr>
      <w:r>
        <w:rPr>
          <w:color w:val="111827"/>
          <w:sz w:val="32"/>
          <w:szCs w:val="32"/>
        </w:rPr>
        <w:t xml:space="preserve">Changing the Washington code of military justice so that it includes certain </w:t>
      </w:r>
      <w:proofErr w:type="gramStart"/>
      <w:r>
        <w:rPr>
          <w:color w:val="111827"/>
          <w:sz w:val="32"/>
          <w:szCs w:val="32"/>
        </w:rPr>
        <w:t>protections</w:t>
      </w:r>
      <w:proofErr w:type="gramEnd"/>
      <w:r>
        <w:rPr>
          <w:color w:val="111827"/>
          <w:sz w:val="32"/>
          <w:szCs w:val="32"/>
        </w:rPr>
        <w:t xml:space="preserve"> for victims of an offense while serving within the organized militia of Washington.</w:t>
      </w:r>
    </w:p>
    <w:p w14:paraId="36A156EF" w14:textId="77777777" w:rsidR="00D73F8C" w:rsidRDefault="00D73F8C">
      <w:pPr>
        <w:pBdr>
          <w:bottom w:val="single" w:sz="6" w:space="0" w:color="1E3A8A"/>
        </w:pBdr>
        <w:spacing w:after="200"/>
      </w:pPr>
    </w:p>
    <w:p w14:paraId="36A156F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Keaton)   </w:t>
      </w:r>
      <w:proofErr w:type="gramEnd"/>
      <w:r>
        <w:rPr>
          <w:color w:val="9CA3AF"/>
        </w:rPr>
        <w:t xml:space="preserve">Committee: </w:t>
      </w:r>
      <w:r>
        <w:rPr>
          <w:color w:val="374151"/>
        </w:rPr>
        <w:t>H Representative Keaton</w:t>
      </w:r>
    </w:p>
    <w:p w14:paraId="36A156F1" w14:textId="77777777" w:rsidR="00D73F8C" w:rsidRDefault="009E394B">
      <w:pPr>
        <w:spacing w:before="300" w:after="150"/>
      </w:pPr>
      <w:r>
        <w:rPr>
          <w:b/>
          <w:bCs/>
          <w:color w:val="111827"/>
          <w:sz w:val="24"/>
          <w:szCs w:val="24"/>
        </w:rPr>
        <w:t>Overview</w:t>
      </w:r>
    </w:p>
    <w:p w14:paraId="36A156F2" w14:textId="77777777" w:rsidR="00D73F8C" w:rsidRDefault="009E394B">
      <w:pPr>
        <w:spacing w:after="100"/>
      </w:pPr>
      <w:r>
        <w:rPr>
          <w:color w:val="374151"/>
          <w:sz w:val="22"/>
          <w:szCs w:val="22"/>
        </w:rPr>
        <w:t xml:space="preserve">This bill enacts the Washington State Military Justice Victim Rights Act, sponsored by Representative Keaton at the request of the Military Department. It aims to align the Washington Code of Military Justice with federal </w:t>
      </w:r>
      <w:proofErr w:type="gramStart"/>
      <w:r>
        <w:rPr>
          <w:color w:val="374151"/>
          <w:sz w:val="22"/>
          <w:szCs w:val="22"/>
        </w:rPr>
        <w:t>protections</w:t>
      </w:r>
      <w:proofErr w:type="gramEnd"/>
      <w:r>
        <w:rPr>
          <w:color w:val="374151"/>
          <w:sz w:val="22"/>
          <w:szCs w:val="22"/>
        </w:rPr>
        <w:t xml:space="preserve"> for victims within the organized militia. The legislation addresses an imbalance where members serving in a state capacity receive fewer protections than those serving federally, ensuring consistent rights for victims of offenses within the Washington National Guard.</w:t>
      </w:r>
    </w:p>
    <w:p w14:paraId="36A156F3" w14:textId="77777777" w:rsidR="00D73F8C" w:rsidRDefault="009E394B">
      <w:pPr>
        <w:spacing w:before="300" w:after="150"/>
      </w:pPr>
      <w:r>
        <w:rPr>
          <w:b/>
          <w:bCs/>
          <w:color w:val="111827"/>
          <w:sz w:val="24"/>
          <w:szCs w:val="24"/>
        </w:rPr>
        <w:t>Key Provisions &amp; Impact</w:t>
      </w:r>
    </w:p>
    <w:p w14:paraId="36A156F4" w14:textId="77777777" w:rsidR="00D73F8C" w:rsidRDefault="009E394B">
      <w:pPr>
        <w:spacing w:after="100"/>
      </w:pPr>
      <w:r>
        <w:rPr>
          <w:color w:val="374151"/>
          <w:sz w:val="22"/>
          <w:szCs w:val="22"/>
        </w:rPr>
        <w:t xml:space="preserve">House Bill 2417 establishes a new section within chapter 38.38 of the Revised Code of Washington, granting specific rights to victims of offenses under the military justice code. These rights include protection from the accused, timely notice of proceedings such as court-martials and clemency board hearings, and the right not to be excluded from public proceedings unless testimony </w:t>
      </w:r>
      <w:proofErr w:type="gramStart"/>
      <w:r>
        <w:rPr>
          <w:color w:val="374151"/>
          <w:sz w:val="22"/>
          <w:szCs w:val="22"/>
        </w:rPr>
        <w:t>would be</w:t>
      </w:r>
      <w:proofErr w:type="gramEnd"/>
      <w:r>
        <w:rPr>
          <w:color w:val="374151"/>
          <w:sz w:val="22"/>
          <w:szCs w:val="22"/>
        </w:rPr>
        <w:t xml:space="preserve"> materially altered. Victims also gain the right to be reasonably heard at sentencing and clemency hearings, confer with state counsel, receive restitution, and expect proceedings free from unreasonable </w:t>
      </w:r>
      <w:proofErr w:type="gramStart"/>
      <w:r>
        <w:rPr>
          <w:color w:val="374151"/>
          <w:sz w:val="22"/>
          <w:szCs w:val="22"/>
        </w:rPr>
        <w:t>delay</w:t>
      </w:r>
      <w:proofErr w:type="gramEnd"/>
      <w:r>
        <w:rPr>
          <w:color w:val="374151"/>
          <w:sz w:val="22"/>
          <w:szCs w:val="22"/>
        </w:rPr>
        <w:t>.</w:t>
      </w:r>
    </w:p>
    <w:p w14:paraId="36A156F5" w14:textId="77777777" w:rsidR="00D73F8C" w:rsidRDefault="009E394B">
      <w:pPr>
        <w:spacing w:after="100"/>
      </w:pPr>
      <w:r>
        <w:rPr>
          <w:color w:val="374151"/>
          <w:sz w:val="22"/>
          <w:szCs w:val="22"/>
        </w:rPr>
        <w:t>The bill defines a victim as an individual suffering direct physical, emotional, or pecuniary harm. Importantly, it clarifies that these rights do not authorize damages actions or create liability for the state. It also preserves the discretion of commanders under specific statutes. A key procedural change mandates that any interview requests for alleged victims by defense counsel must be made through state counsel and, if requested by the victim, conducted in the presence of state counsel, a victim's couns</w:t>
      </w:r>
      <w:r>
        <w:rPr>
          <w:color w:val="374151"/>
          <w:sz w:val="22"/>
          <w:szCs w:val="22"/>
        </w:rPr>
        <w:t>el, or a victim advocate.</w:t>
      </w:r>
    </w:p>
    <w:p w14:paraId="36A156F6" w14:textId="77777777" w:rsidR="00D73F8C" w:rsidRDefault="009E394B">
      <w:pPr>
        <w:spacing w:before="300" w:after="150"/>
      </w:pPr>
      <w:r>
        <w:rPr>
          <w:b/>
          <w:bCs/>
          <w:color w:val="111827"/>
          <w:sz w:val="24"/>
          <w:szCs w:val="24"/>
        </w:rPr>
        <w:t>Bottom Line</w:t>
      </w:r>
    </w:p>
    <w:p w14:paraId="36A156F7" w14:textId="77777777" w:rsidR="00D73F8C" w:rsidRDefault="009E394B">
      <w:pPr>
        <w:spacing w:after="100"/>
      </w:pPr>
      <w:r>
        <w:rPr>
          <w:color w:val="374151"/>
          <w:sz w:val="22"/>
          <w:szCs w:val="22"/>
        </w:rPr>
        <w:t xml:space="preserve">This legislation directly enhances </w:t>
      </w:r>
      <w:proofErr w:type="gramStart"/>
      <w:r>
        <w:rPr>
          <w:color w:val="374151"/>
          <w:sz w:val="22"/>
          <w:szCs w:val="22"/>
        </w:rPr>
        <w:t>protections</w:t>
      </w:r>
      <w:proofErr w:type="gramEnd"/>
      <w:r>
        <w:rPr>
          <w:color w:val="374151"/>
          <w:sz w:val="22"/>
          <w:szCs w:val="22"/>
        </w:rPr>
        <w:t xml:space="preserve"> for victims within the Washington National Guard when serving in a state capacity, bringing them in line with federal standards. This benefits victims by ensuring fairness and greater participation in the military justice process. The law creates procedural mechanisms for victim notification and participation, while also defining the scope of these rights and explicitly excluding them from creating new state liability. No significant omissions are immediately apparent, and the bill appears to be</w:t>
      </w:r>
      <w:r>
        <w:rPr>
          <w:color w:val="374151"/>
          <w:sz w:val="22"/>
          <w:szCs w:val="22"/>
        </w:rPr>
        <w:t xml:space="preserve"> a technical adjustment to existing legal frameworks.</w:t>
      </w:r>
    </w:p>
    <w:p w14:paraId="36A156F8" w14:textId="77777777" w:rsidR="00D73F8C" w:rsidRDefault="00D73F8C">
      <w:pPr>
        <w:pBdr>
          <w:bottom w:val="single" w:sz="4" w:space="0" w:color="E5E7EB"/>
        </w:pBdr>
        <w:spacing w:before="400"/>
      </w:pPr>
    </w:p>
    <w:p w14:paraId="36A156F9" w14:textId="77777777" w:rsidR="00D73F8C" w:rsidRDefault="00D73F8C">
      <w:pPr>
        <w:pageBreakBefore/>
      </w:pPr>
    </w:p>
    <w:p w14:paraId="36A156FA" w14:textId="77777777" w:rsidR="00D73F8C" w:rsidRDefault="009E394B" w:rsidP="009B4D50">
      <w:pPr>
        <w:pStyle w:val="Title"/>
      </w:pPr>
      <w:r>
        <w:t>ESSHB 2418</w:t>
      </w:r>
    </w:p>
    <w:p w14:paraId="36A156FB" w14:textId="77777777" w:rsidR="00D73F8C" w:rsidRDefault="009E394B" w:rsidP="009B4D50">
      <w:pPr>
        <w:pStyle w:val="Title"/>
      </w:pPr>
      <w:r>
        <w:rPr>
          <w:color w:val="111827"/>
          <w:sz w:val="32"/>
          <w:szCs w:val="32"/>
        </w:rPr>
        <w:t>Concerning permit review processes.</w:t>
      </w:r>
    </w:p>
    <w:p w14:paraId="36A156FC" w14:textId="77777777" w:rsidR="00D73F8C" w:rsidRDefault="00D73F8C">
      <w:pPr>
        <w:pBdr>
          <w:bottom w:val="single" w:sz="6" w:space="0" w:color="1E3A8A"/>
        </w:pBdr>
        <w:spacing w:after="200"/>
      </w:pPr>
    </w:p>
    <w:p w14:paraId="36A156F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Duerr)   </w:t>
      </w:r>
      <w:proofErr w:type="gramEnd"/>
      <w:r>
        <w:rPr>
          <w:color w:val="9CA3AF"/>
        </w:rPr>
        <w:t xml:space="preserve">Committee: </w:t>
      </w:r>
      <w:r>
        <w:rPr>
          <w:color w:val="374151"/>
        </w:rPr>
        <w:t>H Local Government</w:t>
      </w:r>
    </w:p>
    <w:p w14:paraId="36A156FE" w14:textId="77777777" w:rsidR="00D73F8C" w:rsidRDefault="009E394B">
      <w:pPr>
        <w:spacing w:before="300" w:after="150"/>
      </w:pPr>
      <w:r>
        <w:rPr>
          <w:b/>
          <w:bCs/>
          <w:color w:val="111827"/>
          <w:sz w:val="24"/>
          <w:szCs w:val="24"/>
        </w:rPr>
        <w:t>Overview</w:t>
      </w:r>
    </w:p>
    <w:p w14:paraId="36A156FF" w14:textId="77777777" w:rsidR="00D73F8C" w:rsidRDefault="009E394B">
      <w:pPr>
        <w:spacing w:after="100"/>
      </w:pPr>
      <w:r>
        <w:rPr>
          <w:color w:val="374151"/>
          <w:sz w:val="22"/>
          <w:szCs w:val="22"/>
        </w:rPr>
        <w:t>This bill, ESSHB 2418, sponsored by Representative Duerr, aims to streamline and clarify permit review processes for residential housing projects within urban growth areas. It addresses concerns about lengthy and unpredictable timelines in local government permitting by establishing clearer standards for vesting rights, defining review periods, and introducing fee refund provisions for delays. The legislation seeks to create a more consistent and efficient system for developers and local governments, encour</w:t>
      </w:r>
      <w:r>
        <w:rPr>
          <w:color w:val="374151"/>
          <w:sz w:val="22"/>
          <w:szCs w:val="22"/>
        </w:rPr>
        <w:t>aging housing development by reducing regulatory uncertainty.</w:t>
      </w:r>
    </w:p>
    <w:p w14:paraId="36A15700" w14:textId="77777777" w:rsidR="00D73F8C" w:rsidRDefault="009E394B">
      <w:pPr>
        <w:spacing w:before="300" w:after="150"/>
      </w:pPr>
      <w:r>
        <w:rPr>
          <w:b/>
          <w:bCs/>
          <w:color w:val="111827"/>
          <w:sz w:val="24"/>
          <w:szCs w:val="24"/>
        </w:rPr>
        <w:t>Key Provisions &amp; Impact</w:t>
      </w:r>
    </w:p>
    <w:p w14:paraId="36A15701" w14:textId="77777777" w:rsidR="00D73F8C" w:rsidRDefault="009E394B">
      <w:pPr>
        <w:spacing w:after="100"/>
      </w:pPr>
      <w:r>
        <w:rPr>
          <w:color w:val="374151"/>
          <w:sz w:val="22"/>
          <w:szCs w:val="22"/>
        </w:rPr>
        <w:t>The bill mandates that project permit applications for residential housing units within urban growth areas are evaluated under the land use regulations in effect at the time a complete application is submitted. It also establishes minimum vested rights periods of two years for applications with 50 or fewer units and three years for those with more than 50 units, extending automatically if a building permit application is submitted during this period. Further, the bill imposes standardized timelines for perm</w:t>
      </w:r>
      <w:r>
        <w:rPr>
          <w:color w:val="374151"/>
          <w:sz w:val="22"/>
          <w:szCs w:val="22"/>
        </w:rPr>
        <w:t xml:space="preserve">it decisions: 65 days for permits not requiring public notice, 100 days for those requiring notice, and 170 days for those requiring both notice and </w:t>
      </w:r>
      <w:proofErr w:type="gramStart"/>
      <w:r>
        <w:rPr>
          <w:color w:val="374151"/>
          <w:sz w:val="22"/>
          <w:szCs w:val="22"/>
        </w:rPr>
        <w:t>a public</w:t>
      </w:r>
      <w:proofErr w:type="gramEnd"/>
      <w:r>
        <w:rPr>
          <w:color w:val="374151"/>
          <w:sz w:val="22"/>
          <w:szCs w:val="22"/>
        </w:rPr>
        <w:t xml:space="preserve"> hearing. If these deadlines are missed, local governments must refund 10% or 20% of the permit fee depending on the extent of the delay. Review timelines for other government entities involved in permit review, such as special purpose districts, are also standardized with a similar 20% fee refund penalty for non-compliance. Finally, the bill requires s</w:t>
      </w:r>
      <w:r>
        <w:rPr>
          <w:color w:val="374151"/>
          <w:sz w:val="22"/>
          <w:szCs w:val="22"/>
        </w:rPr>
        <w:t>pecific counties and cities to report annually on their permit processing times.</w:t>
      </w:r>
    </w:p>
    <w:p w14:paraId="36A15702" w14:textId="77777777" w:rsidR="00D73F8C" w:rsidRDefault="009E394B">
      <w:pPr>
        <w:spacing w:before="300" w:after="150"/>
      </w:pPr>
      <w:r>
        <w:rPr>
          <w:b/>
          <w:bCs/>
          <w:color w:val="111827"/>
          <w:sz w:val="24"/>
          <w:szCs w:val="24"/>
        </w:rPr>
        <w:t>Bottom Line</w:t>
      </w:r>
    </w:p>
    <w:p w14:paraId="36A15703" w14:textId="77777777" w:rsidR="00D73F8C" w:rsidRDefault="009E394B">
      <w:pPr>
        <w:spacing w:after="100"/>
      </w:pPr>
      <w:r>
        <w:rPr>
          <w:color w:val="374151"/>
          <w:sz w:val="22"/>
          <w:szCs w:val="22"/>
        </w:rPr>
        <w:t>This legislation is designed to benefit developers by providing greater certainty and predictability in the permitting process, potentially accelerating housing construction. Local governments will face increased pressure to meet stricter deadlines, with financial penalties for delays, and will need to enhance their reporting and efficiency. Housing affordability advocates may see this as a positive step towards increasing supply. However, challenges may arise in implementing the new timelines and reporting</w:t>
      </w:r>
      <w:r>
        <w:rPr>
          <w:color w:val="374151"/>
          <w:sz w:val="22"/>
          <w:szCs w:val="22"/>
        </w:rPr>
        <w:t xml:space="preserve"> requirements, particularly for smaller jurisdictions. There is also a potential for increased complexity in defining "complete application" and managing the various exclusion periods for review time.</w:t>
      </w:r>
    </w:p>
    <w:p w14:paraId="36A15704" w14:textId="77777777" w:rsidR="00D73F8C" w:rsidRDefault="00D73F8C">
      <w:pPr>
        <w:pBdr>
          <w:bottom w:val="single" w:sz="4" w:space="0" w:color="E5E7EB"/>
        </w:pBdr>
        <w:spacing w:before="400"/>
      </w:pPr>
    </w:p>
    <w:p w14:paraId="36A15705" w14:textId="77777777" w:rsidR="00D73F8C" w:rsidRDefault="00D73F8C">
      <w:pPr>
        <w:pageBreakBefore/>
      </w:pPr>
    </w:p>
    <w:p w14:paraId="36A15706" w14:textId="77777777" w:rsidR="00D73F8C" w:rsidRDefault="009E394B" w:rsidP="00131338">
      <w:pPr>
        <w:pStyle w:val="Title"/>
      </w:pPr>
      <w:r>
        <w:t>SHB 2420</w:t>
      </w:r>
    </w:p>
    <w:p w14:paraId="36A15707" w14:textId="77777777" w:rsidR="00D73F8C" w:rsidRDefault="009E394B" w:rsidP="00131338">
      <w:pPr>
        <w:pStyle w:val="Title"/>
      </w:pPr>
      <w:r>
        <w:rPr>
          <w:color w:val="111827"/>
          <w:sz w:val="32"/>
          <w:szCs w:val="32"/>
        </w:rPr>
        <w:t>Increasing small works roster contract limits.</w:t>
      </w:r>
    </w:p>
    <w:p w14:paraId="36A15708" w14:textId="77777777" w:rsidR="00D73F8C" w:rsidRDefault="00D73F8C">
      <w:pPr>
        <w:pBdr>
          <w:bottom w:val="single" w:sz="6" w:space="0" w:color="1E3A8A"/>
        </w:pBdr>
        <w:spacing w:after="200"/>
      </w:pPr>
    </w:p>
    <w:p w14:paraId="36A1570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Zahn)   </w:t>
      </w:r>
      <w:proofErr w:type="gramEnd"/>
      <w:r>
        <w:rPr>
          <w:color w:val="9CA3AF"/>
        </w:rPr>
        <w:t xml:space="preserve">Committee: </w:t>
      </w:r>
      <w:r>
        <w:rPr>
          <w:color w:val="374151"/>
        </w:rPr>
        <w:t>H Capital Budget</w:t>
      </w:r>
    </w:p>
    <w:p w14:paraId="36A1570A" w14:textId="77777777" w:rsidR="00D73F8C" w:rsidRDefault="009E394B">
      <w:pPr>
        <w:spacing w:before="300" w:after="150"/>
      </w:pPr>
      <w:r>
        <w:rPr>
          <w:b/>
          <w:bCs/>
          <w:color w:val="111827"/>
          <w:sz w:val="24"/>
          <w:szCs w:val="24"/>
        </w:rPr>
        <w:t>Overview</w:t>
      </w:r>
    </w:p>
    <w:p w14:paraId="36A1570B" w14:textId="77777777" w:rsidR="00D73F8C" w:rsidRDefault="009E394B">
      <w:pPr>
        <w:spacing w:after="100"/>
      </w:pPr>
      <w:r>
        <w:rPr>
          <w:color w:val="374151"/>
          <w:sz w:val="22"/>
          <w:szCs w:val="22"/>
        </w:rPr>
        <w:t>Increase the dollar thresholds for contracts awarded using the small works roster process for state agencies and local governments. Sponsored by Representative Zahn, this bill addresses the rising costs of construction and repair work, which have outpaced the original limits for these streamlined procurement methods. If enacted, SHB 2420 will allow more public works projects to utilize efficient small works roster procedures, potentially speeding up project delivery and facilitating better competition among</w:t>
      </w:r>
      <w:r>
        <w:rPr>
          <w:color w:val="374151"/>
          <w:sz w:val="22"/>
          <w:szCs w:val="22"/>
        </w:rPr>
        <w:t xml:space="preserve"> smaller contractors.</w:t>
      </w:r>
    </w:p>
    <w:p w14:paraId="36A1570C" w14:textId="77777777" w:rsidR="00D73F8C" w:rsidRDefault="009E394B">
      <w:pPr>
        <w:spacing w:before="300" w:after="150"/>
      </w:pPr>
      <w:r>
        <w:rPr>
          <w:b/>
          <w:bCs/>
          <w:color w:val="111827"/>
          <w:sz w:val="24"/>
          <w:szCs w:val="24"/>
        </w:rPr>
        <w:t>Key Provisions &amp; Impact</w:t>
      </w:r>
    </w:p>
    <w:p w14:paraId="36A1570D" w14:textId="77777777" w:rsidR="00D73F8C" w:rsidRDefault="009E394B">
      <w:pPr>
        <w:spacing w:after="100"/>
      </w:pPr>
      <w:r>
        <w:rPr>
          <w:color w:val="374151"/>
          <w:sz w:val="22"/>
          <w:szCs w:val="22"/>
        </w:rPr>
        <w:t>This bill modifies the maximum contract values eligible for the state’s small works roster process, which allows for direct awarding of contracts based on written or electronic quotations instead of formal competitive bidding. The current limit of $350,000 will be phased out, beginning January 1, 2027, with progressively higher limits reaching $530,000 by mid-2027, $560,000 by mid-2028, $590,000 by mid-2029, and $650,000 effective July 1, 2030. This tiered increase aims to keep pace with inflation and const</w:t>
      </w:r>
      <w:r>
        <w:rPr>
          <w:color w:val="374151"/>
          <w:sz w:val="22"/>
          <w:szCs w:val="22"/>
        </w:rPr>
        <w:t>ruction cost escalation. Additionally, for projects under $150,000, the bill encourages and permits direct contracting with small businesses on the roster when qualified, promoting their utilization. Contracts under $5,000 remain exempt from retainage and performance bonds.</w:t>
      </w:r>
    </w:p>
    <w:p w14:paraId="36A1570E" w14:textId="77777777" w:rsidR="00D73F8C" w:rsidRDefault="009E394B">
      <w:pPr>
        <w:spacing w:before="300" w:after="150"/>
      </w:pPr>
      <w:r>
        <w:rPr>
          <w:b/>
          <w:bCs/>
          <w:color w:val="111827"/>
          <w:sz w:val="24"/>
          <w:szCs w:val="24"/>
        </w:rPr>
        <w:t>Bottom Line</w:t>
      </w:r>
    </w:p>
    <w:p w14:paraId="36A1570F" w14:textId="77777777" w:rsidR="00D73F8C" w:rsidRDefault="009E394B">
      <w:pPr>
        <w:spacing w:after="100"/>
      </w:pPr>
      <w:r>
        <w:rPr>
          <w:color w:val="374151"/>
          <w:sz w:val="22"/>
          <w:szCs w:val="22"/>
        </w:rPr>
        <w:t>This legislation directly benefits state agencies and local governments by expanding their ability to use streamlined procurement for a wider range of public works projects. Contractors, particularly small businesses, may see increased opportunities for smaller to medium-sized projects without the burden of full competitive bidding processes. The gradual increase in contract limits acknowledges economic realities. A potential challenge lies in ensuring fair rotation among contractors on the roster, especial</w:t>
      </w:r>
      <w:r>
        <w:rPr>
          <w:color w:val="374151"/>
          <w:sz w:val="22"/>
          <w:szCs w:val="22"/>
        </w:rPr>
        <w:t>ly for direct-contracted work, and the department of enterprise services must provide updated templates.</w:t>
      </w:r>
    </w:p>
    <w:p w14:paraId="36A15710" w14:textId="77777777" w:rsidR="00D73F8C" w:rsidRDefault="00D73F8C">
      <w:pPr>
        <w:pBdr>
          <w:bottom w:val="single" w:sz="4" w:space="0" w:color="E5E7EB"/>
        </w:pBdr>
        <w:spacing w:before="400"/>
      </w:pPr>
    </w:p>
    <w:p w14:paraId="36A15711" w14:textId="77777777" w:rsidR="00D73F8C" w:rsidRDefault="00D73F8C">
      <w:pPr>
        <w:pageBreakBefore/>
      </w:pPr>
    </w:p>
    <w:p w14:paraId="36A15712" w14:textId="77777777" w:rsidR="00D73F8C" w:rsidRDefault="009E394B" w:rsidP="006047B9">
      <w:pPr>
        <w:pStyle w:val="Title"/>
      </w:pPr>
      <w:r>
        <w:t>SHB 2428</w:t>
      </w:r>
    </w:p>
    <w:p w14:paraId="36A15713" w14:textId="77777777" w:rsidR="00D73F8C" w:rsidRDefault="009E394B" w:rsidP="006047B9">
      <w:pPr>
        <w:pStyle w:val="Title"/>
      </w:pPr>
      <w:r>
        <w:rPr>
          <w:color w:val="111827"/>
          <w:sz w:val="32"/>
          <w:szCs w:val="32"/>
        </w:rPr>
        <w:t>Preventing unintentional lapses and cancellations of life insurance policies.</w:t>
      </w:r>
    </w:p>
    <w:p w14:paraId="36A15714" w14:textId="77777777" w:rsidR="00D73F8C" w:rsidRDefault="00D73F8C">
      <w:pPr>
        <w:pBdr>
          <w:bottom w:val="single" w:sz="6" w:space="0" w:color="1E3A8A"/>
        </w:pBdr>
        <w:spacing w:after="200"/>
      </w:pPr>
    </w:p>
    <w:p w14:paraId="36A1571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Leavitt)   </w:t>
      </w:r>
      <w:proofErr w:type="gramEnd"/>
      <w:r>
        <w:rPr>
          <w:color w:val="9CA3AF"/>
        </w:rPr>
        <w:t xml:space="preserve">Committee: </w:t>
      </w:r>
      <w:r>
        <w:rPr>
          <w:color w:val="374151"/>
        </w:rPr>
        <w:t>H Consumer Protection &amp; Business</w:t>
      </w:r>
    </w:p>
    <w:p w14:paraId="36A15716" w14:textId="77777777" w:rsidR="00D73F8C" w:rsidRDefault="009E394B">
      <w:pPr>
        <w:spacing w:before="300" w:after="150"/>
      </w:pPr>
      <w:r>
        <w:rPr>
          <w:b/>
          <w:bCs/>
          <w:color w:val="111827"/>
          <w:sz w:val="24"/>
          <w:szCs w:val="24"/>
        </w:rPr>
        <w:t>Overview</w:t>
      </w:r>
    </w:p>
    <w:p w14:paraId="36A15717" w14:textId="77777777" w:rsidR="00D73F8C" w:rsidRDefault="009E394B">
      <w:pPr>
        <w:spacing w:after="100"/>
      </w:pPr>
      <w:r>
        <w:rPr>
          <w:color w:val="374151"/>
          <w:sz w:val="22"/>
          <w:szCs w:val="22"/>
        </w:rPr>
        <w:t>Substitute House Bill 2428, sponsored by Representative Leavitt, aims to prevent unintentional lapses and cancellations of individual life insurance policies. This legislation addresses concerns that policyholders, particularly vulnerable individuals, may lose coverage due to missed premium payments without adequate warning. By requiring insurers to notify both policyholders and designated third parties before a policy lapses, the bill seeks to safeguard beneficiaries and ensure financial protections remain</w:t>
      </w:r>
      <w:r>
        <w:rPr>
          <w:color w:val="374151"/>
          <w:sz w:val="22"/>
          <w:szCs w:val="22"/>
        </w:rPr>
        <w:t xml:space="preserve"> in place.</w:t>
      </w:r>
    </w:p>
    <w:p w14:paraId="36A15718" w14:textId="77777777" w:rsidR="00D73F8C" w:rsidRDefault="009E394B">
      <w:pPr>
        <w:spacing w:before="300" w:after="150"/>
      </w:pPr>
      <w:r>
        <w:rPr>
          <w:b/>
          <w:bCs/>
          <w:color w:val="111827"/>
          <w:sz w:val="24"/>
          <w:szCs w:val="24"/>
        </w:rPr>
        <w:t>Key Provisions &amp; Impact</w:t>
      </w:r>
    </w:p>
    <w:p w14:paraId="36A15719" w14:textId="77777777" w:rsidR="00D73F8C" w:rsidRDefault="009E394B">
      <w:pPr>
        <w:spacing w:after="100"/>
      </w:pPr>
      <w:r>
        <w:rPr>
          <w:color w:val="374151"/>
          <w:sz w:val="22"/>
          <w:szCs w:val="22"/>
        </w:rPr>
        <w:t xml:space="preserve">The bill amends existing law to mandate that life insurance companies provide at least 30 days' written notice of potential </w:t>
      </w:r>
      <w:proofErr w:type="gramStart"/>
      <w:r>
        <w:rPr>
          <w:color w:val="374151"/>
          <w:sz w:val="22"/>
          <w:szCs w:val="22"/>
        </w:rPr>
        <w:t>lapse</w:t>
      </w:r>
      <w:proofErr w:type="gramEnd"/>
      <w:r>
        <w:rPr>
          <w:color w:val="374151"/>
          <w:sz w:val="22"/>
          <w:szCs w:val="22"/>
        </w:rPr>
        <w:t xml:space="preserve"> due to nonpayment to both the policyholder and a designated third party. Insurers must obtain and maintain proof of delivery for these notices, which can include methods like intelligent mail barcodes or certified mail receipts. Additionally, insurers must inform applicants at the time of policy application about their right to designate a third party to receive these lapse notifications.</w:t>
      </w:r>
    </w:p>
    <w:p w14:paraId="36A1571A" w14:textId="77777777" w:rsidR="00D73F8C" w:rsidRDefault="009E394B">
      <w:pPr>
        <w:spacing w:after="100"/>
      </w:pPr>
      <w:r>
        <w:rPr>
          <w:color w:val="374151"/>
          <w:sz w:val="22"/>
          <w:szCs w:val="22"/>
        </w:rPr>
        <w:t>This change applies to individual life insurance policies except for group policies, those with monthly or more frequent premium payments, and term policies with a duration of one year or less. The designation of a third party does not impose any new liabilities or duties on the designee or the insurer regarding payment or notification actions.</w:t>
      </w:r>
    </w:p>
    <w:p w14:paraId="36A1571B" w14:textId="77777777" w:rsidR="00D73F8C" w:rsidRDefault="009E394B">
      <w:pPr>
        <w:spacing w:before="300" w:after="150"/>
      </w:pPr>
      <w:r>
        <w:rPr>
          <w:b/>
          <w:bCs/>
          <w:color w:val="111827"/>
          <w:sz w:val="24"/>
          <w:szCs w:val="24"/>
        </w:rPr>
        <w:t>Bottom Line</w:t>
      </w:r>
    </w:p>
    <w:p w14:paraId="36A1571C" w14:textId="77777777" w:rsidR="00D73F8C" w:rsidRDefault="009E394B">
      <w:pPr>
        <w:spacing w:after="100"/>
      </w:pPr>
      <w:r>
        <w:rPr>
          <w:color w:val="374151"/>
          <w:sz w:val="22"/>
          <w:szCs w:val="22"/>
        </w:rPr>
        <w:t xml:space="preserve">This legislation will significantly impact individual life insurance policyholders by introducing a crucial safeguard against inadvertent coverage loss. Policyholders will have the option to designate a trusted </w:t>
      </w:r>
      <w:proofErr w:type="gramStart"/>
      <w:r>
        <w:rPr>
          <w:color w:val="374151"/>
          <w:sz w:val="22"/>
          <w:szCs w:val="22"/>
        </w:rPr>
        <w:t>contact</w:t>
      </w:r>
      <w:proofErr w:type="gramEnd"/>
      <w:r>
        <w:rPr>
          <w:color w:val="374151"/>
          <w:sz w:val="22"/>
          <w:szCs w:val="22"/>
        </w:rPr>
        <w:t xml:space="preserve"> to receive crucial lapse notices, offering an additional layer of protection. Insurers will incur new administrative requirements for sending and tracking these notices. The act takes effect on January 1, 2027, and applies prospectively to policies issued on or after that date.</w:t>
      </w:r>
    </w:p>
    <w:p w14:paraId="36A1571D" w14:textId="77777777" w:rsidR="00D73F8C" w:rsidRDefault="00D73F8C">
      <w:pPr>
        <w:pBdr>
          <w:bottom w:val="single" w:sz="4" w:space="0" w:color="E5E7EB"/>
        </w:pBdr>
        <w:spacing w:before="400"/>
      </w:pPr>
    </w:p>
    <w:p w14:paraId="36A1571E" w14:textId="77777777" w:rsidR="00D73F8C" w:rsidRDefault="00D73F8C">
      <w:pPr>
        <w:pageBreakBefore/>
      </w:pPr>
    </w:p>
    <w:p w14:paraId="36A1571F" w14:textId="77777777" w:rsidR="00D73F8C" w:rsidRDefault="009E394B" w:rsidP="006047B9">
      <w:pPr>
        <w:pStyle w:val="Title"/>
      </w:pPr>
      <w:r>
        <w:t>SSHB 2429</w:t>
      </w:r>
    </w:p>
    <w:p w14:paraId="36A15720" w14:textId="77777777" w:rsidR="00D73F8C" w:rsidRDefault="009E394B" w:rsidP="006047B9">
      <w:pPr>
        <w:pStyle w:val="Title"/>
      </w:pPr>
      <w:r>
        <w:rPr>
          <w:color w:val="111827"/>
          <w:sz w:val="32"/>
          <w:szCs w:val="32"/>
        </w:rPr>
        <w:t>Supporting children and youth behavioral health.</w:t>
      </w:r>
    </w:p>
    <w:p w14:paraId="36A15721" w14:textId="77777777" w:rsidR="00D73F8C" w:rsidRDefault="00D73F8C">
      <w:pPr>
        <w:pBdr>
          <w:bottom w:val="single" w:sz="6" w:space="0" w:color="1E3A8A"/>
        </w:pBdr>
        <w:spacing w:after="200"/>
      </w:pPr>
    </w:p>
    <w:p w14:paraId="36A1572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Callan)   </w:t>
      </w:r>
      <w:proofErr w:type="gramEnd"/>
      <w:r>
        <w:rPr>
          <w:color w:val="9CA3AF"/>
        </w:rPr>
        <w:t xml:space="preserve">Committee: </w:t>
      </w:r>
      <w:r>
        <w:rPr>
          <w:color w:val="374151"/>
        </w:rPr>
        <w:t>House Education</w:t>
      </w:r>
    </w:p>
    <w:p w14:paraId="36A15723" w14:textId="77777777" w:rsidR="00D73F8C" w:rsidRDefault="009E394B">
      <w:pPr>
        <w:spacing w:before="300" w:after="150"/>
      </w:pPr>
      <w:r>
        <w:rPr>
          <w:b/>
          <w:bCs/>
          <w:color w:val="111827"/>
          <w:sz w:val="24"/>
          <w:szCs w:val="24"/>
        </w:rPr>
        <w:t>Overview</w:t>
      </w:r>
    </w:p>
    <w:p w14:paraId="36A15724" w14:textId="77777777" w:rsidR="00D73F8C" w:rsidRDefault="009E394B">
      <w:pPr>
        <w:spacing w:after="100"/>
      </w:pPr>
      <w:r>
        <w:rPr>
          <w:color w:val="374151"/>
          <w:sz w:val="22"/>
          <w:szCs w:val="22"/>
        </w:rPr>
        <w:t>Establishes and expands efforts to support children and youth behavioral health in Washington State. Co-sponsored by Representative Callan and others, this bill strengthens the children and youth behavioral health work group and introduces a new leadership council. The legislation aims to address critical gaps in timely, high-quality behavioral health care access for young people and their families, building upon existing strategic plans and advisory bodies.</w:t>
      </w:r>
    </w:p>
    <w:p w14:paraId="36A15725" w14:textId="77777777" w:rsidR="00D73F8C" w:rsidRDefault="009E394B">
      <w:pPr>
        <w:spacing w:before="300" w:after="150"/>
      </w:pPr>
      <w:r>
        <w:rPr>
          <w:b/>
          <w:bCs/>
          <w:color w:val="111827"/>
          <w:sz w:val="24"/>
          <w:szCs w:val="24"/>
        </w:rPr>
        <w:t>Key Provisions &amp; Impact</w:t>
      </w:r>
    </w:p>
    <w:p w14:paraId="36A15726" w14:textId="77777777" w:rsidR="00D73F8C" w:rsidRDefault="009E394B">
      <w:pPr>
        <w:spacing w:after="100"/>
      </w:pPr>
      <w:r>
        <w:rPr>
          <w:color w:val="374151"/>
          <w:sz w:val="22"/>
          <w:szCs w:val="22"/>
        </w:rPr>
        <w:t>The bill amends existing law to enhance the mandate and composition of the children and youth behavioral health work group, extending its expiration date to December 30, 2031. It broadens the work group’s responsibilities to include advising the legislature and developing a comprehensive strategic plan for a coordinated system of care. New sections create a leadership council to coordinate implementation of the strategic plan across state agencies and authorize the governor to utilize private funding and ap</w:t>
      </w:r>
      <w:r>
        <w:rPr>
          <w:color w:val="374151"/>
          <w:sz w:val="22"/>
          <w:szCs w:val="22"/>
        </w:rPr>
        <w:t>point an executive coordination officer for system of care initiatives. The legislation also codifies principles for the children's mental health system, focusing on equity, early intervention, and evidence-based practices.</w:t>
      </w:r>
    </w:p>
    <w:p w14:paraId="36A15727" w14:textId="77777777" w:rsidR="00D73F8C" w:rsidRDefault="009E394B">
      <w:pPr>
        <w:spacing w:before="300" w:after="150"/>
      </w:pPr>
      <w:r>
        <w:rPr>
          <w:b/>
          <w:bCs/>
          <w:color w:val="111827"/>
          <w:sz w:val="24"/>
          <w:szCs w:val="24"/>
        </w:rPr>
        <w:t>Bottom Line</w:t>
      </w:r>
    </w:p>
    <w:p w14:paraId="36A15728" w14:textId="77777777" w:rsidR="00D73F8C" w:rsidRDefault="009E394B">
      <w:pPr>
        <w:spacing w:after="100"/>
      </w:pPr>
      <w:r>
        <w:rPr>
          <w:color w:val="374151"/>
          <w:sz w:val="22"/>
          <w:szCs w:val="22"/>
        </w:rPr>
        <w:t>This bill solidifies a multi-year, multi-agency approach to improving behavioral health services for Washington's youth. It aims to create a more integrated, accessible, and equitable system by formalizing planning, coordination, and oversight. Stakeholders involved in youth behavioral health, including state agencies, providers, and families, will be directly affected by the expanded advisory roles and the strategic plan development. Implementation will rely on continued legislative support and the effecti</w:t>
      </w:r>
      <w:r>
        <w:rPr>
          <w:color w:val="374151"/>
          <w:sz w:val="22"/>
          <w:szCs w:val="22"/>
        </w:rPr>
        <w:t>ve coordination of various state entities.</w:t>
      </w:r>
    </w:p>
    <w:p w14:paraId="36A15729" w14:textId="77777777" w:rsidR="00D73F8C" w:rsidRDefault="00D73F8C">
      <w:pPr>
        <w:pBdr>
          <w:bottom w:val="single" w:sz="4" w:space="0" w:color="E5E7EB"/>
        </w:pBdr>
        <w:spacing w:before="400"/>
      </w:pPr>
    </w:p>
    <w:p w14:paraId="36A1572A" w14:textId="77777777" w:rsidR="00D73F8C" w:rsidRDefault="00D73F8C">
      <w:pPr>
        <w:pageBreakBefore/>
      </w:pPr>
    </w:p>
    <w:p w14:paraId="36A1572B" w14:textId="77777777" w:rsidR="00D73F8C" w:rsidRDefault="009E394B" w:rsidP="006047B9">
      <w:pPr>
        <w:pStyle w:val="Title"/>
      </w:pPr>
      <w:r>
        <w:t>HB 2431</w:t>
      </w:r>
    </w:p>
    <w:p w14:paraId="36A1572C" w14:textId="77777777" w:rsidR="00D73F8C" w:rsidRDefault="009E394B" w:rsidP="006047B9">
      <w:pPr>
        <w:pStyle w:val="Title"/>
      </w:pPr>
      <w:r>
        <w:rPr>
          <w:color w:val="111827"/>
          <w:sz w:val="32"/>
          <w:szCs w:val="32"/>
        </w:rPr>
        <w:t>Increasing the maximum annual limit for regularly scheduled fundraising activities for the nonprofit public assembly halls and meeting places property tax exemption.</w:t>
      </w:r>
    </w:p>
    <w:p w14:paraId="36A1572D" w14:textId="77777777" w:rsidR="00D73F8C" w:rsidRDefault="00D73F8C">
      <w:pPr>
        <w:pBdr>
          <w:bottom w:val="single" w:sz="6" w:space="0" w:color="1E3A8A"/>
        </w:pBdr>
        <w:spacing w:after="200"/>
      </w:pPr>
    </w:p>
    <w:p w14:paraId="36A1572E"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Shavers)   </w:t>
      </w:r>
      <w:proofErr w:type="gramEnd"/>
      <w:r>
        <w:rPr>
          <w:color w:val="9CA3AF"/>
        </w:rPr>
        <w:t xml:space="preserve">Committee: </w:t>
      </w:r>
      <w:r>
        <w:rPr>
          <w:color w:val="374151"/>
        </w:rPr>
        <w:t>H Representative Shavers</w:t>
      </w:r>
    </w:p>
    <w:p w14:paraId="36A1572F" w14:textId="77777777" w:rsidR="00D73F8C" w:rsidRDefault="009E394B">
      <w:pPr>
        <w:spacing w:before="300" w:after="150"/>
      </w:pPr>
      <w:r>
        <w:rPr>
          <w:b/>
          <w:bCs/>
          <w:color w:val="111827"/>
          <w:sz w:val="24"/>
          <w:szCs w:val="24"/>
        </w:rPr>
        <w:t>Overview</w:t>
      </w:r>
    </w:p>
    <w:p w14:paraId="36A15730" w14:textId="77777777" w:rsidR="00D73F8C" w:rsidRDefault="009E394B">
      <w:pPr>
        <w:spacing w:after="100"/>
      </w:pPr>
      <w:r>
        <w:rPr>
          <w:color w:val="374151"/>
          <w:sz w:val="22"/>
          <w:szCs w:val="22"/>
        </w:rPr>
        <w:t>Expand property tax exemption allowances for nonprofit public assembly halls and meeting places. Sponsored by Representative Shavers, this bill addresses limitations on fundraising activities that can impact the financial viability of these community organizations. By adjusting the number of days these exempt properties can be used for fundraising without jeopardizing their tax-exempt status, the legislation aims to support the operational sustainability of these vital community assets.</w:t>
      </w:r>
    </w:p>
    <w:p w14:paraId="36A15731" w14:textId="77777777" w:rsidR="00D73F8C" w:rsidRDefault="009E394B">
      <w:pPr>
        <w:spacing w:before="300" w:after="150"/>
      </w:pPr>
      <w:r>
        <w:rPr>
          <w:b/>
          <w:bCs/>
          <w:color w:val="111827"/>
          <w:sz w:val="24"/>
          <w:szCs w:val="24"/>
        </w:rPr>
        <w:t>Key Provisions &amp; Impact</w:t>
      </w:r>
    </w:p>
    <w:p w14:paraId="36A15732" w14:textId="77777777" w:rsidR="00D73F8C" w:rsidRDefault="009E394B">
      <w:pPr>
        <w:spacing w:after="100"/>
      </w:pPr>
      <w:r>
        <w:rPr>
          <w:color w:val="374151"/>
          <w:sz w:val="22"/>
          <w:szCs w:val="22"/>
        </w:rPr>
        <w:t xml:space="preserve">This bill modifies existing property tax exemption rules under RCW 84.36.805. Specifically, for property exempt under RCW 84.36.037, it increases the allowable days for regularly scheduled fundraising activities for pecuniary gain from 15 days to 50 days per calendar year. This change is effective for taxes levied for collection in 2027 and thereafter. There's a sunset provision; Section 1 of the act, which enacts these changes, expires January 1, 2033. A subsequent section, Section 2, becomes effective on </w:t>
      </w:r>
      <w:r>
        <w:rPr>
          <w:color w:val="374151"/>
          <w:sz w:val="22"/>
          <w:szCs w:val="22"/>
        </w:rPr>
        <w:t>January 1, 2033, reverting the 15-day limit.</w:t>
      </w:r>
    </w:p>
    <w:p w14:paraId="36A15733" w14:textId="77777777" w:rsidR="00D73F8C" w:rsidRDefault="009E394B">
      <w:pPr>
        <w:spacing w:after="100"/>
      </w:pPr>
      <w:r>
        <w:rPr>
          <w:color w:val="374151"/>
          <w:sz w:val="22"/>
          <w:szCs w:val="22"/>
        </w:rPr>
        <w:t>The primary impact is on nonprofit organizations that own or operate public assembly halls and meeting places. These entities will have significantly more flexibility to generate revenue through fundraising events without risking their property tax exemption. This expanded allowance could lead to increased financial stability and the ability to invest more in their facilities and community programs. The extended fundraising period can aid in covering maintenance, operational costs, and capital improvements.</w:t>
      </w:r>
    </w:p>
    <w:p w14:paraId="36A15734" w14:textId="77777777" w:rsidR="00D73F8C" w:rsidRDefault="009E394B">
      <w:pPr>
        <w:spacing w:before="300" w:after="150"/>
      </w:pPr>
      <w:r>
        <w:rPr>
          <w:b/>
          <w:bCs/>
          <w:color w:val="111827"/>
          <w:sz w:val="24"/>
          <w:szCs w:val="24"/>
        </w:rPr>
        <w:t>Bottom Line</w:t>
      </w:r>
    </w:p>
    <w:p w14:paraId="36A15735" w14:textId="77777777" w:rsidR="00D73F8C" w:rsidRDefault="009E394B">
      <w:pPr>
        <w:spacing w:after="100"/>
      </w:pPr>
      <w:r>
        <w:rPr>
          <w:color w:val="374151"/>
          <w:sz w:val="22"/>
          <w:szCs w:val="22"/>
        </w:rPr>
        <w:t>Nonprofit public assembly halls and meeting places will gain greater latitude in conducting fundraising activities, potentially boosting their financial health. The immediate winners are these organizations, receiving a substantial increase in permitted fundraising days. However, the temporary nature of this provision, expiring in 2033, suggests a potential future challenge for organizations relying on this extended allowance. The bill aims to provide a temporary but significant boost to these community res</w:t>
      </w:r>
      <w:r>
        <w:rPr>
          <w:color w:val="374151"/>
          <w:sz w:val="22"/>
          <w:szCs w:val="22"/>
        </w:rPr>
        <w:t>ources, contingent on legislative action to make the change permanent.</w:t>
      </w:r>
    </w:p>
    <w:p w14:paraId="36A15736" w14:textId="77777777" w:rsidR="00D73F8C" w:rsidRDefault="00D73F8C">
      <w:pPr>
        <w:pBdr>
          <w:bottom w:val="single" w:sz="4" w:space="0" w:color="E5E7EB"/>
        </w:pBdr>
        <w:spacing w:before="400"/>
      </w:pPr>
    </w:p>
    <w:p w14:paraId="36A15737" w14:textId="77777777" w:rsidR="00D73F8C" w:rsidRDefault="00D73F8C">
      <w:pPr>
        <w:pageBreakBefore/>
      </w:pPr>
    </w:p>
    <w:p w14:paraId="36A15738" w14:textId="77777777" w:rsidR="00D73F8C" w:rsidRDefault="009E394B" w:rsidP="00BC6F66">
      <w:pPr>
        <w:pStyle w:val="Title"/>
      </w:pPr>
      <w:r>
        <w:t>HB 2436</w:t>
      </w:r>
    </w:p>
    <w:p w14:paraId="36A15739" w14:textId="77777777" w:rsidR="00D73F8C" w:rsidRDefault="009E394B" w:rsidP="00BC6F66">
      <w:pPr>
        <w:pStyle w:val="Title"/>
      </w:pPr>
      <w:r>
        <w:rPr>
          <w:color w:val="111827"/>
          <w:sz w:val="32"/>
          <w:szCs w:val="32"/>
        </w:rPr>
        <w:t xml:space="preserve">Concerning requirements </w:t>
      </w:r>
      <w:proofErr w:type="gramStart"/>
      <w:r>
        <w:rPr>
          <w:color w:val="111827"/>
          <w:sz w:val="32"/>
          <w:szCs w:val="32"/>
        </w:rPr>
        <w:t>of</w:t>
      </w:r>
      <w:proofErr w:type="gramEnd"/>
      <w:r>
        <w:rPr>
          <w:color w:val="111827"/>
          <w:sz w:val="32"/>
          <w:szCs w:val="32"/>
        </w:rPr>
        <w:t xml:space="preserve"> oil tankers operating in restricted waters.</w:t>
      </w:r>
    </w:p>
    <w:p w14:paraId="36A1573A" w14:textId="77777777" w:rsidR="00D73F8C" w:rsidRDefault="00D73F8C">
      <w:pPr>
        <w:pBdr>
          <w:bottom w:val="single" w:sz="6" w:space="0" w:color="1E3A8A"/>
        </w:pBdr>
        <w:spacing w:after="200"/>
      </w:pPr>
    </w:p>
    <w:p w14:paraId="36A1573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Lekanoff)   </w:t>
      </w:r>
      <w:proofErr w:type="gramEnd"/>
      <w:r>
        <w:rPr>
          <w:color w:val="9CA3AF"/>
        </w:rPr>
        <w:t xml:space="preserve">Committee: </w:t>
      </w:r>
      <w:r>
        <w:rPr>
          <w:color w:val="374151"/>
        </w:rPr>
        <w:t>H Representative Lekanoff</w:t>
      </w:r>
    </w:p>
    <w:p w14:paraId="36A1573C" w14:textId="77777777" w:rsidR="00D73F8C" w:rsidRDefault="009E394B">
      <w:pPr>
        <w:spacing w:before="300" w:after="150"/>
      </w:pPr>
      <w:r>
        <w:rPr>
          <w:b/>
          <w:bCs/>
          <w:color w:val="111827"/>
          <w:sz w:val="24"/>
          <w:szCs w:val="24"/>
        </w:rPr>
        <w:t>Overview</w:t>
      </w:r>
    </w:p>
    <w:p w14:paraId="36A1573D" w14:textId="77777777" w:rsidR="00D73F8C" w:rsidRDefault="009E394B">
      <w:pPr>
        <w:spacing w:after="100"/>
      </w:pPr>
      <w:r>
        <w:rPr>
          <w:color w:val="374151"/>
          <w:sz w:val="22"/>
          <w:szCs w:val="22"/>
        </w:rPr>
        <w:t>House Bill 2436, sponsored by Representative Lekanoff, proposes stricter safety requirements for oil tankers operating in Washington's restricted waters. The bill aims to reduce the environmental risk posed by oil spills, particularly in sensitive marine areas like Puget Sound. By mandating enhanced escort requirements for certain oil tankers, it seeks to bolster spill prevention and response capabilities, addressing concerns over an increase in vessel traffic and the potential for environmental damage.</w:t>
      </w:r>
    </w:p>
    <w:p w14:paraId="36A1573E" w14:textId="77777777" w:rsidR="00D73F8C" w:rsidRDefault="009E394B">
      <w:pPr>
        <w:spacing w:before="300" w:after="150"/>
      </w:pPr>
      <w:r>
        <w:rPr>
          <w:b/>
          <w:bCs/>
          <w:color w:val="111827"/>
          <w:sz w:val="24"/>
          <w:szCs w:val="24"/>
        </w:rPr>
        <w:t>Key Provisions &amp; Impact</w:t>
      </w:r>
    </w:p>
    <w:p w14:paraId="36A1573F" w14:textId="77777777" w:rsidR="00D73F8C" w:rsidRDefault="009E394B">
      <w:pPr>
        <w:spacing w:after="100"/>
      </w:pPr>
      <w:r>
        <w:rPr>
          <w:color w:val="374151"/>
          <w:sz w:val="22"/>
          <w:szCs w:val="22"/>
        </w:rPr>
        <w:t xml:space="preserve">This bill amends existing regulations for oil tankers operating east of Discovery Island light, specifically within Puget Sound. For oil tankers between 40,000 and 125,000 deadweight tons, the bill requires escort by tugs with </w:t>
      </w:r>
      <w:proofErr w:type="gramStart"/>
      <w:r>
        <w:rPr>
          <w:color w:val="374151"/>
          <w:sz w:val="22"/>
          <w:szCs w:val="22"/>
        </w:rPr>
        <w:t>aggregate shaft</w:t>
      </w:r>
      <w:proofErr w:type="gramEnd"/>
      <w:r>
        <w:rPr>
          <w:color w:val="374151"/>
          <w:sz w:val="22"/>
          <w:szCs w:val="22"/>
        </w:rPr>
        <w:t xml:space="preserve"> horsepower equivalent to at least 3,000 or five percent of the tanker's deadweight tons, whichever is greater. This represents a significant increase in mandatory tug escort power for many vessels. Additionally, oil tankers, articulated tug barges, and towed barges between 5,000 and 40,000 deadweight tons operating in Rosario Strait and connected waterways must be escorted by tugs with horsepower equivalent to at least five percent of a </w:t>
      </w:r>
      <w:proofErr w:type="gramStart"/>
      <w:r>
        <w:rPr>
          <w:color w:val="374151"/>
          <w:sz w:val="22"/>
          <w:szCs w:val="22"/>
        </w:rPr>
        <w:t>40,000 deadweight</w:t>
      </w:r>
      <w:proofErr w:type="gramEnd"/>
      <w:r>
        <w:rPr>
          <w:color w:val="374151"/>
          <w:sz w:val="22"/>
          <w:szCs w:val="22"/>
        </w:rPr>
        <w:t xml:space="preserve"> ton </w:t>
      </w:r>
      <w:proofErr w:type="gramStart"/>
      <w:r>
        <w:rPr>
          <w:color w:val="374151"/>
          <w:sz w:val="22"/>
          <w:szCs w:val="22"/>
        </w:rPr>
        <w:t>tanker</w:t>
      </w:r>
      <w:proofErr w:type="gramEnd"/>
      <w:r>
        <w:rPr>
          <w:color w:val="374151"/>
          <w:sz w:val="22"/>
          <w:szCs w:val="22"/>
        </w:rPr>
        <w:t xml:space="preserve">. These provisions require </w:t>
      </w:r>
      <w:r>
        <w:rPr>
          <w:color w:val="374151"/>
          <w:sz w:val="22"/>
          <w:szCs w:val="22"/>
        </w:rPr>
        <w:t>higher horsepower tugs for escort services, potentially increasing operational costs for shipping companies but enhancing safety.</w:t>
      </w:r>
    </w:p>
    <w:p w14:paraId="36A15740" w14:textId="77777777" w:rsidR="00D73F8C" w:rsidRDefault="009E394B">
      <w:pPr>
        <w:spacing w:before="300" w:after="150"/>
      </w:pPr>
      <w:r>
        <w:rPr>
          <w:b/>
          <w:bCs/>
          <w:color w:val="111827"/>
          <w:sz w:val="24"/>
          <w:szCs w:val="24"/>
        </w:rPr>
        <w:t>Bottom Line</w:t>
      </w:r>
    </w:p>
    <w:p w14:paraId="36A15741" w14:textId="77777777" w:rsidR="00D73F8C" w:rsidRDefault="009E394B">
      <w:pPr>
        <w:spacing w:after="100"/>
      </w:pPr>
      <w:r>
        <w:rPr>
          <w:color w:val="374151"/>
          <w:sz w:val="22"/>
          <w:szCs w:val="22"/>
        </w:rPr>
        <w:t>House Bill 2436 enhances oil spill prevention measures by strengthening escort requirements for a range of oil-carrying vessels in Washington's critical maritime areas. Shipping companies operating tankers in the specified size ranges will face increased compliance costs due to the need for more powerful tug escorts. While this elevates safety and environmental protection, it could also lead to higher shipping expenses. The bill directly addresses the need for greater mitigation capabilities in the event of</w:t>
      </w:r>
      <w:r>
        <w:rPr>
          <w:color w:val="374151"/>
          <w:sz w:val="22"/>
          <w:szCs w:val="22"/>
        </w:rPr>
        <w:t xml:space="preserve"> an incident, benefiting coastal communities and marine ecosystems.</w:t>
      </w:r>
    </w:p>
    <w:p w14:paraId="36A15742" w14:textId="77777777" w:rsidR="00D73F8C" w:rsidRDefault="00D73F8C">
      <w:pPr>
        <w:pBdr>
          <w:bottom w:val="single" w:sz="4" w:space="0" w:color="E5E7EB"/>
        </w:pBdr>
        <w:spacing w:before="400"/>
      </w:pPr>
    </w:p>
    <w:p w14:paraId="36A15743" w14:textId="77777777" w:rsidR="00D73F8C" w:rsidRDefault="00D73F8C">
      <w:pPr>
        <w:pageBreakBefore/>
      </w:pPr>
    </w:p>
    <w:p w14:paraId="36A15744" w14:textId="77777777" w:rsidR="00D73F8C" w:rsidRDefault="009E394B" w:rsidP="00BC6F66">
      <w:pPr>
        <w:pStyle w:val="Title"/>
      </w:pPr>
      <w:r>
        <w:t>HB 2441</w:t>
      </w:r>
    </w:p>
    <w:p w14:paraId="36A15745" w14:textId="77777777" w:rsidR="00D73F8C" w:rsidRDefault="009E394B" w:rsidP="00BC6F66">
      <w:pPr>
        <w:pStyle w:val="Title"/>
      </w:pPr>
      <w:r>
        <w:rPr>
          <w:color w:val="111827"/>
          <w:sz w:val="32"/>
          <w:szCs w:val="32"/>
        </w:rPr>
        <w:t>Concerning medical insurance premium reimbursements for surviving spouses of line of duty deaths.</w:t>
      </w:r>
    </w:p>
    <w:p w14:paraId="36A15746" w14:textId="77777777" w:rsidR="00D73F8C" w:rsidRDefault="00D73F8C">
      <w:pPr>
        <w:pBdr>
          <w:bottom w:val="single" w:sz="6" w:space="0" w:color="1E3A8A"/>
        </w:pBdr>
        <w:spacing w:after="200"/>
      </w:pPr>
    </w:p>
    <w:p w14:paraId="36A1574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Low)   </w:t>
      </w:r>
      <w:proofErr w:type="gramEnd"/>
      <w:r>
        <w:rPr>
          <w:color w:val="9CA3AF"/>
        </w:rPr>
        <w:t xml:space="preserve">Committee: </w:t>
      </w:r>
      <w:r>
        <w:rPr>
          <w:color w:val="374151"/>
        </w:rPr>
        <w:t>H Representative Low</w:t>
      </w:r>
    </w:p>
    <w:p w14:paraId="36A15748" w14:textId="77777777" w:rsidR="00D73F8C" w:rsidRDefault="009E394B">
      <w:pPr>
        <w:spacing w:before="300" w:after="150"/>
      </w:pPr>
      <w:r>
        <w:rPr>
          <w:b/>
          <w:bCs/>
          <w:color w:val="111827"/>
          <w:sz w:val="24"/>
          <w:szCs w:val="24"/>
        </w:rPr>
        <w:t>Overview</w:t>
      </w:r>
    </w:p>
    <w:p w14:paraId="36A15749" w14:textId="77777777" w:rsidR="00D73F8C" w:rsidRDefault="009E394B">
      <w:pPr>
        <w:spacing w:after="100"/>
      </w:pPr>
      <w:r>
        <w:rPr>
          <w:color w:val="374151"/>
          <w:sz w:val="22"/>
          <w:szCs w:val="22"/>
        </w:rPr>
        <w:t>House Bill 2441 expands medical insurance premium reimbursements for surviving spouses and dependent children of law enforcement officers and firefighters who die in the line of duty. Sponsored by Representative Low, this legislation addresses the financial burden faced by these families by ensuring continued coverage for medical expenses. It aims to provide more comprehensive support to survivors of public safety personnel lost in service to the state.</w:t>
      </w:r>
    </w:p>
    <w:p w14:paraId="36A1574A" w14:textId="77777777" w:rsidR="00D73F8C" w:rsidRDefault="009E394B">
      <w:pPr>
        <w:spacing w:before="300" w:after="150"/>
      </w:pPr>
      <w:r>
        <w:rPr>
          <w:b/>
          <w:bCs/>
          <w:color w:val="111827"/>
          <w:sz w:val="24"/>
          <w:szCs w:val="24"/>
        </w:rPr>
        <w:t>Key Provisions &amp; Impact</w:t>
      </w:r>
    </w:p>
    <w:p w14:paraId="36A1574B" w14:textId="77777777" w:rsidR="00D73F8C" w:rsidRDefault="009E394B">
      <w:pPr>
        <w:spacing w:after="100"/>
      </w:pPr>
      <w:r>
        <w:rPr>
          <w:color w:val="374151"/>
          <w:sz w:val="22"/>
          <w:szCs w:val="22"/>
        </w:rPr>
        <w:t>This bill modifies existing law concerning benefits for survivors of members of the Law Enforcement Officers' and Fire Fighters' Retirement System (LEOFF). Specifically, it amends RCW 41.26.510 to broaden the scope of medical insurance premium reimbursements. For surviving spouses or domestic partners and dependent children of members killed in the line of duty, the retirement allowance will now include reimbursement for premiums paid for employer-provided medical insurance, COBRA, Medicare Part A, and Medi</w:t>
      </w:r>
      <w:r>
        <w:rPr>
          <w:color w:val="374151"/>
          <w:sz w:val="22"/>
          <w:szCs w:val="22"/>
        </w:rPr>
        <w:t>care Part B. This reimbursement applies from the date of the member's death until it is determined that they were killed in the course of employment. For members not eligible for these specific reimbursements, survivors will receive reimbursement for other medical insurance premiums, capped at the COBRA reimbursement amount. This provision is retroactive to June 10, 2010.</w:t>
      </w:r>
    </w:p>
    <w:p w14:paraId="36A1574C" w14:textId="77777777" w:rsidR="00D73F8C" w:rsidRDefault="009E394B">
      <w:pPr>
        <w:spacing w:before="300" w:after="150"/>
      </w:pPr>
      <w:r>
        <w:rPr>
          <w:b/>
          <w:bCs/>
          <w:color w:val="111827"/>
          <w:sz w:val="24"/>
          <w:szCs w:val="24"/>
        </w:rPr>
        <w:t>Bottom Line</w:t>
      </w:r>
    </w:p>
    <w:p w14:paraId="36A1574D" w14:textId="77777777" w:rsidR="00D73F8C" w:rsidRDefault="009E394B">
      <w:pPr>
        <w:spacing w:after="100"/>
      </w:pPr>
      <w:r>
        <w:rPr>
          <w:color w:val="374151"/>
          <w:sz w:val="22"/>
          <w:szCs w:val="22"/>
        </w:rPr>
        <w:t>This legislation provides enhanced financial relief to surviving families of fallen law enforcement officers and firefighters by ensuring their medical insurance costs are covered. The retroactive application of certain provisions means that some families who have already incurred these expenses may now be eligible for reimbursement. The bill clarifies and expands existing benefits, offering greater peace of mind to those affected by line-of-duty deaths, though the specific administrative mechanisms for pro</w:t>
      </w:r>
      <w:r>
        <w:rPr>
          <w:color w:val="374151"/>
          <w:sz w:val="22"/>
          <w:szCs w:val="22"/>
        </w:rPr>
        <w:t>cessing these retroactive reimbursements will be critical for effective implementation.</w:t>
      </w:r>
    </w:p>
    <w:p w14:paraId="36A1574E" w14:textId="77777777" w:rsidR="00D73F8C" w:rsidRDefault="00D73F8C">
      <w:pPr>
        <w:pBdr>
          <w:bottom w:val="single" w:sz="4" w:space="0" w:color="E5E7EB"/>
        </w:pBdr>
        <w:spacing w:before="400"/>
      </w:pPr>
    </w:p>
    <w:p w14:paraId="36A1574F" w14:textId="77777777" w:rsidR="00D73F8C" w:rsidRDefault="00D73F8C">
      <w:pPr>
        <w:pageBreakBefore/>
      </w:pPr>
    </w:p>
    <w:p w14:paraId="36A15750" w14:textId="77777777" w:rsidR="00D73F8C" w:rsidRDefault="009E394B" w:rsidP="00FD7181">
      <w:pPr>
        <w:pStyle w:val="Title"/>
      </w:pPr>
      <w:r>
        <w:t>ESHB 2442</w:t>
      </w:r>
    </w:p>
    <w:p w14:paraId="36A15751" w14:textId="77777777" w:rsidR="00D73F8C" w:rsidRDefault="009E394B" w:rsidP="00FD7181">
      <w:pPr>
        <w:pStyle w:val="Title"/>
      </w:pPr>
      <w:r>
        <w:rPr>
          <w:color w:val="111827"/>
          <w:sz w:val="32"/>
          <w:szCs w:val="32"/>
        </w:rPr>
        <w:t>Providing local governments tax resources and fund flexibility.</w:t>
      </w:r>
    </w:p>
    <w:p w14:paraId="36A15752" w14:textId="77777777" w:rsidR="00D73F8C" w:rsidRDefault="00D73F8C">
      <w:pPr>
        <w:pBdr>
          <w:bottom w:val="single" w:sz="6" w:space="0" w:color="1E3A8A"/>
        </w:pBdr>
        <w:spacing w:after="200"/>
      </w:pPr>
    </w:p>
    <w:p w14:paraId="36A1575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Berg)   </w:t>
      </w:r>
      <w:proofErr w:type="gramEnd"/>
      <w:r>
        <w:rPr>
          <w:color w:val="9CA3AF"/>
        </w:rPr>
        <w:t xml:space="preserve">Committee: </w:t>
      </w:r>
      <w:r>
        <w:rPr>
          <w:color w:val="374151"/>
        </w:rPr>
        <w:t>House Finance</w:t>
      </w:r>
    </w:p>
    <w:p w14:paraId="36A15754" w14:textId="77777777" w:rsidR="00D73F8C" w:rsidRDefault="009E394B">
      <w:pPr>
        <w:spacing w:before="300" w:after="150"/>
      </w:pPr>
      <w:r>
        <w:rPr>
          <w:b/>
          <w:bCs/>
          <w:color w:val="111827"/>
          <w:sz w:val="24"/>
          <w:szCs w:val="24"/>
        </w:rPr>
        <w:t>Overview</w:t>
      </w:r>
    </w:p>
    <w:p w14:paraId="36A15755" w14:textId="77777777" w:rsidR="00D73F8C" w:rsidRDefault="009E394B">
      <w:pPr>
        <w:spacing w:after="100"/>
      </w:pPr>
      <w:r>
        <w:rPr>
          <w:color w:val="374151"/>
          <w:sz w:val="22"/>
          <w:szCs w:val="22"/>
        </w:rPr>
        <w:t>This bill, ESHB 2442, sponsored by Representative Berg, expands tax resources and fund flexibility for local governments in Washington State. It addresses the need for increased local funding for essential services and infrastructure by authorizing new or expanded local tax authority. The legislation aims to empower cities and counties to better meet the needs of their residents, particularly in areas like affordable housing, children and family services, and mental health initiatives, by providing dedicate</w:t>
      </w:r>
      <w:r>
        <w:rPr>
          <w:color w:val="374151"/>
          <w:sz w:val="22"/>
          <w:szCs w:val="22"/>
        </w:rPr>
        <w:t>d revenue streams.</w:t>
      </w:r>
    </w:p>
    <w:p w14:paraId="36A15756" w14:textId="77777777" w:rsidR="00D73F8C" w:rsidRDefault="009E394B">
      <w:pPr>
        <w:spacing w:before="300" w:after="150"/>
      </w:pPr>
      <w:r>
        <w:rPr>
          <w:b/>
          <w:bCs/>
          <w:color w:val="111827"/>
          <w:sz w:val="24"/>
          <w:szCs w:val="24"/>
        </w:rPr>
        <w:t>Key Provisions &amp; Impact</w:t>
      </w:r>
    </w:p>
    <w:p w14:paraId="36A15757" w14:textId="77777777" w:rsidR="00D73F8C" w:rsidRDefault="009E394B">
      <w:pPr>
        <w:spacing w:after="100"/>
      </w:pPr>
      <w:r>
        <w:rPr>
          <w:color w:val="374151"/>
          <w:sz w:val="22"/>
          <w:szCs w:val="22"/>
        </w:rPr>
        <w:t xml:space="preserve">The bill grants local governments new or enhanced taxing powers across several categories. It increases the allowable rate for local Real Estate Excise Tax (REET) for capital projects to 0.25 percent and explicitly includes affordable housing and facilities for the homeless </w:t>
      </w:r>
      <w:proofErr w:type="gramStart"/>
      <w:r>
        <w:rPr>
          <w:color w:val="374151"/>
          <w:sz w:val="22"/>
          <w:szCs w:val="22"/>
        </w:rPr>
        <w:t>as</w:t>
      </w:r>
      <w:proofErr w:type="gramEnd"/>
      <w:r>
        <w:rPr>
          <w:color w:val="374151"/>
          <w:sz w:val="22"/>
          <w:szCs w:val="22"/>
        </w:rPr>
        <w:t xml:space="preserve"> eligible uses. Additionally, counties are empowered to impose an excise tax of up to 0.5 percent on real property sales specifically for affordable housing development. The legislation also allows counties to levy a public utility tax, not exceeding 3 percent, on utilities serving unincorporated areas, with a requirement to use 0.2 percent for low-income utility assistance.</w:t>
      </w:r>
    </w:p>
    <w:p w14:paraId="36A15758" w14:textId="77777777" w:rsidR="00D73F8C" w:rsidRDefault="009E394B">
      <w:pPr>
        <w:spacing w:after="100"/>
      </w:pPr>
      <w:r>
        <w:rPr>
          <w:color w:val="374151"/>
          <w:sz w:val="22"/>
          <w:szCs w:val="22"/>
        </w:rPr>
        <w:t xml:space="preserve">Furthermore, cities and counties can now impose </w:t>
      </w:r>
      <w:proofErr w:type="gramStart"/>
      <w:r>
        <w:rPr>
          <w:color w:val="374151"/>
          <w:sz w:val="22"/>
          <w:szCs w:val="22"/>
        </w:rPr>
        <w:t>a local</w:t>
      </w:r>
      <w:proofErr w:type="gramEnd"/>
      <w:r>
        <w:rPr>
          <w:color w:val="374151"/>
          <w:sz w:val="22"/>
          <w:szCs w:val="22"/>
        </w:rPr>
        <w:t xml:space="preserve"> sales and use tax of up to 0.01 percent to fund services for children and families, covering areas like childcare, perinatal support, and youth services. The bill also modifies property tax levies, ensuring the 2.5 cents per $1,000 for mental health and developmental disabilities services is accounted for and clarifies its position within the overall property tax levy limitations.</w:t>
      </w:r>
    </w:p>
    <w:p w14:paraId="36A15759" w14:textId="77777777" w:rsidR="00D73F8C" w:rsidRDefault="009E394B">
      <w:pPr>
        <w:spacing w:before="300" w:after="150"/>
      </w:pPr>
      <w:r>
        <w:rPr>
          <w:b/>
          <w:bCs/>
          <w:color w:val="111827"/>
          <w:sz w:val="24"/>
          <w:szCs w:val="24"/>
        </w:rPr>
        <w:t>Bottom Line</w:t>
      </w:r>
    </w:p>
    <w:p w14:paraId="36A1575A" w14:textId="77777777" w:rsidR="00D73F8C" w:rsidRDefault="009E394B">
      <w:pPr>
        <w:spacing w:after="100"/>
      </w:pPr>
      <w:r>
        <w:rPr>
          <w:color w:val="374151"/>
          <w:sz w:val="22"/>
          <w:szCs w:val="22"/>
        </w:rPr>
        <w:t>This bill significantly broadens the revenue-generating options for Washington's local governments, particularly enabling dedicated funding for affordable housing, children's services, and mental health support. Cities and counties will gain more direct control over funding for these critical areas. While providing increased flexibility, property owners and consumers will likely see minor increases in taxes and excise fees depending on local government decisions. Potential implementation challenges could ar</w:t>
      </w:r>
      <w:r>
        <w:rPr>
          <w:color w:val="374151"/>
          <w:sz w:val="22"/>
          <w:szCs w:val="22"/>
        </w:rPr>
        <w:t>ise in coordinating diverse taxing authorities and ensuring compliance with new allocation requirements for revenue.</w:t>
      </w:r>
    </w:p>
    <w:p w14:paraId="36A1575B" w14:textId="77777777" w:rsidR="00D73F8C" w:rsidRDefault="00D73F8C">
      <w:pPr>
        <w:pBdr>
          <w:bottom w:val="single" w:sz="4" w:space="0" w:color="E5E7EB"/>
        </w:pBdr>
        <w:spacing w:before="400"/>
      </w:pPr>
    </w:p>
    <w:p w14:paraId="36A1575C" w14:textId="77777777" w:rsidR="00D73F8C" w:rsidRDefault="00D73F8C">
      <w:pPr>
        <w:pageBreakBefore/>
      </w:pPr>
    </w:p>
    <w:p w14:paraId="36A1575D" w14:textId="77777777" w:rsidR="00D73F8C" w:rsidRDefault="009E394B" w:rsidP="00FD7181">
      <w:pPr>
        <w:pStyle w:val="Title"/>
      </w:pPr>
      <w:r>
        <w:t>EHB 2445</w:t>
      </w:r>
    </w:p>
    <w:p w14:paraId="36A1575E" w14:textId="77777777" w:rsidR="00D73F8C" w:rsidRDefault="009E394B" w:rsidP="00FD7181">
      <w:pPr>
        <w:pStyle w:val="Title"/>
      </w:pPr>
      <w:r>
        <w:rPr>
          <w:color w:val="111827"/>
          <w:sz w:val="32"/>
          <w:szCs w:val="32"/>
        </w:rPr>
        <w:t>Ending probates for profit.</w:t>
      </w:r>
    </w:p>
    <w:p w14:paraId="36A1575F" w14:textId="77777777" w:rsidR="00D73F8C" w:rsidRDefault="00D73F8C">
      <w:pPr>
        <w:pBdr>
          <w:bottom w:val="single" w:sz="6" w:space="0" w:color="1E3A8A"/>
        </w:pBdr>
        <w:spacing w:after="200"/>
      </w:pPr>
    </w:p>
    <w:p w14:paraId="36A1576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Richards)   </w:t>
      </w:r>
      <w:proofErr w:type="gramEnd"/>
      <w:r>
        <w:rPr>
          <w:color w:val="9CA3AF"/>
        </w:rPr>
        <w:t xml:space="preserve">Committee: </w:t>
      </w:r>
      <w:r>
        <w:rPr>
          <w:color w:val="374151"/>
        </w:rPr>
        <w:t>H Representative Richards</w:t>
      </w:r>
    </w:p>
    <w:p w14:paraId="36A15761" w14:textId="77777777" w:rsidR="00D73F8C" w:rsidRDefault="009E394B">
      <w:pPr>
        <w:spacing w:before="300" w:after="150"/>
      </w:pPr>
      <w:r>
        <w:rPr>
          <w:b/>
          <w:bCs/>
          <w:color w:val="111827"/>
          <w:sz w:val="24"/>
          <w:szCs w:val="24"/>
        </w:rPr>
        <w:t>Overview</w:t>
      </w:r>
    </w:p>
    <w:p w14:paraId="36A15762" w14:textId="77777777" w:rsidR="00D73F8C" w:rsidRDefault="009E394B">
      <w:pPr>
        <w:spacing w:after="100"/>
      </w:pPr>
      <w:r>
        <w:rPr>
          <w:color w:val="374151"/>
          <w:sz w:val="22"/>
          <w:szCs w:val="22"/>
        </w:rPr>
        <w:t>Initiate changes to probate procedures in Washington State. Prime Sponsor Representative Richards, in conjunction with Attorney General's office, sponsored EHB 2445. This bill aims to streamline the probate process by clarifying existing statutes and imposing new limitations on certain individuals seeking to manage estates, often referred to as "ending probates for profit." It addresses concerns that some individuals may exploit the probate system for personal gain.</w:t>
      </w:r>
    </w:p>
    <w:p w14:paraId="36A15763" w14:textId="77777777" w:rsidR="00D73F8C" w:rsidRDefault="009E394B">
      <w:pPr>
        <w:spacing w:before="300" w:after="150"/>
      </w:pPr>
      <w:r>
        <w:rPr>
          <w:b/>
          <w:bCs/>
          <w:color w:val="111827"/>
          <w:sz w:val="24"/>
          <w:szCs w:val="24"/>
        </w:rPr>
        <w:t>Key Provisions &amp; Impact</w:t>
      </w:r>
    </w:p>
    <w:p w14:paraId="36A15764" w14:textId="77777777" w:rsidR="00D73F8C" w:rsidRDefault="009E394B">
      <w:pPr>
        <w:spacing w:after="100"/>
      </w:pPr>
      <w:r>
        <w:rPr>
          <w:color w:val="374151"/>
          <w:sz w:val="22"/>
          <w:szCs w:val="22"/>
        </w:rPr>
        <w:t xml:space="preserve">The bill makes several significant adjustments to probate law. It revises the requirements for petitioning for letters of administration, now requiring a general description of major probate assets estimated to exceed $10,000 in value. It also extends the timeline for filing a petition for administration from 30 to 60 days for certain eligible individuals, and to 90 days for others, after a decedent's death before a court may appoint a suitable person, who will have payment limitations and be restricted to </w:t>
      </w:r>
      <w:r>
        <w:rPr>
          <w:color w:val="374151"/>
          <w:sz w:val="22"/>
          <w:szCs w:val="22"/>
        </w:rPr>
        <w:t xml:space="preserve">two such petitions per year. The legislation also prohibits individuals seeking </w:t>
      </w:r>
      <w:proofErr w:type="gramStart"/>
      <w:r>
        <w:rPr>
          <w:color w:val="374151"/>
          <w:sz w:val="22"/>
          <w:szCs w:val="22"/>
        </w:rPr>
        <w:t>appointment</w:t>
      </w:r>
      <w:proofErr w:type="gramEnd"/>
      <w:r>
        <w:rPr>
          <w:color w:val="374151"/>
          <w:sz w:val="22"/>
          <w:szCs w:val="22"/>
        </w:rPr>
        <w:t xml:space="preserve"> under a specific statute (RCW 11.28.120(3)) from acting as a principal or agent involved in the sale, purchase, repair, or transfer of major probate assets, and requires </w:t>
      </w:r>
      <w:proofErr w:type="gramStart"/>
      <w:r>
        <w:rPr>
          <w:color w:val="374151"/>
          <w:sz w:val="22"/>
          <w:szCs w:val="22"/>
        </w:rPr>
        <w:t>bond</w:t>
      </w:r>
      <w:proofErr w:type="gramEnd"/>
      <w:r>
        <w:rPr>
          <w:color w:val="374151"/>
          <w:sz w:val="22"/>
          <w:szCs w:val="22"/>
        </w:rPr>
        <w:t xml:space="preserve"> for such representatives unless they are specific entities.</w:t>
      </w:r>
    </w:p>
    <w:p w14:paraId="36A15765" w14:textId="77777777" w:rsidR="00D73F8C" w:rsidRDefault="009E394B">
      <w:pPr>
        <w:spacing w:after="100"/>
      </w:pPr>
      <w:r>
        <w:rPr>
          <w:color w:val="374151"/>
          <w:sz w:val="22"/>
          <w:szCs w:val="22"/>
        </w:rPr>
        <w:t xml:space="preserve">Furthermore, the bill introduces specific regulations for "transferees for value" purchasing beneficiaries' interests in estates. Agreements for such transfers must be in writing, clearly state consideration and all costs, and be filed with the court within 30 days of execution or probate initiation. These agreements are voidable if they contain provisions for </w:t>
      </w:r>
      <w:proofErr w:type="gramStart"/>
      <w:r>
        <w:rPr>
          <w:color w:val="374151"/>
          <w:sz w:val="22"/>
          <w:szCs w:val="22"/>
        </w:rPr>
        <w:t>hold</w:t>
      </w:r>
      <w:proofErr w:type="gramEnd"/>
      <w:r>
        <w:rPr>
          <w:color w:val="374151"/>
          <w:sz w:val="22"/>
          <w:szCs w:val="22"/>
        </w:rPr>
        <w:t xml:space="preserve"> harmless clauses, binding arbitration, or agency powers beyond the transferred interest. A rebuttable presumption of undue influence exists for purchases made within 120 days of a decedent's death.</w:t>
      </w:r>
    </w:p>
    <w:p w14:paraId="36A15766" w14:textId="77777777" w:rsidR="00D73F8C" w:rsidRDefault="009E394B">
      <w:pPr>
        <w:spacing w:before="300" w:after="150"/>
      </w:pPr>
      <w:r>
        <w:rPr>
          <w:b/>
          <w:bCs/>
          <w:color w:val="111827"/>
          <w:sz w:val="24"/>
          <w:szCs w:val="24"/>
        </w:rPr>
        <w:t>Bottom Line</w:t>
      </w:r>
    </w:p>
    <w:p w14:paraId="36A15767" w14:textId="77777777" w:rsidR="00D73F8C" w:rsidRDefault="009E394B">
      <w:pPr>
        <w:spacing w:after="100"/>
      </w:pPr>
      <w:r>
        <w:rPr>
          <w:color w:val="374151"/>
          <w:sz w:val="22"/>
          <w:szCs w:val="22"/>
        </w:rPr>
        <w:t xml:space="preserve">This bill seeks to improve transparency and fairness in estate administration, particularly by restricting certain individuals from profiting from estate asset transactions and establishing stricter rules for third-party estate interest purchases. It will primarily affect personal representatives, beneficiaries, and companies or individuals who purchase estate interests. While intended to curb predatory practices, the complexity of the new rules, particularly for transferees </w:t>
      </w:r>
      <w:proofErr w:type="gramStart"/>
      <w:r>
        <w:rPr>
          <w:color w:val="374151"/>
          <w:sz w:val="22"/>
          <w:szCs w:val="22"/>
        </w:rPr>
        <w:t>for</w:t>
      </w:r>
      <w:proofErr w:type="gramEnd"/>
      <w:r>
        <w:rPr>
          <w:color w:val="374151"/>
          <w:sz w:val="22"/>
          <w:szCs w:val="22"/>
        </w:rPr>
        <w:t xml:space="preserve"> value, may present implementation challenges. The bill's enactment aims to protect estate assets and beneficiaries from potential exploitation.</w:t>
      </w:r>
    </w:p>
    <w:p w14:paraId="36A15768" w14:textId="77777777" w:rsidR="00D73F8C" w:rsidRDefault="00D73F8C">
      <w:pPr>
        <w:pBdr>
          <w:bottom w:val="single" w:sz="4" w:space="0" w:color="E5E7EB"/>
        </w:pBdr>
        <w:spacing w:before="400"/>
      </w:pPr>
    </w:p>
    <w:p w14:paraId="36A15769" w14:textId="77777777" w:rsidR="00D73F8C" w:rsidRDefault="00D73F8C">
      <w:pPr>
        <w:pageBreakBefore/>
      </w:pPr>
    </w:p>
    <w:p w14:paraId="36A1576A" w14:textId="77777777" w:rsidR="00D73F8C" w:rsidRDefault="009E394B" w:rsidP="00C11E07">
      <w:pPr>
        <w:pStyle w:val="Title"/>
      </w:pPr>
      <w:r>
        <w:t>ESSHB 2451</w:t>
      </w:r>
    </w:p>
    <w:p w14:paraId="36A1576B" w14:textId="77777777" w:rsidR="00D73F8C" w:rsidRDefault="009E394B" w:rsidP="00C11E07">
      <w:pPr>
        <w:pStyle w:val="Title"/>
      </w:pPr>
      <w:r>
        <w:rPr>
          <w:color w:val="111827"/>
          <w:sz w:val="32"/>
          <w:szCs w:val="32"/>
        </w:rPr>
        <w:t>Concerning local tax increment financing.</w:t>
      </w:r>
    </w:p>
    <w:p w14:paraId="36A1576C" w14:textId="77777777" w:rsidR="00D73F8C" w:rsidRDefault="00D73F8C">
      <w:pPr>
        <w:pBdr>
          <w:bottom w:val="single" w:sz="6" w:space="0" w:color="1E3A8A"/>
        </w:pBdr>
        <w:spacing w:after="200"/>
      </w:pPr>
    </w:p>
    <w:p w14:paraId="36A1576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Duerr)   </w:t>
      </w:r>
      <w:proofErr w:type="gramEnd"/>
      <w:r>
        <w:rPr>
          <w:color w:val="9CA3AF"/>
        </w:rPr>
        <w:t xml:space="preserve">Committee: </w:t>
      </w:r>
      <w:r>
        <w:rPr>
          <w:color w:val="374151"/>
        </w:rPr>
        <w:t>H Local Government</w:t>
      </w:r>
    </w:p>
    <w:p w14:paraId="36A1576E" w14:textId="77777777" w:rsidR="00D73F8C" w:rsidRDefault="009E394B">
      <w:pPr>
        <w:spacing w:before="300" w:after="150"/>
      </w:pPr>
      <w:r>
        <w:rPr>
          <w:b/>
          <w:bCs/>
          <w:color w:val="111827"/>
          <w:sz w:val="24"/>
          <w:szCs w:val="24"/>
        </w:rPr>
        <w:t>Overview</w:t>
      </w:r>
    </w:p>
    <w:p w14:paraId="36A1576F" w14:textId="77777777" w:rsidR="00D73F8C" w:rsidRDefault="009E394B">
      <w:pPr>
        <w:spacing w:after="100"/>
      </w:pPr>
      <w:r>
        <w:rPr>
          <w:color w:val="374151"/>
          <w:sz w:val="22"/>
          <w:szCs w:val="22"/>
        </w:rPr>
        <w:t>Propose amendments to Washington State's tax increment financing (TIF) law, House Bill 2451, sponsored by Representative Duerr. This legislation seeks to refine the existing framework for local governments to utilize tax increment financing to fund public improvements. The bill addresses specific limitations and procedural requirements within the TIF process, aiming to streamline its application while ensuring appropriate considerations for impacted taxing districts.</w:t>
      </w:r>
    </w:p>
    <w:p w14:paraId="36A15770" w14:textId="77777777" w:rsidR="00D73F8C" w:rsidRDefault="009E394B">
      <w:pPr>
        <w:spacing w:before="300" w:after="150"/>
      </w:pPr>
      <w:r>
        <w:rPr>
          <w:b/>
          <w:bCs/>
          <w:color w:val="111827"/>
          <w:sz w:val="24"/>
          <w:szCs w:val="24"/>
        </w:rPr>
        <w:t>Key Provisions &amp; Impact</w:t>
      </w:r>
    </w:p>
    <w:p w14:paraId="36A15771" w14:textId="77777777" w:rsidR="00D73F8C" w:rsidRDefault="009E394B">
      <w:pPr>
        <w:spacing w:after="100"/>
      </w:pPr>
      <w:r>
        <w:rPr>
          <w:color w:val="374151"/>
          <w:sz w:val="22"/>
          <w:szCs w:val="22"/>
        </w:rPr>
        <w:t>Key changes include adjusting the conditions for creating increment areas, particularly for specific jurisdictions during fiscal year 2026. Under specific criteria, a sponsoring jurisdiction might be allowed to create TIF areas with a combined assessed valuation between $200 million and $500 million, provided it serves a city with a population between 150,000 and 170,000 in a county over 1.5 million, is connected to Interstate 405, and has the approval of affected taxing districts. The bill also modifies no</w:t>
      </w:r>
      <w:r>
        <w:rPr>
          <w:color w:val="374151"/>
          <w:sz w:val="22"/>
          <w:szCs w:val="22"/>
        </w:rPr>
        <w:t xml:space="preserve">tification periods for affected taxing districts, extending the notice period from 90 to 180 days before project analysis submission. Furthermore, it clarifies the process for arbitration and mediation between local governments and taxing districts when mitigation agreements cannot be reached. The bill also refines the criteria for requiring a project analysis specifically tailored to the needs of impacted taxing districts, mandating their inclusion in the report. The effective date for this act is set for </w:t>
      </w:r>
      <w:r>
        <w:rPr>
          <w:color w:val="374151"/>
          <w:sz w:val="22"/>
          <w:szCs w:val="22"/>
        </w:rPr>
        <w:t>June 2, 2026.</w:t>
      </w:r>
    </w:p>
    <w:p w14:paraId="36A15772" w14:textId="77777777" w:rsidR="00D73F8C" w:rsidRDefault="009E394B">
      <w:pPr>
        <w:spacing w:before="300" w:after="150"/>
      </w:pPr>
      <w:r>
        <w:rPr>
          <w:b/>
          <w:bCs/>
          <w:color w:val="111827"/>
          <w:sz w:val="24"/>
          <w:szCs w:val="24"/>
        </w:rPr>
        <w:t>Bottom Line</w:t>
      </w:r>
    </w:p>
    <w:p w14:paraId="36A15773" w14:textId="77777777" w:rsidR="00D73F8C" w:rsidRDefault="009E394B">
      <w:pPr>
        <w:spacing w:after="100"/>
      </w:pPr>
      <w:r>
        <w:rPr>
          <w:color w:val="374151"/>
          <w:sz w:val="22"/>
          <w:szCs w:val="22"/>
        </w:rPr>
        <w:t>This bill loosens some restrictions and clarifies processes for tax increment financing in Washington. While it offers potential for expanded use, particularly for larger cities under specific conditions during fiscal year 2026, it also strengthens the procedural safeguards for impacted taxing districts by increasing notification times and specifying arbitration protocols. The expanded allowances for higher assessed valuations in TIF areas could lead to more significant shifts in tax revenue distribution. T</w:t>
      </w:r>
      <w:r>
        <w:rPr>
          <w:color w:val="374151"/>
          <w:sz w:val="22"/>
          <w:szCs w:val="22"/>
        </w:rPr>
        <w:t>he success of this bill hinges on successful implementation of these new procedural requirements and the capacity for local governments and taxing districts to reach agreements or navigate the established arbitration processes.</w:t>
      </w:r>
    </w:p>
    <w:p w14:paraId="36A15774" w14:textId="77777777" w:rsidR="00D73F8C" w:rsidRDefault="00D73F8C">
      <w:pPr>
        <w:pBdr>
          <w:bottom w:val="single" w:sz="4" w:space="0" w:color="E5E7EB"/>
        </w:pBdr>
        <w:spacing w:before="400"/>
      </w:pPr>
    </w:p>
    <w:p w14:paraId="36A15775" w14:textId="77777777" w:rsidR="00D73F8C" w:rsidRDefault="00D73F8C">
      <w:pPr>
        <w:pageBreakBefore/>
      </w:pPr>
    </w:p>
    <w:p w14:paraId="36A15776" w14:textId="77777777" w:rsidR="00D73F8C" w:rsidRDefault="009E394B" w:rsidP="00C11E07">
      <w:pPr>
        <w:pStyle w:val="Title"/>
      </w:pPr>
      <w:r>
        <w:t>SHB 2452</w:t>
      </w:r>
    </w:p>
    <w:p w14:paraId="36A15777" w14:textId="77777777" w:rsidR="00D73F8C" w:rsidRDefault="009E394B" w:rsidP="00C11E07">
      <w:pPr>
        <w:pStyle w:val="Title"/>
      </w:pPr>
      <w:r>
        <w:rPr>
          <w:color w:val="111827"/>
          <w:sz w:val="32"/>
          <w:szCs w:val="32"/>
        </w:rPr>
        <w:t xml:space="preserve">Modifying requirements for </w:t>
      </w:r>
      <w:proofErr w:type="gramStart"/>
      <w:r>
        <w:rPr>
          <w:color w:val="111827"/>
          <w:sz w:val="32"/>
          <w:szCs w:val="32"/>
        </w:rPr>
        <w:t>service of rent</w:t>
      </w:r>
      <w:proofErr w:type="gramEnd"/>
      <w:r>
        <w:rPr>
          <w:color w:val="111827"/>
          <w:sz w:val="32"/>
          <w:szCs w:val="32"/>
        </w:rPr>
        <w:t xml:space="preserve"> increase notices.</w:t>
      </w:r>
    </w:p>
    <w:p w14:paraId="36A15778" w14:textId="77777777" w:rsidR="00D73F8C" w:rsidRDefault="00D73F8C">
      <w:pPr>
        <w:pBdr>
          <w:bottom w:val="single" w:sz="6" w:space="0" w:color="1E3A8A"/>
        </w:pBdr>
        <w:spacing w:after="200"/>
      </w:pPr>
    </w:p>
    <w:p w14:paraId="36A1577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Connors)   </w:t>
      </w:r>
      <w:proofErr w:type="gramEnd"/>
      <w:r>
        <w:rPr>
          <w:color w:val="9CA3AF"/>
        </w:rPr>
        <w:t xml:space="preserve">Committee: </w:t>
      </w:r>
      <w:r>
        <w:rPr>
          <w:color w:val="374151"/>
        </w:rPr>
        <w:t>House Housing</w:t>
      </w:r>
    </w:p>
    <w:p w14:paraId="36A1577A" w14:textId="77777777" w:rsidR="00D73F8C" w:rsidRDefault="009E394B">
      <w:pPr>
        <w:spacing w:before="300" w:after="150"/>
      </w:pPr>
      <w:r>
        <w:rPr>
          <w:b/>
          <w:bCs/>
          <w:color w:val="111827"/>
          <w:sz w:val="24"/>
          <w:szCs w:val="24"/>
        </w:rPr>
        <w:t>Overview</w:t>
      </w:r>
    </w:p>
    <w:p w14:paraId="36A1577B" w14:textId="77777777" w:rsidR="00D73F8C" w:rsidRDefault="009E394B">
      <w:pPr>
        <w:spacing w:after="100"/>
      </w:pPr>
      <w:r>
        <w:rPr>
          <w:color w:val="374151"/>
          <w:sz w:val="22"/>
          <w:szCs w:val="22"/>
        </w:rPr>
        <w:t>This bill, Substitute House Bill 2452, modifies requirements for serving rent increase notices under the Manufactured/Mobile Home Landlord-Tenant Act. Sponsored by Representative Connors and others, it aims to clarify and standardize the notification process for rent hikes in mobile home parks. By defining specific notice content and service methods, the legislation seeks to protect tenants from unexpected or improperly communicated rent adjustments, promoting transparency and fairness in landlord-tenant re</w:t>
      </w:r>
      <w:r>
        <w:rPr>
          <w:color w:val="374151"/>
          <w:sz w:val="22"/>
          <w:szCs w:val="22"/>
        </w:rPr>
        <w:t>lationships within this specific housing sector.</w:t>
      </w:r>
    </w:p>
    <w:p w14:paraId="36A1577C" w14:textId="77777777" w:rsidR="00D73F8C" w:rsidRDefault="009E394B">
      <w:pPr>
        <w:spacing w:before="300" w:after="150"/>
      </w:pPr>
      <w:r>
        <w:rPr>
          <w:b/>
          <w:bCs/>
          <w:color w:val="111827"/>
          <w:sz w:val="24"/>
          <w:szCs w:val="24"/>
        </w:rPr>
        <w:t>Key Provisions &amp; Impact</w:t>
      </w:r>
    </w:p>
    <w:p w14:paraId="36A1577D" w14:textId="77777777" w:rsidR="00D73F8C" w:rsidRDefault="009E394B">
      <w:pPr>
        <w:spacing w:after="100"/>
      </w:pPr>
      <w:r>
        <w:rPr>
          <w:color w:val="374151"/>
          <w:sz w:val="22"/>
          <w:szCs w:val="22"/>
        </w:rPr>
        <w:t>SHB 2452 amends RCW 59.20.390 to mandate landlords provide rent increase notices using a form substantially the same as one provided in the bill. This form requires landlords to state the new rent amount, the percentage increase, and the effective date. Crucially, it compels landlords to specify if the increase is a lower amount than the legally allowed five percent, the maximum allowed five percent, or if it falls under an exemption. For increases exceeding the five percent cap, landlords must detail the s</w:t>
      </w:r>
      <w:r>
        <w:rPr>
          <w:color w:val="374151"/>
          <w:sz w:val="22"/>
          <w:szCs w:val="22"/>
        </w:rPr>
        <w:t>pecific exemption claimed under RCW 59.20.380, providing supporting facts. This provision directly impacts tenants by ensuring they receive clear, standardized information about rent changes, including the legal basis for any increase above the standard limit. It also affects landlords by codifying the specific documentation and disclosure requirements for rent increases, particularly those utilizing exemptions.</w:t>
      </w:r>
    </w:p>
    <w:p w14:paraId="36A1577E" w14:textId="77777777" w:rsidR="00D73F8C" w:rsidRDefault="009E394B">
      <w:pPr>
        <w:spacing w:after="100"/>
      </w:pPr>
      <w:r>
        <w:rPr>
          <w:color w:val="374151"/>
          <w:sz w:val="22"/>
          <w:szCs w:val="22"/>
        </w:rPr>
        <w:t>The bill also revises RCW 59.20.370 regarding rent increase limits and remedies. It reiterates that landlords cannot increase rent by more than five percent annually, except for specific exemptions. A significant change is the explicit provision for tenant remedies when a landlord enacts an unauthorized increase. Tenants are empowered to demand the landlord reduce the increase to comply with legal limits. If the landlord fails to cure the violation, tenants can terminate the rental agreement with 30 days' n</w:t>
      </w:r>
      <w:r>
        <w:rPr>
          <w:color w:val="374151"/>
          <w:sz w:val="22"/>
          <w:szCs w:val="22"/>
        </w:rPr>
        <w:t xml:space="preserve">otice without penalty. Furthermore, this bill strengthens enforcement by allowing tenants to sue for damages, including twice the amount of excess rent and attorney fees. The Attorney General can also pursue violations, seeking civil </w:t>
      </w:r>
      <w:proofErr w:type="gramStart"/>
      <w:r>
        <w:rPr>
          <w:color w:val="374151"/>
          <w:sz w:val="22"/>
          <w:szCs w:val="22"/>
        </w:rPr>
        <w:t>penalties</w:t>
      </w:r>
      <w:proofErr w:type="gramEnd"/>
      <w:r>
        <w:rPr>
          <w:color w:val="374151"/>
          <w:sz w:val="22"/>
          <w:szCs w:val="22"/>
        </w:rPr>
        <w:t xml:space="preserve"> up to $7,500 per violation. This empowers tenants and provides tangible consequences for landlords who fail to adhere to rent increase regulations.</w:t>
      </w:r>
    </w:p>
    <w:p w14:paraId="36A1577F" w14:textId="77777777" w:rsidR="00D73F8C" w:rsidRDefault="009E394B">
      <w:pPr>
        <w:spacing w:before="300" w:after="150"/>
      </w:pPr>
      <w:r>
        <w:rPr>
          <w:b/>
          <w:bCs/>
          <w:color w:val="111827"/>
          <w:sz w:val="24"/>
          <w:szCs w:val="24"/>
        </w:rPr>
        <w:t>Bottom Line</w:t>
      </w:r>
    </w:p>
    <w:p w14:paraId="36A15780" w14:textId="77777777" w:rsidR="00D73F8C" w:rsidRDefault="009E394B">
      <w:pPr>
        <w:spacing w:after="100"/>
      </w:pPr>
      <w:r>
        <w:rPr>
          <w:color w:val="374151"/>
          <w:sz w:val="22"/>
          <w:szCs w:val="22"/>
        </w:rPr>
        <w:t>This legislation standardizes rent increase notifications for manufactured/mobile home park residents, providing greater clarity and legal recourse for tenants. Tenants gain a clearer understanding of their rights and the basis for rent hikes, while landlords must adhere to stricter disclosure rules, especially when claiming exemptions. The enhanced enforcement mechanisms, including tenant-initiated lawsuits and potential state penalties, create a stronger deterrent against illegal rent increases. The prima</w:t>
      </w:r>
      <w:r>
        <w:rPr>
          <w:color w:val="374151"/>
          <w:sz w:val="22"/>
          <w:szCs w:val="22"/>
        </w:rPr>
        <w:t>ry beneficiaries are tenants, who gain greater protection. Landlords face increased administrative and potential legal burdens. The bill effectively addresses concerns about transparency and fairness in rent adjustments within Washington's mobile home parks.</w:t>
      </w:r>
    </w:p>
    <w:p w14:paraId="36A15781" w14:textId="77777777" w:rsidR="00D73F8C" w:rsidRDefault="00D73F8C">
      <w:pPr>
        <w:pBdr>
          <w:bottom w:val="single" w:sz="4" w:space="0" w:color="E5E7EB"/>
        </w:pBdr>
        <w:spacing w:before="400"/>
      </w:pPr>
    </w:p>
    <w:p w14:paraId="36A15782" w14:textId="77777777" w:rsidR="00D73F8C" w:rsidRDefault="00D73F8C">
      <w:pPr>
        <w:pageBreakBefore/>
      </w:pPr>
    </w:p>
    <w:p w14:paraId="36A15783" w14:textId="77777777" w:rsidR="00D73F8C" w:rsidRDefault="009E394B" w:rsidP="00C11E07">
      <w:pPr>
        <w:pStyle w:val="Title"/>
      </w:pPr>
      <w:r>
        <w:t>SHB 2467</w:t>
      </w:r>
    </w:p>
    <w:p w14:paraId="36A15784" w14:textId="77777777" w:rsidR="00D73F8C" w:rsidRDefault="009E394B" w:rsidP="00C11E07">
      <w:pPr>
        <w:pStyle w:val="Title"/>
      </w:pPr>
      <w:r>
        <w:rPr>
          <w:color w:val="111827"/>
          <w:sz w:val="32"/>
          <w:szCs w:val="32"/>
        </w:rPr>
        <w:t>Concerning fifth-wheel travel trailers.</w:t>
      </w:r>
    </w:p>
    <w:p w14:paraId="36A15785" w14:textId="77777777" w:rsidR="00D73F8C" w:rsidRDefault="00D73F8C">
      <w:pPr>
        <w:pBdr>
          <w:bottom w:val="single" w:sz="6" w:space="0" w:color="1E3A8A"/>
        </w:pBdr>
        <w:spacing w:after="200"/>
      </w:pPr>
    </w:p>
    <w:p w14:paraId="36A1578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Timmons)   </w:t>
      </w:r>
      <w:proofErr w:type="gramEnd"/>
      <w:r>
        <w:rPr>
          <w:color w:val="9CA3AF"/>
        </w:rPr>
        <w:t xml:space="preserve">Committee: </w:t>
      </w:r>
      <w:r>
        <w:rPr>
          <w:color w:val="374151"/>
        </w:rPr>
        <w:t>House Transportation</w:t>
      </w:r>
    </w:p>
    <w:p w14:paraId="36A15787" w14:textId="77777777" w:rsidR="00D73F8C" w:rsidRDefault="009E394B">
      <w:pPr>
        <w:spacing w:before="300" w:after="150"/>
      </w:pPr>
      <w:r>
        <w:rPr>
          <w:b/>
          <w:bCs/>
          <w:color w:val="111827"/>
          <w:sz w:val="24"/>
          <w:szCs w:val="24"/>
        </w:rPr>
        <w:t>Overview</w:t>
      </w:r>
    </w:p>
    <w:p w14:paraId="36A15788" w14:textId="77777777" w:rsidR="00D73F8C" w:rsidRDefault="009E394B">
      <w:pPr>
        <w:spacing w:after="100"/>
      </w:pPr>
      <w:r>
        <w:rPr>
          <w:color w:val="374151"/>
          <w:sz w:val="22"/>
          <w:szCs w:val="22"/>
        </w:rPr>
        <w:t>This bill, SHB 2467, sponsored by Representative Timmons and others, seeks to amend existing length restrictions for vehicles operating on Washington State public highways. Specifically, it addresses the measurement of fifth-wheel travel trailers. The legislation clarifies how the overall length of these recreational vehicles is calculated, aiming to provide clearer guidelines for owners and law enforcement. This addresses a current ambiguity in how these specific trailer types are measured under state law.</w:t>
      </w:r>
    </w:p>
    <w:p w14:paraId="36A15789" w14:textId="77777777" w:rsidR="00D73F8C" w:rsidRDefault="009E394B">
      <w:pPr>
        <w:spacing w:before="300" w:after="150"/>
      </w:pPr>
      <w:r>
        <w:rPr>
          <w:b/>
          <w:bCs/>
          <w:color w:val="111827"/>
          <w:sz w:val="24"/>
          <w:szCs w:val="24"/>
        </w:rPr>
        <w:t>Key Provisions &amp; Impact</w:t>
      </w:r>
    </w:p>
    <w:p w14:paraId="36A1578A" w14:textId="77777777" w:rsidR="00D73F8C" w:rsidRDefault="009E394B">
      <w:pPr>
        <w:spacing w:after="100"/>
      </w:pPr>
      <w:r>
        <w:rPr>
          <w:color w:val="374151"/>
          <w:sz w:val="22"/>
          <w:szCs w:val="22"/>
        </w:rPr>
        <w:t>The core change in SHB 2467 is the specific definition and calculation method for the overall length of fifth-wheel travel trailers. Previously, general vehicle length restrictions applied. This bill explicitly states that for fifth-wheel travel trailers, the overall length measurement will be from the centermost point of the kingpin to the rearmost point of the vehicle, such as the rear bumper or cap. This definition, included as subsection (4)(c), clarifies a measurement point for recreational vehicles pr</w:t>
      </w:r>
      <w:r>
        <w:rPr>
          <w:color w:val="374151"/>
          <w:sz w:val="22"/>
          <w:szCs w:val="22"/>
        </w:rPr>
        <w:t>imarily used for camping or travel that hitch within a pickup truck bed. This adjustment could impact owners of longer fifth-wheel trailers by standardizing how their vehicle's length is assessed, potentially affecting compliance with existing overall length limits applied to other vehicle types.</w:t>
      </w:r>
    </w:p>
    <w:p w14:paraId="36A1578B" w14:textId="77777777" w:rsidR="00D73F8C" w:rsidRDefault="009E394B">
      <w:pPr>
        <w:spacing w:before="300" w:after="150"/>
      </w:pPr>
      <w:r>
        <w:rPr>
          <w:b/>
          <w:bCs/>
          <w:color w:val="111827"/>
          <w:sz w:val="24"/>
          <w:szCs w:val="24"/>
        </w:rPr>
        <w:t>Bottom Line</w:t>
      </w:r>
    </w:p>
    <w:p w14:paraId="36A1578C" w14:textId="77777777" w:rsidR="00D73F8C" w:rsidRDefault="009E394B">
      <w:pPr>
        <w:spacing w:after="100"/>
      </w:pPr>
      <w:r>
        <w:rPr>
          <w:color w:val="374151"/>
          <w:sz w:val="22"/>
          <w:szCs w:val="22"/>
        </w:rPr>
        <w:t>SHB 2467 clarifies the measurement of fifth-wheel travel trailers, benefiting owners by providing a defined standard for their vehicle's length. This change reduces ambiguity and could ease compliance with existing highway length regulations for these recreational vehicles. No direct financial implications or penalties for owners are introduced; the bill focuses on measurement definitions. The primary impact is on administrative clarity and the consistent application of length laws for a specific class of t</w:t>
      </w:r>
      <w:r>
        <w:rPr>
          <w:color w:val="374151"/>
          <w:sz w:val="22"/>
          <w:szCs w:val="22"/>
        </w:rPr>
        <w:t xml:space="preserve">ravel </w:t>
      </w:r>
      <w:proofErr w:type="gramStart"/>
      <w:r>
        <w:rPr>
          <w:color w:val="374151"/>
          <w:sz w:val="22"/>
          <w:szCs w:val="22"/>
        </w:rPr>
        <w:t>trailer</w:t>
      </w:r>
      <w:proofErr w:type="gramEnd"/>
      <w:r>
        <w:rPr>
          <w:color w:val="374151"/>
          <w:sz w:val="22"/>
          <w:szCs w:val="22"/>
        </w:rPr>
        <w:t xml:space="preserve"> within the state.</w:t>
      </w:r>
    </w:p>
    <w:p w14:paraId="36A1578D" w14:textId="77777777" w:rsidR="00D73F8C" w:rsidRDefault="00D73F8C">
      <w:pPr>
        <w:pBdr>
          <w:bottom w:val="single" w:sz="4" w:space="0" w:color="E5E7EB"/>
        </w:pBdr>
        <w:spacing w:before="400"/>
      </w:pPr>
    </w:p>
    <w:p w14:paraId="36A1578E" w14:textId="77777777" w:rsidR="00D73F8C" w:rsidRDefault="00D73F8C">
      <w:pPr>
        <w:pageBreakBefore/>
      </w:pPr>
    </w:p>
    <w:p w14:paraId="36A1578F" w14:textId="77777777" w:rsidR="00D73F8C" w:rsidRDefault="009E394B" w:rsidP="00C11E07">
      <w:pPr>
        <w:pStyle w:val="Title"/>
      </w:pPr>
      <w:r>
        <w:t>ESHB 2471</w:t>
      </w:r>
    </w:p>
    <w:p w14:paraId="36A15790" w14:textId="77777777" w:rsidR="00D73F8C" w:rsidRDefault="009E394B" w:rsidP="00C11E07">
      <w:pPr>
        <w:pStyle w:val="Title"/>
      </w:pPr>
      <w:r>
        <w:rPr>
          <w:color w:val="111827"/>
          <w:sz w:val="32"/>
          <w:szCs w:val="32"/>
        </w:rPr>
        <w:t>Concerning collective bargaining for employees not covered by the national labor relations act.</w:t>
      </w:r>
    </w:p>
    <w:p w14:paraId="36A15791" w14:textId="77777777" w:rsidR="00D73F8C" w:rsidRDefault="00D73F8C">
      <w:pPr>
        <w:pBdr>
          <w:bottom w:val="single" w:sz="6" w:space="0" w:color="1E3A8A"/>
        </w:pBdr>
        <w:spacing w:after="200"/>
      </w:pPr>
    </w:p>
    <w:p w14:paraId="36A1579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Scott)   </w:t>
      </w:r>
      <w:proofErr w:type="gramEnd"/>
      <w:r>
        <w:rPr>
          <w:color w:val="9CA3AF"/>
        </w:rPr>
        <w:t xml:space="preserve">Committee: </w:t>
      </w:r>
      <w:r>
        <w:rPr>
          <w:color w:val="374151"/>
        </w:rPr>
        <w:t>House Labor &amp; Workplace Standards</w:t>
      </w:r>
    </w:p>
    <w:p w14:paraId="36A15793" w14:textId="77777777" w:rsidR="00D73F8C" w:rsidRDefault="009E394B">
      <w:pPr>
        <w:spacing w:before="300" w:after="150"/>
      </w:pPr>
      <w:r>
        <w:rPr>
          <w:b/>
          <w:bCs/>
          <w:color w:val="111827"/>
          <w:sz w:val="24"/>
          <w:szCs w:val="24"/>
        </w:rPr>
        <w:t>Overview</w:t>
      </w:r>
    </w:p>
    <w:p w14:paraId="36A15794" w14:textId="77777777" w:rsidR="00D73F8C" w:rsidRDefault="009E394B">
      <w:pPr>
        <w:spacing w:after="100"/>
      </w:pPr>
      <w:r>
        <w:rPr>
          <w:color w:val="374151"/>
          <w:sz w:val="22"/>
          <w:szCs w:val="22"/>
        </w:rPr>
        <w:t>Establishes new state-level collective bargaining rights for private sector employees not covered by federal labor law, such as the National Labor Relations Act, and provides enforcement mechanisms. Sponsored by Representative Scott, this bill aims to ensure stable and effective labor-management relations, recognizing the economic and social benefits of collective bargaining. It addresses a potential vacuum in legal protections for certain workers, ensuring their right to organize and negotiate terms of emp</w:t>
      </w:r>
      <w:r>
        <w:rPr>
          <w:color w:val="374151"/>
          <w:sz w:val="22"/>
          <w:szCs w:val="22"/>
        </w:rPr>
        <w:t>loyment.</w:t>
      </w:r>
    </w:p>
    <w:p w14:paraId="36A15795" w14:textId="77777777" w:rsidR="00D73F8C" w:rsidRDefault="009E394B">
      <w:pPr>
        <w:spacing w:before="300" w:after="150"/>
      </w:pPr>
      <w:r>
        <w:rPr>
          <w:b/>
          <w:bCs/>
          <w:color w:val="111827"/>
          <w:sz w:val="24"/>
          <w:szCs w:val="24"/>
        </w:rPr>
        <w:t>Key Provisions &amp; Impact</w:t>
      </w:r>
    </w:p>
    <w:p w14:paraId="36A15796" w14:textId="77777777" w:rsidR="00D73F8C" w:rsidRDefault="009E394B">
      <w:pPr>
        <w:spacing w:after="100"/>
      </w:pPr>
      <w:r>
        <w:rPr>
          <w:color w:val="374151"/>
          <w:sz w:val="22"/>
          <w:szCs w:val="22"/>
        </w:rPr>
        <w:t xml:space="preserve">The bill creates a new chapter in Title 49 RCW, defining terms like "employee," "employer," and "collective bargaining." It grants the Public Employment Relations Commission (PERC) jurisdiction over collective bargaining matters for covered employees. Key provisions include procedures for union certification, either through a majority </w:t>
      </w:r>
      <w:proofErr w:type="gramStart"/>
      <w:r>
        <w:rPr>
          <w:color w:val="374151"/>
          <w:sz w:val="22"/>
          <w:szCs w:val="22"/>
        </w:rPr>
        <w:t>showing of</w:t>
      </w:r>
      <w:proofErr w:type="gramEnd"/>
      <w:r>
        <w:rPr>
          <w:color w:val="374151"/>
          <w:sz w:val="22"/>
          <w:szCs w:val="22"/>
        </w:rPr>
        <w:t xml:space="preserve"> interest via card check or by election with 30% support for representation. The bill also establishes processes for dispute resolution, mediation, and interest arbitration if agreements aren't reached within six months. Collective bargaining agreements </w:t>
      </w:r>
      <w:proofErr w:type="gramStart"/>
      <w:r>
        <w:rPr>
          <w:color w:val="374151"/>
          <w:sz w:val="22"/>
          <w:szCs w:val="22"/>
        </w:rPr>
        <w:t>entered into</w:t>
      </w:r>
      <w:proofErr w:type="gramEnd"/>
      <w:r>
        <w:rPr>
          <w:color w:val="374151"/>
          <w:sz w:val="22"/>
          <w:szCs w:val="22"/>
        </w:rPr>
        <w:t xml:space="preserve"> under federal law will remain enforceable and employers must bargain before unilaterally changing wages, hours, or working conditions. Amendments to RCW 5.60.060 extend certain communication privileges to union representatives and empl</w:t>
      </w:r>
      <w:r>
        <w:rPr>
          <w:color w:val="374151"/>
          <w:sz w:val="22"/>
          <w:szCs w:val="22"/>
        </w:rPr>
        <w:t>oyees during union representation.</w:t>
      </w:r>
    </w:p>
    <w:p w14:paraId="36A15797" w14:textId="77777777" w:rsidR="00D73F8C" w:rsidRDefault="009E394B">
      <w:pPr>
        <w:spacing w:before="300" w:after="150"/>
      </w:pPr>
      <w:r>
        <w:rPr>
          <w:b/>
          <w:bCs/>
          <w:color w:val="111827"/>
          <w:sz w:val="24"/>
          <w:szCs w:val="24"/>
        </w:rPr>
        <w:t>Bottom Line</w:t>
      </w:r>
    </w:p>
    <w:p w14:paraId="36A15798" w14:textId="77777777" w:rsidR="00D73F8C" w:rsidRDefault="009E394B">
      <w:pPr>
        <w:spacing w:after="100"/>
      </w:pPr>
      <w:r>
        <w:rPr>
          <w:color w:val="374151"/>
          <w:sz w:val="22"/>
          <w:szCs w:val="22"/>
        </w:rPr>
        <w:t xml:space="preserve">This legislation expands collective bargaining rights to a segment of the private workforce previously excluded from federal </w:t>
      </w:r>
      <w:proofErr w:type="gramStart"/>
      <w:r>
        <w:rPr>
          <w:color w:val="374151"/>
          <w:sz w:val="22"/>
          <w:szCs w:val="22"/>
        </w:rPr>
        <w:t>protections</w:t>
      </w:r>
      <w:proofErr w:type="gramEnd"/>
      <w:r>
        <w:rPr>
          <w:color w:val="374151"/>
          <w:sz w:val="22"/>
          <w:szCs w:val="22"/>
        </w:rPr>
        <w:t>. Employees in these newly covered sectors gain the right to organize and negotiate. Employers will face new obligations regarding union recognition and bargaining. The PERC will play a significant role in administering these new provisions. A potential challenge lies in the practical implementation of certification and arbitration processes, ensuring timely and fair resolution of disputes.</w:t>
      </w:r>
    </w:p>
    <w:p w14:paraId="36A15799" w14:textId="77777777" w:rsidR="00D73F8C" w:rsidRDefault="00D73F8C">
      <w:pPr>
        <w:pBdr>
          <w:bottom w:val="single" w:sz="4" w:space="0" w:color="E5E7EB"/>
        </w:pBdr>
        <w:spacing w:before="400"/>
      </w:pPr>
    </w:p>
    <w:p w14:paraId="36A1579A" w14:textId="77777777" w:rsidR="00D73F8C" w:rsidRDefault="00D73F8C">
      <w:pPr>
        <w:pageBreakBefore/>
      </w:pPr>
    </w:p>
    <w:p w14:paraId="36A1579B" w14:textId="77777777" w:rsidR="00D73F8C" w:rsidRDefault="009E394B" w:rsidP="00C11E07">
      <w:pPr>
        <w:pStyle w:val="Title"/>
      </w:pPr>
      <w:r>
        <w:t>SHB 2472</w:t>
      </w:r>
    </w:p>
    <w:p w14:paraId="36A1579C" w14:textId="77777777" w:rsidR="00D73F8C" w:rsidRDefault="009E394B" w:rsidP="00C11E07">
      <w:pPr>
        <w:pStyle w:val="Title"/>
      </w:pPr>
      <w:r>
        <w:rPr>
          <w:color w:val="111827"/>
          <w:sz w:val="32"/>
          <w:szCs w:val="32"/>
        </w:rPr>
        <w:t>Ensuring that work on fire protection sprinkler systems is performed by licensed contractors and certified fitters.</w:t>
      </w:r>
    </w:p>
    <w:p w14:paraId="36A1579D" w14:textId="77777777" w:rsidR="00D73F8C" w:rsidRDefault="00D73F8C">
      <w:pPr>
        <w:pBdr>
          <w:bottom w:val="single" w:sz="6" w:space="0" w:color="1E3A8A"/>
        </w:pBdr>
        <w:spacing w:after="200"/>
      </w:pPr>
    </w:p>
    <w:p w14:paraId="36A1579E"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Bronoske</w:t>
      </w:r>
      <w:proofErr w:type="spellEnd"/>
      <w:r>
        <w:rPr>
          <w:color w:val="374151"/>
        </w:rPr>
        <w:t xml:space="preserve">)   </w:t>
      </w:r>
      <w:proofErr w:type="gramEnd"/>
      <w:r>
        <w:rPr>
          <w:color w:val="9CA3AF"/>
        </w:rPr>
        <w:t xml:space="preserve">Committee: </w:t>
      </w:r>
      <w:r>
        <w:rPr>
          <w:color w:val="374151"/>
        </w:rPr>
        <w:t>House Labor &amp; Workplace Standards</w:t>
      </w:r>
    </w:p>
    <w:p w14:paraId="36A1579F" w14:textId="77777777" w:rsidR="00D73F8C" w:rsidRDefault="009E394B">
      <w:pPr>
        <w:spacing w:before="300" w:after="150"/>
      </w:pPr>
      <w:r>
        <w:rPr>
          <w:b/>
          <w:bCs/>
          <w:color w:val="111827"/>
          <w:sz w:val="24"/>
          <w:szCs w:val="24"/>
        </w:rPr>
        <w:t>Overview</w:t>
      </w:r>
    </w:p>
    <w:p w14:paraId="36A157A0" w14:textId="77777777" w:rsidR="00D73F8C" w:rsidRDefault="009E394B">
      <w:pPr>
        <w:spacing w:after="100"/>
      </w:pPr>
      <w:r>
        <w:rPr>
          <w:color w:val="374151"/>
          <w:sz w:val="22"/>
          <w:szCs w:val="22"/>
        </w:rPr>
        <w:t xml:space="preserve">Prohibits unlicensed contractors and uncertified fitters from performing work on fire protection sprinkler systems. Sponsored by Representative </w:t>
      </w:r>
      <w:proofErr w:type="spellStart"/>
      <w:r>
        <w:rPr>
          <w:color w:val="374151"/>
          <w:sz w:val="22"/>
          <w:szCs w:val="22"/>
        </w:rPr>
        <w:t>Bronoske</w:t>
      </w:r>
      <w:proofErr w:type="spellEnd"/>
      <w:r>
        <w:rPr>
          <w:color w:val="374151"/>
          <w:sz w:val="22"/>
          <w:szCs w:val="22"/>
        </w:rPr>
        <w:t xml:space="preserve"> and others, this bill enhances public safety by ensuring that critical fire suppression infrastructure is installed and maintained by qualified professionals. It addresses concerns that substandard work by unqualified individuals could lead to system failures, increasing fire risks in buildings.</w:t>
      </w:r>
    </w:p>
    <w:p w14:paraId="36A157A1" w14:textId="77777777" w:rsidR="00D73F8C" w:rsidRDefault="009E394B">
      <w:pPr>
        <w:spacing w:before="300" w:after="150"/>
      </w:pPr>
      <w:r>
        <w:rPr>
          <w:b/>
          <w:bCs/>
          <w:color w:val="111827"/>
          <w:sz w:val="24"/>
          <w:szCs w:val="24"/>
        </w:rPr>
        <w:t>Key Provisions &amp; Impact</w:t>
      </w:r>
    </w:p>
    <w:p w14:paraId="36A157A2" w14:textId="77777777" w:rsidR="00D73F8C" w:rsidRDefault="009E394B">
      <w:pPr>
        <w:spacing w:after="100"/>
      </w:pPr>
      <w:r>
        <w:rPr>
          <w:color w:val="374151"/>
          <w:sz w:val="22"/>
          <w:szCs w:val="22"/>
        </w:rPr>
        <w:t>This legislation empowers fire code officials to issue stop work orders on projects involving unlicensed fire protection sprinkler system contractors or uncertified fitters. The bill allows for the potential removal and replacement of improperly installed systems if public safety is compromised. It also mandates that contractors provide payroll records for investigations and introduces penalties for infractions, including failure to produce licensing evidence. These changes directly impact contractors and f</w:t>
      </w:r>
      <w:r>
        <w:rPr>
          <w:color w:val="374151"/>
          <w:sz w:val="22"/>
          <w:szCs w:val="22"/>
        </w:rPr>
        <w:t>itters in the fire protection sprinkler industry, requiring them to possess valid licenses and certifications.</w:t>
      </w:r>
    </w:p>
    <w:p w14:paraId="36A157A3" w14:textId="77777777" w:rsidR="00D73F8C" w:rsidRDefault="009E394B">
      <w:pPr>
        <w:spacing w:before="300" w:after="150"/>
      </w:pPr>
      <w:r>
        <w:rPr>
          <w:b/>
          <w:bCs/>
          <w:color w:val="111827"/>
          <w:sz w:val="24"/>
          <w:szCs w:val="24"/>
        </w:rPr>
        <w:t>Bottom Line</w:t>
      </w:r>
    </w:p>
    <w:p w14:paraId="36A157A4" w14:textId="77777777" w:rsidR="00D73F8C" w:rsidRDefault="009E394B">
      <w:pPr>
        <w:spacing w:after="100"/>
      </w:pPr>
      <w:r>
        <w:rPr>
          <w:color w:val="374151"/>
          <w:sz w:val="22"/>
          <w:szCs w:val="22"/>
        </w:rPr>
        <w:t>The bill strengthens enforcement mechanisms for fire sprinkler system installations and repairs, prioritizing public safety. Licensed contractors and certified fitters are protected from unqualified competition, while consumers and building occupants benefit from higher safety standards. A key challenge will be ensuring consistent and effective implementation of these new enforcement powers by various fire code officials across different jurisdictions.</w:t>
      </w:r>
    </w:p>
    <w:p w14:paraId="36A157A5" w14:textId="77777777" w:rsidR="00D73F8C" w:rsidRDefault="00D73F8C">
      <w:pPr>
        <w:pBdr>
          <w:bottom w:val="single" w:sz="4" w:space="0" w:color="E5E7EB"/>
        </w:pBdr>
        <w:spacing w:before="400"/>
      </w:pPr>
    </w:p>
    <w:p w14:paraId="36A157A6" w14:textId="77777777" w:rsidR="00D73F8C" w:rsidRDefault="00D73F8C">
      <w:pPr>
        <w:pageBreakBefore/>
      </w:pPr>
    </w:p>
    <w:p w14:paraId="36A157A7" w14:textId="77777777" w:rsidR="00D73F8C" w:rsidRDefault="009E394B" w:rsidP="00C11E07">
      <w:pPr>
        <w:pStyle w:val="Title"/>
      </w:pPr>
      <w:r>
        <w:t>SHB 2475</w:t>
      </w:r>
    </w:p>
    <w:p w14:paraId="36A157A8" w14:textId="77777777" w:rsidR="00D73F8C" w:rsidRDefault="009E394B" w:rsidP="00C11E07">
      <w:pPr>
        <w:pStyle w:val="Title"/>
      </w:pPr>
      <w:r>
        <w:rPr>
          <w:color w:val="111827"/>
          <w:sz w:val="32"/>
          <w:szCs w:val="32"/>
        </w:rPr>
        <w:t>Concerning language accessible public programs, activities, and services conducted, operated, or administered by state agencies.</w:t>
      </w:r>
    </w:p>
    <w:p w14:paraId="36A157A9" w14:textId="77777777" w:rsidR="00D73F8C" w:rsidRDefault="00D73F8C">
      <w:pPr>
        <w:pBdr>
          <w:bottom w:val="single" w:sz="6" w:space="0" w:color="1E3A8A"/>
        </w:pBdr>
        <w:spacing w:after="200"/>
      </w:pPr>
    </w:p>
    <w:p w14:paraId="36A157AA"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(Ortiz-</w:t>
      </w:r>
      <w:proofErr w:type="gramStart"/>
      <w:r>
        <w:rPr>
          <w:color w:val="374151"/>
        </w:rPr>
        <w:t xml:space="preserve">Self)   </w:t>
      </w:r>
      <w:proofErr w:type="gramEnd"/>
      <w:r>
        <w:rPr>
          <w:color w:val="9CA3AF"/>
        </w:rPr>
        <w:t xml:space="preserve">Committee: </w:t>
      </w:r>
      <w:r>
        <w:rPr>
          <w:color w:val="374151"/>
        </w:rPr>
        <w:t>H State Government &amp; Tribal Relations</w:t>
      </w:r>
    </w:p>
    <w:p w14:paraId="36A157AB" w14:textId="77777777" w:rsidR="00D73F8C" w:rsidRDefault="009E394B">
      <w:pPr>
        <w:spacing w:before="300" w:after="150"/>
      </w:pPr>
      <w:r>
        <w:rPr>
          <w:b/>
          <w:bCs/>
          <w:color w:val="111827"/>
          <w:sz w:val="24"/>
          <w:szCs w:val="24"/>
        </w:rPr>
        <w:t>Overview</w:t>
      </w:r>
    </w:p>
    <w:p w14:paraId="36A157AC" w14:textId="77777777" w:rsidR="00D73F8C" w:rsidRDefault="009E394B">
      <w:pPr>
        <w:spacing w:after="100"/>
      </w:pPr>
      <w:r>
        <w:rPr>
          <w:color w:val="374151"/>
          <w:sz w:val="22"/>
          <w:szCs w:val="22"/>
        </w:rPr>
        <w:t>This bill, SHB 2475, sponsored by Representative Ortiz-Self and others, aims to ensure state agencies provide language-accessible public programs, activities, and services. Recognizing Washington's diverse linguistic landscape and the economic and social benefits of multilingualism, this legislation addresses the critical need for effective communication for individuals whose primary language is not English or who use sign language. The bill establishes a framework for consistency and equity in language acc</w:t>
      </w:r>
      <w:r>
        <w:rPr>
          <w:color w:val="374151"/>
          <w:sz w:val="22"/>
          <w:szCs w:val="22"/>
        </w:rPr>
        <w:t>ess across state government.</w:t>
      </w:r>
    </w:p>
    <w:p w14:paraId="36A157AD" w14:textId="77777777" w:rsidR="00D73F8C" w:rsidRDefault="009E394B">
      <w:pPr>
        <w:spacing w:before="300" w:after="150"/>
      </w:pPr>
      <w:r>
        <w:rPr>
          <w:b/>
          <w:bCs/>
          <w:color w:val="111827"/>
          <w:sz w:val="24"/>
          <w:szCs w:val="24"/>
        </w:rPr>
        <w:t>Key Provisions &amp; Impact</w:t>
      </w:r>
    </w:p>
    <w:p w14:paraId="36A157AE" w14:textId="77777777" w:rsidR="00D73F8C" w:rsidRDefault="009E394B">
      <w:pPr>
        <w:spacing w:after="100"/>
      </w:pPr>
      <w:r>
        <w:rPr>
          <w:color w:val="374151"/>
          <w:sz w:val="22"/>
          <w:szCs w:val="22"/>
        </w:rPr>
        <w:t>SHB 2475 mandates the Office of Equity to develop uniform guidelines for state agencies by December 1, 2027, covering oral, written, audio, tactile, and visual communication in various modalities. These guidelines will apply to all programs, activities, and services administered or funded by state agencies. The bill requires agencies to report their implementation plans to the Office of Equity and the Office of Financial Management by June 30, 2028, including any necessary resource assessments. Furthermore,</w:t>
      </w:r>
      <w:r>
        <w:rPr>
          <w:color w:val="374151"/>
          <w:sz w:val="22"/>
          <w:szCs w:val="22"/>
        </w:rPr>
        <w:t xml:space="preserve"> the Office of Equity must propose solutions to address statewide shortages of qualified spoken and sign language interpreters by December 1, 2027. This legislation clarifies existing rights and aims to improve government efficiency by standardizing language access practices.</w:t>
      </w:r>
    </w:p>
    <w:p w14:paraId="36A157AF" w14:textId="77777777" w:rsidR="00D73F8C" w:rsidRDefault="009E394B">
      <w:pPr>
        <w:spacing w:before="300" w:after="150"/>
      </w:pPr>
      <w:r>
        <w:rPr>
          <w:b/>
          <w:bCs/>
          <w:color w:val="111827"/>
          <w:sz w:val="24"/>
          <w:szCs w:val="24"/>
        </w:rPr>
        <w:t>Bottom Line</w:t>
      </w:r>
    </w:p>
    <w:p w14:paraId="36A157B0" w14:textId="77777777" w:rsidR="00D73F8C" w:rsidRDefault="009E394B">
      <w:pPr>
        <w:spacing w:after="100"/>
      </w:pPr>
      <w:r>
        <w:rPr>
          <w:color w:val="374151"/>
          <w:sz w:val="22"/>
          <w:szCs w:val="22"/>
        </w:rPr>
        <w:t xml:space="preserve">SHB 2475 benefits Washington residents who are non-English language preferred or use sign language by improving their access to essential state services. It compels state agencies to adopt consistent, comprehensive language access policies and to address interpreter shortages. While the bill affirms existing rights and does not create new legal </w:t>
      </w:r>
      <w:proofErr w:type="gramStart"/>
      <w:r>
        <w:rPr>
          <w:color w:val="374151"/>
          <w:sz w:val="22"/>
          <w:szCs w:val="22"/>
        </w:rPr>
        <w:t>protections</w:t>
      </w:r>
      <w:proofErr w:type="gramEnd"/>
      <w:r>
        <w:rPr>
          <w:color w:val="374151"/>
          <w:sz w:val="22"/>
          <w:szCs w:val="22"/>
        </w:rPr>
        <w:t>, its success hinges on effective guideline development and agency implementation, potentially requiring additional resources. The bill codifies existing efforts toward linguistic inclusivity, aiming for greater equity and efficiency in state government operations.</w:t>
      </w:r>
    </w:p>
    <w:p w14:paraId="36A157B1" w14:textId="77777777" w:rsidR="00D73F8C" w:rsidRDefault="00D73F8C">
      <w:pPr>
        <w:pBdr>
          <w:bottom w:val="single" w:sz="4" w:space="0" w:color="E5E7EB"/>
        </w:pBdr>
        <w:spacing w:before="400"/>
      </w:pPr>
    </w:p>
    <w:p w14:paraId="36A157B2" w14:textId="77777777" w:rsidR="00D73F8C" w:rsidRDefault="00D73F8C">
      <w:pPr>
        <w:pageBreakBefore/>
      </w:pPr>
    </w:p>
    <w:p w14:paraId="36A157B3" w14:textId="77777777" w:rsidR="00D73F8C" w:rsidRDefault="009E394B" w:rsidP="00C11E07">
      <w:pPr>
        <w:pStyle w:val="Title"/>
      </w:pPr>
      <w:r>
        <w:t>ESHB 2476</w:t>
      </w:r>
    </w:p>
    <w:p w14:paraId="36A157B4" w14:textId="77777777" w:rsidR="00D73F8C" w:rsidRDefault="009E394B" w:rsidP="00C11E07">
      <w:pPr>
        <w:pStyle w:val="Title"/>
      </w:pPr>
      <w:r>
        <w:rPr>
          <w:color w:val="111827"/>
          <w:sz w:val="32"/>
          <w:szCs w:val="32"/>
        </w:rPr>
        <w:t>Modifying the spirits, beer, and wine theater license.</w:t>
      </w:r>
    </w:p>
    <w:p w14:paraId="36A157B5" w14:textId="77777777" w:rsidR="00D73F8C" w:rsidRDefault="00D73F8C">
      <w:pPr>
        <w:pBdr>
          <w:bottom w:val="single" w:sz="6" w:space="0" w:color="1E3A8A"/>
        </w:pBdr>
        <w:spacing w:after="200"/>
      </w:pPr>
    </w:p>
    <w:p w14:paraId="36A157B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Dufault)   </w:t>
      </w:r>
      <w:proofErr w:type="gramEnd"/>
      <w:r>
        <w:rPr>
          <w:color w:val="9CA3AF"/>
        </w:rPr>
        <w:t xml:space="preserve">Committee: </w:t>
      </w:r>
      <w:r>
        <w:rPr>
          <w:color w:val="374151"/>
        </w:rPr>
        <w:t>H Consumer Protection &amp; Business</w:t>
      </w:r>
    </w:p>
    <w:p w14:paraId="36A157B7" w14:textId="77777777" w:rsidR="00D73F8C" w:rsidRDefault="009E394B">
      <w:pPr>
        <w:spacing w:before="300" w:after="150"/>
      </w:pPr>
      <w:r>
        <w:rPr>
          <w:b/>
          <w:bCs/>
          <w:color w:val="111827"/>
          <w:sz w:val="24"/>
          <w:szCs w:val="24"/>
        </w:rPr>
        <w:t>Overview</w:t>
      </w:r>
    </w:p>
    <w:p w14:paraId="36A157B8" w14:textId="77777777" w:rsidR="00D73F8C" w:rsidRDefault="009E394B">
      <w:pPr>
        <w:spacing w:after="100"/>
      </w:pPr>
      <w:r>
        <w:rPr>
          <w:color w:val="374151"/>
          <w:sz w:val="22"/>
          <w:szCs w:val="22"/>
        </w:rPr>
        <w:t xml:space="preserve">This bill, ESHB 2476, sponsored by Representative Dufault, seeks to modify the eligibility requirements for a spirits, beer, and wine theater license within Washington State. Currently, theaters must have no more than 120 seats per screen to qualify for this license. The legislation removes this specific seat limitation, a change that could </w:t>
      </w:r>
      <w:proofErr w:type="gramStart"/>
      <w:r>
        <w:rPr>
          <w:color w:val="374151"/>
          <w:sz w:val="22"/>
          <w:szCs w:val="22"/>
        </w:rPr>
        <w:t>impact</w:t>
      </w:r>
      <w:proofErr w:type="gramEnd"/>
      <w:r>
        <w:rPr>
          <w:color w:val="374151"/>
          <w:sz w:val="22"/>
          <w:szCs w:val="22"/>
        </w:rPr>
        <w:t xml:space="preserve"> how these entertainment venues can operate. The bill addresses a restriction that may prevent larger or uniquely configured theaters from obtaining on-premises alcohol licenses, thereby potentially limiting their revenue streams and patron experience.</w:t>
      </w:r>
    </w:p>
    <w:p w14:paraId="36A157B9" w14:textId="77777777" w:rsidR="00D73F8C" w:rsidRDefault="009E394B">
      <w:pPr>
        <w:spacing w:before="300" w:after="150"/>
      </w:pPr>
      <w:r>
        <w:rPr>
          <w:b/>
          <w:bCs/>
          <w:color w:val="111827"/>
          <w:sz w:val="24"/>
          <w:szCs w:val="24"/>
        </w:rPr>
        <w:t>Key Provisions &amp; Impact</w:t>
      </w:r>
    </w:p>
    <w:p w14:paraId="36A157BA" w14:textId="77777777" w:rsidR="00D73F8C" w:rsidRDefault="009E394B">
      <w:pPr>
        <w:spacing w:after="100"/>
      </w:pPr>
      <w:r>
        <w:rPr>
          <w:color w:val="374151"/>
          <w:sz w:val="22"/>
          <w:szCs w:val="22"/>
        </w:rPr>
        <w:t>The core provision of ESHB 2476 removes the restriction limiting spirits, beer, and wine theater licenses to venues with 120 seats or fewer per screen. This directly impacts theaters that exceed this seating capacity, allowing them to now apply for and obtain a license to sell spirits, beer, and wine for on-premises consumption. The bill retains the existing requirement that such theaters must be maintained as places for preparing, cooking, and serving complete meals with tabletop accommodations, aligning t</w:t>
      </w:r>
      <w:r>
        <w:rPr>
          <w:color w:val="374151"/>
          <w:sz w:val="22"/>
          <w:szCs w:val="22"/>
        </w:rPr>
        <w:t xml:space="preserve">hese standards with those for </w:t>
      </w:r>
      <w:proofErr w:type="gramStart"/>
      <w:r>
        <w:rPr>
          <w:color w:val="374151"/>
          <w:sz w:val="22"/>
          <w:szCs w:val="22"/>
        </w:rPr>
        <w:t>a spirits</w:t>
      </w:r>
      <w:proofErr w:type="gramEnd"/>
      <w:r>
        <w:rPr>
          <w:color w:val="374151"/>
          <w:sz w:val="22"/>
          <w:szCs w:val="22"/>
        </w:rPr>
        <w:t>, beer, and wine restaurant license. The annual fee for the theater license remains $2,500. Alcohol control plans are still required if minors frequent the premises, and training requirements for alcohol servers are maintained.</w:t>
      </w:r>
    </w:p>
    <w:p w14:paraId="36A157BB" w14:textId="77777777" w:rsidR="00D73F8C" w:rsidRDefault="009E394B">
      <w:pPr>
        <w:spacing w:before="300" w:after="150"/>
      </w:pPr>
      <w:r>
        <w:rPr>
          <w:b/>
          <w:bCs/>
          <w:color w:val="111827"/>
          <w:sz w:val="24"/>
          <w:szCs w:val="24"/>
        </w:rPr>
        <w:t>Bottom Line</w:t>
      </w:r>
    </w:p>
    <w:p w14:paraId="36A157BC" w14:textId="77777777" w:rsidR="00D73F8C" w:rsidRDefault="009E394B">
      <w:pPr>
        <w:spacing w:after="100"/>
      </w:pPr>
      <w:r>
        <w:rPr>
          <w:color w:val="374151"/>
          <w:sz w:val="22"/>
          <w:szCs w:val="22"/>
        </w:rPr>
        <w:t>ESHB 2476 benefits larger or differently configured theaters by removing a specific seating capacity barrier, potentially increasing their operational flexibility and revenue opportunities. It offers a win for businesses seeking to enhance their patron experience with alcohol service. No immediate losses are apparent, as the bill removes a restriction rather than imposing new burdens, aside from the continuation of existing alcohol control and server training mandates. The primary impact is on those theater</w:t>
      </w:r>
      <w:r>
        <w:rPr>
          <w:color w:val="374151"/>
          <w:sz w:val="22"/>
          <w:szCs w:val="22"/>
        </w:rPr>
        <w:t xml:space="preserve">s previously excluded by the 120-seat rule that also </w:t>
      </w:r>
      <w:proofErr w:type="gramStart"/>
      <w:r>
        <w:rPr>
          <w:color w:val="374151"/>
          <w:sz w:val="22"/>
          <w:szCs w:val="22"/>
        </w:rPr>
        <w:t>meet</w:t>
      </w:r>
      <w:proofErr w:type="gramEnd"/>
      <w:r>
        <w:rPr>
          <w:color w:val="374151"/>
          <w:sz w:val="22"/>
          <w:szCs w:val="22"/>
        </w:rPr>
        <w:t xml:space="preserve"> the meal service requirements.</w:t>
      </w:r>
    </w:p>
    <w:p w14:paraId="36A157BD" w14:textId="77777777" w:rsidR="00D73F8C" w:rsidRDefault="00D73F8C">
      <w:pPr>
        <w:pBdr>
          <w:bottom w:val="single" w:sz="4" w:space="0" w:color="E5E7EB"/>
        </w:pBdr>
        <w:spacing w:before="400"/>
      </w:pPr>
    </w:p>
    <w:p w14:paraId="36A157BE" w14:textId="77777777" w:rsidR="00D73F8C" w:rsidRDefault="00D73F8C">
      <w:pPr>
        <w:pageBreakBefore/>
      </w:pPr>
    </w:p>
    <w:p w14:paraId="36A157BF" w14:textId="77777777" w:rsidR="00D73F8C" w:rsidRDefault="009E394B" w:rsidP="00C11E07">
      <w:pPr>
        <w:pStyle w:val="Title"/>
      </w:pPr>
      <w:r>
        <w:t>SSHB 2479</w:t>
      </w:r>
    </w:p>
    <w:p w14:paraId="36A157C0" w14:textId="77777777" w:rsidR="00D73F8C" w:rsidRDefault="009E394B" w:rsidP="00C11E07">
      <w:pPr>
        <w:pStyle w:val="Title"/>
      </w:pPr>
      <w:r>
        <w:rPr>
          <w:color w:val="111827"/>
          <w:sz w:val="32"/>
          <w:szCs w:val="32"/>
        </w:rPr>
        <w:t>Concerning the recovery of unpaid wages.</w:t>
      </w:r>
    </w:p>
    <w:p w14:paraId="36A157C1" w14:textId="77777777" w:rsidR="00D73F8C" w:rsidRDefault="00D73F8C">
      <w:pPr>
        <w:pBdr>
          <w:bottom w:val="single" w:sz="6" w:space="0" w:color="1E3A8A"/>
        </w:pBdr>
        <w:spacing w:after="200"/>
      </w:pPr>
    </w:p>
    <w:p w14:paraId="36A157C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Fosse)   </w:t>
      </w:r>
      <w:proofErr w:type="gramEnd"/>
      <w:r>
        <w:rPr>
          <w:color w:val="9CA3AF"/>
        </w:rPr>
        <w:t xml:space="preserve">Committee: </w:t>
      </w:r>
      <w:r>
        <w:rPr>
          <w:color w:val="374151"/>
        </w:rPr>
        <w:t>House Labor &amp; Workplace Standards</w:t>
      </w:r>
    </w:p>
    <w:p w14:paraId="36A157C3" w14:textId="77777777" w:rsidR="00D73F8C" w:rsidRDefault="009E394B">
      <w:pPr>
        <w:spacing w:before="300" w:after="150"/>
      </w:pPr>
      <w:r>
        <w:rPr>
          <w:b/>
          <w:bCs/>
          <w:color w:val="111827"/>
          <w:sz w:val="24"/>
          <w:szCs w:val="24"/>
        </w:rPr>
        <w:t>Overview</w:t>
      </w:r>
    </w:p>
    <w:p w14:paraId="36A157C4" w14:textId="77777777" w:rsidR="00D73F8C" w:rsidRDefault="009E394B">
      <w:pPr>
        <w:spacing w:after="100"/>
      </w:pPr>
      <w:r>
        <w:rPr>
          <w:color w:val="374151"/>
          <w:sz w:val="22"/>
          <w:szCs w:val="22"/>
        </w:rPr>
        <w:t xml:space="preserve">This bill enhances Washington State's framework for recovering unpaid wages for employees and drivers for transportation network companies. Sponsored by Representative Fosse and others, it addresses the critical issue of workers not receiving their rightful compensation by bolstering the investigative powers of the Department of Labor and Industries and establishing a new wage recovery program. The legislation aims to provide more timely relief to low-wage workers facing immediate financial hardship due to </w:t>
      </w:r>
      <w:r>
        <w:rPr>
          <w:color w:val="374151"/>
          <w:sz w:val="22"/>
          <w:szCs w:val="22"/>
        </w:rPr>
        <w:t>wage theft.</w:t>
      </w:r>
    </w:p>
    <w:p w14:paraId="36A157C5" w14:textId="77777777" w:rsidR="00D73F8C" w:rsidRDefault="009E394B">
      <w:pPr>
        <w:spacing w:before="300" w:after="150"/>
      </w:pPr>
      <w:r>
        <w:rPr>
          <w:b/>
          <w:bCs/>
          <w:color w:val="111827"/>
          <w:sz w:val="24"/>
          <w:szCs w:val="24"/>
        </w:rPr>
        <w:t>Key Provisions &amp; Impact</w:t>
      </w:r>
    </w:p>
    <w:p w14:paraId="36A157C6" w14:textId="77777777" w:rsidR="00D73F8C" w:rsidRDefault="009E394B">
      <w:pPr>
        <w:spacing w:after="100"/>
      </w:pPr>
      <w:r>
        <w:rPr>
          <w:color w:val="374151"/>
          <w:sz w:val="22"/>
          <w:szCs w:val="22"/>
        </w:rPr>
        <w:t xml:space="preserve">The bill </w:t>
      </w:r>
      <w:proofErr w:type="gramStart"/>
      <w:r>
        <w:rPr>
          <w:color w:val="374151"/>
          <w:sz w:val="22"/>
          <w:szCs w:val="22"/>
        </w:rPr>
        <w:t>amends</w:t>
      </w:r>
      <w:proofErr w:type="gramEnd"/>
      <w:r>
        <w:rPr>
          <w:color w:val="374151"/>
          <w:sz w:val="22"/>
          <w:szCs w:val="22"/>
        </w:rPr>
        <w:t xml:space="preserve"> existing statutes to grant the Department of Labor and Industries greater discretion in investigating wage complaints, allowing for consolidated investigations and proactive expansion of inquiries if additional violations are discovered. It also increases the minimum civil penalty for willful wage violations from $1,000 to $1,500 or 10% of unpaid wages, whichever is greater, with this amount scheduled to be adjusted for inflation starting in 2030. A significant addition is the creation of a "wage rec</w:t>
      </w:r>
      <w:r>
        <w:rPr>
          <w:color w:val="374151"/>
          <w:sz w:val="22"/>
          <w:szCs w:val="22"/>
        </w:rPr>
        <w:t>overy program" to provide immediate financial assistance, up to $2,500 per employee, to low-wage workers experiencing economic harm, contingent on the program's funding and employee assignment of their wage claims to the department. This program is set to begin disbursing funds by July 1, 2028, or when the dedicated wage recovery account reaches $130,000. The bill creates a new wage recovery account to hold civil penalties and recovered wages, which will fund the new program.</w:t>
      </w:r>
    </w:p>
    <w:p w14:paraId="36A157C7" w14:textId="77777777" w:rsidR="00D73F8C" w:rsidRDefault="009E394B">
      <w:pPr>
        <w:spacing w:before="300" w:after="150"/>
      </w:pPr>
      <w:r>
        <w:rPr>
          <w:b/>
          <w:bCs/>
          <w:color w:val="111827"/>
          <w:sz w:val="24"/>
          <w:szCs w:val="24"/>
        </w:rPr>
        <w:t>Bottom Line</w:t>
      </w:r>
    </w:p>
    <w:p w14:paraId="36A157C8" w14:textId="77777777" w:rsidR="00D73F8C" w:rsidRDefault="009E394B">
      <w:pPr>
        <w:spacing w:after="100"/>
      </w:pPr>
      <w:r>
        <w:rPr>
          <w:color w:val="374151"/>
          <w:sz w:val="22"/>
          <w:szCs w:val="22"/>
        </w:rPr>
        <w:t>This legislation strengthens protections for workers by improving wage recovery processes and introducing a direct financial aid mechanism for those facing immediate hardship. Employers may face increased penalties for willful violations and will contribute to funding the new wage recovery program through collected penalties and recovered wages. A key challenge will be ensuring sufficient appropriation and timely fund accumulation for the wage recovery program to effectively serve eligible employees. The bi</w:t>
      </w:r>
      <w:r>
        <w:rPr>
          <w:color w:val="374151"/>
          <w:sz w:val="22"/>
          <w:szCs w:val="22"/>
        </w:rPr>
        <w:t>ll introduces a new layer of administrative process for workers seeking immediate relief, requiring them to waive certain appeal rights to access program funds.</w:t>
      </w:r>
    </w:p>
    <w:p w14:paraId="36A157C9" w14:textId="77777777" w:rsidR="00D73F8C" w:rsidRDefault="00D73F8C">
      <w:pPr>
        <w:pBdr>
          <w:bottom w:val="single" w:sz="4" w:space="0" w:color="E5E7EB"/>
        </w:pBdr>
        <w:spacing w:before="400"/>
      </w:pPr>
    </w:p>
    <w:p w14:paraId="36A157CA" w14:textId="77777777" w:rsidR="00D73F8C" w:rsidRDefault="00D73F8C">
      <w:pPr>
        <w:pageBreakBefore/>
      </w:pPr>
    </w:p>
    <w:p w14:paraId="36A157CB" w14:textId="77777777" w:rsidR="00D73F8C" w:rsidRDefault="009E394B" w:rsidP="00C11E07">
      <w:pPr>
        <w:pStyle w:val="Title"/>
      </w:pPr>
      <w:r>
        <w:t>EHB 2487</w:t>
      </w:r>
    </w:p>
    <w:p w14:paraId="36A157CC" w14:textId="77777777" w:rsidR="00D73F8C" w:rsidRDefault="009E394B" w:rsidP="00C11E07">
      <w:pPr>
        <w:pStyle w:val="Title"/>
      </w:pPr>
      <w:r>
        <w:rPr>
          <w:color w:val="111827"/>
          <w:sz w:val="32"/>
          <w:szCs w:val="32"/>
        </w:rPr>
        <w:t>Concerning taxes imposed on insurers operating within the state.</w:t>
      </w:r>
    </w:p>
    <w:p w14:paraId="36A157CD" w14:textId="77777777" w:rsidR="00D73F8C" w:rsidRDefault="00D73F8C">
      <w:pPr>
        <w:pBdr>
          <w:bottom w:val="single" w:sz="6" w:space="0" w:color="1E3A8A"/>
        </w:pBdr>
        <w:spacing w:after="200"/>
      </w:pPr>
    </w:p>
    <w:p w14:paraId="36A157CE"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Macri)   </w:t>
      </w:r>
      <w:proofErr w:type="gramEnd"/>
      <w:r>
        <w:rPr>
          <w:color w:val="9CA3AF"/>
        </w:rPr>
        <w:t xml:space="preserve">Committee: </w:t>
      </w:r>
      <w:r>
        <w:rPr>
          <w:color w:val="374151"/>
        </w:rPr>
        <w:t>H Representative Macri</w:t>
      </w:r>
    </w:p>
    <w:p w14:paraId="36A157CF" w14:textId="77777777" w:rsidR="00D73F8C" w:rsidRDefault="009E394B">
      <w:pPr>
        <w:spacing w:before="300" w:after="150"/>
      </w:pPr>
      <w:r>
        <w:rPr>
          <w:b/>
          <w:bCs/>
          <w:color w:val="111827"/>
          <w:sz w:val="24"/>
          <w:szCs w:val="24"/>
        </w:rPr>
        <w:t>Overview</w:t>
      </w:r>
    </w:p>
    <w:p w14:paraId="36A157D0" w14:textId="77777777" w:rsidR="00D73F8C" w:rsidRDefault="009E394B">
      <w:pPr>
        <w:spacing w:after="100"/>
      </w:pPr>
      <w:r>
        <w:rPr>
          <w:color w:val="374151"/>
          <w:sz w:val="22"/>
          <w:szCs w:val="22"/>
        </w:rPr>
        <w:t>This bill, HB 2487, sponsored by Representative Macri, addresses taxes imposed on insurers operating in Washington State by clarifying legislative intent and making the tax exemption language more precise. It seeks to close perceived loopholes that allow entities not directly involved in premium collection to avoid business and occupation taxes, an issue highlighted by a recent court ruling. The legislation aims to restore anticipated state revenue and ensure tax parity, particularly for entities that did n</w:t>
      </w:r>
      <w:r>
        <w:rPr>
          <w:color w:val="374151"/>
          <w:sz w:val="22"/>
          <w:szCs w:val="22"/>
        </w:rPr>
        <w:t>ot previously pay the business and occupation tax but received funds from insurers.</w:t>
      </w:r>
    </w:p>
    <w:p w14:paraId="36A157D1" w14:textId="77777777" w:rsidR="00D73F8C" w:rsidRDefault="009E394B">
      <w:pPr>
        <w:spacing w:before="300" w:after="150"/>
      </w:pPr>
      <w:r>
        <w:rPr>
          <w:b/>
          <w:bCs/>
          <w:color w:val="111827"/>
          <w:sz w:val="24"/>
          <w:szCs w:val="24"/>
        </w:rPr>
        <w:t>Key Provisions &amp; Impact</w:t>
      </w:r>
    </w:p>
    <w:p w14:paraId="36A157D2" w14:textId="77777777" w:rsidR="00D73F8C" w:rsidRDefault="009E394B">
      <w:pPr>
        <w:spacing w:after="100"/>
      </w:pPr>
      <w:r>
        <w:rPr>
          <w:color w:val="374151"/>
          <w:sz w:val="22"/>
          <w:szCs w:val="22"/>
        </w:rPr>
        <w:t>HB 2487 amends existing law to clarify that the business and occupation tax exemption applies only to insurers who pay gross premiums tax to the state. This revision directly addresses the Washington Supreme Court's decision in Envolve Pharmacy Solutions, Inc. v. Department of Revenue, which broadened the exemption beyond its intended scope. The bill specifies that the exemption is for the insurer's own gross premiums, not for amounts received by entities that do not earn premium income themselves. This cha</w:t>
      </w:r>
      <w:r>
        <w:rPr>
          <w:color w:val="374151"/>
          <w:sz w:val="22"/>
          <w:szCs w:val="22"/>
        </w:rPr>
        <w:t>nge affects pharmacy benefit managers and similar entities that previously benefited from the broader interpretation, requiring them to pay business and occupation tax on income derived from insurance business.</w:t>
      </w:r>
    </w:p>
    <w:p w14:paraId="36A157D3" w14:textId="77777777" w:rsidR="00D73F8C" w:rsidRDefault="009E394B">
      <w:pPr>
        <w:spacing w:after="100"/>
      </w:pPr>
      <w:r>
        <w:rPr>
          <w:color w:val="374151"/>
          <w:sz w:val="22"/>
          <w:szCs w:val="22"/>
        </w:rPr>
        <w:t xml:space="preserve">Furthermore, the legislation retroactively applies these changes to tax periods beginning on or after October 2, 2019, aligning with a Department of Revenue guidance statement issued on that date. This retroactive application aims to ensure equitable treatment between businesses that followed the prior guidance and those that did not. The bill also </w:t>
      </w:r>
      <w:proofErr w:type="gramStart"/>
      <w:r>
        <w:rPr>
          <w:color w:val="374151"/>
          <w:sz w:val="22"/>
          <w:szCs w:val="22"/>
        </w:rPr>
        <w:t>repeals</w:t>
      </w:r>
      <w:proofErr w:type="gramEnd"/>
      <w:r>
        <w:rPr>
          <w:color w:val="374151"/>
          <w:sz w:val="22"/>
          <w:szCs w:val="22"/>
        </w:rPr>
        <w:t xml:space="preserve"> a separate exemption for health maintenance organizations, consolidating tax provisions related to insurers into a single, clearer framework. This consolidation and retroactive application aim to recover lost state revenue and prevent future revenue drains.</w:t>
      </w:r>
    </w:p>
    <w:p w14:paraId="36A157D4" w14:textId="77777777" w:rsidR="00D73F8C" w:rsidRDefault="009E394B">
      <w:pPr>
        <w:spacing w:before="300" w:after="150"/>
      </w:pPr>
      <w:r>
        <w:rPr>
          <w:b/>
          <w:bCs/>
          <w:color w:val="111827"/>
          <w:sz w:val="24"/>
          <w:szCs w:val="24"/>
        </w:rPr>
        <w:t>Bottom Line</w:t>
      </w:r>
    </w:p>
    <w:p w14:paraId="36A157D5" w14:textId="77777777" w:rsidR="00D73F8C" w:rsidRDefault="009E394B">
      <w:pPr>
        <w:spacing w:after="100"/>
      </w:pPr>
      <w:r>
        <w:rPr>
          <w:color w:val="374151"/>
          <w:sz w:val="22"/>
          <w:szCs w:val="22"/>
        </w:rPr>
        <w:t>This bill clarifies the scope of a tax exemption for insurers, ensuring that only entities paying gross premiums tax benefit from it. This directly impacts entities like pharmacy benefit managers who previously may have avoided business and occupation taxes. The retroactive application to October 2, 2019, aims to recover state revenue and affect businesses that did not follow earlier Department of Revenue guidance. While intended to close loopholes, the retroactive nature and the potential impact on entitie</w:t>
      </w:r>
      <w:r>
        <w:rPr>
          <w:color w:val="374151"/>
          <w:sz w:val="22"/>
          <w:szCs w:val="22"/>
        </w:rPr>
        <w:t>s previously relying on a broader interpretation may present challenges for some businesses. The bill is designed to restore clear intent and generate anticipated revenue for the state.</w:t>
      </w:r>
    </w:p>
    <w:p w14:paraId="36A157D6" w14:textId="77777777" w:rsidR="00D73F8C" w:rsidRDefault="00D73F8C">
      <w:pPr>
        <w:pBdr>
          <w:bottom w:val="single" w:sz="4" w:space="0" w:color="E5E7EB"/>
        </w:pBdr>
        <w:spacing w:before="400"/>
      </w:pPr>
    </w:p>
    <w:p w14:paraId="36A157D7" w14:textId="77777777" w:rsidR="00D73F8C" w:rsidRDefault="00D73F8C">
      <w:pPr>
        <w:pageBreakBefore/>
      </w:pPr>
    </w:p>
    <w:p w14:paraId="36A157D8" w14:textId="77777777" w:rsidR="00D73F8C" w:rsidRDefault="009E394B" w:rsidP="00C11E07">
      <w:pPr>
        <w:pStyle w:val="Title"/>
      </w:pPr>
      <w:r>
        <w:t>SHB 2492</w:t>
      </w:r>
    </w:p>
    <w:p w14:paraId="36A157D9" w14:textId="77777777" w:rsidR="00D73F8C" w:rsidRDefault="009E394B" w:rsidP="00C11E07">
      <w:pPr>
        <w:pStyle w:val="Title"/>
      </w:pPr>
      <w:r>
        <w:rPr>
          <w:color w:val="111827"/>
          <w:sz w:val="32"/>
          <w:szCs w:val="32"/>
        </w:rPr>
        <w:t>Requiring state registered apprenticeships in the building and construction trades to provide behavioral health and wellness training.</w:t>
      </w:r>
    </w:p>
    <w:p w14:paraId="36A157DA" w14:textId="77777777" w:rsidR="00D73F8C" w:rsidRDefault="00D73F8C">
      <w:pPr>
        <w:pBdr>
          <w:bottom w:val="single" w:sz="6" w:space="0" w:color="1E3A8A"/>
        </w:pBdr>
        <w:spacing w:after="200"/>
      </w:pPr>
    </w:p>
    <w:p w14:paraId="36A157D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Nance)   </w:t>
      </w:r>
      <w:proofErr w:type="gramEnd"/>
      <w:r>
        <w:rPr>
          <w:color w:val="9CA3AF"/>
        </w:rPr>
        <w:t xml:space="preserve">Committee: </w:t>
      </w:r>
      <w:r>
        <w:rPr>
          <w:color w:val="374151"/>
        </w:rPr>
        <w:t>House Labor &amp; Workplace Standards</w:t>
      </w:r>
    </w:p>
    <w:p w14:paraId="36A157DC" w14:textId="77777777" w:rsidR="00D73F8C" w:rsidRDefault="009E394B">
      <w:pPr>
        <w:spacing w:before="300" w:after="150"/>
      </w:pPr>
      <w:r>
        <w:rPr>
          <w:b/>
          <w:bCs/>
          <w:color w:val="111827"/>
          <w:sz w:val="24"/>
          <w:szCs w:val="24"/>
        </w:rPr>
        <w:t>Overview</w:t>
      </w:r>
    </w:p>
    <w:p w14:paraId="36A157DD" w14:textId="77777777" w:rsidR="00D73F8C" w:rsidRDefault="009E394B">
      <w:pPr>
        <w:spacing w:after="100"/>
      </w:pPr>
      <w:r>
        <w:rPr>
          <w:color w:val="374151"/>
          <w:sz w:val="22"/>
          <w:szCs w:val="22"/>
        </w:rPr>
        <w:t>This bill, SHB 2492, sponsored by Representative Nance and others, mandates that state-registered apprenticeships in building and construction trades incorporate mandatory behavioral health and wellness training for apprentices. Effective July 1, 2027, this legislation aims to address the escalating mental health challenges and suicide rates prevalent in physically demanding and high-stress trades by equipping apprentices with vital coping mechanisms and resource awareness. The bill seeks to integrate cruci</w:t>
      </w:r>
      <w:r>
        <w:rPr>
          <w:color w:val="374151"/>
          <w:sz w:val="22"/>
          <w:szCs w:val="22"/>
        </w:rPr>
        <w:t>al mental well-being education directly into the training pathways for future tradespeople.</w:t>
      </w:r>
    </w:p>
    <w:p w14:paraId="36A157DE" w14:textId="77777777" w:rsidR="00D73F8C" w:rsidRDefault="009E394B">
      <w:pPr>
        <w:spacing w:before="300" w:after="150"/>
      </w:pPr>
      <w:r>
        <w:rPr>
          <w:b/>
          <w:bCs/>
          <w:color w:val="111827"/>
          <w:sz w:val="24"/>
          <w:szCs w:val="24"/>
        </w:rPr>
        <w:t>Key Provisions &amp; Impact</w:t>
      </w:r>
    </w:p>
    <w:p w14:paraId="36A157DF" w14:textId="77777777" w:rsidR="00D73F8C" w:rsidRDefault="009E394B">
      <w:pPr>
        <w:spacing w:after="100"/>
      </w:pPr>
      <w:r>
        <w:rPr>
          <w:color w:val="374151"/>
          <w:sz w:val="22"/>
          <w:szCs w:val="22"/>
        </w:rPr>
        <w:t>The core of SHB 2492 establishes that all building and construction trade apprenticeship programs, approved by the apprenticeship council, must provide apprentices with at least two hours of behavioral health and wellness training. These training hours are distinct and do not count towards existing related instruction requirements. The curriculum must cover essential topics such as destigmatizing mental health, recognizing distress, suicide prevention, substance use disorder awareness, and connecting indivi</w:t>
      </w:r>
      <w:r>
        <w:rPr>
          <w:color w:val="374151"/>
          <w:sz w:val="22"/>
          <w:szCs w:val="22"/>
        </w:rPr>
        <w:t>duals to support resources. Furthermore, existing continuing education requirements for licensed electricians and plumbers are amended to allow up to four hours of approved behavioral health and wellness training to count towards their triennial continuing education obligations. This dual approach ensures both new apprentices and experienced tradespeople receive enhanced mental health support and training beginning July 1, 2027.</w:t>
      </w:r>
    </w:p>
    <w:p w14:paraId="36A157E0" w14:textId="77777777" w:rsidR="00D73F8C" w:rsidRDefault="009E394B">
      <w:pPr>
        <w:spacing w:before="300" w:after="150"/>
      </w:pPr>
      <w:r>
        <w:rPr>
          <w:b/>
          <w:bCs/>
          <w:color w:val="111827"/>
          <w:sz w:val="24"/>
          <w:szCs w:val="24"/>
        </w:rPr>
        <w:t>Bottom Line</w:t>
      </w:r>
    </w:p>
    <w:p w14:paraId="36A157E1" w14:textId="77777777" w:rsidR="00D73F8C" w:rsidRDefault="009E394B">
      <w:pPr>
        <w:spacing w:after="100"/>
      </w:pPr>
      <w:r>
        <w:rPr>
          <w:color w:val="374151"/>
          <w:sz w:val="22"/>
          <w:szCs w:val="22"/>
        </w:rPr>
        <w:t>SHB 2492 positively impacts apprentices by embedding essential mental health and wellness education into their training, potentially reducing stigma and improving access to support. Experienced electricians and plumbers also benefit by being able to utilize up to four hours of this training towards their continuing education requirements. The bill directly addresses a critical need within high-stress industries. While the new training requirement is relatively small (two hours for apprentices), its integrat</w:t>
      </w:r>
      <w:r>
        <w:rPr>
          <w:color w:val="374151"/>
          <w:sz w:val="22"/>
          <w:szCs w:val="22"/>
        </w:rPr>
        <w:t>ion signals a significant step toward prioritizing mental well-being in the construction trades. No significant financial burdens are explicitly placed on individual tradespeople beyond program fees or continuing education costs.</w:t>
      </w:r>
    </w:p>
    <w:p w14:paraId="36A157E2" w14:textId="77777777" w:rsidR="00D73F8C" w:rsidRDefault="00D73F8C">
      <w:pPr>
        <w:pBdr>
          <w:bottom w:val="single" w:sz="4" w:space="0" w:color="E5E7EB"/>
        </w:pBdr>
        <w:spacing w:before="400"/>
      </w:pPr>
    </w:p>
    <w:p w14:paraId="36A157E3" w14:textId="77777777" w:rsidR="00D73F8C" w:rsidRDefault="00D73F8C">
      <w:pPr>
        <w:pageBreakBefore/>
      </w:pPr>
    </w:p>
    <w:p w14:paraId="36A157E4" w14:textId="77777777" w:rsidR="00D73F8C" w:rsidRDefault="009E394B" w:rsidP="00C11E07">
      <w:pPr>
        <w:pStyle w:val="Title"/>
      </w:pPr>
      <w:r>
        <w:t>HB 2495</w:t>
      </w:r>
    </w:p>
    <w:p w14:paraId="36A157E5" w14:textId="77777777" w:rsidR="00D73F8C" w:rsidRDefault="009E394B" w:rsidP="00C11E07">
      <w:pPr>
        <w:pStyle w:val="Title"/>
      </w:pPr>
      <w:r>
        <w:rPr>
          <w:color w:val="111827"/>
          <w:sz w:val="32"/>
          <w:szCs w:val="32"/>
        </w:rPr>
        <w:t>Addressing the removal of vehicles by certain cities when obstructing the operation of streetcar vehicles or jeopardizing public safety.</w:t>
      </w:r>
    </w:p>
    <w:p w14:paraId="36A157E6" w14:textId="77777777" w:rsidR="00D73F8C" w:rsidRDefault="00D73F8C">
      <w:pPr>
        <w:pBdr>
          <w:bottom w:val="single" w:sz="6" w:space="0" w:color="1E3A8A"/>
        </w:pBdr>
        <w:spacing w:after="200"/>
      </w:pPr>
    </w:p>
    <w:p w14:paraId="36A157E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Thomas)   </w:t>
      </w:r>
      <w:proofErr w:type="gramEnd"/>
      <w:r>
        <w:rPr>
          <w:color w:val="9CA3AF"/>
        </w:rPr>
        <w:t xml:space="preserve">Committee: </w:t>
      </w:r>
      <w:r>
        <w:rPr>
          <w:color w:val="374151"/>
        </w:rPr>
        <w:t>H Representative Thomas</w:t>
      </w:r>
    </w:p>
    <w:p w14:paraId="36A157E8" w14:textId="77777777" w:rsidR="00D73F8C" w:rsidRDefault="009E394B">
      <w:pPr>
        <w:spacing w:before="300" w:after="150"/>
      </w:pPr>
      <w:r>
        <w:rPr>
          <w:b/>
          <w:bCs/>
          <w:color w:val="111827"/>
          <w:sz w:val="24"/>
          <w:szCs w:val="24"/>
        </w:rPr>
        <w:t>Overview</w:t>
      </w:r>
    </w:p>
    <w:p w14:paraId="36A157E9" w14:textId="77777777" w:rsidR="00D73F8C" w:rsidRDefault="009E394B">
      <w:pPr>
        <w:spacing w:after="100"/>
      </w:pPr>
      <w:r>
        <w:rPr>
          <w:color w:val="374151"/>
          <w:sz w:val="22"/>
          <w:szCs w:val="22"/>
        </w:rPr>
        <w:t xml:space="preserve">This bill, proposed by Representative Thomas and others, modifies existing state law governing vehicle impoundment. It specifically expands the authority for immediate vehicle removal in cities with a population exceeding 700,000 when a vehicle obstructs streetcar operations or poses a public safety risk. This addresses potential disruptions to public transit and ensures safety in urban transit corridors, amending the definition of an "unauthorized vehicle" and the </w:t>
      </w:r>
      <w:proofErr w:type="gramStart"/>
      <w:r>
        <w:rPr>
          <w:color w:val="374151"/>
          <w:sz w:val="22"/>
          <w:szCs w:val="22"/>
        </w:rPr>
        <w:t>procedures</w:t>
      </w:r>
      <w:proofErr w:type="gramEnd"/>
      <w:r>
        <w:rPr>
          <w:color w:val="374151"/>
          <w:sz w:val="22"/>
          <w:szCs w:val="22"/>
        </w:rPr>
        <w:t xml:space="preserve"> for authorizing impounds.</w:t>
      </w:r>
    </w:p>
    <w:p w14:paraId="36A157EA" w14:textId="77777777" w:rsidR="00D73F8C" w:rsidRDefault="009E394B">
      <w:pPr>
        <w:spacing w:before="300" w:after="150"/>
      </w:pPr>
      <w:r>
        <w:rPr>
          <w:b/>
          <w:bCs/>
          <w:color w:val="111827"/>
          <w:sz w:val="24"/>
          <w:szCs w:val="24"/>
        </w:rPr>
        <w:t>Key Provisions &amp; Impact</w:t>
      </w:r>
    </w:p>
    <w:p w14:paraId="36A157EB" w14:textId="77777777" w:rsidR="00D73F8C" w:rsidRDefault="009E394B">
      <w:pPr>
        <w:spacing w:after="100"/>
      </w:pPr>
      <w:r>
        <w:rPr>
          <w:color w:val="374151"/>
          <w:sz w:val="22"/>
          <w:szCs w:val="22"/>
        </w:rPr>
        <w:t>House Bill 2495 redefines circumstances under which a vehicle can be immediately impounded, focusing on cities with populations over 700,000. It creates a specific category for vehicles obstructing streetcar operations within a city's right-of-way, allowing for immediate removal. This provision expands the immediate impound criteria previously limited to accidents, traffic hazards, or specific transit authority high-capacity transportation corridors. Furthermore, the bill clarifies existing procedures for a</w:t>
      </w:r>
      <w:r>
        <w:rPr>
          <w:color w:val="374151"/>
          <w:sz w:val="22"/>
          <w:szCs w:val="22"/>
        </w:rPr>
        <w:t>uthorizing impounds, stipulating that a signed authorization is required from a law enforcement officer, authorized city representative, or property owner at the time of impoundment, with tow truck operators or their agents prohibited from independently identifying vehicles for towing.</w:t>
      </w:r>
    </w:p>
    <w:p w14:paraId="36A157EC" w14:textId="77777777" w:rsidR="00D73F8C" w:rsidRDefault="009E394B">
      <w:pPr>
        <w:spacing w:before="300" w:after="150"/>
      </w:pPr>
      <w:r>
        <w:rPr>
          <w:b/>
          <w:bCs/>
          <w:color w:val="111827"/>
          <w:sz w:val="24"/>
          <w:szCs w:val="24"/>
        </w:rPr>
        <w:t>Bottom Line</w:t>
      </w:r>
    </w:p>
    <w:p w14:paraId="36A157ED" w14:textId="77777777" w:rsidR="00D73F8C" w:rsidRDefault="009E394B">
      <w:pPr>
        <w:spacing w:after="100"/>
      </w:pPr>
      <w:r>
        <w:rPr>
          <w:color w:val="374151"/>
          <w:sz w:val="22"/>
          <w:szCs w:val="22"/>
        </w:rPr>
        <w:t xml:space="preserve">This legislation empowers larger cities to more effectively manage streetcar operations by enabling swift removal of obstructing vehicles. It clarifies the authorization process for </w:t>
      </w:r>
      <w:proofErr w:type="gramStart"/>
      <w:r>
        <w:rPr>
          <w:color w:val="374151"/>
          <w:sz w:val="22"/>
          <w:szCs w:val="22"/>
        </w:rPr>
        <w:t>tow</w:t>
      </w:r>
      <w:proofErr w:type="gramEnd"/>
      <w:r>
        <w:rPr>
          <w:color w:val="374151"/>
          <w:sz w:val="22"/>
          <w:szCs w:val="22"/>
        </w:rPr>
        <w:t xml:space="preserve"> truck operators, aiming to prevent unauthorized impoundments. The primary beneficiaries are cities operating streetcars and the public relying on those transit systems, ensuring more reliable service and public safety. While enhancing operational efficiency for transit, it maintains a procedural safeguard for vehicle owners by requiring specific authorization for impoundment. The bill takes effect immediately upon passage.</w:t>
      </w:r>
    </w:p>
    <w:p w14:paraId="36A157EE" w14:textId="77777777" w:rsidR="00D73F8C" w:rsidRDefault="00D73F8C">
      <w:pPr>
        <w:pBdr>
          <w:bottom w:val="single" w:sz="4" w:space="0" w:color="E5E7EB"/>
        </w:pBdr>
        <w:spacing w:before="400"/>
      </w:pPr>
    </w:p>
    <w:p w14:paraId="36A157EF" w14:textId="77777777" w:rsidR="00D73F8C" w:rsidRDefault="00D73F8C">
      <w:pPr>
        <w:pageBreakBefore/>
      </w:pPr>
    </w:p>
    <w:p w14:paraId="36A157F0" w14:textId="77777777" w:rsidR="00D73F8C" w:rsidRDefault="009E394B" w:rsidP="00C11E07">
      <w:pPr>
        <w:pStyle w:val="Title"/>
      </w:pPr>
      <w:r>
        <w:t>SHB 2496</w:t>
      </w:r>
    </w:p>
    <w:p w14:paraId="36A157F1" w14:textId="77777777" w:rsidR="00D73F8C" w:rsidRDefault="009E394B" w:rsidP="00C11E07">
      <w:pPr>
        <w:pStyle w:val="Title"/>
      </w:pPr>
      <w:r>
        <w:rPr>
          <w:color w:val="111827"/>
          <w:sz w:val="32"/>
          <w:szCs w:val="32"/>
        </w:rPr>
        <w:t>Concerning tribal consultation conducted by the energy facility site evaluation council.</w:t>
      </w:r>
    </w:p>
    <w:p w14:paraId="36A157F2" w14:textId="77777777" w:rsidR="00D73F8C" w:rsidRDefault="00D73F8C">
      <w:pPr>
        <w:pBdr>
          <w:bottom w:val="single" w:sz="6" w:space="0" w:color="1E3A8A"/>
        </w:pBdr>
        <w:spacing w:after="200"/>
      </w:pPr>
    </w:p>
    <w:p w14:paraId="36A157F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Stearns)   </w:t>
      </w:r>
      <w:proofErr w:type="gramEnd"/>
      <w:r>
        <w:rPr>
          <w:color w:val="9CA3AF"/>
        </w:rPr>
        <w:t xml:space="preserve">Committee: </w:t>
      </w:r>
      <w:r>
        <w:rPr>
          <w:color w:val="374151"/>
        </w:rPr>
        <w:t>H Environment &amp; Energy</w:t>
      </w:r>
    </w:p>
    <w:p w14:paraId="36A157F4" w14:textId="77777777" w:rsidR="00D73F8C" w:rsidRDefault="009E394B">
      <w:pPr>
        <w:spacing w:before="300" w:after="150"/>
      </w:pPr>
      <w:r>
        <w:rPr>
          <w:b/>
          <w:bCs/>
          <w:color w:val="111827"/>
          <w:sz w:val="24"/>
          <w:szCs w:val="24"/>
        </w:rPr>
        <w:t>Overview</w:t>
      </w:r>
    </w:p>
    <w:p w14:paraId="36A157F5" w14:textId="77777777" w:rsidR="00D73F8C" w:rsidRDefault="009E394B">
      <w:pPr>
        <w:spacing w:after="100"/>
      </w:pPr>
      <w:r>
        <w:rPr>
          <w:color w:val="374151"/>
          <w:sz w:val="22"/>
          <w:szCs w:val="22"/>
        </w:rPr>
        <w:t>This bill, SHB 2496, sponsored by Representative Stearns and others, strengthens requirements for tribal consultation conducted by the Energy Facility Site Evaluation Council (EFSEC). Building upon existing law, it clarifies and expands the process for government-to-government consultation when energy facilities are proposed. This legislation aims to ensure that federally recognized tribes have early and meaningful input regarding potential impacts to their resources and rights.</w:t>
      </w:r>
    </w:p>
    <w:p w14:paraId="36A157F6" w14:textId="77777777" w:rsidR="00D73F8C" w:rsidRDefault="009E394B">
      <w:pPr>
        <w:spacing w:before="300" w:after="150"/>
      </w:pPr>
      <w:r>
        <w:rPr>
          <w:b/>
          <w:bCs/>
          <w:color w:val="111827"/>
          <w:sz w:val="24"/>
          <w:szCs w:val="24"/>
        </w:rPr>
        <w:t>Key Provisions &amp; Impact</w:t>
      </w:r>
    </w:p>
    <w:p w14:paraId="36A157F7" w14:textId="77777777" w:rsidR="00D73F8C" w:rsidRDefault="009E394B">
      <w:pPr>
        <w:spacing w:after="100"/>
      </w:pPr>
      <w:r>
        <w:rPr>
          <w:color w:val="374151"/>
          <w:sz w:val="22"/>
          <w:szCs w:val="22"/>
        </w:rPr>
        <w:t>SHB 2496 amends RCW 80.50.060 to mandate that EFSEC offer government-to-government consultation with federally recognized tribes affected by proposed energy facilities upon application receipt. The bill specifies that this consultation must aim for tribes to provide information on their potentially affected resources or rights and suggest ways to avoid, minimize, or mitigate adverse effects. Crucially, if a tribe requests to meet with the full council, such meetings must include as many council members as c</w:t>
      </w:r>
      <w:r>
        <w:rPr>
          <w:color w:val="374151"/>
          <w:sz w:val="22"/>
          <w:szCs w:val="22"/>
        </w:rPr>
        <w:t>an be arranged, coordinating for attendance. This provision is a significant change, potentially requiring more substantial council engagement with tribal representatives.</w:t>
      </w:r>
    </w:p>
    <w:p w14:paraId="36A157F8" w14:textId="77777777" w:rsidR="00D73F8C" w:rsidRDefault="009E394B">
      <w:pPr>
        <w:spacing w:after="100"/>
      </w:pPr>
      <w:r>
        <w:rPr>
          <w:color w:val="374151"/>
          <w:sz w:val="22"/>
          <w:szCs w:val="22"/>
        </w:rPr>
        <w:t xml:space="preserve">The legislation further amends RCW 42.30.140, the Open Public Meetings Act, to explicitly exempt government-to-government consultation with federally recognized tribes under RCW 80.50.060 from its provisions. This clarifies that consultations under these specific circumstances, even if a quorum of the council attends, do not constitute a public meeting for the </w:t>
      </w:r>
      <w:proofErr w:type="gramStart"/>
      <w:r>
        <w:rPr>
          <w:color w:val="374151"/>
          <w:sz w:val="22"/>
          <w:szCs w:val="22"/>
        </w:rPr>
        <w:t>purposes</w:t>
      </w:r>
      <w:proofErr w:type="gramEnd"/>
      <w:r>
        <w:rPr>
          <w:color w:val="374151"/>
          <w:sz w:val="22"/>
          <w:szCs w:val="22"/>
        </w:rPr>
        <w:t xml:space="preserve"> of deliberation or making commitments, provided no such actions occur. The bill also requires the final EFSEC report to the governor to include a summary of the tribal consultation process, with tribes having 30 days to comment or provide their own summary.</w:t>
      </w:r>
    </w:p>
    <w:p w14:paraId="36A157F9" w14:textId="77777777" w:rsidR="00D73F8C" w:rsidRDefault="009E394B">
      <w:pPr>
        <w:spacing w:before="300" w:after="150"/>
      </w:pPr>
      <w:r>
        <w:rPr>
          <w:b/>
          <w:bCs/>
          <w:color w:val="111827"/>
          <w:sz w:val="24"/>
          <w:szCs w:val="24"/>
        </w:rPr>
        <w:t>Bottom Line</w:t>
      </w:r>
    </w:p>
    <w:p w14:paraId="36A157FA" w14:textId="77777777" w:rsidR="00D73F8C" w:rsidRDefault="009E394B">
      <w:pPr>
        <w:spacing w:after="100"/>
      </w:pPr>
      <w:r>
        <w:rPr>
          <w:color w:val="374151"/>
          <w:sz w:val="22"/>
          <w:szCs w:val="22"/>
        </w:rPr>
        <w:t>This bill enhances tribal participation in the energy facility siting process by formalizing consultation procedures and emphasizing meaningful input. Tribes gain a clearer pathway for their concerns to be heard and addressed by EFSEC. While creating a more robust consultation requirement for EFSEC and potentially increasing council member time dedicated to these discussions, the bill shields these specific consultations from the Open Public Meetings Act to facilitate candid discussion without the expectati</w:t>
      </w:r>
      <w:r>
        <w:rPr>
          <w:color w:val="374151"/>
          <w:sz w:val="22"/>
          <w:szCs w:val="22"/>
        </w:rPr>
        <w:t>on of immediate public deliberation. The core impact is a procedural shift towards earlier and more integrated tribal involvement in energy facility review.</w:t>
      </w:r>
    </w:p>
    <w:p w14:paraId="36A157FB" w14:textId="77777777" w:rsidR="00D73F8C" w:rsidRDefault="00D73F8C">
      <w:pPr>
        <w:pBdr>
          <w:bottom w:val="single" w:sz="4" w:space="0" w:color="E5E7EB"/>
        </w:pBdr>
        <w:spacing w:before="400"/>
      </w:pPr>
    </w:p>
    <w:p w14:paraId="36A157FC" w14:textId="77777777" w:rsidR="00D73F8C" w:rsidRDefault="00D73F8C">
      <w:pPr>
        <w:pageBreakBefore/>
      </w:pPr>
    </w:p>
    <w:p w14:paraId="36A157FD" w14:textId="77777777" w:rsidR="00D73F8C" w:rsidRDefault="009E394B" w:rsidP="00C11E07">
      <w:pPr>
        <w:pStyle w:val="Title"/>
      </w:pPr>
      <w:r>
        <w:t>SHB 2505</w:t>
      </w:r>
    </w:p>
    <w:p w14:paraId="36A157FE" w14:textId="77777777" w:rsidR="00D73F8C" w:rsidRDefault="009E394B" w:rsidP="00C11E07">
      <w:pPr>
        <w:pStyle w:val="Title"/>
      </w:pPr>
      <w:r>
        <w:rPr>
          <w:color w:val="111827"/>
          <w:sz w:val="32"/>
          <w:szCs w:val="32"/>
        </w:rPr>
        <w:t>Exempting certain former foster care providers from adult family home licensure.</w:t>
      </w:r>
    </w:p>
    <w:p w14:paraId="36A157FF" w14:textId="77777777" w:rsidR="00D73F8C" w:rsidRDefault="00D73F8C">
      <w:pPr>
        <w:pBdr>
          <w:bottom w:val="single" w:sz="6" w:space="0" w:color="1E3A8A"/>
        </w:pBdr>
        <w:spacing w:after="200"/>
      </w:pPr>
    </w:p>
    <w:p w14:paraId="36A1580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Eslick)   </w:t>
      </w:r>
      <w:proofErr w:type="gramEnd"/>
      <w:r>
        <w:rPr>
          <w:color w:val="9CA3AF"/>
        </w:rPr>
        <w:t xml:space="preserve">Committee: </w:t>
      </w:r>
      <w:r>
        <w:rPr>
          <w:color w:val="374151"/>
        </w:rPr>
        <w:t>H Health Care &amp; Wellness</w:t>
      </w:r>
    </w:p>
    <w:p w14:paraId="36A15801" w14:textId="77777777" w:rsidR="00D73F8C" w:rsidRDefault="009E394B">
      <w:pPr>
        <w:spacing w:before="300" w:after="150"/>
      </w:pPr>
      <w:r>
        <w:rPr>
          <w:b/>
          <w:bCs/>
          <w:color w:val="111827"/>
          <w:sz w:val="24"/>
          <w:szCs w:val="24"/>
        </w:rPr>
        <w:t>Overview</w:t>
      </w:r>
    </w:p>
    <w:p w14:paraId="36A15802" w14:textId="77777777" w:rsidR="00D73F8C" w:rsidRDefault="009E394B">
      <w:pPr>
        <w:spacing w:after="100"/>
      </w:pPr>
      <w:r>
        <w:rPr>
          <w:color w:val="374151"/>
          <w:sz w:val="22"/>
          <w:szCs w:val="22"/>
        </w:rPr>
        <w:t xml:space="preserve">Reform adult family home licensure requirements. This bill, SHB 2505, sponsored by Representative Eslick and requested by the Department of Social and Health Services, aims to exempt certain individuals who formerly provided foster care from the extensive licensing process typically required for adult family homes. This change addresses potential barriers for experienced caregivers, allowing them to continue providing care to former foster youth without the burden of a new, separate license under specific, </w:t>
      </w:r>
      <w:r>
        <w:rPr>
          <w:color w:val="374151"/>
          <w:sz w:val="22"/>
          <w:szCs w:val="22"/>
        </w:rPr>
        <w:t>defined circumstances.</w:t>
      </w:r>
    </w:p>
    <w:p w14:paraId="36A15803" w14:textId="77777777" w:rsidR="00D73F8C" w:rsidRDefault="009E394B">
      <w:pPr>
        <w:spacing w:before="300" w:after="150"/>
      </w:pPr>
      <w:r>
        <w:rPr>
          <w:b/>
          <w:bCs/>
          <w:color w:val="111827"/>
          <w:sz w:val="24"/>
          <w:szCs w:val="24"/>
        </w:rPr>
        <w:t>Key Provisions &amp; Impact</w:t>
      </w:r>
    </w:p>
    <w:p w14:paraId="36A15804" w14:textId="77777777" w:rsidR="00D73F8C" w:rsidRDefault="009E394B">
      <w:pPr>
        <w:spacing w:after="100"/>
      </w:pPr>
      <w:r>
        <w:rPr>
          <w:color w:val="374151"/>
          <w:sz w:val="22"/>
          <w:szCs w:val="22"/>
        </w:rPr>
        <w:t xml:space="preserve">This legislation creates exemptions from adult family home licensure for individuals </w:t>
      </w:r>
      <w:proofErr w:type="gramStart"/>
      <w:r>
        <w:rPr>
          <w:color w:val="374151"/>
          <w:sz w:val="22"/>
          <w:szCs w:val="22"/>
        </w:rPr>
        <w:t>meeting</w:t>
      </w:r>
      <w:proofErr w:type="gramEnd"/>
      <w:r>
        <w:rPr>
          <w:color w:val="374151"/>
          <w:sz w:val="22"/>
          <w:szCs w:val="22"/>
        </w:rPr>
        <w:t xml:space="preserve"> strict criteria related to past foster care experience. To qualify, a former foster care provider must have held an active foster family home license for at least three years and provided personal care to the youth for at least three years prior to the youth exiting foster care. Crucially, the home must only serve these former foster youth as unrelated adults, and the provider must have a clean record with no substantiated child or adult protective services findings or previous adverse licensing act</w:t>
      </w:r>
      <w:r>
        <w:rPr>
          <w:color w:val="374151"/>
          <w:sz w:val="22"/>
          <w:szCs w:val="22"/>
        </w:rPr>
        <w:t>ions. A similar exemption applies to those previously approved for child-specific licenses. This directly impacts former foster care providers and the former foster youth who may benefit from continued, familiar care in a less regulated environment.</w:t>
      </w:r>
    </w:p>
    <w:p w14:paraId="36A15805" w14:textId="77777777" w:rsidR="00D73F8C" w:rsidRDefault="009E394B">
      <w:pPr>
        <w:spacing w:before="300" w:after="150"/>
      </w:pPr>
      <w:r>
        <w:rPr>
          <w:b/>
          <w:bCs/>
          <w:color w:val="111827"/>
          <w:sz w:val="24"/>
          <w:szCs w:val="24"/>
        </w:rPr>
        <w:t>Bottom Line</w:t>
      </w:r>
    </w:p>
    <w:p w14:paraId="36A15806" w14:textId="77777777" w:rsidR="00D73F8C" w:rsidRDefault="009E394B">
      <w:pPr>
        <w:spacing w:after="100"/>
      </w:pPr>
      <w:r>
        <w:rPr>
          <w:color w:val="374151"/>
          <w:sz w:val="22"/>
          <w:szCs w:val="22"/>
        </w:rPr>
        <w:t xml:space="preserve">This bill offers a pathway for experienced former foster care providers to continue caring for youth transitioning out of the foster care system without requiring full adult family home licensure. Providers who meet the stringent requirements regarding licensure duration, care provision, clean background checks, and who serve only former foster youth will benefit from this streamlined process. Conversely, individuals </w:t>
      </w:r>
      <w:proofErr w:type="gramStart"/>
      <w:r>
        <w:rPr>
          <w:color w:val="374151"/>
          <w:sz w:val="22"/>
          <w:szCs w:val="22"/>
        </w:rPr>
        <w:t>not meeting</w:t>
      </w:r>
      <w:proofErr w:type="gramEnd"/>
      <w:r>
        <w:rPr>
          <w:color w:val="374151"/>
          <w:sz w:val="22"/>
          <w:szCs w:val="22"/>
        </w:rPr>
        <w:t xml:space="preserve"> these specific criteria will still require full licensure. The Department of Social and Health Services is authorized to create rules for implementation, which will be key to ensuring the intended policy outcomes are achieved effectively.</w:t>
      </w:r>
    </w:p>
    <w:p w14:paraId="36A15807" w14:textId="77777777" w:rsidR="00D73F8C" w:rsidRDefault="00D73F8C">
      <w:pPr>
        <w:pBdr>
          <w:bottom w:val="single" w:sz="4" w:space="0" w:color="E5E7EB"/>
        </w:pBdr>
        <w:spacing w:before="400"/>
      </w:pPr>
    </w:p>
    <w:p w14:paraId="36A15808" w14:textId="77777777" w:rsidR="00D73F8C" w:rsidRDefault="00D73F8C">
      <w:pPr>
        <w:pageBreakBefore/>
      </w:pPr>
    </w:p>
    <w:p w14:paraId="36A15809" w14:textId="77777777" w:rsidR="00D73F8C" w:rsidRDefault="009E394B" w:rsidP="00C11E07">
      <w:pPr>
        <w:pStyle w:val="Title"/>
      </w:pPr>
      <w:r>
        <w:t>ESHB 2508</w:t>
      </w:r>
    </w:p>
    <w:p w14:paraId="36A1580A" w14:textId="77777777" w:rsidR="00D73F8C" w:rsidRDefault="009E394B" w:rsidP="00C11E07">
      <w:pPr>
        <w:pStyle w:val="Title"/>
      </w:pPr>
      <w:r>
        <w:rPr>
          <w:color w:val="111827"/>
          <w:sz w:val="32"/>
          <w:szCs w:val="32"/>
        </w:rPr>
        <w:t>Clarifying the scope of authority of the office of independent investigations to align with current operations and practices and to include public disclosure requirements and protect privacy.</w:t>
      </w:r>
    </w:p>
    <w:p w14:paraId="36A1580B" w14:textId="77777777" w:rsidR="00D73F8C" w:rsidRDefault="00D73F8C">
      <w:pPr>
        <w:pBdr>
          <w:bottom w:val="single" w:sz="6" w:space="0" w:color="1E3A8A"/>
        </w:pBdr>
        <w:spacing w:after="200"/>
      </w:pPr>
    </w:p>
    <w:p w14:paraId="36A1580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Entenman)   </w:t>
      </w:r>
      <w:proofErr w:type="gramEnd"/>
      <w:r>
        <w:rPr>
          <w:color w:val="9CA3AF"/>
        </w:rPr>
        <w:t xml:space="preserve">Committee: </w:t>
      </w:r>
      <w:r>
        <w:rPr>
          <w:color w:val="374151"/>
        </w:rPr>
        <w:t>House Community Safety, Justice &amp; Reentry</w:t>
      </w:r>
    </w:p>
    <w:p w14:paraId="36A1580D" w14:textId="77777777" w:rsidR="00D73F8C" w:rsidRDefault="009E394B">
      <w:pPr>
        <w:spacing w:before="300" w:after="150"/>
      </w:pPr>
      <w:r>
        <w:rPr>
          <w:b/>
          <w:bCs/>
          <w:color w:val="111827"/>
          <w:sz w:val="24"/>
          <w:szCs w:val="24"/>
        </w:rPr>
        <w:t>Overview</w:t>
      </w:r>
    </w:p>
    <w:p w14:paraId="36A1580E" w14:textId="77777777" w:rsidR="00D73F8C" w:rsidRDefault="009E394B">
      <w:pPr>
        <w:spacing w:after="100"/>
      </w:pPr>
      <w:r>
        <w:rPr>
          <w:color w:val="374151"/>
          <w:sz w:val="22"/>
          <w:szCs w:val="22"/>
        </w:rPr>
        <w:t>Clarify the authority of the Office of Independent Investigations (OII) to ensure alignment with its current operational practices, Representative Entenman is the prime sponsor. This legislation addresses ambiguities in the OII’s scope, specifically concerning investigations of law enforcement use of force and other incidents. By refining definitions and expanding investigative jurisdiction, the bill aims to enhance the OII's ability to conduct thorough and transparent investigations while also establishing</w:t>
      </w:r>
      <w:r>
        <w:rPr>
          <w:color w:val="374151"/>
          <w:sz w:val="22"/>
          <w:szCs w:val="22"/>
        </w:rPr>
        <w:t xml:space="preserve"> clear public disclosure and privacy protections. This is crucial for public trust in the justice system and accountability of law enforcement.</w:t>
      </w:r>
    </w:p>
    <w:p w14:paraId="36A1580F" w14:textId="77777777" w:rsidR="00D73F8C" w:rsidRDefault="009E394B">
      <w:pPr>
        <w:spacing w:before="300" w:after="150"/>
      </w:pPr>
      <w:r>
        <w:rPr>
          <w:b/>
          <w:bCs/>
          <w:color w:val="111827"/>
          <w:sz w:val="24"/>
          <w:szCs w:val="24"/>
        </w:rPr>
        <w:t>Key Provisions &amp; Impact</w:t>
      </w:r>
    </w:p>
    <w:p w14:paraId="36A15810" w14:textId="77777777" w:rsidR="00D73F8C" w:rsidRDefault="009E394B">
      <w:pPr>
        <w:spacing w:after="100"/>
      </w:pPr>
      <w:r>
        <w:rPr>
          <w:color w:val="374151"/>
          <w:sz w:val="22"/>
          <w:szCs w:val="22"/>
        </w:rPr>
        <w:t>The bill significantly broadens the OII’s investigative jurisdiction. It now explicitly includes deaths occurring during or after any use of force by an officer if that force may have contributed to the death, not just deadly force incidents. This also extends to reviewing prior investigations if new evidence emerges. The definition of "involved officer" is expanded to include peace officers, whether on or off duty if exercising their authority, and individuals in detention facilities. This directly impacts</w:t>
      </w:r>
      <w:r>
        <w:rPr>
          <w:color w:val="374151"/>
          <w:sz w:val="22"/>
          <w:szCs w:val="22"/>
        </w:rPr>
        <w:t xml:space="preserve"> law enforcement agencies across Washington by standardizing the types of incidents the OII will investigate, ensuring a more consistent approach and potentially increasing the number of cases subject to independent review. The bill </w:t>
      </w:r>
      <w:proofErr w:type="gramStart"/>
      <w:r>
        <w:rPr>
          <w:color w:val="374151"/>
          <w:sz w:val="22"/>
          <w:szCs w:val="22"/>
        </w:rPr>
        <w:t>mandates</w:t>
      </w:r>
      <w:proofErr w:type="gramEnd"/>
      <w:r>
        <w:rPr>
          <w:color w:val="374151"/>
          <w:sz w:val="22"/>
          <w:szCs w:val="22"/>
        </w:rPr>
        <w:t xml:space="preserve"> that investigations conclude within 120 days, with the director reporting delays to the advisory board. Essential investigative records compiled by the OII are now confidential and exempt from public disclosure until a case is </w:t>
      </w:r>
      <w:proofErr w:type="gramStart"/>
      <w:r>
        <w:rPr>
          <w:color w:val="374151"/>
          <w:sz w:val="22"/>
          <w:szCs w:val="22"/>
        </w:rPr>
        <w:t>referred</w:t>
      </w:r>
      <w:proofErr w:type="gramEnd"/>
      <w:r>
        <w:rPr>
          <w:color w:val="374151"/>
          <w:sz w:val="22"/>
          <w:szCs w:val="22"/>
        </w:rPr>
        <w:t xml:space="preserve"> for charging decisions.</w:t>
      </w:r>
    </w:p>
    <w:p w14:paraId="36A15811" w14:textId="77777777" w:rsidR="00D73F8C" w:rsidRDefault="009E394B">
      <w:pPr>
        <w:spacing w:before="300" w:after="150"/>
      </w:pPr>
      <w:r>
        <w:rPr>
          <w:b/>
          <w:bCs/>
          <w:color w:val="111827"/>
          <w:sz w:val="24"/>
          <w:szCs w:val="24"/>
        </w:rPr>
        <w:t>Bottom Line</w:t>
      </w:r>
    </w:p>
    <w:p w14:paraId="36A15812" w14:textId="77777777" w:rsidR="00D73F8C" w:rsidRDefault="009E394B">
      <w:pPr>
        <w:spacing w:after="100"/>
      </w:pPr>
      <w:r>
        <w:rPr>
          <w:color w:val="374151"/>
          <w:sz w:val="22"/>
          <w:szCs w:val="22"/>
        </w:rPr>
        <w:t>This legislation solidifies and expands the investigative powers of the Office of Independent Investigations, providing greater clarity on its jurisdiction and responsibilities concerning law enforcement incidents. Law enforcement agencies will face more standardized oversight, while the public gains more transparency through updated disclosure requirements. The exemption of investigative records until referral for prosecution directly benefits the integrity of ongoing investigations. However, the 120-day i</w:t>
      </w:r>
      <w:r>
        <w:rPr>
          <w:color w:val="374151"/>
          <w:sz w:val="22"/>
          <w:szCs w:val="22"/>
        </w:rPr>
        <w:t>nvestigation deadline could present implementation challenges if cases are complex or resources are strained, potentially leading to more delays needing justification.</w:t>
      </w:r>
    </w:p>
    <w:p w14:paraId="36A15813" w14:textId="77777777" w:rsidR="00D73F8C" w:rsidRDefault="00D73F8C">
      <w:pPr>
        <w:pBdr>
          <w:bottom w:val="single" w:sz="4" w:space="0" w:color="E5E7EB"/>
        </w:pBdr>
        <w:spacing w:before="400"/>
      </w:pPr>
    </w:p>
    <w:p w14:paraId="36A15814" w14:textId="77777777" w:rsidR="00D73F8C" w:rsidRDefault="00D73F8C">
      <w:pPr>
        <w:pageBreakBefore/>
      </w:pPr>
    </w:p>
    <w:p w14:paraId="36A15815" w14:textId="77777777" w:rsidR="00D73F8C" w:rsidRDefault="009E394B" w:rsidP="00C11E07">
      <w:pPr>
        <w:pStyle w:val="Title"/>
      </w:pPr>
      <w:r>
        <w:t>HB 2521</w:t>
      </w:r>
    </w:p>
    <w:p w14:paraId="36A15816" w14:textId="77777777" w:rsidR="00D73F8C" w:rsidRDefault="009E394B" w:rsidP="00C11E07">
      <w:pPr>
        <w:pStyle w:val="Title"/>
      </w:pPr>
      <w:r>
        <w:rPr>
          <w:color w:val="111827"/>
          <w:sz w:val="32"/>
          <w:szCs w:val="32"/>
        </w:rPr>
        <w:t>Concerning firearms background check.</w:t>
      </w:r>
    </w:p>
    <w:p w14:paraId="36A15817" w14:textId="77777777" w:rsidR="00D73F8C" w:rsidRDefault="00D73F8C">
      <w:pPr>
        <w:pBdr>
          <w:bottom w:val="single" w:sz="6" w:space="0" w:color="1E3A8A"/>
        </w:pBdr>
        <w:spacing w:after="200"/>
      </w:pPr>
    </w:p>
    <w:p w14:paraId="36A1581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Ormsby)   </w:t>
      </w:r>
      <w:proofErr w:type="gramEnd"/>
      <w:r>
        <w:rPr>
          <w:color w:val="9CA3AF"/>
        </w:rPr>
        <w:t xml:space="preserve">Committee: </w:t>
      </w:r>
      <w:r>
        <w:rPr>
          <w:color w:val="374151"/>
        </w:rPr>
        <w:t>H Representative Ormsby</w:t>
      </w:r>
    </w:p>
    <w:p w14:paraId="36A15819" w14:textId="77777777" w:rsidR="00D73F8C" w:rsidRDefault="009E394B">
      <w:pPr>
        <w:spacing w:before="300" w:after="150"/>
      </w:pPr>
      <w:r>
        <w:rPr>
          <w:b/>
          <w:bCs/>
          <w:color w:val="111827"/>
          <w:sz w:val="24"/>
          <w:szCs w:val="24"/>
        </w:rPr>
        <w:t>Overview</w:t>
      </w:r>
    </w:p>
    <w:p w14:paraId="36A1581A" w14:textId="77777777" w:rsidR="00D73F8C" w:rsidRDefault="009E394B">
      <w:pPr>
        <w:spacing w:after="100"/>
      </w:pPr>
      <w:r>
        <w:rPr>
          <w:color w:val="374151"/>
          <w:sz w:val="22"/>
          <w:szCs w:val="22"/>
        </w:rPr>
        <w:t>House Bill 2521, sponsored by Representative Ormsby and others, addresses the firearms background check process in Washington State. It seeks to modernize and centralize the system by establishing an automated platform managed by the Washington State Patrol. This legislation is intended to create a more efficient and secure method for dealers to conduct required background checks, aiming to improve public safety by ensuring firearms are not transferred to prohibited individuals. The bill proposes changes to</w:t>
      </w:r>
      <w:r>
        <w:rPr>
          <w:color w:val="374151"/>
          <w:sz w:val="22"/>
          <w:szCs w:val="22"/>
        </w:rPr>
        <w:t xml:space="preserve"> the existing fee structure for these checks.</w:t>
      </w:r>
    </w:p>
    <w:p w14:paraId="36A1581B" w14:textId="77777777" w:rsidR="00D73F8C" w:rsidRDefault="009E394B">
      <w:pPr>
        <w:spacing w:before="300" w:after="150"/>
      </w:pPr>
      <w:r>
        <w:rPr>
          <w:b/>
          <w:bCs/>
          <w:color w:val="111827"/>
          <w:sz w:val="24"/>
          <w:szCs w:val="24"/>
        </w:rPr>
        <w:t>Key Provisions &amp; Impact</w:t>
      </w:r>
    </w:p>
    <w:p w14:paraId="36A1581C" w14:textId="77777777" w:rsidR="00D73F8C" w:rsidRDefault="009E394B">
      <w:pPr>
        <w:spacing w:after="100"/>
      </w:pPr>
      <w:r>
        <w:rPr>
          <w:color w:val="374151"/>
          <w:sz w:val="22"/>
          <w:szCs w:val="22"/>
        </w:rPr>
        <w:t>The bill mandates the Washington State Patrol to create and operate an automated firearms background check system accessible by dealers via web portal or phone. This system will conduct checks against federal and state databases to determine an applicant's eligibility to purchase or transfer a firearm. It requires dealers to charge purchasers a fee, determined by the State Patrol, to cover administrative costs, replacing a previous statutory cap of $18. This fee will fund the program and will not apply to p</w:t>
      </w:r>
      <w:r>
        <w:rPr>
          <w:color w:val="374151"/>
          <w:sz w:val="22"/>
          <w:szCs w:val="22"/>
        </w:rPr>
        <w:t>awnbroker transactions. The legislation also establishes an appeal process for individuals denied a transfer and mandates the State Patrol to report on background check processing times annually.</w:t>
      </w:r>
    </w:p>
    <w:p w14:paraId="36A1581D" w14:textId="77777777" w:rsidR="00D73F8C" w:rsidRDefault="009E394B">
      <w:pPr>
        <w:spacing w:before="300" w:after="150"/>
      </w:pPr>
      <w:r>
        <w:rPr>
          <w:b/>
          <w:bCs/>
          <w:color w:val="111827"/>
          <w:sz w:val="24"/>
          <w:szCs w:val="24"/>
        </w:rPr>
        <w:t>Bottom Line</w:t>
      </w:r>
    </w:p>
    <w:p w14:paraId="36A1581E" w14:textId="77777777" w:rsidR="00D73F8C" w:rsidRDefault="009E394B">
      <w:pPr>
        <w:spacing w:after="100"/>
      </w:pPr>
      <w:r>
        <w:rPr>
          <w:color w:val="374151"/>
          <w:sz w:val="22"/>
          <w:szCs w:val="22"/>
        </w:rPr>
        <w:t>This bill significantly overhauls the firearms background check process, moving towards a more automated and potentially faster system managed by the State Patrol. Firearm purchasers will now incur a fee set by the State Patrol to cover program costs, replacing a fixed statutory fee. While aiming for improved efficiency and security, the removal of a fee cap and the State Patrol's discretion in setting the fee could lead to increased costs for buyers. The bill also includes provisions for appeals and report</w:t>
      </w:r>
      <w:r>
        <w:rPr>
          <w:color w:val="374151"/>
          <w:sz w:val="22"/>
          <w:szCs w:val="22"/>
        </w:rPr>
        <w:t>ing, offering transparency into the system's performance.</w:t>
      </w:r>
    </w:p>
    <w:p w14:paraId="36A1581F" w14:textId="77777777" w:rsidR="00D73F8C" w:rsidRDefault="00D73F8C">
      <w:pPr>
        <w:pBdr>
          <w:bottom w:val="single" w:sz="4" w:space="0" w:color="E5E7EB"/>
        </w:pBdr>
        <w:spacing w:before="400"/>
      </w:pPr>
    </w:p>
    <w:p w14:paraId="36A15820" w14:textId="77777777" w:rsidR="00D73F8C" w:rsidRDefault="00D73F8C">
      <w:pPr>
        <w:pageBreakBefore/>
      </w:pPr>
    </w:p>
    <w:p w14:paraId="36A15821" w14:textId="77777777" w:rsidR="00D73F8C" w:rsidRDefault="009E394B" w:rsidP="00C11E07">
      <w:pPr>
        <w:pStyle w:val="Title"/>
      </w:pPr>
      <w:r>
        <w:t>ESSHB 2523</w:t>
      </w:r>
    </w:p>
    <w:p w14:paraId="36A15822" w14:textId="77777777" w:rsidR="00D73F8C" w:rsidRDefault="009E394B" w:rsidP="00C11E07">
      <w:pPr>
        <w:pStyle w:val="Title"/>
      </w:pPr>
      <w:r>
        <w:rPr>
          <w:color w:val="111827"/>
          <w:sz w:val="32"/>
          <w:szCs w:val="32"/>
        </w:rPr>
        <w:t>Concerning the community reinvestment program.</w:t>
      </w:r>
    </w:p>
    <w:p w14:paraId="36A15823" w14:textId="77777777" w:rsidR="00D73F8C" w:rsidRDefault="00D73F8C">
      <w:pPr>
        <w:pBdr>
          <w:bottom w:val="single" w:sz="6" w:space="0" w:color="1E3A8A"/>
        </w:pBdr>
        <w:spacing w:after="200"/>
      </w:pPr>
    </w:p>
    <w:p w14:paraId="36A15824"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Reeves)   </w:t>
      </w:r>
      <w:proofErr w:type="gramEnd"/>
      <w:r>
        <w:rPr>
          <w:color w:val="9CA3AF"/>
        </w:rPr>
        <w:t xml:space="preserve">Committee: </w:t>
      </w:r>
      <w:r>
        <w:rPr>
          <w:color w:val="374151"/>
        </w:rPr>
        <w:t>H Technology, Economic Development, &amp; Veterans</w:t>
      </w:r>
    </w:p>
    <w:p w14:paraId="36A15825" w14:textId="77777777" w:rsidR="00D73F8C" w:rsidRDefault="009E394B">
      <w:pPr>
        <w:spacing w:before="300" w:after="150"/>
      </w:pPr>
      <w:r>
        <w:rPr>
          <w:b/>
          <w:bCs/>
          <w:color w:val="111827"/>
          <w:sz w:val="24"/>
          <w:szCs w:val="24"/>
        </w:rPr>
        <w:t>Overview</w:t>
      </w:r>
    </w:p>
    <w:p w14:paraId="36A15826" w14:textId="77777777" w:rsidR="00D73F8C" w:rsidRDefault="009E394B">
      <w:pPr>
        <w:spacing w:after="100"/>
      </w:pPr>
      <w:r>
        <w:rPr>
          <w:color w:val="374151"/>
          <w:sz w:val="22"/>
          <w:szCs w:val="22"/>
        </w:rPr>
        <w:t xml:space="preserve">This bill, ESSHB 2523, sponsored by Representative Reeves, aims to continue and refine the community reinvestment program in Washington State. Recognizing historical racial, economic, and social disparities stemming from drug law enforcement, the legislation seeks to direct targeted resources and local control towards community-based solutions. Building on previous appropriations, it establishes an ongoing funding </w:t>
      </w:r>
      <w:proofErr w:type="gramStart"/>
      <w:r>
        <w:rPr>
          <w:color w:val="374151"/>
          <w:sz w:val="22"/>
          <w:szCs w:val="22"/>
        </w:rPr>
        <w:t>mechanism</w:t>
      </w:r>
      <w:proofErr w:type="gramEnd"/>
      <w:r>
        <w:rPr>
          <w:color w:val="374151"/>
          <w:sz w:val="22"/>
          <w:szCs w:val="22"/>
        </w:rPr>
        <w:t xml:space="preserve"> and mandates updated planning and independent program review to ensure effectiveness.</w:t>
      </w:r>
    </w:p>
    <w:p w14:paraId="36A15827" w14:textId="77777777" w:rsidR="00D73F8C" w:rsidRDefault="009E394B">
      <w:pPr>
        <w:spacing w:before="300" w:after="150"/>
      </w:pPr>
      <w:r>
        <w:rPr>
          <w:b/>
          <w:bCs/>
          <w:color w:val="111827"/>
          <w:sz w:val="24"/>
          <w:szCs w:val="24"/>
        </w:rPr>
        <w:t>Key Provisions &amp; Impact</w:t>
      </w:r>
    </w:p>
    <w:p w14:paraId="36A15828" w14:textId="77777777" w:rsidR="00D73F8C" w:rsidRDefault="009E394B">
      <w:pPr>
        <w:spacing w:after="100"/>
      </w:pPr>
      <w:r>
        <w:rPr>
          <w:color w:val="374151"/>
          <w:sz w:val="22"/>
          <w:szCs w:val="22"/>
        </w:rPr>
        <w:t xml:space="preserve">The bill directs the Department of Commerce, in partnership with the Office of Equity, to update the community reinvestment plan every ten years. This plan will guide the distribution of funds from the community reinvestment account, setting criteria for eligible communities and programs, establishing accountability measures, and tracking outcomes. The legislation mandates that the plan </w:t>
      </w:r>
      <w:proofErr w:type="gramStart"/>
      <w:r>
        <w:rPr>
          <w:color w:val="374151"/>
          <w:sz w:val="22"/>
          <w:szCs w:val="22"/>
        </w:rPr>
        <w:t>prioritize</w:t>
      </w:r>
      <w:proofErr w:type="gramEnd"/>
      <w:r>
        <w:rPr>
          <w:color w:val="374151"/>
          <w:sz w:val="22"/>
          <w:szCs w:val="22"/>
        </w:rPr>
        <w:t xml:space="preserve"> achieving significant long-term economic benefits, creating jobs, and increasing personal wealth, while ensuring projects do not require ongoing state support and do not supplant private investment. Nonprofit, faith-based, and grassroots organizations will be prioritized for funding. The Washington State Institute for Public Policy will conduct a study by June 30, 2027, to analyze the distribution and use of these funds, with its findings to be reported to the legislature.</w:t>
      </w:r>
    </w:p>
    <w:p w14:paraId="36A15829" w14:textId="77777777" w:rsidR="00D73F8C" w:rsidRDefault="009E394B">
      <w:pPr>
        <w:spacing w:after="100"/>
      </w:pPr>
      <w:r>
        <w:rPr>
          <w:color w:val="374151"/>
          <w:sz w:val="22"/>
          <w:szCs w:val="22"/>
        </w:rPr>
        <w:t>Furthermore, the bill amends RCW 43.79.567 to clarify allowable expenditures from the community reinvestment account. These include economic development initiatives such as small business support and asset building, civil and criminal legal assistance for postconviction relief, community-based violence intervention and prevention, reentry services, and agricultural and economic support for historically marginalized communities. Fund distribution must be in collaboration with "by and for community organizati</w:t>
      </w:r>
      <w:r>
        <w:rPr>
          <w:color w:val="374151"/>
          <w:sz w:val="22"/>
          <w:szCs w:val="22"/>
        </w:rPr>
        <w:t xml:space="preserve">ons" serving Black, Latino, Native American, Asian, Native Hawaiian, and Pacific Islander communities. The legislation also commits an </w:t>
      </w:r>
      <w:proofErr w:type="gramStart"/>
      <w:r>
        <w:rPr>
          <w:color w:val="374151"/>
          <w:sz w:val="22"/>
          <w:szCs w:val="22"/>
        </w:rPr>
        <w:t>amount</w:t>
      </w:r>
      <w:proofErr w:type="gramEnd"/>
      <w:r>
        <w:rPr>
          <w:color w:val="374151"/>
          <w:sz w:val="22"/>
          <w:szCs w:val="22"/>
        </w:rPr>
        <w:t xml:space="preserve"> no less than $100,000,000 per year for ongoing implementation, reporting, and plan updates.</w:t>
      </w:r>
    </w:p>
    <w:p w14:paraId="36A1582A" w14:textId="77777777" w:rsidR="00D73F8C" w:rsidRDefault="009E394B">
      <w:pPr>
        <w:spacing w:before="300" w:after="150"/>
      </w:pPr>
      <w:r>
        <w:rPr>
          <w:b/>
          <w:bCs/>
          <w:color w:val="111827"/>
          <w:sz w:val="24"/>
          <w:szCs w:val="24"/>
        </w:rPr>
        <w:t>Bottom Line</w:t>
      </w:r>
    </w:p>
    <w:p w14:paraId="36A1582B" w14:textId="77777777" w:rsidR="00D73F8C" w:rsidRDefault="009E394B">
      <w:pPr>
        <w:spacing w:after="100"/>
      </w:pPr>
      <w:r>
        <w:rPr>
          <w:color w:val="374151"/>
          <w:sz w:val="22"/>
          <w:szCs w:val="22"/>
        </w:rPr>
        <w:t>This legislation solidifies a long-term commitment to addressing the impacts of historical drug laws, with winning entities being historically marginalized communities and the "by and for community organizations" that serve them. The program guarantees a minimum of $100,000,000 annually for reinvestment and improves program oversight through mandatory ten-year plan updates and independent evaluation. A key concern for implementation may lie in ensuring equitable distribution and effective collaboration betw</w:t>
      </w:r>
      <w:r>
        <w:rPr>
          <w:color w:val="374151"/>
          <w:sz w:val="22"/>
          <w:szCs w:val="22"/>
        </w:rPr>
        <w:t>een government agencies and community-based organizations. The bill signals a continued legislative priority for restorative justice and economic equity.</w:t>
      </w:r>
    </w:p>
    <w:p w14:paraId="36A1582C" w14:textId="77777777" w:rsidR="00D73F8C" w:rsidRDefault="00D73F8C">
      <w:pPr>
        <w:pBdr>
          <w:bottom w:val="single" w:sz="4" w:space="0" w:color="E5E7EB"/>
        </w:pBdr>
        <w:spacing w:before="400"/>
      </w:pPr>
    </w:p>
    <w:p w14:paraId="36A1582D" w14:textId="77777777" w:rsidR="00D73F8C" w:rsidRDefault="00D73F8C">
      <w:pPr>
        <w:pageBreakBefore/>
      </w:pPr>
    </w:p>
    <w:p w14:paraId="36A1582E" w14:textId="77777777" w:rsidR="00D73F8C" w:rsidRDefault="009E394B" w:rsidP="00C11E07">
      <w:pPr>
        <w:pStyle w:val="Title"/>
      </w:pPr>
      <w:r>
        <w:t>SHB 2525</w:t>
      </w:r>
    </w:p>
    <w:p w14:paraId="36A1582F" w14:textId="77777777" w:rsidR="00D73F8C" w:rsidRDefault="009E394B" w:rsidP="00C11E07">
      <w:pPr>
        <w:pStyle w:val="Title"/>
      </w:pPr>
      <w:r>
        <w:rPr>
          <w:color w:val="111827"/>
          <w:sz w:val="32"/>
          <w:szCs w:val="32"/>
        </w:rPr>
        <w:t>Establishing the heritage orchard program.</w:t>
      </w:r>
    </w:p>
    <w:p w14:paraId="36A15830" w14:textId="77777777" w:rsidR="00D73F8C" w:rsidRDefault="00D73F8C">
      <w:pPr>
        <w:pBdr>
          <w:bottom w:val="single" w:sz="6" w:space="0" w:color="1E3A8A"/>
        </w:pBdr>
        <w:spacing w:after="200"/>
      </w:pPr>
    </w:p>
    <w:p w14:paraId="36A1583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Mendoza)   </w:t>
      </w:r>
      <w:proofErr w:type="gramEnd"/>
      <w:r>
        <w:rPr>
          <w:color w:val="9CA3AF"/>
        </w:rPr>
        <w:t xml:space="preserve">Committee: </w:t>
      </w:r>
      <w:r>
        <w:rPr>
          <w:color w:val="374151"/>
        </w:rPr>
        <w:t>H Postsecondary Education &amp; Workforce</w:t>
      </w:r>
    </w:p>
    <w:p w14:paraId="36A15832" w14:textId="77777777" w:rsidR="00D73F8C" w:rsidRDefault="009E394B">
      <w:pPr>
        <w:spacing w:before="300" w:after="150"/>
      </w:pPr>
      <w:r>
        <w:rPr>
          <w:b/>
          <w:bCs/>
          <w:color w:val="111827"/>
          <w:sz w:val="24"/>
          <w:szCs w:val="24"/>
        </w:rPr>
        <w:t>Overview</w:t>
      </w:r>
    </w:p>
    <w:p w14:paraId="36A15833" w14:textId="77777777" w:rsidR="00D73F8C" w:rsidRDefault="009E394B">
      <w:pPr>
        <w:spacing w:after="100"/>
      </w:pPr>
      <w:r>
        <w:rPr>
          <w:color w:val="374151"/>
          <w:sz w:val="22"/>
          <w:szCs w:val="22"/>
        </w:rPr>
        <w:t>Establishes the heritage orchard program to conserve rare apple varieties. Prime sponsor Representative Mendoza introduced Substitute House Bill 2525, recognizing the historical significance of apples in Washington and the alarming extinction rate of North American varieties. The bill addresses the loss of biodiversity and cultural heritage by supporting efforts to identify and preserve "lost apples" found on historical homesteads and family farms. This initiative aims to safeguard a vital part of the state</w:t>
      </w:r>
      <w:r>
        <w:rPr>
          <w:color w:val="374151"/>
          <w:sz w:val="22"/>
          <w:szCs w:val="22"/>
        </w:rPr>
        <w:t>'s agricultural history for future generations.</w:t>
      </w:r>
    </w:p>
    <w:p w14:paraId="36A15834" w14:textId="77777777" w:rsidR="00D73F8C" w:rsidRDefault="009E394B">
      <w:pPr>
        <w:spacing w:before="300" w:after="150"/>
      </w:pPr>
      <w:r>
        <w:rPr>
          <w:b/>
          <w:bCs/>
          <w:color w:val="111827"/>
          <w:sz w:val="24"/>
          <w:szCs w:val="24"/>
        </w:rPr>
        <w:t>Key Provisions &amp; Impact</w:t>
      </w:r>
    </w:p>
    <w:p w14:paraId="36A15835" w14:textId="77777777" w:rsidR="00D73F8C" w:rsidRDefault="009E394B">
      <w:pPr>
        <w:spacing w:after="100"/>
      </w:pPr>
      <w:r>
        <w:rPr>
          <w:color w:val="374151"/>
          <w:sz w:val="22"/>
          <w:szCs w:val="22"/>
        </w:rPr>
        <w:t>Washington State University will establish and manage the heritage orchard program. The program must maintain a registry of heritage orchards across the state, documenting their locations, and develop a comprehensive list of rare and lost apple varieties. An orchard qualifies as a "heritage orchard" if it contains at least five apple trees exceeding 74 years in age, or at least one tree of a variety designated as rare or lost by the program. This legislation directly impacts orchard owners and enthusiasts o</w:t>
      </w:r>
      <w:r>
        <w:rPr>
          <w:color w:val="374151"/>
          <w:sz w:val="22"/>
          <w:szCs w:val="22"/>
        </w:rPr>
        <w:t>f historical apple cultivation, providing a framework for recognizing and preserving their valuable trees. The bill's operative date is contingent upon specific funding appropriation. If dedicated funding, referencing this act, is not provided by June 30, 2026, the entire bill becomes null and void.</w:t>
      </w:r>
    </w:p>
    <w:p w14:paraId="36A15836" w14:textId="77777777" w:rsidR="00D73F8C" w:rsidRDefault="009E394B">
      <w:pPr>
        <w:spacing w:before="300" w:after="150"/>
      </w:pPr>
      <w:r>
        <w:rPr>
          <w:b/>
          <w:bCs/>
          <w:color w:val="111827"/>
          <w:sz w:val="24"/>
          <w:szCs w:val="24"/>
        </w:rPr>
        <w:t>Bottom Line</w:t>
      </w:r>
    </w:p>
    <w:p w14:paraId="36A15837" w14:textId="77777777" w:rsidR="00D73F8C" w:rsidRDefault="009E394B">
      <w:pPr>
        <w:spacing w:after="100"/>
      </w:pPr>
      <w:r>
        <w:rPr>
          <w:color w:val="374151"/>
          <w:sz w:val="22"/>
          <w:szCs w:val="22"/>
        </w:rPr>
        <w:t>This bill creates a new statewide program to preserve historical apple varieties, benefiting those who own or are interested in ancient orchards. Washington State University will lead the effort to identify and catalog these heritage sites and the rare trees they contain. The program's success and existence hinge entirely on securing specific legislative appropriations by June 30, 2026. Without this dedicated funding, the initiative will not advance. This represents a significant risk to the program's estab</w:t>
      </w:r>
      <w:r>
        <w:rPr>
          <w:color w:val="374151"/>
          <w:sz w:val="22"/>
          <w:szCs w:val="22"/>
        </w:rPr>
        <w:t>lishment and its long-term viability.</w:t>
      </w:r>
    </w:p>
    <w:p w14:paraId="36A15838" w14:textId="77777777" w:rsidR="00D73F8C" w:rsidRDefault="00D73F8C">
      <w:pPr>
        <w:pBdr>
          <w:bottom w:val="single" w:sz="4" w:space="0" w:color="E5E7EB"/>
        </w:pBdr>
        <w:spacing w:before="400"/>
      </w:pPr>
    </w:p>
    <w:p w14:paraId="36A15839" w14:textId="77777777" w:rsidR="00D73F8C" w:rsidRDefault="00D73F8C">
      <w:pPr>
        <w:pageBreakBefore/>
      </w:pPr>
    </w:p>
    <w:p w14:paraId="36A1583A" w14:textId="77777777" w:rsidR="00D73F8C" w:rsidRDefault="009E394B" w:rsidP="00C11E07">
      <w:pPr>
        <w:pStyle w:val="Title"/>
      </w:pPr>
      <w:r>
        <w:t>HB 2531</w:t>
      </w:r>
    </w:p>
    <w:p w14:paraId="36A1583B" w14:textId="77777777" w:rsidR="00D73F8C" w:rsidRDefault="009E394B" w:rsidP="00C11E07">
      <w:pPr>
        <w:pStyle w:val="Title"/>
      </w:pPr>
      <w:r>
        <w:rPr>
          <w:color w:val="111827"/>
          <w:sz w:val="32"/>
          <w:szCs w:val="32"/>
        </w:rPr>
        <w:t>Aligning the quality assurance fee for the ambulance transport fund with federal regulations.</w:t>
      </w:r>
    </w:p>
    <w:p w14:paraId="36A1583C" w14:textId="77777777" w:rsidR="00D73F8C" w:rsidRDefault="00D73F8C">
      <w:pPr>
        <w:pBdr>
          <w:bottom w:val="single" w:sz="6" w:space="0" w:color="1E3A8A"/>
        </w:pBdr>
        <w:spacing w:after="200"/>
      </w:pPr>
    </w:p>
    <w:p w14:paraId="36A1583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Stuebe)   </w:t>
      </w:r>
      <w:proofErr w:type="gramEnd"/>
      <w:r>
        <w:rPr>
          <w:color w:val="9CA3AF"/>
        </w:rPr>
        <w:t xml:space="preserve">Committee: </w:t>
      </w:r>
      <w:r>
        <w:rPr>
          <w:color w:val="374151"/>
        </w:rPr>
        <w:t>H Representative Stuebe</w:t>
      </w:r>
    </w:p>
    <w:p w14:paraId="36A1583E" w14:textId="77777777" w:rsidR="00D73F8C" w:rsidRDefault="009E394B">
      <w:pPr>
        <w:spacing w:before="300" w:after="150"/>
      </w:pPr>
      <w:r>
        <w:rPr>
          <w:b/>
          <w:bCs/>
          <w:color w:val="111827"/>
          <w:sz w:val="24"/>
          <w:szCs w:val="24"/>
        </w:rPr>
        <w:t>Overview</w:t>
      </w:r>
    </w:p>
    <w:p w14:paraId="36A1583F" w14:textId="77777777" w:rsidR="00D73F8C" w:rsidRDefault="009E394B">
      <w:pPr>
        <w:spacing w:after="100"/>
      </w:pPr>
      <w:r>
        <w:rPr>
          <w:color w:val="374151"/>
          <w:sz w:val="22"/>
          <w:szCs w:val="22"/>
        </w:rPr>
        <w:t>Align Washington House Bill 2531 adjusts the quality assurance fee for the ambulance transport fund to comply with federal regulations. This legislation, sponsored by Representative Stuebe, aims to ensure continued federal matching funds for emergency ambulance services by modifying how the fee is calculated. For years, Washington has used a quality assurance fee to help fund its ambulance services, but the calculations have not kept pace with federal requirements, posing a risk to program funding.</w:t>
      </w:r>
    </w:p>
    <w:p w14:paraId="36A15840" w14:textId="77777777" w:rsidR="00D73F8C" w:rsidRDefault="009E394B">
      <w:pPr>
        <w:spacing w:before="300" w:after="150"/>
      </w:pPr>
      <w:r>
        <w:rPr>
          <w:b/>
          <w:bCs/>
          <w:color w:val="111827"/>
          <w:sz w:val="24"/>
          <w:szCs w:val="24"/>
        </w:rPr>
        <w:t>Key Provisions &amp; Impact</w:t>
      </w:r>
    </w:p>
    <w:p w14:paraId="36A15841" w14:textId="77777777" w:rsidR="00D73F8C" w:rsidRDefault="009E394B">
      <w:pPr>
        <w:spacing w:after="100"/>
      </w:pPr>
      <w:r>
        <w:rPr>
          <w:color w:val="374151"/>
          <w:sz w:val="22"/>
          <w:szCs w:val="22"/>
        </w:rPr>
        <w:t xml:space="preserve">HB 2531 recalibrates the calculation of the quality assurance fee for ambulance transport providers. Currently, the fee is a percentage of projected gross receipts. The bill changes this, particularly for state fiscal years beginning July 1, 2022, through June 30, 2026, to a calculation based on projected aggregate fee schedule amounts and the state medical assistance percentage, divided by 90% of projected emergency transports. Critically, beginning July 1, 2026, the fee rate will remain fixed at the rate </w:t>
      </w:r>
      <w:r>
        <w:rPr>
          <w:color w:val="374151"/>
          <w:sz w:val="22"/>
          <w:szCs w:val="22"/>
        </w:rPr>
        <w:t>in effect as of July 4, 2025, unless a significant disparity arises between available fees and the aggregate fee schedule amount. This change ensures that the fee structure remains aligned with federal reimbursement requirements, thereby safeguarding federal matching funds for the ambulance transport fund. Ambulance transport providers will be directly impacted by this modified fee structure, which governs how their contributions to the fund are determined annually.</w:t>
      </w:r>
    </w:p>
    <w:p w14:paraId="36A15842" w14:textId="77777777" w:rsidR="00D73F8C" w:rsidRDefault="009E394B">
      <w:pPr>
        <w:spacing w:before="300" w:after="150"/>
      </w:pPr>
      <w:r>
        <w:rPr>
          <w:b/>
          <w:bCs/>
          <w:color w:val="111827"/>
          <w:sz w:val="24"/>
          <w:szCs w:val="24"/>
        </w:rPr>
        <w:t>Bottom Line</w:t>
      </w:r>
    </w:p>
    <w:p w14:paraId="36A15843" w14:textId="77777777" w:rsidR="00D73F8C" w:rsidRDefault="009E394B">
      <w:pPr>
        <w:spacing w:after="100"/>
      </w:pPr>
      <w:r>
        <w:rPr>
          <w:color w:val="374151"/>
          <w:sz w:val="22"/>
          <w:szCs w:val="22"/>
        </w:rPr>
        <w:t xml:space="preserve">This bill ensures the continued flow of federal funds to Washington's ambulance transport system by updating a critical fee calculation. Ambulance transport providers will experience a shift in how their quality assurance fees are determined, with a stabilization of the rate after July 1, 2026. The primary beneficiaries are the state and its citizens who rely on ambulance services, as federal funding is preserved. A potential concern is the fixed rate after July 2026, which may eventually create a mismatch </w:t>
      </w:r>
      <w:r>
        <w:rPr>
          <w:color w:val="374151"/>
          <w:sz w:val="22"/>
          <w:szCs w:val="22"/>
        </w:rPr>
        <w:t>if the actual cost of services or federal program parameters change significantly.</w:t>
      </w:r>
    </w:p>
    <w:p w14:paraId="36A15844" w14:textId="77777777" w:rsidR="00D73F8C" w:rsidRDefault="00D73F8C">
      <w:pPr>
        <w:pBdr>
          <w:bottom w:val="single" w:sz="4" w:space="0" w:color="E5E7EB"/>
        </w:pBdr>
        <w:spacing w:before="400"/>
      </w:pPr>
    </w:p>
    <w:p w14:paraId="36A15845" w14:textId="77777777" w:rsidR="00D73F8C" w:rsidRDefault="00D73F8C">
      <w:pPr>
        <w:pageBreakBefore/>
      </w:pPr>
    </w:p>
    <w:p w14:paraId="36A15846" w14:textId="77777777" w:rsidR="00D73F8C" w:rsidRDefault="009E394B" w:rsidP="00C11E07">
      <w:pPr>
        <w:pStyle w:val="Title"/>
      </w:pPr>
      <w:r>
        <w:t>ESHB 2532</w:t>
      </w:r>
    </w:p>
    <w:p w14:paraId="36A15847" w14:textId="77777777" w:rsidR="00D73F8C" w:rsidRDefault="009E394B" w:rsidP="00C11E07">
      <w:pPr>
        <w:pStyle w:val="Title"/>
      </w:pPr>
      <w:r>
        <w:rPr>
          <w:color w:val="111827"/>
          <w:sz w:val="32"/>
          <w:szCs w:val="32"/>
        </w:rPr>
        <w:t>Concerning the sale and distribution of nitrous oxide.</w:t>
      </w:r>
    </w:p>
    <w:p w14:paraId="36A15848" w14:textId="77777777" w:rsidR="00D73F8C" w:rsidRDefault="00D73F8C">
      <w:pPr>
        <w:pBdr>
          <w:bottom w:val="single" w:sz="6" w:space="0" w:color="1E3A8A"/>
        </w:pBdr>
        <w:spacing w:after="200"/>
      </w:pPr>
    </w:p>
    <w:p w14:paraId="36A1584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Timmons)   </w:t>
      </w:r>
      <w:proofErr w:type="gramEnd"/>
      <w:r>
        <w:rPr>
          <w:color w:val="9CA3AF"/>
        </w:rPr>
        <w:t xml:space="preserve">Committee: </w:t>
      </w:r>
      <w:r>
        <w:rPr>
          <w:color w:val="374151"/>
        </w:rPr>
        <w:t>House Community Safety, Justice &amp; Reentry</w:t>
      </w:r>
    </w:p>
    <w:p w14:paraId="36A1584A" w14:textId="77777777" w:rsidR="00D73F8C" w:rsidRDefault="009E394B">
      <w:pPr>
        <w:spacing w:before="300" w:after="150"/>
      </w:pPr>
      <w:r>
        <w:rPr>
          <w:b/>
          <w:bCs/>
          <w:color w:val="111827"/>
          <w:sz w:val="24"/>
          <w:szCs w:val="24"/>
        </w:rPr>
        <w:t>Overview</w:t>
      </w:r>
    </w:p>
    <w:p w14:paraId="36A1584B" w14:textId="77777777" w:rsidR="00D73F8C" w:rsidRDefault="009E394B">
      <w:pPr>
        <w:spacing w:after="100"/>
      </w:pPr>
      <w:r>
        <w:rPr>
          <w:color w:val="374151"/>
          <w:sz w:val="22"/>
          <w:szCs w:val="22"/>
        </w:rPr>
        <w:t>Establishes new regulations concerning the sale and distribution of nitrous oxide within Washington State. Sponsored by Representative Timmons, this bill aims to address concerns surrounding the misuse of nitrous oxide, commonly known as laughing gas, by criminalizing its broader sale and distribution. The legislation seeks to curb public health and safety issues arising from non-medical use of this substance.</w:t>
      </w:r>
    </w:p>
    <w:p w14:paraId="36A1584C" w14:textId="77777777" w:rsidR="00D73F8C" w:rsidRDefault="009E394B">
      <w:pPr>
        <w:spacing w:before="300" w:after="150"/>
      </w:pPr>
      <w:r>
        <w:rPr>
          <w:b/>
          <w:bCs/>
          <w:color w:val="111827"/>
          <w:sz w:val="24"/>
          <w:szCs w:val="24"/>
        </w:rPr>
        <w:t>Key Provisions &amp; Impact</w:t>
      </w:r>
    </w:p>
    <w:p w14:paraId="36A1584D" w14:textId="77777777" w:rsidR="00D73F8C" w:rsidRDefault="009E394B">
      <w:pPr>
        <w:spacing w:after="100"/>
      </w:pPr>
      <w:r>
        <w:rPr>
          <w:color w:val="374151"/>
          <w:sz w:val="22"/>
          <w:szCs w:val="22"/>
        </w:rPr>
        <w:t>The bill makes it a gross misdemeanor for any person to sell, furnish, administer, distribute, give away, or offer any device, canister, tank, or receptacle containing nitrous oxide, including flavored varieties or mixtures. This broad prohibition directly impacts retailers and individuals who currently sell nitrous oxide for recreational purposes. However, significant exceptions are carved out: medical and dental practitioners administering nitrous oxide for patient care are exempt, as are sales of nitrous</w:t>
      </w:r>
      <w:r>
        <w:rPr>
          <w:color w:val="374151"/>
          <w:sz w:val="22"/>
          <w:szCs w:val="22"/>
        </w:rPr>
        <w:t xml:space="preserve"> oxide within food products for propellant use. Furthermore, manufacturers using nitrous oxide in industrial processes and sales for automotive purposes are also excluded from the new regulations.</w:t>
      </w:r>
    </w:p>
    <w:p w14:paraId="36A1584E" w14:textId="77777777" w:rsidR="00D73F8C" w:rsidRDefault="009E394B">
      <w:pPr>
        <w:spacing w:before="300" w:after="150"/>
      </w:pPr>
      <w:r>
        <w:rPr>
          <w:b/>
          <w:bCs/>
          <w:color w:val="111827"/>
          <w:sz w:val="24"/>
          <w:szCs w:val="24"/>
        </w:rPr>
        <w:t>Bottom Line</w:t>
      </w:r>
    </w:p>
    <w:p w14:paraId="36A1584F" w14:textId="77777777" w:rsidR="00D73F8C" w:rsidRDefault="009E394B">
      <w:pPr>
        <w:spacing w:after="100"/>
      </w:pPr>
      <w:r>
        <w:rPr>
          <w:color w:val="374151"/>
          <w:sz w:val="22"/>
          <w:szCs w:val="22"/>
        </w:rPr>
        <w:t>This legislation will likely lead to a substantial reduction in the availability of nitrous oxide for recreational use, impacting its suppliers and consumers. Medical and dental professionals, the food industry, manufacturers, and automotive sectors will see no change in their ability to acquire and use nitrous oxide. The primary concern will be enforcement, ensuring that the exceptions are properly applied and that the gross misdemeanor penalty serves as a genuine deterrent.</w:t>
      </w:r>
    </w:p>
    <w:p w14:paraId="36A15850" w14:textId="77777777" w:rsidR="00D73F8C" w:rsidRDefault="00D73F8C">
      <w:pPr>
        <w:pBdr>
          <w:bottom w:val="single" w:sz="4" w:space="0" w:color="E5E7EB"/>
        </w:pBdr>
        <w:spacing w:before="400"/>
      </w:pPr>
    </w:p>
    <w:p w14:paraId="36A15851" w14:textId="77777777" w:rsidR="00D73F8C" w:rsidRDefault="00D73F8C">
      <w:pPr>
        <w:pageBreakBefore/>
      </w:pPr>
    </w:p>
    <w:p w14:paraId="36A15852" w14:textId="77777777" w:rsidR="00D73F8C" w:rsidRDefault="009E394B" w:rsidP="00C11E07">
      <w:pPr>
        <w:pStyle w:val="Title"/>
      </w:pPr>
      <w:r>
        <w:t>ESHB 2534</w:t>
      </w:r>
    </w:p>
    <w:p w14:paraId="36A15853" w14:textId="77777777" w:rsidR="00D73F8C" w:rsidRDefault="009E394B" w:rsidP="00C11E07">
      <w:pPr>
        <w:pStyle w:val="Title"/>
      </w:pPr>
      <w:r>
        <w:rPr>
          <w:color w:val="111827"/>
          <w:sz w:val="32"/>
          <w:szCs w:val="32"/>
        </w:rPr>
        <w:t>Promoting educational stability for children of military families.</w:t>
      </w:r>
    </w:p>
    <w:p w14:paraId="36A15854" w14:textId="77777777" w:rsidR="00D73F8C" w:rsidRDefault="00D73F8C">
      <w:pPr>
        <w:pBdr>
          <w:bottom w:val="single" w:sz="6" w:space="0" w:color="1E3A8A"/>
        </w:pBdr>
        <w:spacing w:after="200"/>
      </w:pPr>
    </w:p>
    <w:p w14:paraId="36A1585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Shavers)   </w:t>
      </w:r>
      <w:proofErr w:type="gramEnd"/>
      <w:r>
        <w:rPr>
          <w:color w:val="9CA3AF"/>
        </w:rPr>
        <w:t xml:space="preserve">Committee: </w:t>
      </w:r>
      <w:r>
        <w:rPr>
          <w:color w:val="374151"/>
        </w:rPr>
        <w:t>House Education</w:t>
      </w:r>
    </w:p>
    <w:p w14:paraId="36A15856" w14:textId="77777777" w:rsidR="00D73F8C" w:rsidRDefault="009E394B">
      <w:pPr>
        <w:spacing w:before="300" w:after="150"/>
      </w:pPr>
      <w:r>
        <w:rPr>
          <w:b/>
          <w:bCs/>
          <w:color w:val="111827"/>
          <w:sz w:val="24"/>
          <w:szCs w:val="24"/>
        </w:rPr>
        <w:t>Overview</w:t>
      </w:r>
    </w:p>
    <w:p w14:paraId="36A15857" w14:textId="77777777" w:rsidR="00D73F8C" w:rsidRDefault="009E394B">
      <w:pPr>
        <w:spacing w:after="100"/>
      </w:pPr>
      <w:r>
        <w:rPr>
          <w:color w:val="374151"/>
          <w:sz w:val="22"/>
          <w:szCs w:val="22"/>
        </w:rPr>
        <w:t>This bill, ESHB 2534, sponsored by Representative Shavers, enhances educational stability for children of military families in Washington State. It addresses challenges faced by these families due to frequent relocations inherent to military service, aiming to streamline school enrollment and ensure continuity of educational services. The legislation specifically modifies existing laws regarding school district residency requirements and the acceptance of individualized education programs.</w:t>
      </w:r>
    </w:p>
    <w:p w14:paraId="36A15858" w14:textId="77777777" w:rsidR="00D73F8C" w:rsidRDefault="009E394B">
      <w:pPr>
        <w:spacing w:before="300" w:after="150"/>
      </w:pPr>
      <w:r>
        <w:rPr>
          <w:b/>
          <w:bCs/>
          <w:color w:val="111827"/>
          <w:sz w:val="24"/>
          <w:szCs w:val="24"/>
        </w:rPr>
        <w:t>Key Provisions &amp; Impact</w:t>
      </w:r>
    </w:p>
    <w:p w14:paraId="36A15859" w14:textId="77777777" w:rsidR="00D73F8C" w:rsidRDefault="009E394B">
      <w:pPr>
        <w:spacing w:after="100"/>
      </w:pPr>
      <w:r>
        <w:rPr>
          <w:color w:val="374151"/>
          <w:sz w:val="22"/>
          <w:szCs w:val="22"/>
        </w:rPr>
        <w:t xml:space="preserve">ESHB 2534 extends the period for military families to provide proof of residence within a school district from fourteen to 90 calendar days after enrollment. This provides crucial flexibility for families navigating the complexities of military housing and relocation. Furthermore, it allows school districts to accept official military orders or commander documentation as proof for enrollment, even if the family is transferring to or from a bordering </w:t>
      </w:r>
      <w:proofErr w:type="gramStart"/>
      <w:r>
        <w:rPr>
          <w:color w:val="374151"/>
          <w:sz w:val="22"/>
          <w:szCs w:val="22"/>
        </w:rPr>
        <w:t>state, or</w:t>
      </w:r>
      <w:proofErr w:type="gramEnd"/>
      <w:r>
        <w:rPr>
          <w:color w:val="374151"/>
          <w:sz w:val="22"/>
          <w:szCs w:val="22"/>
        </w:rPr>
        <w:t xml:space="preserve"> relocating due to military exigency. This provision facilitates early enrollment before physical arrival, reducing disruption. The bill also mandates that school districts must accept and implement existing individualized education programs (IEPs) or Section 504 plans for transferring military-connected students without unreasonable delay, requiring reevaluations within 30 days of arrival if necessary.</w:t>
      </w:r>
    </w:p>
    <w:p w14:paraId="36A1585A" w14:textId="77777777" w:rsidR="00D73F8C" w:rsidRDefault="009E394B">
      <w:pPr>
        <w:spacing w:before="300" w:after="150"/>
      </w:pPr>
      <w:r>
        <w:rPr>
          <w:b/>
          <w:bCs/>
          <w:color w:val="111827"/>
          <w:sz w:val="24"/>
          <w:szCs w:val="24"/>
        </w:rPr>
        <w:t>Bottom Line</w:t>
      </w:r>
    </w:p>
    <w:p w14:paraId="36A1585B" w14:textId="77777777" w:rsidR="00D73F8C" w:rsidRDefault="009E394B">
      <w:pPr>
        <w:spacing w:after="100"/>
      </w:pPr>
      <w:r>
        <w:rPr>
          <w:color w:val="374151"/>
          <w:sz w:val="22"/>
          <w:szCs w:val="22"/>
        </w:rPr>
        <w:t>This legislation provides significant relief to military families by easing enrollment processes and safeguarding educational support for students with special needs. School districts will need to adapt their intake procedures to accommodate the extended residency proof period and expedite the transfer of IEP/504 plans. Affected parties are primarily military families, who gain greater certainty in educational transitions, and school districts, who receive clearer guidelines for serving this population. The</w:t>
      </w:r>
      <w:r>
        <w:rPr>
          <w:color w:val="374151"/>
          <w:sz w:val="22"/>
          <w:szCs w:val="22"/>
        </w:rPr>
        <w:t xml:space="preserve"> clear fiscal impact is limited, as the bill primarily modifies existing enrollment and service provision requirements.</w:t>
      </w:r>
    </w:p>
    <w:p w14:paraId="36A1585C" w14:textId="77777777" w:rsidR="00D73F8C" w:rsidRDefault="00D73F8C">
      <w:pPr>
        <w:pBdr>
          <w:bottom w:val="single" w:sz="4" w:space="0" w:color="E5E7EB"/>
        </w:pBdr>
        <w:spacing w:before="400"/>
      </w:pPr>
    </w:p>
    <w:p w14:paraId="36A1585D" w14:textId="77777777" w:rsidR="00D73F8C" w:rsidRDefault="00D73F8C">
      <w:pPr>
        <w:pageBreakBefore/>
      </w:pPr>
    </w:p>
    <w:p w14:paraId="36A1585E" w14:textId="77777777" w:rsidR="00D73F8C" w:rsidRDefault="009E394B" w:rsidP="00C11E07">
      <w:pPr>
        <w:pStyle w:val="Title"/>
      </w:pPr>
      <w:r>
        <w:t>SHB 2539</w:t>
      </w:r>
    </w:p>
    <w:p w14:paraId="36A1585F" w14:textId="77777777" w:rsidR="00D73F8C" w:rsidRDefault="009E394B" w:rsidP="00C11E07">
      <w:pPr>
        <w:pStyle w:val="Title"/>
      </w:pPr>
      <w:r>
        <w:rPr>
          <w:color w:val="111827"/>
          <w:sz w:val="32"/>
          <w:szCs w:val="32"/>
        </w:rPr>
        <w:t>Concerning inmate funds.</w:t>
      </w:r>
    </w:p>
    <w:p w14:paraId="36A15860" w14:textId="77777777" w:rsidR="00D73F8C" w:rsidRDefault="00D73F8C">
      <w:pPr>
        <w:pBdr>
          <w:bottom w:val="single" w:sz="6" w:space="0" w:color="1E3A8A"/>
        </w:pBdr>
        <w:spacing w:after="200"/>
      </w:pPr>
    </w:p>
    <w:p w14:paraId="36A1586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Street)   </w:t>
      </w:r>
      <w:proofErr w:type="gramEnd"/>
      <w:r>
        <w:rPr>
          <w:color w:val="9CA3AF"/>
        </w:rPr>
        <w:t xml:space="preserve">Committee: </w:t>
      </w:r>
      <w:r>
        <w:rPr>
          <w:color w:val="374151"/>
        </w:rPr>
        <w:t>House Community Safety, Justice &amp; Reentry</w:t>
      </w:r>
    </w:p>
    <w:p w14:paraId="36A15862" w14:textId="77777777" w:rsidR="00D73F8C" w:rsidRDefault="009E394B">
      <w:pPr>
        <w:spacing w:before="300" w:after="150"/>
      </w:pPr>
      <w:r>
        <w:rPr>
          <w:b/>
          <w:bCs/>
          <w:color w:val="111827"/>
          <w:sz w:val="24"/>
          <w:szCs w:val="24"/>
        </w:rPr>
        <w:t>Overview</w:t>
      </w:r>
    </w:p>
    <w:p w14:paraId="36A15863" w14:textId="77777777" w:rsidR="00D73F8C" w:rsidRDefault="009E394B">
      <w:pPr>
        <w:spacing w:after="100"/>
      </w:pPr>
      <w:r>
        <w:rPr>
          <w:color w:val="374151"/>
          <w:sz w:val="22"/>
          <w:szCs w:val="22"/>
        </w:rPr>
        <w:t>This bill, Substitute House Bill 2539, sponsored by Representative Street and others, amends existing Washington State law concerning inmate funds. The legislation specifically targets the definition of an "indigent inmate" within Chapter 72.09 RCW. By revising the financial threshold used to determine indigency, the bill aims to adjust the criteria for inmates who qualify for certain financial considerations, potentially impacting access to goods, services, and programs within correctional facilities.</w:t>
      </w:r>
    </w:p>
    <w:p w14:paraId="36A15864" w14:textId="77777777" w:rsidR="00D73F8C" w:rsidRDefault="009E394B">
      <w:pPr>
        <w:spacing w:before="300" w:after="150"/>
      </w:pPr>
      <w:r>
        <w:rPr>
          <w:b/>
          <w:bCs/>
          <w:color w:val="111827"/>
          <w:sz w:val="24"/>
          <w:szCs w:val="24"/>
        </w:rPr>
        <w:t>Key Provisions &amp; Impact</w:t>
      </w:r>
    </w:p>
    <w:p w14:paraId="36A15865" w14:textId="77777777" w:rsidR="00D73F8C" w:rsidRDefault="009E394B">
      <w:pPr>
        <w:spacing w:after="100"/>
      </w:pPr>
      <w:r>
        <w:rPr>
          <w:color w:val="374151"/>
          <w:sz w:val="22"/>
          <w:szCs w:val="22"/>
        </w:rPr>
        <w:t>The core change introduced by SHB 2539 is the revision to the definition of an "indigent inmate." Previously, an inmate was considered indigent if they had less than a $25 balance of disposable income in their institutional account on the day of a request and during the preceding 30 days. This bill increases that threshold to $100. This alteration directly affects inmates seeking to utilize funds, as a higher balance will now be required before an inmate is considered to have sufficient disposable income. T</w:t>
      </w:r>
      <w:r>
        <w:rPr>
          <w:color w:val="374151"/>
          <w:sz w:val="22"/>
          <w:szCs w:val="22"/>
        </w:rPr>
        <w:t>he impact is that more inmates may now qualify as indigent, potentially broadening access to certain inmate programs or essential items that are provided or subsidized for those with limited financial resources within the correctional system.</w:t>
      </w:r>
    </w:p>
    <w:p w14:paraId="36A15866" w14:textId="77777777" w:rsidR="00D73F8C" w:rsidRDefault="009E394B">
      <w:pPr>
        <w:spacing w:before="300" w:after="150"/>
      </w:pPr>
      <w:r>
        <w:rPr>
          <w:b/>
          <w:bCs/>
          <w:color w:val="111827"/>
          <w:sz w:val="24"/>
          <w:szCs w:val="24"/>
        </w:rPr>
        <w:t>Bottom Line</w:t>
      </w:r>
    </w:p>
    <w:p w14:paraId="36A15867" w14:textId="77777777" w:rsidR="00D73F8C" w:rsidRDefault="009E394B">
      <w:pPr>
        <w:spacing w:after="100"/>
      </w:pPr>
      <w:r>
        <w:rPr>
          <w:color w:val="374151"/>
          <w:sz w:val="22"/>
          <w:szCs w:val="22"/>
        </w:rPr>
        <w:t xml:space="preserve">Substitute House Bill 2539 raises the financial threshold for determining indigency for state inmates from $25 to $100. This change will allow more individuals within the correctional system to be classified as indigent, potentially increasing demand for </w:t>
      </w:r>
      <w:proofErr w:type="gramStart"/>
      <w:r>
        <w:rPr>
          <w:color w:val="374151"/>
          <w:sz w:val="22"/>
          <w:szCs w:val="22"/>
        </w:rPr>
        <w:t>or</w:t>
      </w:r>
      <w:proofErr w:type="gramEnd"/>
      <w:r>
        <w:rPr>
          <w:color w:val="374151"/>
          <w:sz w:val="22"/>
          <w:szCs w:val="22"/>
        </w:rPr>
        <w:t xml:space="preserve"> access to services and programs designed for low-wealth individuals. The practical takeaway is a broader classification of </w:t>
      </w:r>
      <w:proofErr w:type="gramStart"/>
      <w:r>
        <w:rPr>
          <w:color w:val="374151"/>
          <w:sz w:val="22"/>
          <w:szCs w:val="22"/>
        </w:rPr>
        <w:t>inmates as</w:t>
      </w:r>
      <w:proofErr w:type="gramEnd"/>
      <w:r>
        <w:rPr>
          <w:color w:val="374151"/>
          <w:sz w:val="22"/>
          <w:szCs w:val="22"/>
        </w:rPr>
        <w:t xml:space="preserve"> unable to meet basic financial needs from their own accounts, which could have budgetary implications for departments providing subsidized goods or services.</w:t>
      </w:r>
    </w:p>
    <w:p w14:paraId="36A15868" w14:textId="77777777" w:rsidR="00D73F8C" w:rsidRDefault="00D73F8C">
      <w:pPr>
        <w:pBdr>
          <w:bottom w:val="single" w:sz="4" w:space="0" w:color="E5E7EB"/>
        </w:pBdr>
        <w:spacing w:before="400"/>
      </w:pPr>
    </w:p>
    <w:p w14:paraId="36A15869" w14:textId="77777777" w:rsidR="00D73F8C" w:rsidRDefault="00D73F8C">
      <w:pPr>
        <w:pageBreakBefore/>
      </w:pPr>
    </w:p>
    <w:p w14:paraId="36A1586A" w14:textId="77777777" w:rsidR="00D73F8C" w:rsidRDefault="009E394B" w:rsidP="00C11E07">
      <w:pPr>
        <w:pStyle w:val="Title"/>
      </w:pPr>
      <w:r>
        <w:t>HB 2540</w:t>
      </w:r>
    </w:p>
    <w:p w14:paraId="36A1586B" w14:textId="77777777" w:rsidR="00D73F8C" w:rsidRDefault="009E394B" w:rsidP="00C11E07">
      <w:pPr>
        <w:pStyle w:val="Title"/>
      </w:pPr>
      <w:r>
        <w:rPr>
          <w:color w:val="111827"/>
          <w:sz w:val="32"/>
          <w:szCs w:val="32"/>
        </w:rPr>
        <w:t>Concerning emergency medical technician recertification.</w:t>
      </w:r>
    </w:p>
    <w:p w14:paraId="36A1586C" w14:textId="77777777" w:rsidR="00D73F8C" w:rsidRDefault="00D73F8C">
      <w:pPr>
        <w:pBdr>
          <w:bottom w:val="single" w:sz="6" w:space="0" w:color="1E3A8A"/>
        </w:pBdr>
        <w:spacing w:after="200"/>
      </w:pPr>
    </w:p>
    <w:p w14:paraId="36A1586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spellStart"/>
      <w:proofErr w:type="gramStart"/>
      <w:r>
        <w:rPr>
          <w:color w:val="374151"/>
        </w:rPr>
        <w:t>Bronoske</w:t>
      </w:r>
      <w:proofErr w:type="spellEnd"/>
      <w:r>
        <w:rPr>
          <w:color w:val="374151"/>
        </w:rPr>
        <w:t xml:space="preserve">)   </w:t>
      </w:r>
      <w:proofErr w:type="gramEnd"/>
      <w:r>
        <w:rPr>
          <w:color w:val="9CA3AF"/>
        </w:rPr>
        <w:t xml:space="preserve">Committee: </w:t>
      </w:r>
      <w:r>
        <w:rPr>
          <w:color w:val="374151"/>
        </w:rPr>
        <w:t xml:space="preserve">H Representative </w:t>
      </w:r>
      <w:proofErr w:type="spellStart"/>
      <w:r>
        <w:rPr>
          <w:color w:val="374151"/>
        </w:rPr>
        <w:t>Bronoske</w:t>
      </w:r>
      <w:proofErr w:type="spellEnd"/>
    </w:p>
    <w:p w14:paraId="36A1586E" w14:textId="77777777" w:rsidR="00D73F8C" w:rsidRDefault="009E394B">
      <w:pPr>
        <w:spacing w:before="300" w:after="150"/>
      </w:pPr>
      <w:r>
        <w:rPr>
          <w:b/>
          <w:bCs/>
          <w:color w:val="111827"/>
          <w:sz w:val="24"/>
          <w:szCs w:val="24"/>
        </w:rPr>
        <w:t>Overview</w:t>
      </w:r>
    </w:p>
    <w:p w14:paraId="36A1586F" w14:textId="77777777" w:rsidR="00D73F8C" w:rsidRDefault="009E394B">
      <w:pPr>
        <w:spacing w:after="100"/>
      </w:pPr>
      <w:r>
        <w:rPr>
          <w:color w:val="374151"/>
          <w:sz w:val="22"/>
          <w:szCs w:val="22"/>
        </w:rPr>
        <w:t xml:space="preserve">This bill modifies the recertification schedule for emergency medical technicians (EMTs) in Washington State. Sponsored by Representative </w:t>
      </w:r>
      <w:proofErr w:type="spellStart"/>
      <w:r>
        <w:rPr>
          <w:color w:val="374151"/>
          <w:sz w:val="22"/>
          <w:szCs w:val="22"/>
        </w:rPr>
        <w:t>Bronoske</w:t>
      </w:r>
      <w:proofErr w:type="spellEnd"/>
      <w:r>
        <w:rPr>
          <w:color w:val="374151"/>
          <w:sz w:val="22"/>
          <w:szCs w:val="22"/>
        </w:rPr>
        <w:t>, it addresses the burdensome recertification requirements for experienced EMTs. The legislation aims to retain skilled professionals by easing the administrative and training load on those who have demonstrated a long-term commitment to emergency medical services. This adjustment is intended to support the state's emergency medical response capabilities by preventing unnecessary attrition of experienced personnel.</w:t>
      </w:r>
    </w:p>
    <w:p w14:paraId="36A15870" w14:textId="77777777" w:rsidR="00D73F8C" w:rsidRDefault="009E394B">
      <w:pPr>
        <w:spacing w:before="300" w:after="150"/>
      </w:pPr>
      <w:r>
        <w:rPr>
          <w:b/>
          <w:bCs/>
          <w:color w:val="111827"/>
          <w:sz w:val="24"/>
          <w:szCs w:val="24"/>
        </w:rPr>
        <w:t>Key Provisions &amp; Impact</w:t>
      </w:r>
    </w:p>
    <w:p w14:paraId="36A15871" w14:textId="77777777" w:rsidR="00D73F8C" w:rsidRDefault="009E394B">
      <w:pPr>
        <w:spacing w:after="100"/>
      </w:pPr>
      <w:r>
        <w:rPr>
          <w:color w:val="374151"/>
          <w:sz w:val="22"/>
          <w:szCs w:val="22"/>
        </w:rPr>
        <w:t>House Bill 2540 establishes a tiered recertification system for EMTs. Under the new provisions, most EMTs will continue to recertify every three years. However, EMTs who have held their Washington State certification for a minimum of 10 years will have their recertification period extended to six years. This change directly impacts experienced EMTs, reducing the frequency of recertification training and associated costs. The extended timeline acknowledges their sustained competency and dedication, potential</w:t>
      </w:r>
      <w:r>
        <w:rPr>
          <w:color w:val="374151"/>
          <w:sz w:val="22"/>
          <w:szCs w:val="22"/>
        </w:rPr>
        <w:t>ly encouraging them to remain in the profession longer and reducing turnover within critical emergency medical services.</w:t>
      </w:r>
    </w:p>
    <w:p w14:paraId="36A15872" w14:textId="77777777" w:rsidR="00D73F8C" w:rsidRDefault="009E394B">
      <w:pPr>
        <w:spacing w:before="300" w:after="150"/>
      </w:pPr>
      <w:r>
        <w:rPr>
          <w:b/>
          <w:bCs/>
          <w:color w:val="111827"/>
          <w:sz w:val="24"/>
          <w:szCs w:val="24"/>
        </w:rPr>
        <w:t>Bottom Line</w:t>
      </w:r>
    </w:p>
    <w:p w14:paraId="36A15873" w14:textId="77777777" w:rsidR="00D73F8C" w:rsidRDefault="009E394B">
      <w:pPr>
        <w:spacing w:after="100"/>
      </w:pPr>
      <w:r>
        <w:rPr>
          <w:color w:val="374151"/>
          <w:sz w:val="22"/>
          <w:szCs w:val="22"/>
        </w:rPr>
        <w:t>Experienced EMTs with at least 10 years of service in Washington will benefit from this legislation by recertifying semi-annually instead of annually. This provision aims to retain valuable, long-serving medical professionals by reducing administrative burdens and training requirements. The bill simplifies the recertification process for a subset of the EMT workforce, potentially improving retention in a critical field. No significant concerns or implementation challenges are apparent in this straightforwar</w:t>
      </w:r>
      <w:r>
        <w:rPr>
          <w:color w:val="374151"/>
          <w:sz w:val="22"/>
          <w:szCs w:val="22"/>
        </w:rPr>
        <w:t>d change to existing regulations.</w:t>
      </w:r>
    </w:p>
    <w:p w14:paraId="36A15874" w14:textId="77777777" w:rsidR="00D73F8C" w:rsidRDefault="00D73F8C">
      <w:pPr>
        <w:pBdr>
          <w:bottom w:val="single" w:sz="4" w:space="0" w:color="E5E7EB"/>
        </w:pBdr>
        <w:spacing w:before="400"/>
      </w:pPr>
    </w:p>
    <w:p w14:paraId="36A15875" w14:textId="77777777" w:rsidR="00D73F8C" w:rsidRDefault="00D73F8C">
      <w:pPr>
        <w:pageBreakBefore/>
      </w:pPr>
    </w:p>
    <w:p w14:paraId="36A15876" w14:textId="77777777" w:rsidR="00D73F8C" w:rsidRDefault="009E394B" w:rsidP="00C11E07">
      <w:pPr>
        <w:pStyle w:val="Title"/>
      </w:pPr>
      <w:r>
        <w:t>HB 2543</w:t>
      </w:r>
    </w:p>
    <w:p w14:paraId="36A15877" w14:textId="77777777" w:rsidR="00D73F8C" w:rsidRDefault="009E394B" w:rsidP="00C11E07">
      <w:pPr>
        <w:pStyle w:val="Title"/>
      </w:pPr>
      <w:r>
        <w:rPr>
          <w:color w:val="111827"/>
          <w:sz w:val="32"/>
          <w:szCs w:val="32"/>
        </w:rPr>
        <w:t>Concerning county clerk fees.</w:t>
      </w:r>
    </w:p>
    <w:p w14:paraId="36A15878" w14:textId="77777777" w:rsidR="00D73F8C" w:rsidRDefault="00D73F8C">
      <w:pPr>
        <w:pBdr>
          <w:bottom w:val="single" w:sz="6" w:space="0" w:color="1E3A8A"/>
        </w:pBdr>
        <w:spacing w:after="200"/>
      </w:pPr>
    </w:p>
    <w:p w14:paraId="36A1587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Pollet)   </w:t>
      </w:r>
      <w:proofErr w:type="gramEnd"/>
      <w:r>
        <w:rPr>
          <w:color w:val="9CA3AF"/>
        </w:rPr>
        <w:t xml:space="preserve">Committee: </w:t>
      </w:r>
      <w:r>
        <w:rPr>
          <w:color w:val="374151"/>
        </w:rPr>
        <w:t>H Representative Pollet</w:t>
      </w:r>
    </w:p>
    <w:p w14:paraId="36A1587A" w14:textId="77777777" w:rsidR="00D73F8C" w:rsidRDefault="009E394B">
      <w:pPr>
        <w:spacing w:before="300" w:after="150"/>
      </w:pPr>
      <w:r>
        <w:rPr>
          <w:b/>
          <w:bCs/>
          <w:color w:val="111827"/>
          <w:sz w:val="24"/>
          <w:szCs w:val="24"/>
        </w:rPr>
        <w:t>Overview</w:t>
      </w:r>
    </w:p>
    <w:p w14:paraId="36A1587B" w14:textId="77777777" w:rsidR="00D73F8C" w:rsidRDefault="009E394B">
      <w:pPr>
        <w:spacing w:after="100"/>
      </w:pPr>
      <w:r>
        <w:rPr>
          <w:color w:val="374151"/>
          <w:sz w:val="22"/>
          <w:szCs w:val="22"/>
        </w:rPr>
        <w:t>Update county clerk fees to reflect current costs of services. This bill, sponsored by Representative Pollet, revises numerous fee structures for services provided by county clerks across Washington State. The legislation aims to ensure that fees accurately capture the administrative and operational expenses associated with these essential public services, providing updated revenue streams for county operations.</w:t>
      </w:r>
    </w:p>
    <w:p w14:paraId="36A1587C" w14:textId="77777777" w:rsidR="00D73F8C" w:rsidRDefault="009E394B">
      <w:pPr>
        <w:spacing w:before="300" w:after="150"/>
      </w:pPr>
      <w:r>
        <w:rPr>
          <w:b/>
          <w:bCs/>
          <w:color w:val="111827"/>
          <w:sz w:val="24"/>
          <w:szCs w:val="24"/>
        </w:rPr>
        <w:t>Key Provisions &amp; Impact</w:t>
      </w:r>
    </w:p>
    <w:p w14:paraId="36A1587D" w14:textId="77777777" w:rsidR="00D73F8C" w:rsidRDefault="009E394B">
      <w:pPr>
        <w:spacing w:after="100"/>
      </w:pPr>
      <w:r>
        <w:rPr>
          <w:color w:val="374151"/>
          <w:sz w:val="22"/>
          <w:szCs w:val="22"/>
        </w:rPr>
        <w:t>This bill modifies several county clerk fees. For dissolution or paternity modifications within existing cases, the fee remains $36. For initial dissolution, legal separation, or validity of marriage filings, the fee is $54, with $48 directed to the state's domestic violence prevention account and $6 retained by the county for local domestic violence services. New provisions establish fees for copy services, including $5 for the first page and $1 for subsequent pages for certified court documents. Providing</w:t>
      </w:r>
      <w:r>
        <w:rPr>
          <w:color w:val="374151"/>
          <w:sz w:val="22"/>
          <w:szCs w:val="22"/>
        </w:rPr>
        <w:t xml:space="preserve"> copies of court proceedings on electronic storage media will now cost $5. A fee of $25 is established for copies of digital or electronic exhibits, and $25 for audio or video recordings of court proceedings per court date.</w:t>
      </w:r>
    </w:p>
    <w:p w14:paraId="36A1587E" w14:textId="77777777" w:rsidR="00D73F8C" w:rsidRDefault="009E394B">
      <w:pPr>
        <w:spacing w:before="300" w:after="150"/>
      </w:pPr>
      <w:r>
        <w:rPr>
          <w:b/>
          <w:bCs/>
          <w:color w:val="111827"/>
          <w:sz w:val="24"/>
          <w:szCs w:val="24"/>
        </w:rPr>
        <w:t>Bottom Line</w:t>
      </w:r>
    </w:p>
    <w:p w14:paraId="36A1587F" w14:textId="77777777" w:rsidR="00D73F8C" w:rsidRDefault="009E394B">
      <w:pPr>
        <w:spacing w:after="100"/>
      </w:pPr>
      <w:r>
        <w:rPr>
          <w:color w:val="374151"/>
          <w:sz w:val="22"/>
          <w:szCs w:val="22"/>
        </w:rPr>
        <w:t>This legislation modernizes county clerk fee schedules, increasing revenue for counties and specific state accounts like domestic violence prevention. The most significant impacts are on parties initiating dissolution actions and those requiring copies of court documents or recordings, who will see fee adjustments. While updating fees is generally a practical necessity, the detailed adjustments across numerous services will require clear implementation by county clerks and potential adaptation by legal prof</w:t>
      </w:r>
      <w:r>
        <w:rPr>
          <w:color w:val="374151"/>
          <w:sz w:val="22"/>
          <w:szCs w:val="22"/>
        </w:rPr>
        <w:t>essionals and the public.</w:t>
      </w:r>
    </w:p>
    <w:p w14:paraId="36A15880" w14:textId="77777777" w:rsidR="00D73F8C" w:rsidRDefault="00D73F8C">
      <w:pPr>
        <w:pBdr>
          <w:bottom w:val="single" w:sz="4" w:space="0" w:color="E5E7EB"/>
        </w:pBdr>
        <w:spacing w:before="400"/>
      </w:pPr>
    </w:p>
    <w:p w14:paraId="36A15881" w14:textId="77777777" w:rsidR="00D73F8C" w:rsidRDefault="00D73F8C">
      <w:pPr>
        <w:pageBreakBefore/>
      </w:pPr>
    </w:p>
    <w:p w14:paraId="36A15882" w14:textId="77777777" w:rsidR="00D73F8C" w:rsidRDefault="009E394B" w:rsidP="00C11E07">
      <w:pPr>
        <w:pStyle w:val="Title"/>
      </w:pPr>
      <w:r>
        <w:t>ESHB 2548</w:t>
      </w:r>
    </w:p>
    <w:p w14:paraId="36A15883" w14:textId="77777777" w:rsidR="00D73F8C" w:rsidRDefault="009E394B" w:rsidP="00C11E07">
      <w:pPr>
        <w:pStyle w:val="Title"/>
      </w:pPr>
      <w:r>
        <w:rPr>
          <w:color w:val="111827"/>
          <w:sz w:val="32"/>
          <w:szCs w:val="32"/>
        </w:rPr>
        <w:t>Strengthening health care market standards.</w:t>
      </w:r>
    </w:p>
    <w:p w14:paraId="36A15884" w14:textId="77777777" w:rsidR="00D73F8C" w:rsidRDefault="00D73F8C">
      <w:pPr>
        <w:pBdr>
          <w:bottom w:val="single" w:sz="6" w:space="0" w:color="1E3A8A"/>
        </w:pBdr>
        <w:spacing w:after="200"/>
      </w:pPr>
    </w:p>
    <w:p w14:paraId="36A1588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Taylor)   </w:t>
      </w:r>
      <w:proofErr w:type="gramEnd"/>
      <w:r>
        <w:rPr>
          <w:color w:val="9CA3AF"/>
        </w:rPr>
        <w:t xml:space="preserve">Committee: </w:t>
      </w:r>
      <w:r>
        <w:rPr>
          <w:color w:val="374151"/>
        </w:rPr>
        <w:t>H Civil Rights &amp; Judiciary</w:t>
      </w:r>
    </w:p>
    <w:p w14:paraId="36A15886" w14:textId="77777777" w:rsidR="00D73F8C" w:rsidRDefault="009E394B">
      <w:pPr>
        <w:spacing w:before="300" w:after="150"/>
      </w:pPr>
      <w:r>
        <w:rPr>
          <w:b/>
          <w:bCs/>
          <w:color w:val="111827"/>
          <w:sz w:val="24"/>
          <w:szCs w:val="24"/>
        </w:rPr>
        <w:t>Overview</w:t>
      </w:r>
    </w:p>
    <w:p w14:paraId="36A15887" w14:textId="77777777" w:rsidR="00D73F8C" w:rsidRDefault="009E394B">
      <w:pPr>
        <w:spacing w:after="100"/>
      </w:pPr>
      <w:r>
        <w:rPr>
          <w:color w:val="374151"/>
          <w:sz w:val="22"/>
          <w:szCs w:val="22"/>
        </w:rPr>
        <w:t xml:space="preserve">This bill, ESHB 2548, sponsored by Representative Taylor and others, strengthens health care market standards by expanding reporting requirements for significant transactions involving hospitals, hospital systems, and provider organizations. The legislation addresses concerns about market consolidation and its potential impact on healthcare costs and access. By requiring earlier and more comprehensive </w:t>
      </w:r>
      <w:proofErr w:type="gramStart"/>
      <w:r>
        <w:rPr>
          <w:color w:val="374151"/>
          <w:sz w:val="22"/>
          <w:szCs w:val="22"/>
        </w:rPr>
        <w:t>notification</w:t>
      </w:r>
      <w:proofErr w:type="gramEnd"/>
      <w:r>
        <w:rPr>
          <w:color w:val="374151"/>
          <w:sz w:val="22"/>
          <w:szCs w:val="22"/>
        </w:rPr>
        <w:t xml:space="preserve"> to the Attorney General regarding mergers, acquisitions, and affiliations, the bill aims to provide enhanced oversight of changes that could materially alter the healthcare landscape in Washington.</w:t>
      </w:r>
    </w:p>
    <w:p w14:paraId="36A15888" w14:textId="77777777" w:rsidR="00D73F8C" w:rsidRDefault="009E394B">
      <w:pPr>
        <w:spacing w:before="300" w:after="150"/>
      </w:pPr>
      <w:r>
        <w:rPr>
          <w:b/>
          <w:bCs/>
          <w:color w:val="111827"/>
          <w:sz w:val="24"/>
          <w:szCs w:val="24"/>
        </w:rPr>
        <w:t>Key Provisions &amp; Impact</w:t>
      </w:r>
    </w:p>
    <w:p w14:paraId="36A15889" w14:textId="77777777" w:rsidR="00D73F8C" w:rsidRDefault="009E394B">
      <w:pPr>
        <w:spacing w:after="100"/>
      </w:pPr>
      <w:r>
        <w:rPr>
          <w:color w:val="374151"/>
          <w:sz w:val="22"/>
          <w:szCs w:val="22"/>
        </w:rPr>
        <w:t>ESHB 2548 expands the definition of a "material change" requiring notification to the Attorney General, thus increasing the scope of transactions subject to review. Previously, only mergers, acquisitions, or contracting affiliations between hospitals, hospital systems, or provider organizations were covered. Now, material changes also encompass transactions involving entities with at least $10 million in annual health care revenue from Washington residents, even if the other party is out-of-state. This broa</w:t>
      </w:r>
      <w:r>
        <w:rPr>
          <w:color w:val="374151"/>
          <w:sz w:val="22"/>
          <w:szCs w:val="22"/>
        </w:rPr>
        <w:t>dens oversight to include significant asset sales, transfers, and conversions from nonprofit to for-profit status. Furthermore, the bill mandates the revocation of nonprofit status for hospitals, hospital systems, or provider organizations involved in certain transactions that result in a for-profit or unincorporated entity as the surviving entity. The Attorney General is also empowered to enter into agreements with the Department of Health, Insurance Commissioner, and Health Care Authority to share data, f</w:t>
      </w:r>
      <w:r>
        <w:rPr>
          <w:color w:val="374151"/>
          <w:sz w:val="22"/>
          <w:szCs w:val="22"/>
        </w:rPr>
        <w:t>acilitating more informed reviews.</w:t>
      </w:r>
    </w:p>
    <w:p w14:paraId="36A1588A" w14:textId="77777777" w:rsidR="00D73F8C" w:rsidRDefault="009E394B">
      <w:pPr>
        <w:spacing w:before="300" w:after="150"/>
      </w:pPr>
      <w:r>
        <w:rPr>
          <w:b/>
          <w:bCs/>
          <w:color w:val="111827"/>
          <w:sz w:val="24"/>
          <w:szCs w:val="24"/>
        </w:rPr>
        <w:t>Bottom Line</w:t>
      </w:r>
    </w:p>
    <w:p w14:paraId="36A1588B" w14:textId="77777777" w:rsidR="00D73F8C" w:rsidRDefault="009E394B">
      <w:pPr>
        <w:spacing w:after="100"/>
      </w:pPr>
      <w:r>
        <w:rPr>
          <w:color w:val="374151"/>
          <w:sz w:val="22"/>
          <w:szCs w:val="22"/>
        </w:rPr>
        <w:t>This legislation enhances regulatory scrutiny over the healthcare market in Washington, potentially impacting any hospital, hospital system, or provider organization considering a merger, acquisition, or sale. The expanded definitions and reporting thresholds mean more transactions will trigger Attorney General review. Providers converting from nonprofit status to for-profit will face greater regulatory hurdles and will lose their nonprofit designation. The collaboration between state agencies could lead to</w:t>
      </w:r>
      <w:r>
        <w:rPr>
          <w:color w:val="374151"/>
          <w:sz w:val="22"/>
          <w:szCs w:val="22"/>
        </w:rPr>
        <w:t xml:space="preserve"> more coordinated enforcement. While intended to promote fair competition and protect consumers, some providers may view the increased oversight as an administrative burden.</w:t>
      </w:r>
    </w:p>
    <w:p w14:paraId="36A1588C" w14:textId="77777777" w:rsidR="00D73F8C" w:rsidRDefault="00D73F8C">
      <w:pPr>
        <w:pBdr>
          <w:bottom w:val="single" w:sz="4" w:space="0" w:color="E5E7EB"/>
        </w:pBdr>
        <w:spacing w:before="400"/>
      </w:pPr>
    </w:p>
    <w:p w14:paraId="36A1588D" w14:textId="77777777" w:rsidR="00D73F8C" w:rsidRDefault="00D73F8C">
      <w:pPr>
        <w:pageBreakBefore/>
      </w:pPr>
    </w:p>
    <w:p w14:paraId="36A1588E" w14:textId="77777777" w:rsidR="00D73F8C" w:rsidRDefault="009E394B" w:rsidP="00C11E07">
      <w:pPr>
        <w:pStyle w:val="Title"/>
      </w:pPr>
      <w:r>
        <w:t>HB 2554</w:t>
      </w:r>
    </w:p>
    <w:p w14:paraId="36A1588F" w14:textId="77777777" w:rsidR="00D73F8C" w:rsidRDefault="009E394B" w:rsidP="00C11E07">
      <w:pPr>
        <w:pStyle w:val="Title"/>
      </w:pPr>
      <w:r>
        <w:rPr>
          <w:color w:val="111827"/>
          <w:sz w:val="32"/>
          <w:szCs w:val="32"/>
        </w:rPr>
        <w:t>Recognizing judicially affirmed and treaty-reserved fishing rights and promoting state-tribal cooperative agreements in the management of salmon, trout, and steelhead resources.</w:t>
      </w:r>
    </w:p>
    <w:p w14:paraId="36A15890" w14:textId="77777777" w:rsidR="00D73F8C" w:rsidRDefault="00D73F8C">
      <w:pPr>
        <w:pBdr>
          <w:bottom w:val="single" w:sz="6" w:space="0" w:color="1E3A8A"/>
        </w:pBdr>
        <w:spacing w:after="200"/>
      </w:pPr>
    </w:p>
    <w:p w14:paraId="36A1589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Lekanoff)   </w:t>
      </w:r>
      <w:proofErr w:type="gramEnd"/>
      <w:r>
        <w:rPr>
          <w:color w:val="9CA3AF"/>
        </w:rPr>
        <w:t xml:space="preserve">Committee: </w:t>
      </w:r>
      <w:r>
        <w:rPr>
          <w:color w:val="374151"/>
        </w:rPr>
        <w:t>H Representative Lekanoff</w:t>
      </w:r>
    </w:p>
    <w:p w14:paraId="36A15892" w14:textId="77777777" w:rsidR="00D73F8C" w:rsidRDefault="009E394B">
      <w:pPr>
        <w:spacing w:before="300" w:after="150"/>
      </w:pPr>
      <w:r>
        <w:rPr>
          <w:b/>
          <w:bCs/>
          <w:color w:val="111827"/>
          <w:sz w:val="24"/>
          <w:szCs w:val="24"/>
        </w:rPr>
        <w:t>Overview</w:t>
      </w:r>
    </w:p>
    <w:p w14:paraId="36A15893" w14:textId="77777777" w:rsidR="00D73F8C" w:rsidRDefault="009E394B">
      <w:pPr>
        <w:spacing w:after="100"/>
      </w:pPr>
      <w:r>
        <w:rPr>
          <w:color w:val="374151"/>
          <w:sz w:val="22"/>
          <w:szCs w:val="22"/>
        </w:rPr>
        <w:t>House Bill 2554, sponsored by Representative Lekanoff, seeks to align Washington State law with judicially affirmed and treaty-reserved fishing rights. The bill's primary action is the repeal of an existing chapter of state law (RCW 77.110) that the legislature finds inconsistent with these rights and with established state-tribal cooperative management agreements for salmon, trout, and steelhead. By removing this chapter, the bill aims to prevent legal confusion and honor the state's commitments to Pacific</w:t>
      </w:r>
      <w:r>
        <w:rPr>
          <w:color w:val="374151"/>
          <w:sz w:val="22"/>
          <w:szCs w:val="22"/>
        </w:rPr>
        <w:t xml:space="preserve"> Northwest tribes.</w:t>
      </w:r>
    </w:p>
    <w:p w14:paraId="36A15894" w14:textId="77777777" w:rsidR="00D73F8C" w:rsidRDefault="009E394B">
      <w:pPr>
        <w:spacing w:before="300" w:after="150"/>
      </w:pPr>
      <w:r>
        <w:rPr>
          <w:b/>
          <w:bCs/>
          <w:color w:val="111827"/>
          <w:sz w:val="24"/>
          <w:szCs w:val="24"/>
        </w:rPr>
        <w:t>Key Provisions &amp; Impact</w:t>
      </w:r>
    </w:p>
    <w:p w14:paraId="36A15895" w14:textId="77777777" w:rsidR="00D73F8C" w:rsidRDefault="009E394B">
      <w:pPr>
        <w:spacing w:after="100"/>
      </w:pPr>
      <w:r>
        <w:rPr>
          <w:color w:val="374151"/>
          <w:sz w:val="22"/>
          <w:szCs w:val="22"/>
        </w:rPr>
        <w:t>The core provision of HB 2554 is the outright repeal of RCW 77.110, which includes sections on state policy for natural resource management and declarations regarding fishing rights. This chapter, enacted in 1985, is identified as conflicting with existing legal understandings of tribal fishing rights and current cooperative management efforts. The repeal is intended to remove statutory barriers and potential legal ambiguities that may hinder effective, collaborative resource management between the state an</w:t>
      </w:r>
      <w:r>
        <w:rPr>
          <w:color w:val="374151"/>
          <w:sz w:val="22"/>
          <w:szCs w:val="22"/>
        </w:rPr>
        <w:t>d tribal governments. This action directly impacts how fisheries are managed by affirming the primacy of treaty-reserved rights.</w:t>
      </w:r>
    </w:p>
    <w:p w14:paraId="36A15896" w14:textId="77777777" w:rsidR="00D73F8C" w:rsidRDefault="009E394B">
      <w:pPr>
        <w:spacing w:before="300" w:after="150"/>
      </w:pPr>
      <w:r>
        <w:rPr>
          <w:b/>
          <w:bCs/>
          <w:color w:val="111827"/>
          <w:sz w:val="24"/>
          <w:szCs w:val="24"/>
        </w:rPr>
        <w:t>Bottom Line</w:t>
      </w:r>
    </w:p>
    <w:p w14:paraId="36A15897" w14:textId="77777777" w:rsidR="00D73F8C" w:rsidRDefault="009E394B">
      <w:pPr>
        <w:spacing w:after="100"/>
      </w:pPr>
      <w:r>
        <w:rPr>
          <w:color w:val="374151"/>
          <w:sz w:val="22"/>
          <w:szCs w:val="22"/>
        </w:rPr>
        <w:t>This bill's passage would result in the removal of a chapter of state law that conflicts with tribal fishing rights and cooperative management. Tribes, as holders of treaty-reserved fishing rights, are the primary beneficiaries, as their rights are explicitly recognized and potential legal challenges stemming from conflicting state statutes are eliminated. The state agency responsible for fisheries management will operate under a legal framework that prioritizes established tribal rights and existing cooper</w:t>
      </w:r>
      <w:r>
        <w:rPr>
          <w:color w:val="374151"/>
          <w:sz w:val="22"/>
          <w:szCs w:val="22"/>
        </w:rPr>
        <w:t>ative agreements, impacting how management decisions are made.</w:t>
      </w:r>
    </w:p>
    <w:p w14:paraId="36A15898" w14:textId="77777777" w:rsidR="00D73F8C" w:rsidRDefault="00D73F8C">
      <w:pPr>
        <w:pBdr>
          <w:bottom w:val="single" w:sz="4" w:space="0" w:color="E5E7EB"/>
        </w:pBdr>
        <w:spacing w:before="400"/>
      </w:pPr>
    </w:p>
    <w:p w14:paraId="36A15899" w14:textId="77777777" w:rsidR="00D73F8C" w:rsidRDefault="00D73F8C">
      <w:pPr>
        <w:pageBreakBefore/>
      </w:pPr>
    </w:p>
    <w:p w14:paraId="36A1589A" w14:textId="77777777" w:rsidR="00D73F8C" w:rsidRDefault="009E394B" w:rsidP="00C11E07">
      <w:pPr>
        <w:pStyle w:val="Title"/>
      </w:pPr>
      <w:r>
        <w:t>ESHB 2557</w:t>
      </w:r>
    </w:p>
    <w:p w14:paraId="36A1589B" w14:textId="77777777" w:rsidR="00D73F8C" w:rsidRDefault="009E394B" w:rsidP="00C11E07">
      <w:pPr>
        <w:pStyle w:val="Title"/>
      </w:pPr>
      <w:r>
        <w:rPr>
          <w:color w:val="111827"/>
          <w:sz w:val="32"/>
          <w:szCs w:val="32"/>
        </w:rPr>
        <w:t>Providing parental access to special education evaluation reports.</w:t>
      </w:r>
    </w:p>
    <w:p w14:paraId="36A1589C" w14:textId="77777777" w:rsidR="00D73F8C" w:rsidRDefault="00D73F8C">
      <w:pPr>
        <w:pBdr>
          <w:bottom w:val="single" w:sz="6" w:space="0" w:color="1E3A8A"/>
        </w:pBdr>
        <w:spacing w:after="200"/>
      </w:pPr>
    </w:p>
    <w:p w14:paraId="36A1589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Chase)   </w:t>
      </w:r>
      <w:proofErr w:type="gramEnd"/>
      <w:r>
        <w:rPr>
          <w:color w:val="9CA3AF"/>
        </w:rPr>
        <w:t xml:space="preserve">Committee: </w:t>
      </w:r>
      <w:r>
        <w:rPr>
          <w:color w:val="374151"/>
        </w:rPr>
        <w:t>House Education</w:t>
      </w:r>
    </w:p>
    <w:p w14:paraId="36A1589E" w14:textId="77777777" w:rsidR="00D73F8C" w:rsidRDefault="009E394B">
      <w:pPr>
        <w:spacing w:before="300" w:after="150"/>
      </w:pPr>
      <w:r>
        <w:rPr>
          <w:b/>
          <w:bCs/>
          <w:color w:val="111827"/>
          <w:sz w:val="24"/>
          <w:szCs w:val="24"/>
        </w:rPr>
        <w:t>Overview</w:t>
      </w:r>
    </w:p>
    <w:p w14:paraId="36A1589F" w14:textId="77777777" w:rsidR="00D73F8C" w:rsidRDefault="009E394B">
      <w:pPr>
        <w:spacing w:after="100"/>
      </w:pPr>
      <w:r>
        <w:rPr>
          <w:color w:val="374151"/>
          <w:sz w:val="22"/>
          <w:szCs w:val="22"/>
        </w:rPr>
        <w:t xml:space="preserve">This bill, ESHB 2557, sponsored by Representative Chase, aims to enhance parental involvement in the special education process by ensuring timely access to evaluation reports. The legislation addresses a perceived gap where parents may not receive crucial evaluation information until a meeting, hindering their ability to participate meaningfully. The core </w:t>
      </w:r>
      <w:proofErr w:type="gramStart"/>
      <w:r>
        <w:rPr>
          <w:color w:val="374151"/>
          <w:sz w:val="22"/>
          <w:szCs w:val="22"/>
        </w:rPr>
        <w:t>change</w:t>
      </w:r>
      <w:proofErr w:type="gramEnd"/>
      <w:r>
        <w:rPr>
          <w:color w:val="374151"/>
          <w:sz w:val="22"/>
          <w:szCs w:val="22"/>
        </w:rPr>
        <w:t xml:space="preserve"> enacted mandates that school districts provide parents with completed special education evaluation reports at least five school days before an eligibility meeting. This measure seeks to foster greater collaboration between families and school districts while upholding the principles of the Individuals with Disabilities Education Act.</w:t>
      </w:r>
    </w:p>
    <w:p w14:paraId="36A158A0" w14:textId="77777777" w:rsidR="00D73F8C" w:rsidRDefault="009E394B">
      <w:pPr>
        <w:spacing w:before="300" w:after="150"/>
      </w:pPr>
      <w:r>
        <w:rPr>
          <w:b/>
          <w:bCs/>
          <w:color w:val="111827"/>
          <w:sz w:val="24"/>
          <w:szCs w:val="24"/>
        </w:rPr>
        <w:t>Key Provisions &amp; Impact</w:t>
      </w:r>
    </w:p>
    <w:p w14:paraId="36A158A1" w14:textId="77777777" w:rsidR="00D73F8C" w:rsidRDefault="009E394B">
      <w:pPr>
        <w:spacing w:after="100"/>
      </w:pPr>
      <w:r>
        <w:rPr>
          <w:color w:val="374151"/>
          <w:sz w:val="22"/>
          <w:szCs w:val="22"/>
        </w:rPr>
        <w:t>ESHB 2557 requires school districts to furnish parents or legal guardians with a copy of any initial or reevaluation report concerning a student's special education eligibility no less than five school days prior to any meeting where this information will be discussed or utilized for an eligibility determination. The report must be provided in an accessible written or electronic format that allows for review and retention; simply sharing during a meeting or via screen share will not suffice. Parents can vol</w:t>
      </w:r>
      <w:r>
        <w:rPr>
          <w:color w:val="374151"/>
          <w:sz w:val="22"/>
          <w:szCs w:val="22"/>
        </w:rPr>
        <w:t>untarily waive this five-day notification period in writing for a specific meeting. If a district fails to provide the report five school days in advance without a waiver, the eligibility meeting must be rescheduled. Such a failure is considered a procedural violation and may be a relevant factor in administrative reviews or due process proceedings.</w:t>
      </w:r>
    </w:p>
    <w:p w14:paraId="36A158A2" w14:textId="77777777" w:rsidR="00D73F8C" w:rsidRDefault="009E394B">
      <w:pPr>
        <w:spacing w:before="300" w:after="150"/>
      </w:pPr>
      <w:r>
        <w:rPr>
          <w:b/>
          <w:bCs/>
          <w:color w:val="111827"/>
          <w:sz w:val="24"/>
          <w:szCs w:val="24"/>
        </w:rPr>
        <w:t>Bottom Line</w:t>
      </w:r>
    </w:p>
    <w:p w14:paraId="36A158A3" w14:textId="77777777" w:rsidR="00D73F8C" w:rsidRDefault="009E394B">
      <w:pPr>
        <w:spacing w:after="100"/>
      </w:pPr>
      <w:r>
        <w:rPr>
          <w:color w:val="374151"/>
          <w:sz w:val="22"/>
          <w:szCs w:val="22"/>
        </w:rPr>
        <w:t>This legislation directly benefits parents of students undergoing special education evaluations by giving them adequate time to review and understand critical assessment data before attending eligibility meetings. School districts will need to adjust their internal timelines to ensure timely report distribution, potentially requiring more efficient report completion and communication processes. The Office of the Superintendent of Public Instruction will provide updated guidance and model forms to facilitate</w:t>
      </w:r>
      <w:r>
        <w:rPr>
          <w:color w:val="374151"/>
          <w:sz w:val="22"/>
          <w:szCs w:val="22"/>
        </w:rPr>
        <w:t xml:space="preserve"> implementation. While not altering eligibility standards or services, the bill strengthens procedural safeguards for parents and promotes a more collaborative decision-making environment, likely increasing parental confidence and engagement in the special education process.</w:t>
      </w:r>
    </w:p>
    <w:p w14:paraId="36A158A4" w14:textId="77777777" w:rsidR="00D73F8C" w:rsidRDefault="00D73F8C">
      <w:pPr>
        <w:pBdr>
          <w:bottom w:val="single" w:sz="4" w:space="0" w:color="E5E7EB"/>
        </w:pBdr>
        <w:spacing w:before="400"/>
      </w:pPr>
    </w:p>
    <w:p w14:paraId="36A158A5" w14:textId="77777777" w:rsidR="00D73F8C" w:rsidRDefault="00D73F8C">
      <w:pPr>
        <w:pageBreakBefore/>
      </w:pPr>
    </w:p>
    <w:p w14:paraId="36A158A6" w14:textId="77777777" w:rsidR="00D73F8C" w:rsidRDefault="009E394B" w:rsidP="00C11E07">
      <w:pPr>
        <w:pStyle w:val="Title"/>
      </w:pPr>
      <w:r>
        <w:t>EHB 2575</w:t>
      </w:r>
    </w:p>
    <w:p w14:paraId="36A158A7" w14:textId="77777777" w:rsidR="00D73F8C" w:rsidRDefault="009E394B" w:rsidP="00C11E07">
      <w:pPr>
        <w:pStyle w:val="Title"/>
      </w:pPr>
      <w:r>
        <w:rPr>
          <w:color w:val="111827"/>
          <w:sz w:val="32"/>
          <w:szCs w:val="32"/>
        </w:rPr>
        <w:t>Reducing certain reporting obligations under environmental or energy laws.</w:t>
      </w:r>
    </w:p>
    <w:p w14:paraId="36A158A8" w14:textId="77777777" w:rsidR="00D73F8C" w:rsidRDefault="00D73F8C">
      <w:pPr>
        <w:pBdr>
          <w:bottom w:val="single" w:sz="6" w:space="0" w:color="1E3A8A"/>
        </w:pBdr>
        <w:spacing w:after="200"/>
      </w:pPr>
    </w:p>
    <w:p w14:paraId="36A158A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Hall)   </w:t>
      </w:r>
      <w:proofErr w:type="gramEnd"/>
      <w:r>
        <w:rPr>
          <w:color w:val="9CA3AF"/>
        </w:rPr>
        <w:t xml:space="preserve">Committee: </w:t>
      </w:r>
      <w:r>
        <w:rPr>
          <w:color w:val="374151"/>
        </w:rPr>
        <w:t>H Representative Hall</w:t>
      </w:r>
    </w:p>
    <w:p w14:paraId="36A158AA" w14:textId="77777777" w:rsidR="00D73F8C" w:rsidRDefault="009E394B">
      <w:pPr>
        <w:spacing w:before="300" w:after="150"/>
      </w:pPr>
      <w:r>
        <w:rPr>
          <w:b/>
          <w:bCs/>
          <w:color w:val="111827"/>
          <w:sz w:val="24"/>
          <w:szCs w:val="24"/>
        </w:rPr>
        <w:t>Overview</w:t>
      </w:r>
    </w:p>
    <w:p w14:paraId="36A158AB" w14:textId="77777777" w:rsidR="00D73F8C" w:rsidRDefault="009E394B">
      <w:pPr>
        <w:spacing w:after="100"/>
      </w:pPr>
      <w:r>
        <w:rPr>
          <w:color w:val="374151"/>
          <w:sz w:val="22"/>
          <w:szCs w:val="22"/>
        </w:rPr>
        <w:t>This bill, EHB 2575, sponsored by Representative Hall, simplifies and reduces reporting requirements for various entities under Washington State's environmental and energy laws. It aims to streamline administrative burdens by removing or modifying certain data collection and submission mandates. The legislation addresses concerns about the necessity and efficiency of current reporting protocols, seeking to make regulatory compliance less onerous for utilities and other stakeholders.</w:t>
      </w:r>
    </w:p>
    <w:p w14:paraId="36A158AC" w14:textId="77777777" w:rsidR="00D73F8C" w:rsidRDefault="009E394B">
      <w:pPr>
        <w:spacing w:before="300" w:after="150"/>
      </w:pPr>
      <w:r>
        <w:rPr>
          <w:b/>
          <w:bCs/>
          <w:color w:val="111827"/>
          <w:sz w:val="24"/>
          <w:szCs w:val="24"/>
        </w:rPr>
        <w:t>Key Provisions &amp; Impact</w:t>
      </w:r>
    </w:p>
    <w:p w14:paraId="36A158AD" w14:textId="77777777" w:rsidR="00D73F8C" w:rsidRDefault="009E394B">
      <w:pPr>
        <w:spacing w:after="100"/>
      </w:pPr>
      <w:r>
        <w:rPr>
          <w:color w:val="374151"/>
          <w:sz w:val="22"/>
          <w:szCs w:val="22"/>
        </w:rPr>
        <w:t xml:space="preserve">The bill significantly alters reporting obligations across several sections of Revised Code of Washington (RCW). For qualifying utilities, it changes the reporting frequency for conservation targets and renewable energy acquisition from annual to biennial under RCW 19.285.070. It also removes the requirement for utilities with over 25,000 customers to annually report the total number of disconnections on days with heat-related </w:t>
      </w:r>
      <w:proofErr w:type="gramStart"/>
      <w:r>
        <w:rPr>
          <w:color w:val="374151"/>
          <w:sz w:val="22"/>
          <w:szCs w:val="22"/>
        </w:rPr>
        <w:t>alerts, and</w:t>
      </w:r>
      <w:proofErr w:type="gramEnd"/>
      <w:r>
        <w:rPr>
          <w:color w:val="374151"/>
          <w:sz w:val="22"/>
          <w:szCs w:val="22"/>
        </w:rPr>
        <w:t xml:space="preserve"> similarly removes this reporting mandate for districts with over 2,500 water or electric customers under REW 23.86.405, 24.06.605, 35.21.302, 54.16.285, and 57.08.081. Additionally, it updates the December 1st reporting deadline for the state energy strategy implementation to align with reviews under RCW 43.21F.090, rather than a fixed biennial date. The repeal of RCW 19.280.060 removes a specific reporting requirement for energy conservation projects.</w:t>
      </w:r>
    </w:p>
    <w:p w14:paraId="36A158AE" w14:textId="77777777" w:rsidR="00D73F8C" w:rsidRDefault="009E394B">
      <w:pPr>
        <w:spacing w:before="300" w:after="150"/>
      </w:pPr>
      <w:r>
        <w:rPr>
          <w:b/>
          <w:bCs/>
          <w:color w:val="111827"/>
          <w:sz w:val="24"/>
          <w:szCs w:val="24"/>
        </w:rPr>
        <w:t>Bottom Line</w:t>
      </w:r>
    </w:p>
    <w:p w14:paraId="36A158AF" w14:textId="77777777" w:rsidR="00D73F8C" w:rsidRDefault="009E394B">
      <w:pPr>
        <w:spacing w:after="100"/>
      </w:pPr>
      <w:r>
        <w:rPr>
          <w:color w:val="374151"/>
          <w:sz w:val="22"/>
          <w:szCs w:val="22"/>
        </w:rPr>
        <w:t>This legislation provides relief to utilities and districts by decreasing the volume of data they must report to state agencies, particularly concerning conservation progress and disconnection data during heat advisories. This reduction in reporting requirements is intended to save administrative time and resources. While the specific dollar figures are not altered, the elimination of certain reports creates a less intensive regulatory environment. Affected parties likely include qualifying utilities, local</w:t>
      </w:r>
      <w:r>
        <w:rPr>
          <w:color w:val="374151"/>
          <w:sz w:val="22"/>
          <w:szCs w:val="22"/>
        </w:rPr>
        <w:t xml:space="preserve"> electric and water districts, and state agencies tasked with receiving these reports. The political impact is likely positive for regulated entities seeking reduced compliance costs.</w:t>
      </w:r>
    </w:p>
    <w:p w14:paraId="36A158B0" w14:textId="77777777" w:rsidR="00D73F8C" w:rsidRDefault="00D73F8C">
      <w:pPr>
        <w:pBdr>
          <w:bottom w:val="single" w:sz="4" w:space="0" w:color="E5E7EB"/>
        </w:pBdr>
        <w:spacing w:before="400"/>
      </w:pPr>
    </w:p>
    <w:p w14:paraId="36A158B1" w14:textId="77777777" w:rsidR="00D73F8C" w:rsidRDefault="00D73F8C">
      <w:pPr>
        <w:pageBreakBefore/>
      </w:pPr>
    </w:p>
    <w:p w14:paraId="36A158B2" w14:textId="77777777" w:rsidR="00D73F8C" w:rsidRDefault="009E394B" w:rsidP="00C11E07">
      <w:pPr>
        <w:pStyle w:val="Title"/>
      </w:pPr>
      <w:r>
        <w:t>SHB 2577</w:t>
      </w:r>
    </w:p>
    <w:p w14:paraId="36A158B3" w14:textId="77777777" w:rsidR="00D73F8C" w:rsidRDefault="009E394B" w:rsidP="00C11E07">
      <w:pPr>
        <w:pStyle w:val="Title"/>
      </w:pPr>
      <w:r>
        <w:rPr>
          <w:color w:val="111827"/>
          <w:sz w:val="32"/>
          <w:szCs w:val="32"/>
        </w:rPr>
        <w:t>Concerning hospital inspections.</w:t>
      </w:r>
    </w:p>
    <w:p w14:paraId="36A158B4" w14:textId="77777777" w:rsidR="00D73F8C" w:rsidRDefault="00D73F8C">
      <w:pPr>
        <w:pBdr>
          <w:bottom w:val="single" w:sz="6" w:space="0" w:color="1E3A8A"/>
        </w:pBdr>
        <w:spacing w:after="200"/>
      </w:pPr>
    </w:p>
    <w:p w14:paraId="36A158B5"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Macri)   </w:t>
      </w:r>
      <w:proofErr w:type="gramEnd"/>
      <w:r>
        <w:rPr>
          <w:color w:val="9CA3AF"/>
        </w:rPr>
        <w:t>Committee</w:t>
      </w:r>
      <w:proofErr w:type="gramStart"/>
      <w:r>
        <w:rPr>
          <w:color w:val="9CA3AF"/>
        </w:rPr>
        <w:t xml:space="preserve">: </w:t>
      </w:r>
      <w:r>
        <w:rPr>
          <w:color w:val="374151"/>
        </w:rPr>
        <w:t>H</w:t>
      </w:r>
      <w:proofErr w:type="gramEnd"/>
      <w:r>
        <w:rPr>
          <w:color w:val="374151"/>
        </w:rPr>
        <w:t xml:space="preserve"> Health Care &amp; Wellness</w:t>
      </w:r>
    </w:p>
    <w:p w14:paraId="36A158B6" w14:textId="77777777" w:rsidR="00D73F8C" w:rsidRDefault="009E394B">
      <w:pPr>
        <w:spacing w:before="300" w:after="150"/>
      </w:pPr>
      <w:r>
        <w:rPr>
          <w:b/>
          <w:bCs/>
          <w:color w:val="111827"/>
          <w:sz w:val="24"/>
          <w:szCs w:val="24"/>
        </w:rPr>
        <w:t>Overview</w:t>
      </w:r>
    </w:p>
    <w:p w14:paraId="36A158B7" w14:textId="77777777" w:rsidR="00D73F8C" w:rsidRDefault="009E394B">
      <w:pPr>
        <w:spacing w:after="100"/>
      </w:pPr>
      <w:r>
        <w:rPr>
          <w:color w:val="374151"/>
          <w:sz w:val="22"/>
          <w:szCs w:val="22"/>
        </w:rPr>
        <w:t>Substitute House Bill 2577, sponsored by Representative Macri and others, modifies the state's hospital inspection framework. The bill aims to streamline regulatory oversight and improve efficiency by allowing state health officials to recognize accreditation surveys from approved bodies as equivalent to their own inspections under certain conditions. This legislation addresses concerns about duplicated efforts and aims to balance regulatory compliance with the operational needs of healthcare facilities.</w:t>
      </w:r>
    </w:p>
    <w:p w14:paraId="36A158B8" w14:textId="77777777" w:rsidR="00D73F8C" w:rsidRDefault="009E394B">
      <w:pPr>
        <w:spacing w:before="300" w:after="150"/>
      </w:pPr>
      <w:r>
        <w:rPr>
          <w:b/>
          <w:bCs/>
          <w:color w:val="111827"/>
          <w:sz w:val="24"/>
          <w:szCs w:val="24"/>
        </w:rPr>
        <w:t>Key Provisions &amp; Impact</w:t>
      </w:r>
    </w:p>
    <w:p w14:paraId="36A158B9" w14:textId="77777777" w:rsidR="00D73F8C" w:rsidRDefault="009E394B">
      <w:pPr>
        <w:spacing w:after="100"/>
      </w:pPr>
      <w:r>
        <w:rPr>
          <w:color w:val="374151"/>
          <w:sz w:val="22"/>
          <w:szCs w:val="22"/>
        </w:rPr>
        <w:t xml:space="preserve">The bill reduces the required frequency for unannounced state inspections of hospitals. Currently, hospitals must be inspected at least every 18 months. SHB 2577 allows hospitals that undergo surveys by federally recognized accrediting bodies, and whose standards are deemed substantially equivalent to state standards, to instead be inspected by the state at least every 36 months. This change directly impacts hospitals by potentially halving the frequency of state-mandated, unannounced inspections, shifting </w:t>
      </w:r>
      <w:r>
        <w:rPr>
          <w:color w:val="374151"/>
          <w:sz w:val="22"/>
          <w:szCs w:val="22"/>
        </w:rPr>
        <w:t>some of the inspection burden to accredited agencies. The bill also clarifies the role of the state fire marshal in hospital inspections, aligning fire safety standards with those used by the Centers for Medicare &amp; Medicaid Services and allowing accredited surveys to satisfy this requirement as well, with the same 36-month frequency.</w:t>
      </w:r>
    </w:p>
    <w:p w14:paraId="36A158BA" w14:textId="77777777" w:rsidR="00D73F8C" w:rsidRDefault="009E394B">
      <w:pPr>
        <w:spacing w:before="300" w:after="150"/>
      </w:pPr>
      <w:r>
        <w:rPr>
          <w:b/>
          <w:bCs/>
          <w:color w:val="111827"/>
          <w:sz w:val="24"/>
          <w:szCs w:val="24"/>
        </w:rPr>
        <w:t>Bottom Line</w:t>
      </w:r>
    </w:p>
    <w:p w14:paraId="36A158BB" w14:textId="77777777" w:rsidR="00D73F8C" w:rsidRDefault="009E394B">
      <w:pPr>
        <w:spacing w:after="100"/>
      </w:pPr>
      <w:r>
        <w:rPr>
          <w:color w:val="374151"/>
          <w:sz w:val="22"/>
          <w:szCs w:val="22"/>
        </w:rPr>
        <w:t>Hospitals that are accredited by recognized bodies will experience a significant reduction in the frequency of state-led unannounced inspections, from every 18 months to every 36 months. This provides regulatory relief and could lead to cost savings for these facilities by reducing downtime for inspections. The Washington State Department of Health and the State Fire Marshal's office will need to establish clear processes for evaluating the equivalency of accrediting bodies' standards and for receiving docu</w:t>
      </w:r>
      <w:r>
        <w:rPr>
          <w:color w:val="374151"/>
          <w:sz w:val="22"/>
          <w:szCs w:val="22"/>
        </w:rPr>
        <w:t>mentation from hospitals. The bill does not alter the department's responsibility to investigate patient well-being concerns.</w:t>
      </w:r>
    </w:p>
    <w:p w14:paraId="36A158BC" w14:textId="77777777" w:rsidR="00D73F8C" w:rsidRDefault="00D73F8C">
      <w:pPr>
        <w:pBdr>
          <w:bottom w:val="single" w:sz="4" w:space="0" w:color="E5E7EB"/>
        </w:pBdr>
        <w:spacing w:before="400"/>
      </w:pPr>
    </w:p>
    <w:p w14:paraId="36A158BD" w14:textId="77777777" w:rsidR="00D73F8C" w:rsidRDefault="00D73F8C">
      <w:pPr>
        <w:pageBreakBefore/>
      </w:pPr>
    </w:p>
    <w:p w14:paraId="36A158BE" w14:textId="77777777" w:rsidR="00D73F8C" w:rsidRDefault="009E394B" w:rsidP="00C11E07">
      <w:pPr>
        <w:pStyle w:val="Title"/>
      </w:pPr>
      <w:r>
        <w:t>EHB 2588</w:t>
      </w:r>
    </w:p>
    <w:p w14:paraId="36A158BF" w14:textId="77777777" w:rsidR="00D73F8C" w:rsidRDefault="009E394B" w:rsidP="00C11E07">
      <w:pPr>
        <w:pStyle w:val="Title"/>
      </w:pPr>
      <w:r>
        <w:rPr>
          <w:color w:val="111827"/>
          <w:sz w:val="32"/>
          <w:szCs w:val="32"/>
        </w:rPr>
        <w:t>Concerning county ferry district authority.</w:t>
      </w:r>
    </w:p>
    <w:p w14:paraId="36A158C0" w14:textId="77777777" w:rsidR="00D73F8C" w:rsidRDefault="00D73F8C">
      <w:pPr>
        <w:pBdr>
          <w:bottom w:val="single" w:sz="6" w:space="0" w:color="1E3A8A"/>
        </w:pBdr>
        <w:spacing w:after="200"/>
      </w:pPr>
    </w:p>
    <w:p w14:paraId="36A158C1"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Timmons)   </w:t>
      </w:r>
      <w:proofErr w:type="gramEnd"/>
      <w:r>
        <w:rPr>
          <w:color w:val="9CA3AF"/>
        </w:rPr>
        <w:t xml:space="preserve">Committee: </w:t>
      </w:r>
      <w:r>
        <w:rPr>
          <w:color w:val="374151"/>
        </w:rPr>
        <w:t>H Representative Timmons</w:t>
      </w:r>
    </w:p>
    <w:p w14:paraId="36A158C2" w14:textId="77777777" w:rsidR="00D73F8C" w:rsidRDefault="009E394B">
      <w:pPr>
        <w:spacing w:before="300" w:after="150"/>
      </w:pPr>
      <w:r>
        <w:rPr>
          <w:b/>
          <w:bCs/>
          <w:color w:val="111827"/>
          <w:sz w:val="24"/>
          <w:szCs w:val="24"/>
        </w:rPr>
        <w:t>Overview</w:t>
      </w:r>
    </w:p>
    <w:p w14:paraId="36A158C3" w14:textId="77777777" w:rsidR="00D73F8C" w:rsidRDefault="009E394B">
      <w:pPr>
        <w:spacing w:after="100"/>
      </w:pPr>
      <w:r>
        <w:rPr>
          <w:color w:val="374151"/>
          <w:sz w:val="22"/>
          <w:szCs w:val="22"/>
        </w:rPr>
        <w:t>Revises county ferry district authority by removing the restriction to operate "passenger-only" ferries. This bill, sponsored by Representative Timmons, expands the capacity of county ferry districts to provide broader transit solutions. By removing this limitation, the legislation aims to enhance local transportation networks and support the operational flexibility of these districts.</w:t>
      </w:r>
    </w:p>
    <w:p w14:paraId="36A158C4" w14:textId="77777777" w:rsidR="00D73F8C" w:rsidRDefault="009E394B">
      <w:pPr>
        <w:spacing w:before="300" w:after="150"/>
      </w:pPr>
      <w:r>
        <w:rPr>
          <w:b/>
          <w:bCs/>
          <w:color w:val="111827"/>
          <w:sz w:val="24"/>
          <w:szCs w:val="24"/>
        </w:rPr>
        <w:t>Key Provisions &amp; Impact</w:t>
      </w:r>
    </w:p>
    <w:p w14:paraId="36A158C5" w14:textId="77777777" w:rsidR="00D73F8C" w:rsidRDefault="009E394B">
      <w:pPr>
        <w:spacing w:after="100"/>
      </w:pPr>
      <w:r>
        <w:rPr>
          <w:color w:val="374151"/>
          <w:sz w:val="22"/>
          <w:szCs w:val="22"/>
        </w:rPr>
        <w:t>House Bill 2588 amends existing statutes to allow county ferry districts to construct, purchase, operate, and maintain ferries and wharves without the previous "passenger-only" designation. This change impacts ferry districts by enabling them to operate a wider range of vessels, potentially including vehicle ferries, if deemed necessary by the district's governing body. The bill also retains the ad valorem tax levy limit of 75 cents per $1,000 of assessed value, with a reduced rate of 7.5 cents per $1,000 f</w:t>
      </w:r>
      <w:r>
        <w:rPr>
          <w:color w:val="374151"/>
          <w:sz w:val="22"/>
          <w:szCs w:val="22"/>
        </w:rPr>
        <w:t xml:space="preserve">or districts in counties with populations exceeding 1.5 million. This tax revenue is dedicated to ferry services, facility operations, and related landside improvements. Furthermore, the legislation removes the "passenger-only" restriction from provisions allowing ferry districts to incur general indebtedness and issue general obligation bonds for financing ferry and terminal construction. A separate provision modifies the 10-mile restriction for state ferry crossings, allowing waivers for commercial ferry </w:t>
      </w:r>
      <w:r>
        <w:rPr>
          <w:color w:val="374151"/>
          <w:sz w:val="22"/>
          <w:szCs w:val="22"/>
        </w:rPr>
        <w:t>operators under specific conditions, though this change applies to the Department of Transportation's operations and not directly to county ferry districts’ new authority.</w:t>
      </w:r>
    </w:p>
    <w:p w14:paraId="36A158C6" w14:textId="77777777" w:rsidR="00D73F8C" w:rsidRDefault="009E394B">
      <w:pPr>
        <w:spacing w:before="300" w:after="150"/>
      </w:pPr>
      <w:r>
        <w:rPr>
          <w:b/>
          <w:bCs/>
          <w:color w:val="111827"/>
          <w:sz w:val="24"/>
          <w:szCs w:val="24"/>
        </w:rPr>
        <w:t>Bottom Line</w:t>
      </w:r>
    </w:p>
    <w:p w14:paraId="36A158C7" w14:textId="77777777" w:rsidR="00D73F8C" w:rsidRDefault="009E394B">
      <w:pPr>
        <w:spacing w:after="100"/>
      </w:pPr>
      <w:r>
        <w:rPr>
          <w:color w:val="374151"/>
          <w:sz w:val="22"/>
          <w:szCs w:val="22"/>
        </w:rPr>
        <w:t>This legislation grants county ferry districts increased operational flexibility by allowing them to move beyond "passenger-only" services, potentially enabling them to offer more comprehensive ferry solutions. Larger, more populous counties will continue to face a significantly lower per-dollar levy limit for property taxes dedicated to ferry operations. The bill provides expanded autonomy for local transit planning but does not alter the funding mechanisms or tax rate caps presently in place. Implementati</w:t>
      </w:r>
      <w:r>
        <w:rPr>
          <w:color w:val="374151"/>
          <w:sz w:val="22"/>
          <w:szCs w:val="22"/>
        </w:rPr>
        <w:t>on will depend on individual county ferry districts’ decisions to leverage this new authority.</w:t>
      </w:r>
    </w:p>
    <w:p w14:paraId="36A158C8" w14:textId="77777777" w:rsidR="00D73F8C" w:rsidRDefault="00D73F8C">
      <w:pPr>
        <w:pBdr>
          <w:bottom w:val="single" w:sz="4" w:space="0" w:color="E5E7EB"/>
        </w:pBdr>
        <w:spacing w:before="400"/>
      </w:pPr>
    </w:p>
    <w:p w14:paraId="36A158C9" w14:textId="77777777" w:rsidR="00D73F8C" w:rsidRDefault="00D73F8C">
      <w:pPr>
        <w:pageBreakBefore/>
      </w:pPr>
    </w:p>
    <w:p w14:paraId="36A158CA" w14:textId="77777777" w:rsidR="00D73F8C" w:rsidRDefault="009E394B" w:rsidP="00C11E07">
      <w:pPr>
        <w:pStyle w:val="Title"/>
      </w:pPr>
      <w:r>
        <w:t>SHB 2594</w:t>
      </w:r>
    </w:p>
    <w:p w14:paraId="36A158CB" w14:textId="77777777" w:rsidR="00D73F8C" w:rsidRDefault="009E394B" w:rsidP="00C11E07">
      <w:pPr>
        <w:pStyle w:val="Title"/>
      </w:pPr>
      <w:r>
        <w:rPr>
          <w:color w:val="111827"/>
          <w:sz w:val="32"/>
          <w:szCs w:val="32"/>
        </w:rPr>
        <w:t>Ensuring that unhoused children and youths in Washington have equal access to free, appropriate public education.</w:t>
      </w:r>
    </w:p>
    <w:p w14:paraId="36A158CC" w14:textId="77777777" w:rsidR="00D73F8C" w:rsidRDefault="00D73F8C">
      <w:pPr>
        <w:pBdr>
          <w:bottom w:val="single" w:sz="6" w:space="0" w:color="1E3A8A"/>
        </w:pBdr>
        <w:spacing w:after="200"/>
      </w:pPr>
    </w:p>
    <w:p w14:paraId="36A158CD"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Reeves)   </w:t>
      </w:r>
      <w:proofErr w:type="gramEnd"/>
      <w:r>
        <w:rPr>
          <w:color w:val="9CA3AF"/>
        </w:rPr>
        <w:t xml:space="preserve">Committee: </w:t>
      </w:r>
      <w:r>
        <w:rPr>
          <w:color w:val="374151"/>
        </w:rPr>
        <w:t>House Education</w:t>
      </w:r>
    </w:p>
    <w:p w14:paraId="36A158CE" w14:textId="77777777" w:rsidR="00D73F8C" w:rsidRDefault="009E394B">
      <w:pPr>
        <w:spacing w:before="300" w:after="150"/>
      </w:pPr>
      <w:r>
        <w:rPr>
          <w:b/>
          <w:bCs/>
          <w:color w:val="111827"/>
          <w:sz w:val="24"/>
          <w:szCs w:val="24"/>
        </w:rPr>
        <w:t>Overview</w:t>
      </w:r>
    </w:p>
    <w:p w14:paraId="36A158CF" w14:textId="77777777" w:rsidR="00D73F8C" w:rsidRDefault="009E394B">
      <w:pPr>
        <w:spacing w:after="100"/>
      </w:pPr>
      <w:r>
        <w:rPr>
          <w:color w:val="374151"/>
          <w:sz w:val="22"/>
          <w:szCs w:val="22"/>
        </w:rPr>
        <w:t>This substitute house bill establishes state policy to ensure unhoused children and youths have equal access to free, appropriate public education. It mandates the Office of the Superintendent of Public Instruction (OSPI) and school districts to review and revise policies that create barriers to identifying, enrolling, attending, or succeeding in school for these students. The bill addresses the critical need for educational stability for a vulnerable population, aiming to prevent homelessness from hinderin</w:t>
      </w:r>
      <w:r>
        <w:rPr>
          <w:color w:val="374151"/>
          <w:sz w:val="22"/>
          <w:szCs w:val="22"/>
        </w:rPr>
        <w:t>g academic progress.</w:t>
      </w:r>
    </w:p>
    <w:p w14:paraId="36A158D0" w14:textId="77777777" w:rsidR="00D73F8C" w:rsidRDefault="009E394B">
      <w:pPr>
        <w:spacing w:before="300" w:after="150"/>
      </w:pPr>
      <w:r>
        <w:rPr>
          <w:b/>
          <w:bCs/>
          <w:color w:val="111827"/>
          <w:sz w:val="24"/>
          <w:szCs w:val="24"/>
        </w:rPr>
        <w:t>Key Provisions &amp; Impact</w:t>
      </w:r>
    </w:p>
    <w:p w14:paraId="36A158D1" w14:textId="77777777" w:rsidR="00D73F8C" w:rsidRDefault="009E394B">
      <w:pPr>
        <w:spacing w:after="100"/>
      </w:pPr>
      <w:r>
        <w:rPr>
          <w:color w:val="374151"/>
          <w:sz w:val="22"/>
          <w:szCs w:val="22"/>
        </w:rPr>
        <w:t>The bill mandates that school districts immediately enroll homeless children and youth, even without required documentation like immunization records or birth certificates. It establishes a "school of origin" policy, preserving a homeless student's enrollment in their previously attended school unless it's contrary to the student's or guardian's wishes. This aims to minimize disruption for students experiencing housing instability. Furthermore, the bill requires school districts to designate liaisons for ho</w:t>
      </w:r>
      <w:r>
        <w:rPr>
          <w:color w:val="374151"/>
          <w:sz w:val="22"/>
          <w:szCs w:val="22"/>
        </w:rPr>
        <w:t>meless students, responsible for identification, enrollment assistance, dispute resolution, and ensuring access to services like transportation, nutrition programs, and specialized educational support. It also directs OSPI to develop a statewide plan to address the educational needs of homeless children and youth, including staff training and data collection.</w:t>
      </w:r>
    </w:p>
    <w:p w14:paraId="36A158D2" w14:textId="77777777" w:rsidR="00D73F8C" w:rsidRDefault="009E394B">
      <w:pPr>
        <w:spacing w:before="300" w:after="150"/>
      </w:pPr>
      <w:r>
        <w:rPr>
          <w:b/>
          <w:bCs/>
          <w:color w:val="111827"/>
          <w:sz w:val="24"/>
          <w:szCs w:val="24"/>
        </w:rPr>
        <w:t>Bottom Line</w:t>
      </w:r>
    </w:p>
    <w:p w14:paraId="36A158D3" w14:textId="77777777" w:rsidR="00D73F8C" w:rsidRDefault="009E394B">
      <w:pPr>
        <w:spacing w:after="100"/>
      </w:pPr>
      <w:r>
        <w:rPr>
          <w:color w:val="374151"/>
          <w:sz w:val="22"/>
          <w:szCs w:val="22"/>
        </w:rPr>
        <w:t>This legislation significantly strengthens protections and access to education for unhoused children and youth in Washington. School districts face new obligations, including immediate enrollment, maintaining school of origin placements where appropriate, and actively removing enrollment barriers. Parents and unaccompanied youth gain clearer rights and access to designated support personnel. While the bill provides a robust framework, its success hinges on effective implementation by school districts and ad</w:t>
      </w:r>
      <w:r>
        <w:rPr>
          <w:color w:val="374151"/>
          <w:sz w:val="22"/>
          <w:szCs w:val="22"/>
        </w:rPr>
        <w:t>equate funding for the required support services and personnel. The bill aims to create a more supportive and stable educational environment for students facing homelessness, promoting their academic success.</w:t>
      </w:r>
    </w:p>
    <w:p w14:paraId="36A158D4" w14:textId="77777777" w:rsidR="00D73F8C" w:rsidRDefault="00D73F8C">
      <w:pPr>
        <w:pBdr>
          <w:bottom w:val="single" w:sz="4" w:space="0" w:color="E5E7EB"/>
        </w:pBdr>
        <w:spacing w:before="400"/>
      </w:pPr>
    </w:p>
    <w:p w14:paraId="36A158D5" w14:textId="77777777" w:rsidR="00D73F8C" w:rsidRDefault="00D73F8C">
      <w:pPr>
        <w:pageBreakBefore/>
      </w:pPr>
    </w:p>
    <w:p w14:paraId="36A158D6" w14:textId="77777777" w:rsidR="00D73F8C" w:rsidRDefault="009E394B" w:rsidP="00C11E07">
      <w:pPr>
        <w:pStyle w:val="Title"/>
      </w:pPr>
      <w:r>
        <w:t>HB 2604</w:t>
      </w:r>
    </w:p>
    <w:p w14:paraId="36A158D7" w14:textId="77777777" w:rsidR="00D73F8C" w:rsidRDefault="009E394B" w:rsidP="00C11E07">
      <w:pPr>
        <w:pStyle w:val="Title"/>
      </w:pPr>
      <w:r>
        <w:rPr>
          <w:color w:val="111827"/>
          <w:sz w:val="32"/>
          <w:szCs w:val="32"/>
        </w:rPr>
        <w:t>Transferring ownership of a vehicle to an insurer under certain circumstances.</w:t>
      </w:r>
    </w:p>
    <w:p w14:paraId="36A158D8" w14:textId="77777777" w:rsidR="00D73F8C" w:rsidRDefault="00D73F8C">
      <w:pPr>
        <w:pBdr>
          <w:bottom w:val="single" w:sz="6" w:space="0" w:color="1E3A8A"/>
        </w:pBdr>
        <w:spacing w:after="200"/>
      </w:pPr>
    </w:p>
    <w:p w14:paraId="36A158D9"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Richards)   </w:t>
      </w:r>
      <w:proofErr w:type="gramEnd"/>
      <w:r>
        <w:rPr>
          <w:color w:val="9CA3AF"/>
        </w:rPr>
        <w:t xml:space="preserve">Committee: </w:t>
      </w:r>
      <w:r>
        <w:rPr>
          <w:color w:val="374151"/>
        </w:rPr>
        <w:t>H Representative Richards</w:t>
      </w:r>
    </w:p>
    <w:p w14:paraId="36A158DA" w14:textId="77777777" w:rsidR="00D73F8C" w:rsidRDefault="009E394B">
      <w:pPr>
        <w:spacing w:before="300" w:after="150"/>
      </w:pPr>
      <w:r>
        <w:rPr>
          <w:b/>
          <w:bCs/>
          <w:color w:val="111827"/>
          <w:sz w:val="24"/>
          <w:szCs w:val="24"/>
        </w:rPr>
        <w:t>Overview</w:t>
      </w:r>
    </w:p>
    <w:p w14:paraId="36A158DB" w14:textId="77777777" w:rsidR="00D73F8C" w:rsidRDefault="009E394B">
      <w:pPr>
        <w:spacing w:after="100"/>
      </w:pPr>
      <w:r>
        <w:rPr>
          <w:color w:val="374151"/>
          <w:sz w:val="22"/>
          <w:szCs w:val="22"/>
        </w:rPr>
        <w:t>This bill, sponsored by Representative Richards, updates state law regarding vehicle ownership transfers to insurance companies following a total loss claim. It clarifies and streamlines the process for insurers reporting destroyed or totaled vehicles to the Department of Licensing. The legislation addresses the administrative burden on insurers and aims to improve the efficiency of vehicle title management in cases of total loss, particularly by modernizing requirements for supporting documentation.</w:t>
      </w:r>
    </w:p>
    <w:p w14:paraId="36A158DC" w14:textId="77777777" w:rsidR="00D73F8C" w:rsidRDefault="009E394B">
      <w:pPr>
        <w:spacing w:before="300" w:after="150"/>
      </w:pPr>
      <w:r>
        <w:rPr>
          <w:b/>
          <w:bCs/>
          <w:color w:val="111827"/>
          <w:sz w:val="24"/>
          <w:szCs w:val="24"/>
        </w:rPr>
        <w:t>Key Provisions &amp; Impact</w:t>
      </w:r>
    </w:p>
    <w:p w14:paraId="36A158DD" w14:textId="77777777" w:rsidR="00D73F8C" w:rsidRDefault="009E394B">
      <w:pPr>
        <w:spacing w:after="100"/>
      </w:pPr>
      <w:r>
        <w:rPr>
          <w:color w:val="374151"/>
          <w:sz w:val="22"/>
          <w:szCs w:val="22"/>
        </w:rPr>
        <w:t xml:space="preserve">HB 2604 amends Revised Code of Washington (RCW) 46.12.600 to modify the reporting timeline for insurers regarding destroyed or total loss vehicles. Insurers are now required to report these incidents within 15 days of settling a claim, a process that can be completed electronically. Supporting documents for vehicle ownership transfers to insurers, such as limited powers of attorney, no longer require notarized signatures and may be signed electronically or printed. This provision directly impacts insurance </w:t>
      </w:r>
      <w:r>
        <w:rPr>
          <w:color w:val="374151"/>
          <w:sz w:val="22"/>
          <w:szCs w:val="22"/>
        </w:rPr>
        <w:t>companies by simplifying their administrative procedures and potentially reducing costs associated with title transfers. It also affects vehicle owners whose vehicles are declared total losses, as the process for the insurer to take ownership will be more streamlined.</w:t>
      </w:r>
    </w:p>
    <w:p w14:paraId="36A158DE" w14:textId="77777777" w:rsidR="00D73F8C" w:rsidRDefault="009E394B">
      <w:pPr>
        <w:spacing w:after="100"/>
      </w:pPr>
      <w:r>
        <w:rPr>
          <w:color w:val="374151"/>
          <w:sz w:val="22"/>
          <w:szCs w:val="22"/>
        </w:rPr>
        <w:t xml:space="preserve">The bill also adjusts the market value threshold </w:t>
      </w:r>
      <w:proofErr w:type="gramStart"/>
      <w:r>
        <w:rPr>
          <w:color w:val="374151"/>
          <w:sz w:val="22"/>
          <w:szCs w:val="22"/>
        </w:rPr>
        <w:t>an</w:t>
      </w:r>
      <w:proofErr w:type="gramEnd"/>
      <w:r>
        <w:rPr>
          <w:color w:val="374151"/>
          <w:sz w:val="22"/>
          <w:szCs w:val="22"/>
        </w:rPr>
        <w:t xml:space="preserve"> older vehicle must have to trigger specific reporting requirements. The current threshold of $6,790 is modified to allow for annual increases based on the consumer price index for used cars and trucks. These increases will be made on July 1st of each year, rounded to the nearest $10, provided the increase is at least $50. This mechanism ensures the threshold remains relevant with fluctuating market values for older vehicles.</w:t>
      </w:r>
    </w:p>
    <w:p w14:paraId="36A158DF" w14:textId="77777777" w:rsidR="00D73F8C" w:rsidRDefault="009E394B">
      <w:pPr>
        <w:spacing w:before="300" w:after="150"/>
      </w:pPr>
      <w:r>
        <w:rPr>
          <w:b/>
          <w:bCs/>
          <w:color w:val="111827"/>
          <w:sz w:val="24"/>
          <w:szCs w:val="24"/>
        </w:rPr>
        <w:t>Bottom Line</w:t>
      </w:r>
    </w:p>
    <w:p w14:paraId="36A158E0" w14:textId="77777777" w:rsidR="00D73F8C" w:rsidRDefault="009E394B">
      <w:pPr>
        <w:spacing w:after="100"/>
      </w:pPr>
      <w:r>
        <w:rPr>
          <w:color w:val="374151"/>
          <w:sz w:val="22"/>
          <w:szCs w:val="22"/>
        </w:rPr>
        <w:t>This legislation streamlines the process for vehicle insurers to take ownership of totaled vehicles, reducing administrative burdens through expanded electronic submission and non-notarized documentation options. It also introduces an adjustable market value threshold for reporting total losses, which will likely increase over time as used car prices fluctuate. The primary beneficiaries are insurance companies, who gain efficiency. Consumers benefit from a quicker resolution of total loss claims. A potentia</w:t>
      </w:r>
      <w:r>
        <w:rPr>
          <w:color w:val="374151"/>
          <w:sz w:val="22"/>
          <w:szCs w:val="22"/>
        </w:rPr>
        <w:t>l challenge could be ensuring consistent understanding and implementation of the electronic signature and documentation rules across all insurers and Department of Licensing processes.</w:t>
      </w:r>
    </w:p>
    <w:p w14:paraId="36A158E1" w14:textId="77777777" w:rsidR="00D73F8C" w:rsidRDefault="00D73F8C">
      <w:pPr>
        <w:pBdr>
          <w:bottom w:val="single" w:sz="4" w:space="0" w:color="E5E7EB"/>
        </w:pBdr>
        <w:spacing w:before="400"/>
      </w:pPr>
    </w:p>
    <w:p w14:paraId="36A158E2" w14:textId="77777777" w:rsidR="00D73F8C" w:rsidRDefault="00D73F8C">
      <w:pPr>
        <w:pageBreakBefore/>
      </w:pPr>
    </w:p>
    <w:p w14:paraId="36A158E3" w14:textId="77777777" w:rsidR="00D73F8C" w:rsidRDefault="009E394B" w:rsidP="00C11E07">
      <w:pPr>
        <w:pStyle w:val="Title"/>
      </w:pPr>
      <w:r>
        <w:t>HB 2606</w:t>
      </w:r>
    </w:p>
    <w:p w14:paraId="36A158E4" w14:textId="77777777" w:rsidR="00D73F8C" w:rsidRDefault="009E394B" w:rsidP="00C11E07">
      <w:pPr>
        <w:pStyle w:val="Title"/>
      </w:pPr>
      <w:r>
        <w:rPr>
          <w:color w:val="111827"/>
          <w:sz w:val="32"/>
          <w:szCs w:val="32"/>
        </w:rPr>
        <w:t>Concerning performance measures, duties, and reporting requirements for the office of privacy and data protection.</w:t>
      </w:r>
    </w:p>
    <w:p w14:paraId="36A158E5" w14:textId="77777777" w:rsidR="00D73F8C" w:rsidRDefault="00D73F8C">
      <w:pPr>
        <w:pBdr>
          <w:bottom w:val="single" w:sz="6" w:space="0" w:color="1E3A8A"/>
        </w:pBdr>
        <w:spacing w:after="200"/>
      </w:pPr>
    </w:p>
    <w:p w14:paraId="36A158E6"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Barnard)   </w:t>
      </w:r>
      <w:proofErr w:type="gramEnd"/>
      <w:r>
        <w:rPr>
          <w:color w:val="9CA3AF"/>
        </w:rPr>
        <w:t xml:space="preserve">Committee: </w:t>
      </w:r>
      <w:r>
        <w:rPr>
          <w:color w:val="374151"/>
        </w:rPr>
        <w:t>H Representative Barnard</w:t>
      </w:r>
    </w:p>
    <w:p w14:paraId="36A158E7" w14:textId="77777777" w:rsidR="00D73F8C" w:rsidRDefault="009E394B">
      <w:pPr>
        <w:spacing w:before="300" w:after="150"/>
      </w:pPr>
      <w:r>
        <w:rPr>
          <w:b/>
          <w:bCs/>
          <w:color w:val="111827"/>
          <w:sz w:val="24"/>
          <w:szCs w:val="24"/>
        </w:rPr>
        <w:t>Overview</w:t>
      </w:r>
    </w:p>
    <w:p w14:paraId="36A158E8" w14:textId="77777777" w:rsidR="00D73F8C" w:rsidRDefault="009E394B">
      <w:pPr>
        <w:spacing w:after="100"/>
      </w:pPr>
      <w:r>
        <w:rPr>
          <w:color w:val="374151"/>
          <w:sz w:val="22"/>
          <w:szCs w:val="22"/>
        </w:rPr>
        <w:t xml:space="preserve">This bill, HB 2606, sponsored by Representative Barnard and others, revises the duties and </w:t>
      </w:r>
      <w:proofErr w:type="gramStart"/>
      <w:r>
        <w:rPr>
          <w:color w:val="374151"/>
          <w:sz w:val="22"/>
          <w:szCs w:val="22"/>
        </w:rPr>
        <w:t>reporting</w:t>
      </w:r>
      <w:proofErr w:type="gramEnd"/>
      <w:r>
        <w:rPr>
          <w:color w:val="374151"/>
          <w:sz w:val="22"/>
          <w:szCs w:val="22"/>
        </w:rPr>
        <w:t xml:space="preserve"> requirements for the Office of Privacy and Data Protection. It aims to enhance the office's accountability and effectiveness by redefining its performance metrics and reporting obligations. The legislation addresses the evolving landscape of data privacy and protection for state agencies, local governments, and the public in Washington State.</w:t>
      </w:r>
    </w:p>
    <w:p w14:paraId="36A158E9" w14:textId="77777777" w:rsidR="00D73F8C" w:rsidRDefault="009E394B">
      <w:pPr>
        <w:spacing w:before="300" w:after="150"/>
      </w:pPr>
      <w:r>
        <w:rPr>
          <w:b/>
          <w:bCs/>
          <w:color w:val="111827"/>
          <w:sz w:val="24"/>
          <w:szCs w:val="24"/>
        </w:rPr>
        <w:t>Key Provisions &amp; Impact</w:t>
      </w:r>
    </w:p>
    <w:p w14:paraId="36A158EA" w14:textId="77777777" w:rsidR="00D73F8C" w:rsidRDefault="009E394B">
      <w:pPr>
        <w:spacing w:after="100"/>
      </w:pPr>
      <w:r>
        <w:rPr>
          <w:color w:val="374151"/>
          <w:sz w:val="22"/>
          <w:szCs w:val="22"/>
        </w:rPr>
        <w:t>HB 2606 mandates that the Office of Privacy and Data Protection incorporate artificial intelligence projects into its review of state agency projects involving personally identifiable information. The bill also significantly alters the performance measures the office must report to the legislature. Previously focused on raw numbers of participants and completed efforts, future reports must detail the improvement in privacy practices by state and local agencies following training, as well as participant eval</w:t>
      </w:r>
      <w:r>
        <w:rPr>
          <w:color w:val="374151"/>
          <w:sz w:val="22"/>
          <w:szCs w:val="22"/>
        </w:rPr>
        <w:t>uation results. New reporting requirements include data on public contacts, staff continuing education in emerging technologies, and the number of privacy threshold analyses and privacy impact assessments completed. These changes shift the focus from activity metrics to outcome-based assessments, driving greater accountability.</w:t>
      </w:r>
    </w:p>
    <w:p w14:paraId="36A158EB" w14:textId="77777777" w:rsidR="00D73F8C" w:rsidRDefault="009E394B">
      <w:pPr>
        <w:spacing w:before="300" w:after="150"/>
      </w:pPr>
      <w:r>
        <w:rPr>
          <w:b/>
          <w:bCs/>
          <w:color w:val="111827"/>
          <w:sz w:val="24"/>
          <w:szCs w:val="24"/>
        </w:rPr>
        <w:t>Bottom Line</w:t>
      </w:r>
    </w:p>
    <w:p w14:paraId="36A158EC" w14:textId="77777777" w:rsidR="00D73F8C" w:rsidRDefault="009E394B">
      <w:pPr>
        <w:spacing w:after="100"/>
      </w:pPr>
      <w:r>
        <w:rPr>
          <w:color w:val="374151"/>
          <w:sz w:val="22"/>
          <w:szCs w:val="22"/>
        </w:rPr>
        <w:t>This legislation strengthens the Office of Privacy and Data Protection's accountability by emphasizing measurable improvements in privacy practices rather than just output. State and local governments will see a renewed focus on the effectiveness of privacy training and reviews they receive. The public will benefit from a more transparent and results-oriented office. Implementation will require robust data collection and analysis capabilities within the office to track the impact of its work on agency polic</w:t>
      </w:r>
      <w:r>
        <w:rPr>
          <w:color w:val="374151"/>
          <w:sz w:val="22"/>
          <w:szCs w:val="22"/>
        </w:rPr>
        <w:t>ies and practices.</w:t>
      </w:r>
    </w:p>
    <w:p w14:paraId="36A158ED" w14:textId="77777777" w:rsidR="00D73F8C" w:rsidRDefault="00D73F8C">
      <w:pPr>
        <w:pBdr>
          <w:bottom w:val="single" w:sz="4" w:space="0" w:color="E5E7EB"/>
        </w:pBdr>
        <w:spacing w:before="400"/>
      </w:pPr>
    </w:p>
    <w:p w14:paraId="36A158EE" w14:textId="77777777" w:rsidR="00D73F8C" w:rsidRDefault="00D73F8C">
      <w:pPr>
        <w:pageBreakBefore/>
      </w:pPr>
    </w:p>
    <w:p w14:paraId="36A158EF" w14:textId="77777777" w:rsidR="00D73F8C" w:rsidRDefault="009E394B" w:rsidP="00C11E07">
      <w:pPr>
        <w:pStyle w:val="Title"/>
      </w:pPr>
      <w:r>
        <w:t>HB 2610</w:t>
      </w:r>
    </w:p>
    <w:p w14:paraId="36A158F0" w14:textId="77777777" w:rsidR="00D73F8C" w:rsidRDefault="009E394B" w:rsidP="00C11E07">
      <w:pPr>
        <w:pStyle w:val="Title"/>
      </w:pPr>
      <w:r>
        <w:rPr>
          <w:color w:val="111827"/>
          <w:sz w:val="32"/>
          <w:szCs w:val="32"/>
        </w:rPr>
        <w:t>Ensuring nonprofit housing providers qualify for a property tax exemption when the property is temporarily used for certain community purposes other than affordable housing.</w:t>
      </w:r>
    </w:p>
    <w:p w14:paraId="36A158F1" w14:textId="77777777" w:rsidR="00D73F8C" w:rsidRDefault="00D73F8C">
      <w:pPr>
        <w:pBdr>
          <w:bottom w:val="single" w:sz="6" w:space="0" w:color="1E3A8A"/>
        </w:pBdr>
        <w:spacing w:after="200"/>
      </w:pPr>
    </w:p>
    <w:p w14:paraId="36A158F2"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Street)   </w:t>
      </w:r>
      <w:proofErr w:type="gramEnd"/>
      <w:r>
        <w:rPr>
          <w:color w:val="9CA3AF"/>
        </w:rPr>
        <w:t xml:space="preserve">Committee: </w:t>
      </w:r>
      <w:r>
        <w:rPr>
          <w:color w:val="374151"/>
        </w:rPr>
        <w:t>H Representative Street</w:t>
      </w:r>
    </w:p>
    <w:p w14:paraId="36A158F3" w14:textId="77777777" w:rsidR="00D73F8C" w:rsidRDefault="009E394B">
      <w:pPr>
        <w:spacing w:before="300" w:after="150"/>
      </w:pPr>
      <w:r>
        <w:rPr>
          <w:b/>
          <w:bCs/>
          <w:color w:val="111827"/>
          <w:sz w:val="24"/>
          <w:szCs w:val="24"/>
        </w:rPr>
        <w:t>Overview</w:t>
      </w:r>
    </w:p>
    <w:p w14:paraId="36A158F4" w14:textId="77777777" w:rsidR="00D73F8C" w:rsidRDefault="009E394B">
      <w:pPr>
        <w:spacing w:after="100"/>
      </w:pPr>
      <w:r>
        <w:rPr>
          <w:color w:val="374151"/>
          <w:sz w:val="22"/>
          <w:szCs w:val="22"/>
        </w:rPr>
        <w:t>Amend existing property tax exemption laws to allow nonprofit housing providers to temporarily use their properties for certain community purposes without jeopardizing their tax-exempt status. Sponsored by Representative Street and others, this bill addresses situations where nonprofit housing facilities might be temporarily repurposed for community events or services when not actively used for affordable housing. This aims to support community engagement and the flexible utilization of nonprofit assets, pr</w:t>
      </w:r>
      <w:r>
        <w:rPr>
          <w:color w:val="374151"/>
          <w:sz w:val="22"/>
          <w:szCs w:val="22"/>
        </w:rPr>
        <w:t>eventing unintended tax liabilities for organizations fulfilling broader community needs beyond immediate housing provision.</w:t>
      </w:r>
    </w:p>
    <w:p w14:paraId="36A158F5" w14:textId="77777777" w:rsidR="00D73F8C" w:rsidRDefault="009E394B">
      <w:pPr>
        <w:spacing w:before="300" w:after="150"/>
      </w:pPr>
      <w:r>
        <w:rPr>
          <w:b/>
          <w:bCs/>
          <w:color w:val="111827"/>
          <w:sz w:val="24"/>
          <w:szCs w:val="24"/>
        </w:rPr>
        <w:t>Key Provisions &amp; Impact</w:t>
      </w:r>
    </w:p>
    <w:p w14:paraId="36A158F6" w14:textId="77777777" w:rsidR="00D73F8C" w:rsidRDefault="009E394B">
      <w:pPr>
        <w:spacing w:after="100"/>
      </w:pPr>
      <w:r>
        <w:rPr>
          <w:color w:val="374151"/>
          <w:sz w:val="22"/>
          <w:szCs w:val="22"/>
        </w:rPr>
        <w:t>The bill amends RCW 84.36.805 to clarify that temporary uses of exempt property by other individuals, groups, or entities are permissible for up to 50 days annually, provided there is no pecuniary gain or business promotion for more than 15 of those days. This provision, which includes exemptions for setup and takedown time, aims to allow nonprofits to host community events or activities without losing their property tax exemption status.</w:t>
      </w:r>
    </w:p>
    <w:p w14:paraId="36A158F7" w14:textId="77777777" w:rsidR="00D73F8C" w:rsidRDefault="009E394B">
      <w:pPr>
        <w:spacing w:after="100"/>
      </w:pPr>
      <w:r>
        <w:rPr>
          <w:color w:val="374151"/>
          <w:sz w:val="22"/>
          <w:szCs w:val="22"/>
        </w:rPr>
        <w:t>Additionally, the bill modifies RCW 84.36.049, which governs exemptions for property used for developing or redeveloping affordable housing. It removes an explicit exclusion for RCW 84.36.049 from another exemption-related statute, potentially streamlining or clarifying the interaction between these two exemption categories. The bill also makes technical changes to reporting and expiration dates for certain exemptions, ensuring continued clarity and updated policy mechanisms for nonprofit housing developers</w:t>
      </w:r>
      <w:r>
        <w:rPr>
          <w:color w:val="374151"/>
          <w:sz w:val="22"/>
          <w:szCs w:val="22"/>
        </w:rPr>
        <w:t>. These changes apply to taxes levied for collection in 2027 and thereafter.</w:t>
      </w:r>
    </w:p>
    <w:p w14:paraId="36A158F8" w14:textId="77777777" w:rsidR="00D73F8C" w:rsidRDefault="009E394B">
      <w:pPr>
        <w:spacing w:before="300" w:after="150"/>
      </w:pPr>
      <w:r>
        <w:rPr>
          <w:b/>
          <w:bCs/>
          <w:color w:val="111827"/>
          <w:sz w:val="24"/>
          <w:szCs w:val="24"/>
        </w:rPr>
        <w:t>Bottom Line</w:t>
      </w:r>
    </w:p>
    <w:p w14:paraId="36A158F9" w14:textId="77777777" w:rsidR="00D73F8C" w:rsidRDefault="009E394B">
      <w:pPr>
        <w:spacing w:after="100"/>
      </w:pPr>
      <w:r>
        <w:rPr>
          <w:color w:val="374151"/>
          <w:sz w:val="22"/>
          <w:szCs w:val="22"/>
        </w:rPr>
        <w:t>This legislation benefits nonprofit housing providers by offering greater flexibility in using their properties for community benefit, potentially increasing community engagement and revenue generation opportunities without tax penalty. It clarifies and expands existing allowances for temporary property use, thereby supporting the operational agility of these organizations. The bill does not appear to impose new tax burdens. Its primary impact is to provide greater certainty and reduce administrative risk f</w:t>
      </w:r>
      <w:r>
        <w:rPr>
          <w:color w:val="374151"/>
          <w:sz w:val="22"/>
          <w:szCs w:val="22"/>
        </w:rPr>
        <w:t>or nonprofits that engage in community outreach or temporary program hosting alongside their core mission.</w:t>
      </w:r>
    </w:p>
    <w:p w14:paraId="36A158FA" w14:textId="77777777" w:rsidR="00D73F8C" w:rsidRDefault="00D73F8C">
      <w:pPr>
        <w:pBdr>
          <w:bottom w:val="single" w:sz="4" w:space="0" w:color="E5E7EB"/>
        </w:pBdr>
        <w:spacing w:before="400"/>
      </w:pPr>
    </w:p>
    <w:p w14:paraId="36A158FB" w14:textId="77777777" w:rsidR="00D73F8C" w:rsidRDefault="00D73F8C">
      <w:pPr>
        <w:pageBreakBefore/>
      </w:pPr>
    </w:p>
    <w:p w14:paraId="36A158FC" w14:textId="77777777" w:rsidR="00D73F8C" w:rsidRDefault="009E394B" w:rsidP="00C11E07">
      <w:pPr>
        <w:pStyle w:val="Title"/>
      </w:pPr>
      <w:r>
        <w:t>HB 2624</w:t>
      </w:r>
    </w:p>
    <w:p w14:paraId="36A158FD" w14:textId="77777777" w:rsidR="00D73F8C" w:rsidRDefault="009E394B" w:rsidP="00C11E07">
      <w:pPr>
        <w:pStyle w:val="Title"/>
      </w:pPr>
      <w:r>
        <w:rPr>
          <w:color w:val="111827"/>
          <w:sz w:val="32"/>
          <w:szCs w:val="32"/>
        </w:rPr>
        <w:t>Clarifying consumer protections regarding unsolicited real estate transactions for public purposes or by nonprofit land conservancies.</w:t>
      </w:r>
    </w:p>
    <w:p w14:paraId="36A158FE" w14:textId="77777777" w:rsidR="00D73F8C" w:rsidRDefault="00D73F8C">
      <w:pPr>
        <w:pBdr>
          <w:bottom w:val="single" w:sz="6" w:space="0" w:color="1E3A8A"/>
        </w:pBdr>
        <w:spacing w:after="200"/>
      </w:pPr>
    </w:p>
    <w:p w14:paraId="36A158FF"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Donaghy)   </w:t>
      </w:r>
      <w:proofErr w:type="gramEnd"/>
      <w:r>
        <w:rPr>
          <w:color w:val="9CA3AF"/>
        </w:rPr>
        <w:t xml:space="preserve">Committee: </w:t>
      </w:r>
      <w:r>
        <w:rPr>
          <w:color w:val="374151"/>
        </w:rPr>
        <w:t>H Representative Donaghy</w:t>
      </w:r>
    </w:p>
    <w:p w14:paraId="36A15900" w14:textId="77777777" w:rsidR="00D73F8C" w:rsidRDefault="009E394B">
      <w:pPr>
        <w:spacing w:before="300" w:after="150"/>
      </w:pPr>
      <w:r>
        <w:rPr>
          <w:b/>
          <w:bCs/>
          <w:color w:val="111827"/>
          <w:sz w:val="24"/>
          <w:szCs w:val="24"/>
        </w:rPr>
        <w:t>Overview</w:t>
      </w:r>
    </w:p>
    <w:p w14:paraId="36A15901" w14:textId="77777777" w:rsidR="00D73F8C" w:rsidRDefault="009E394B">
      <w:pPr>
        <w:spacing w:after="100"/>
      </w:pPr>
      <w:r>
        <w:rPr>
          <w:color w:val="374151"/>
          <w:sz w:val="22"/>
          <w:szCs w:val="22"/>
        </w:rPr>
        <w:t>House Bill 2624 clarifies consumer protections related to unsolicited real estate offers, particularly concerning transactions for public purposes or by nonprofit land conservancies. Sponsored by Representative Donaghy, this bill addresses potential conflicts arising from recent legislation (chapter 77, Laws of 2025) that established new homeowner protections for unsolicited offers. The legislature deemed these protections unnecessary for government agencies and nonprofit conservancies due to their distinct</w:t>
      </w:r>
      <w:r>
        <w:rPr>
          <w:color w:val="374151"/>
          <w:sz w:val="22"/>
          <w:szCs w:val="22"/>
        </w:rPr>
        <w:t xml:space="preserve"> legal and appraisal requirements, which are incompatible with the 2025 law.</w:t>
      </w:r>
    </w:p>
    <w:p w14:paraId="36A15902" w14:textId="77777777" w:rsidR="00D73F8C" w:rsidRDefault="009E394B">
      <w:pPr>
        <w:spacing w:before="300" w:after="150"/>
      </w:pPr>
      <w:r>
        <w:rPr>
          <w:b/>
          <w:bCs/>
          <w:color w:val="111827"/>
          <w:sz w:val="24"/>
          <w:szCs w:val="24"/>
        </w:rPr>
        <w:t>Key Provisions &amp; Impact</w:t>
      </w:r>
    </w:p>
    <w:p w14:paraId="36A15903" w14:textId="77777777" w:rsidR="00D73F8C" w:rsidRDefault="009E394B">
      <w:pPr>
        <w:spacing w:after="100"/>
      </w:pPr>
      <w:r>
        <w:rPr>
          <w:color w:val="374151"/>
          <w:sz w:val="22"/>
          <w:szCs w:val="22"/>
        </w:rPr>
        <w:t xml:space="preserve">This bill amends existing law regarding unsolicited real estate transactions, specifically impacting homeowners receiving an offer outside the normal market. For transactions initiated on or after January 1, 2026, where a buyer actively solicits a property, the homeowner now has two avenues for protection. They can opt to have the purchase contract include the right to a professional appraisal, with the buyer covering the expense, or, if they forgo an appraisal, they have a 10-business-day window to cancel </w:t>
      </w:r>
      <w:r>
        <w:rPr>
          <w:color w:val="374151"/>
          <w:sz w:val="22"/>
          <w:szCs w:val="22"/>
        </w:rPr>
        <w:t xml:space="preserve">the contract. If an appraisal is pursued, the homeowner selects the </w:t>
      </w:r>
      <w:proofErr w:type="gramStart"/>
      <w:r>
        <w:rPr>
          <w:color w:val="374151"/>
          <w:sz w:val="22"/>
          <w:szCs w:val="22"/>
        </w:rPr>
        <w:t>appraiser, and</w:t>
      </w:r>
      <w:proofErr w:type="gramEnd"/>
      <w:r>
        <w:rPr>
          <w:color w:val="374151"/>
          <w:sz w:val="22"/>
          <w:szCs w:val="22"/>
        </w:rPr>
        <w:t xml:space="preserve"> has four business days after receiving the appraisal report to cancel. Crucially, the bill explicitly exempts public entities acquiring property for any public purpose and nonprofit nature conservancies from these specific consumer protection requirements. These exemptions acknowledge the unique mandates and processes governing these organizations, preventing conflicts with the consumer-centric regulations intended for typica</w:t>
      </w:r>
      <w:r>
        <w:rPr>
          <w:color w:val="374151"/>
          <w:sz w:val="22"/>
          <w:szCs w:val="22"/>
        </w:rPr>
        <w:t>l market solicitations.</w:t>
      </w:r>
    </w:p>
    <w:p w14:paraId="36A15904" w14:textId="77777777" w:rsidR="00D73F8C" w:rsidRDefault="009E394B">
      <w:pPr>
        <w:spacing w:before="300" w:after="150"/>
      </w:pPr>
      <w:r>
        <w:rPr>
          <w:b/>
          <w:bCs/>
          <w:color w:val="111827"/>
          <w:sz w:val="24"/>
          <w:szCs w:val="24"/>
        </w:rPr>
        <w:t>Bottom Line</w:t>
      </w:r>
    </w:p>
    <w:p w14:paraId="36A15905" w14:textId="77777777" w:rsidR="00D73F8C" w:rsidRDefault="009E394B">
      <w:pPr>
        <w:spacing w:after="100"/>
      </w:pPr>
      <w:r>
        <w:rPr>
          <w:color w:val="374151"/>
          <w:sz w:val="22"/>
          <w:szCs w:val="22"/>
        </w:rPr>
        <w:t>This legislation provides clarity for both homeowners and organizations involved in real estate transactions. Homeowners engaging in unsolicited sales retain protections, with clearer timelines for appraisals and cancellations. Public entities and nonprofit land conservancies benefit from exemption, streamlining their acquisition processes. The primary impact is on these specific types of organizations, ensuring their operations are not unduly hindered by general consumer protection measures not designed fo</w:t>
      </w:r>
      <w:r>
        <w:rPr>
          <w:color w:val="374151"/>
          <w:sz w:val="22"/>
          <w:szCs w:val="22"/>
        </w:rPr>
        <w:t>r their regulatory environment. Implementation hinges on clear communication of contract terms with homeowners, especially regarding appraisal rights and cancellation windows.</w:t>
      </w:r>
    </w:p>
    <w:p w14:paraId="36A15906" w14:textId="77777777" w:rsidR="00D73F8C" w:rsidRDefault="00D73F8C">
      <w:pPr>
        <w:pBdr>
          <w:bottom w:val="single" w:sz="4" w:space="0" w:color="E5E7EB"/>
        </w:pBdr>
        <w:spacing w:before="400"/>
      </w:pPr>
    </w:p>
    <w:p w14:paraId="36A15907" w14:textId="77777777" w:rsidR="00D73F8C" w:rsidRDefault="00D73F8C">
      <w:pPr>
        <w:pageBreakBefore/>
      </w:pPr>
    </w:p>
    <w:p w14:paraId="36A15908" w14:textId="77777777" w:rsidR="00D73F8C" w:rsidRDefault="009E394B" w:rsidP="00C11E07">
      <w:pPr>
        <w:pStyle w:val="Title"/>
      </w:pPr>
      <w:r>
        <w:t>HB 2632</w:t>
      </w:r>
    </w:p>
    <w:p w14:paraId="36A15909" w14:textId="77777777" w:rsidR="00D73F8C" w:rsidRDefault="009E394B" w:rsidP="00C11E07">
      <w:pPr>
        <w:pStyle w:val="Title"/>
      </w:pPr>
      <w:r>
        <w:rPr>
          <w:color w:val="111827"/>
          <w:sz w:val="32"/>
          <w:szCs w:val="32"/>
        </w:rPr>
        <w:t>Modernizing terminology when referring to individuals who are not citizens or nationals of the United States.</w:t>
      </w:r>
    </w:p>
    <w:p w14:paraId="36A1590A" w14:textId="77777777" w:rsidR="00D73F8C" w:rsidRDefault="00D73F8C">
      <w:pPr>
        <w:pBdr>
          <w:bottom w:val="single" w:sz="6" w:space="0" w:color="1E3A8A"/>
        </w:pBdr>
        <w:spacing w:after="200"/>
      </w:pPr>
    </w:p>
    <w:p w14:paraId="36A1590B"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Thai)   </w:t>
      </w:r>
      <w:proofErr w:type="gramEnd"/>
      <w:r>
        <w:rPr>
          <w:color w:val="9CA3AF"/>
        </w:rPr>
        <w:t xml:space="preserve">Committee: </w:t>
      </w:r>
      <w:r>
        <w:rPr>
          <w:color w:val="374151"/>
        </w:rPr>
        <w:t>H Representative Thai</w:t>
      </w:r>
    </w:p>
    <w:p w14:paraId="36A1590C" w14:textId="77777777" w:rsidR="00D73F8C" w:rsidRDefault="009E394B">
      <w:pPr>
        <w:spacing w:before="300" w:after="150"/>
      </w:pPr>
      <w:r>
        <w:rPr>
          <w:b/>
          <w:bCs/>
          <w:color w:val="111827"/>
          <w:sz w:val="24"/>
          <w:szCs w:val="24"/>
        </w:rPr>
        <w:t>Overview</w:t>
      </w:r>
    </w:p>
    <w:p w14:paraId="36A1590D" w14:textId="77777777" w:rsidR="00D73F8C" w:rsidRDefault="009E394B">
      <w:pPr>
        <w:spacing w:after="100"/>
      </w:pPr>
      <w:r>
        <w:rPr>
          <w:color w:val="374151"/>
          <w:sz w:val="22"/>
          <w:szCs w:val="22"/>
        </w:rPr>
        <w:t>Initiated by Representative Thai, HB 2632 seeks to modernize terminology within Washington State statutes by replacing outdated and potentially offensive terms for individuals who are not citizens or nationals of the United States. The bill addresses the use of terms like "alien," proposing their replacement with "noncitizen" or other context-appropriate language. This legislative action aims to promote clearer, more respectful, and contemporary language in official state documents, reflecting current socia</w:t>
      </w:r>
      <w:r>
        <w:rPr>
          <w:color w:val="374151"/>
          <w:sz w:val="22"/>
          <w:szCs w:val="22"/>
        </w:rPr>
        <w:t>l and governmental standards for referring to non-U.S. citizens.</w:t>
      </w:r>
    </w:p>
    <w:p w14:paraId="36A1590E" w14:textId="77777777" w:rsidR="00D73F8C" w:rsidRDefault="009E394B">
      <w:pPr>
        <w:spacing w:before="300" w:after="150"/>
      </w:pPr>
      <w:r>
        <w:rPr>
          <w:b/>
          <w:bCs/>
          <w:color w:val="111827"/>
          <w:sz w:val="24"/>
          <w:szCs w:val="24"/>
        </w:rPr>
        <w:t>Key Provisions &amp; Impact</w:t>
      </w:r>
    </w:p>
    <w:p w14:paraId="36A1590F" w14:textId="77777777" w:rsidR="00D73F8C" w:rsidRDefault="009E394B">
      <w:pPr>
        <w:spacing w:after="100"/>
      </w:pPr>
      <w:r>
        <w:rPr>
          <w:color w:val="374151"/>
          <w:sz w:val="22"/>
          <w:szCs w:val="22"/>
        </w:rPr>
        <w:t>The core of HB 2632 is its mandate to replace the term "alien" with "noncitizen" in state statutes. This change will affect numerous sections of the Revised Code of Washington (RCW), including those related to limitations on actions (RCW 4.16.210), crime victim compensation (RCW 7.68.030, 7.68.077, 7.68.094), and firearm definitions (RCW 9.41.010). For example, RCW 4.16.210, concerning the time limits for commencing actions, will no longer refer to a person as an "alien" when they are a subject of a country</w:t>
      </w:r>
      <w:r>
        <w:rPr>
          <w:color w:val="374151"/>
          <w:sz w:val="22"/>
          <w:szCs w:val="22"/>
        </w:rPr>
        <w:t xml:space="preserve"> at war with the U.S.; instead, it will use phrasing indicating the individual is not a citizen or national of the United States. Similarly, crime victim compensation provisions will replace "alien" with "noncitizen" when discussing beneficiaries not residing in the U.S. The bill also revises the definition of "nonimmigrant alien" to "nonimmigrant noncitizen" in RCW 9.41.010. These changes are effective July 1, 2026, though exceptions exist for federal law requirements.</w:t>
      </w:r>
    </w:p>
    <w:p w14:paraId="36A15910" w14:textId="77777777" w:rsidR="00D73F8C" w:rsidRDefault="009E394B">
      <w:pPr>
        <w:spacing w:before="300" w:after="150"/>
      </w:pPr>
      <w:r>
        <w:rPr>
          <w:b/>
          <w:bCs/>
          <w:color w:val="111827"/>
          <w:sz w:val="24"/>
          <w:szCs w:val="24"/>
        </w:rPr>
        <w:t>Bottom Line</w:t>
      </w:r>
    </w:p>
    <w:p w14:paraId="36A15911" w14:textId="77777777" w:rsidR="00D73F8C" w:rsidRDefault="009E394B">
      <w:pPr>
        <w:spacing w:after="100"/>
      </w:pPr>
      <w:r>
        <w:rPr>
          <w:color w:val="374151"/>
          <w:sz w:val="22"/>
          <w:szCs w:val="22"/>
        </w:rPr>
        <w:t>HB 2632 modernizes state legal language, replacing "alien" with "noncitizen" across numerous statutes, aiming for more respectful terminology. This will primarily impact state agencies and legal professionals who reference these statutes, ensuring consistency and updated language by July 1, 2026. The bill introduces no new penalties or programs, focusing solely on terminological reform. This change is largely administrative but carries symbolic weight, promoting inclusivity. Its broad application across var</w:t>
      </w:r>
      <w:r>
        <w:rPr>
          <w:color w:val="374151"/>
          <w:sz w:val="22"/>
          <w:szCs w:val="22"/>
        </w:rPr>
        <w:t>ious legal domains suggests a significant shift in how non-U.S. citizens are referred to by the state.</w:t>
      </w:r>
    </w:p>
    <w:p w14:paraId="36A15912" w14:textId="77777777" w:rsidR="00D73F8C" w:rsidRDefault="00D73F8C">
      <w:pPr>
        <w:pBdr>
          <w:bottom w:val="single" w:sz="4" w:space="0" w:color="E5E7EB"/>
        </w:pBdr>
        <w:spacing w:before="400"/>
      </w:pPr>
    </w:p>
    <w:p w14:paraId="36A15913" w14:textId="77777777" w:rsidR="00D73F8C" w:rsidRDefault="00D73F8C">
      <w:pPr>
        <w:pageBreakBefore/>
      </w:pPr>
    </w:p>
    <w:p w14:paraId="36A15914" w14:textId="77777777" w:rsidR="00D73F8C" w:rsidRDefault="009E394B" w:rsidP="00C11E07">
      <w:pPr>
        <w:pStyle w:val="Title"/>
      </w:pPr>
      <w:r>
        <w:t>HB 2664</w:t>
      </w:r>
    </w:p>
    <w:p w14:paraId="36A15915" w14:textId="77777777" w:rsidR="00D73F8C" w:rsidRDefault="009E394B" w:rsidP="00C11E07">
      <w:pPr>
        <w:pStyle w:val="Title"/>
      </w:pPr>
      <w:r>
        <w:rPr>
          <w:color w:val="111827"/>
          <w:sz w:val="32"/>
          <w:szCs w:val="32"/>
        </w:rPr>
        <w:t>Modifying requirements for service of unlawful detainer notices and other notices served in the same manner.</w:t>
      </w:r>
    </w:p>
    <w:p w14:paraId="36A15916" w14:textId="77777777" w:rsidR="00D73F8C" w:rsidRDefault="00D73F8C">
      <w:pPr>
        <w:pBdr>
          <w:bottom w:val="single" w:sz="6" w:space="0" w:color="1E3A8A"/>
        </w:pBdr>
        <w:spacing w:after="200"/>
      </w:pPr>
    </w:p>
    <w:p w14:paraId="36A15917"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Connors)   </w:t>
      </w:r>
      <w:proofErr w:type="gramEnd"/>
      <w:r>
        <w:rPr>
          <w:color w:val="9CA3AF"/>
        </w:rPr>
        <w:t xml:space="preserve">Committee: </w:t>
      </w:r>
      <w:r>
        <w:rPr>
          <w:color w:val="374151"/>
        </w:rPr>
        <w:t>H Representative Connors</w:t>
      </w:r>
    </w:p>
    <w:p w14:paraId="36A15918" w14:textId="77777777" w:rsidR="00D73F8C" w:rsidRDefault="009E394B">
      <w:pPr>
        <w:spacing w:before="300" w:after="150"/>
      </w:pPr>
      <w:r>
        <w:rPr>
          <w:b/>
          <w:bCs/>
          <w:color w:val="111827"/>
          <w:sz w:val="24"/>
          <w:szCs w:val="24"/>
        </w:rPr>
        <w:t>Overview</w:t>
      </w:r>
    </w:p>
    <w:p w14:paraId="36A15919" w14:textId="77777777" w:rsidR="00D73F8C" w:rsidRDefault="009E394B">
      <w:pPr>
        <w:spacing w:after="100"/>
      </w:pPr>
      <w:r>
        <w:rPr>
          <w:color w:val="374151"/>
          <w:sz w:val="22"/>
          <w:szCs w:val="22"/>
        </w:rPr>
        <w:t>Propose a change to residential landlord-tenant law, House Bill 2664, sponsored by Representative Connors, seeks to modernize the methods for serving unlawful detainer notices. Current statutory requirements, particularly concerning mailing procedures, are addressed. This bill aims to streamline the process of providing essential legal notifications to tenants and other parties involved in unlawful detainer actions, ensuring greater clarity and efficiency in legal proceedings.</w:t>
      </w:r>
    </w:p>
    <w:p w14:paraId="36A1591A" w14:textId="77777777" w:rsidR="00D73F8C" w:rsidRDefault="009E394B">
      <w:pPr>
        <w:spacing w:before="300" w:after="150"/>
      </w:pPr>
      <w:r>
        <w:rPr>
          <w:b/>
          <w:bCs/>
          <w:color w:val="111827"/>
          <w:sz w:val="24"/>
          <w:szCs w:val="24"/>
        </w:rPr>
        <w:t>Key Provisions &amp; Impact</w:t>
      </w:r>
    </w:p>
    <w:p w14:paraId="36A1591B" w14:textId="77777777" w:rsidR="00D73F8C" w:rsidRDefault="009E394B">
      <w:pPr>
        <w:spacing w:after="100"/>
      </w:pPr>
      <w:r>
        <w:rPr>
          <w:color w:val="374151"/>
          <w:sz w:val="22"/>
          <w:szCs w:val="22"/>
        </w:rPr>
        <w:t>House Bill 2664 modifies the existing statute, RCW 59.12.040, regarding service of unlawful detainer notices. The most significant change removes the requirement of sending notices via certified mail, posted from within Washington state, to the last known address. Instead, the bill allows for service by delivering a copy personally, leaving a copy with a suitable person if the recipient is absent from the premises and sending a copy through the general mail addressed to the recipient's residence. If the res</w:t>
      </w:r>
      <w:r>
        <w:rPr>
          <w:color w:val="374151"/>
          <w:sz w:val="22"/>
          <w:szCs w:val="22"/>
        </w:rPr>
        <w:t>idence is unknown, or no suitable person can be found, the notice can be affixed to the premises and mailed to the tenant at the premises' location. For corporations, service can be made to an officer or agent at the premises, or by affixing and mailing. The bill specifies that service by mail is complete when deposited in the U.S. mail from within Washington state, with postage prepaid. It also adds five additional days before an action can commence when service is made by mail. Termination notices must no</w:t>
      </w:r>
      <w:r>
        <w:rPr>
          <w:color w:val="374151"/>
          <w:sz w:val="22"/>
          <w:szCs w:val="22"/>
        </w:rPr>
        <w:t>w specify a date for vacating or compliance.</w:t>
      </w:r>
    </w:p>
    <w:p w14:paraId="36A1591C" w14:textId="77777777" w:rsidR="00D73F8C" w:rsidRDefault="009E394B">
      <w:pPr>
        <w:spacing w:before="300" w:after="150"/>
      </w:pPr>
      <w:r>
        <w:rPr>
          <w:b/>
          <w:bCs/>
          <w:color w:val="111827"/>
          <w:sz w:val="24"/>
          <w:szCs w:val="24"/>
        </w:rPr>
        <w:t>Bottom Line</w:t>
      </w:r>
    </w:p>
    <w:p w14:paraId="36A1591D" w14:textId="77777777" w:rsidR="00D73F8C" w:rsidRDefault="009E394B">
      <w:pPr>
        <w:spacing w:after="100"/>
      </w:pPr>
      <w:r>
        <w:rPr>
          <w:color w:val="374151"/>
          <w:sz w:val="22"/>
          <w:szCs w:val="22"/>
        </w:rPr>
        <w:t>This legislation impacts both landlords and tenants by altering the established protocol for serving critical legal notices. Landlords benefit from a simplified mailing requirement, potentially reducing costs and delays associated with certified mail. Tenants are affected by the change from mandatory certified mail to regular mail, which may offer less certainty of receipt but is still accompanied by a grace period for response. The bill could simplify legal procedures for landlords and potentially speed up</w:t>
      </w:r>
      <w:r>
        <w:rPr>
          <w:color w:val="374151"/>
          <w:sz w:val="22"/>
          <w:szCs w:val="22"/>
        </w:rPr>
        <w:t xml:space="preserve"> eviction processes, while tenants must remain vigilant about notices delivered via standard mail. Implementation hinges on landlords adhering to the revised mailing and affixing procedures accurately.</w:t>
      </w:r>
    </w:p>
    <w:p w14:paraId="36A1591E" w14:textId="77777777" w:rsidR="00D73F8C" w:rsidRDefault="00D73F8C">
      <w:pPr>
        <w:pBdr>
          <w:bottom w:val="single" w:sz="4" w:space="0" w:color="E5E7EB"/>
        </w:pBdr>
        <w:spacing w:before="400"/>
      </w:pPr>
    </w:p>
    <w:p w14:paraId="36A1591F" w14:textId="77777777" w:rsidR="00D73F8C" w:rsidRDefault="00D73F8C">
      <w:pPr>
        <w:pageBreakBefore/>
      </w:pPr>
    </w:p>
    <w:p w14:paraId="36A15920" w14:textId="77777777" w:rsidR="00D73F8C" w:rsidRDefault="009E394B" w:rsidP="00C11E07">
      <w:pPr>
        <w:pStyle w:val="Title"/>
      </w:pPr>
      <w:r>
        <w:t>EHB 2681</w:t>
      </w:r>
    </w:p>
    <w:p w14:paraId="36A15921" w14:textId="77777777" w:rsidR="00D73F8C" w:rsidRDefault="009E394B" w:rsidP="00C11E07">
      <w:pPr>
        <w:pStyle w:val="Title"/>
      </w:pPr>
      <w:r>
        <w:rPr>
          <w:color w:val="111827"/>
          <w:sz w:val="32"/>
          <w:szCs w:val="32"/>
        </w:rPr>
        <w:t>Modifying cannabis producer, processor, and retailer license fees. (REVISED FOR ENGROSSED: Concerning cannabis license fees.)</w:t>
      </w:r>
    </w:p>
    <w:p w14:paraId="36A15922" w14:textId="77777777" w:rsidR="00D73F8C" w:rsidRDefault="00D73F8C">
      <w:pPr>
        <w:pBdr>
          <w:bottom w:val="single" w:sz="6" w:space="0" w:color="1E3A8A"/>
        </w:pBdr>
        <w:spacing w:after="200"/>
      </w:pPr>
    </w:p>
    <w:p w14:paraId="36A15923"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Ormsby)   </w:t>
      </w:r>
      <w:proofErr w:type="gramEnd"/>
      <w:r>
        <w:rPr>
          <w:color w:val="9CA3AF"/>
        </w:rPr>
        <w:t xml:space="preserve">Committee: </w:t>
      </w:r>
      <w:r>
        <w:rPr>
          <w:color w:val="374151"/>
        </w:rPr>
        <w:t>H Representative Ormsby</w:t>
      </w:r>
    </w:p>
    <w:p w14:paraId="36A15924" w14:textId="77777777" w:rsidR="00D73F8C" w:rsidRDefault="009E394B">
      <w:pPr>
        <w:spacing w:before="300" w:after="150"/>
      </w:pPr>
      <w:r>
        <w:rPr>
          <w:b/>
          <w:bCs/>
          <w:color w:val="111827"/>
          <w:sz w:val="24"/>
          <w:szCs w:val="24"/>
        </w:rPr>
        <w:t>Overview</w:t>
      </w:r>
    </w:p>
    <w:p w14:paraId="36A15925" w14:textId="77777777" w:rsidR="00D73F8C" w:rsidRDefault="009E394B">
      <w:pPr>
        <w:spacing w:after="100"/>
      </w:pPr>
      <w:r>
        <w:rPr>
          <w:color w:val="374151"/>
          <w:sz w:val="22"/>
          <w:szCs w:val="22"/>
        </w:rPr>
        <w:t>This bill, sponsored by Representative Ormsby at the request of the Office of Financial Management, modifies annual licensing fees for cannabis producers, processors, and retailers in Washington State. It adjusts these fees to reflect inflation and clarifies provisions related to retail license operations and potential forfeiture. The legislation aims to ensure that licensing fee structures remain adequate to cover regulatory costs and to address operational realities within the state's legal cannabis marke</w:t>
      </w:r>
      <w:r>
        <w:rPr>
          <w:color w:val="374151"/>
          <w:sz w:val="22"/>
          <w:szCs w:val="22"/>
        </w:rPr>
        <w:t>t.</w:t>
      </w:r>
    </w:p>
    <w:p w14:paraId="36A15926" w14:textId="77777777" w:rsidR="00D73F8C" w:rsidRDefault="009E394B">
      <w:pPr>
        <w:spacing w:before="300" w:after="150"/>
      </w:pPr>
      <w:r>
        <w:rPr>
          <w:b/>
          <w:bCs/>
          <w:color w:val="111827"/>
          <w:sz w:val="24"/>
          <w:szCs w:val="24"/>
        </w:rPr>
        <w:t>Key Provisions &amp; Impact</w:t>
      </w:r>
    </w:p>
    <w:p w14:paraId="36A15927" w14:textId="77777777" w:rsidR="00D73F8C" w:rsidRDefault="009E394B">
      <w:pPr>
        <w:spacing w:after="100"/>
      </w:pPr>
      <w:r>
        <w:rPr>
          <w:color w:val="374151"/>
          <w:sz w:val="22"/>
          <w:szCs w:val="22"/>
        </w:rPr>
        <w:t>The core of HB 2681 restructures annual cannabis licensing fees. For producers and processors, the annual fee increases from $1,381 to $1,781. Retailers also see their annual fee rise from $1,381 to $1,781. Crucially, beginning July 1, 2027, these annual fees will be adjusted each year based on the change in the Seattle area consumer price index. This ensures that the fees will track inflation going forward. The bill also retains the $250 application fee for all three license types.</w:t>
      </w:r>
    </w:p>
    <w:p w14:paraId="36A15928" w14:textId="77777777" w:rsidR="00D73F8C" w:rsidRDefault="009E394B">
      <w:pPr>
        <w:spacing w:after="100"/>
      </w:pPr>
      <w:r>
        <w:rPr>
          <w:color w:val="374151"/>
          <w:sz w:val="22"/>
          <w:szCs w:val="22"/>
        </w:rPr>
        <w:t>Regarding retail operations, the bill clarifies that a single entity or individual is limited to holding a collective total of five retail cannabis licenses. It further defines "financial interest" broadly to prevent the circumvention of this limit through management or other agreements. Additionally, the bill maintains the existing framework for license forfeiture if a retailer is not operational within 24 months of issuance, with exceptions for circumstances beyond the licensee's control or due to actions</w:t>
      </w:r>
      <w:r>
        <w:rPr>
          <w:color w:val="374151"/>
          <w:sz w:val="22"/>
          <w:szCs w:val="22"/>
        </w:rPr>
        <w:t xml:space="preserve"> by local jurisdictions preventing operation.</w:t>
      </w:r>
    </w:p>
    <w:p w14:paraId="36A15929" w14:textId="77777777" w:rsidR="00D73F8C" w:rsidRDefault="009E394B">
      <w:pPr>
        <w:spacing w:before="300" w:after="150"/>
      </w:pPr>
      <w:r>
        <w:rPr>
          <w:b/>
          <w:bCs/>
          <w:color w:val="111827"/>
          <w:sz w:val="24"/>
          <w:szCs w:val="24"/>
        </w:rPr>
        <w:t>Bottom Line</w:t>
      </w:r>
    </w:p>
    <w:p w14:paraId="36A1592A" w14:textId="77777777" w:rsidR="00D73F8C" w:rsidRDefault="009E394B">
      <w:pPr>
        <w:spacing w:after="100"/>
      </w:pPr>
      <w:r>
        <w:rPr>
          <w:color w:val="374151"/>
          <w:sz w:val="22"/>
          <w:szCs w:val="22"/>
        </w:rPr>
        <w:t>This legislation increases the annual operational costs for cannabis producers, processors, and retailers by $400 per license, beginning with the upcoming renewal cycle. The inclusion of annual consumer price index adjustments will lead to gradual fee increases thereafter. The strengthened restrictions on ownership and financial interests across multiple retail licenses may impact larger industry players and multi-state operators. The bill clarifies existing forfeiture rules, potentially leading to more eff</w:t>
      </w:r>
      <w:r>
        <w:rPr>
          <w:color w:val="374151"/>
          <w:sz w:val="22"/>
          <w:szCs w:val="22"/>
        </w:rPr>
        <w:t>icient use of available retail licenses.</w:t>
      </w:r>
    </w:p>
    <w:p w14:paraId="36A1592B" w14:textId="77777777" w:rsidR="00D73F8C" w:rsidRDefault="00D73F8C">
      <w:pPr>
        <w:pBdr>
          <w:bottom w:val="single" w:sz="4" w:space="0" w:color="E5E7EB"/>
        </w:pBdr>
        <w:spacing w:before="400"/>
      </w:pPr>
    </w:p>
    <w:p w14:paraId="36A1592C" w14:textId="77777777" w:rsidR="00D73F8C" w:rsidRDefault="00D73F8C">
      <w:pPr>
        <w:pageBreakBefore/>
      </w:pPr>
    </w:p>
    <w:p w14:paraId="36A1592D" w14:textId="77777777" w:rsidR="00D73F8C" w:rsidRDefault="009E394B" w:rsidP="00C11E07">
      <w:pPr>
        <w:pStyle w:val="Title"/>
      </w:pPr>
      <w:r>
        <w:t>SHB 2689</w:t>
      </w:r>
    </w:p>
    <w:p w14:paraId="36A1592E" w14:textId="77777777" w:rsidR="00D73F8C" w:rsidRDefault="009E394B" w:rsidP="00C11E07">
      <w:pPr>
        <w:pStyle w:val="Title"/>
      </w:pPr>
      <w:r>
        <w:rPr>
          <w:color w:val="111827"/>
          <w:sz w:val="32"/>
          <w:szCs w:val="32"/>
        </w:rPr>
        <w:t xml:space="preserve">Concerning the working connections </w:t>
      </w:r>
      <w:proofErr w:type="gramStart"/>
      <w:r>
        <w:rPr>
          <w:color w:val="111827"/>
          <w:sz w:val="32"/>
          <w:szCs w:val="32"/>
        </w:rPr>
        <w:t>child care</w:t>
      </w:r>
      <w:proofErr w:type="gramEnd"/>
      <w:r>
        <w:rPr>
          <w:color w:val="111827"/>
          <w:sz w:val="32"/>
          <w:szCs w:val="32"/>
        </w:rPr>
        <w:t xml:space="preserve"> program.</w:t>
      </w:r>
    </w:p>
    <w:p w14:paraId="36A1592F" w14:textId="77777777" w:rsidR="00D73F8C" w:rsidRDefault="00D73F8C">
      <w:pPr>
        <w:pBdr>
          <w:bottom w:val="single" w:sz="6" w:space="0" w:color="1E3A8A"/>
        </w:pBdr>
        <w:spacing w:after="200"/>
      </w:pPr>
    </w:p>
    <w:p w14:paraId="36A15930"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Gregerson)   </w:t>
      </w:r>
      <w:proofErr w:type="gramEnd"/>
      <w:r>
        <w:rPr>
          <w:color w:val="9CA3AF"/>
        </w:rPr>
        <w:t xml:space="preserve">Committee: </w:t>
      </w:r>
      <w:r>
        <w:rPr>
          <w:color w:val="374151"/>
        </w:rPr>
        <w:t>H Appropriations</w:t>
      </w:r>
    </w:p>
    <w:p w14:paraId="36A15931" w14:textId="77777777" w:rsidR="00D73F8C" w:rsidRDefault="009E394B">
      <w:pPr>
        <w:spacing w:before="300" w:after="150"/>
      </w:pPr>
      <w:r>
        <w:rPr>
          <w:b/>
          <w:bCs/>
          <w:color w:val="111827"/>
          <w:sz w:val="24"/>
          <w:szCs w:val="24"/>
        </w:rPr>
        <w:t>Overview</w:t>
      </w:r>
    </w:p>
    <w:p w14:paraId="36A15932" w14:textId="77777777" w:rsidR="00D73F8C" w:rsidRDefault="009E394B">
      <w:pPr>
        <w:spacing w:after="100"/>
      </w:pPr>
      <w:r>
        <w:rPr>
          <w:color w:val="374151"/>
          <w:sz w:val="22"/>
          <w:szCs w:val="22"/>
        </w:rPr>
        <w:t xml:space="preserve">Establish greater access to affordable, high-quality childcare for working families. This bill, Substitute House Bill 2689, sponsored by Representative Gregerson and others, modifies the Working Connections Child Care program. It addresses the economic impact of childcare availability on families and the broader economy by adjusting eligibility thresholds and increasing subsidy rates for providers. The legislation seeks to strengthen the childcare workforce and ensure providers are compensated for the full </w:t>
      </w:r>
      <w:r>
        <w:rPr>
          <w:color w:val="374151"/>
          <w:sz w:val="22"/>
          <w:szCs w:val="22"/>
        </w:rPr>
        <w:t>cost of quality care.</w:t>
      </w:r>
    </w:p>
    <w:p w14:paraId="36A15933" w14:textId="77777777" w:rsidR="00D73F8C" w:rsidRDefault="009E394B">
      <w:pPr>
        <w:spacing w:before="300" w:after="150"/>
      </w:pPr>
      <w:r>
        <w:rPr>
          <w:b/>
          <w:bCs/>
          <w:color w:val="111827"/>
          <w:sz w:val="24"/>
          <w:szCs w:val="24"/>
        </w:rPr>
        <w:t>Key Provisions &amp; Impact</w:t>
      </w:r>
    </w:p>
    <w:p w14:paraId="36A15934" w14:textId="77777777" w:rsidR="00D73F8C" w:rsidRDefault="009E394B">
      <w:pPr>
        <w:spacing w:after="100"/>
      </w:pPr>
      <w:r>
        <w:rPr>
          <w:color w:val="374151"/>
          <w:sz w:val="22"/>
          <w:szCs w:val="22"/>
        </w:rPr>
        <w:t>Key provisions aim to expand eligibility and improve provider compensation. The income eligibility ceiling for families is permanently set at 60% of the state median income, removing the previously planned phased increase to 75% and 85% by 2031, thereby simplifying and potentially broadening immediate access. A significant change ensures that families receiving basic food benefits automatically meet income eligibility requirements, streamlining access for a vulnerable population. For childcare providers, su</w:t>
      </w:r>
      <w:r>
        <w:rPr>
          <w:color w:val="374151"/>
          <w:sz w:val="22"/>
          <w:szCs w:val="22"/>
        </w:rPr>
        <w:t>bsidy base rates will increase, reaching the 85th percentile of market rates by July 1, 2026, and then the 75th percentile by July 1, 2027. This aims to ensure compensation reflects the full cost of quality care. Additionally, new rules, effective July 1, 2026, and then permanently from July 1, 2027, dictate that providers receive full monthly payment for children with 10 or fewer absences and half payment for children with at least one day of attendance but 11 or more absences, excluding approved closures.</w:t>
      </w:r>
    </w:p>
    <w:p w14:paraId="36A15935" w14:textId="77777777" w:rsidR="00D73F8C" w:rsidRDefault="009E394B">
      <w:pPr>
        <w:spacing w:before="300" w:after="150"/>
      </w:pPr>
      <w:r>
        <w:rPr>
          <w:b/>
          <w:bCs/>
          <w:color w:val="111827"/>
          <w:sz w:val="24"/>
          <w:szCs w:val="24"/>
        </w:rPr>
        <w:t>Bottom Line</w:t>
      </w:r>
    </w:p>
    <w:p w14:paraId="36A15936" w14:textId="77777777" w:rsidR="00D73F8C" w:rsidRDefault="009E394B">
      <w:pPr>
        <w:spacing w:after="100"/>
      </w:pPr>
      <w:r>
        <w:rPr>
          <w:color w:val="374151"/>
          <w:sz w:val="22"/>
          <w:szCs w:val="22"/>
        </w:rPr>
        <w:t xml:space="preserve">This bill expands childcare access for working families by simplifying income eligibility and prioritizes </w:t>
      </w:r>
      <w:proofErr w:type="gramStart"/>
      <w:r>
        <w:rPr>
          <w:color w:val="374151"/>
          <w:sz w:val="22"/>
          <w:szCs w:val="22"/>
        </w:rPr>
        <w:t>provider</w:t>
      </w:r>
      <w:proofErr w:type="gramEnd"/>
      <w:r>
        <w:rPr>
          <w:color w:val="374151"/>
          <w:sz w:val="22"/>
          <w:szCs w:val="22"/>
        </w:rPr>
        <w:t xml:space="preserve"> sustainability through increased subsidy rates. Families receiving food assistance will find it easier to qualify, and providers will receive higher, more consistent payments, potentially improving the quality and availability of childcare services. However, the shift in subsidy rate targets by July 1, 2027, moving from the 85th to the 75th percentile, may present a future compromise for provider compensation compared to initial plans. The interim provider payment rules, set to expire July 1, 2027,</w:t>
      </w:r>
      <w:r>
        <w:rPr>
          <w:color w:val="374151"/>
          <w:sz w:val="22"/>
          <w:szCs w:val="22"/>
        </w:rPr>
        <w:t xml:space="preserve"> address immediate concerns but will be replaced by permanent standards.</w:t>
      </w:r>
    </w:p>
    <w:p w14:paraId="36A15937" w14:textId="77777777" w:rsidR="00D73F8C" w:rsidRDefault="00D73F8C">
      <w:pPr>
        <w:pBdr>
          <w:bottom w:val="single" w:sz="4" w:space="0" w:color="E5E7EB"/>
        </w:pBdr>
        <w:spacing w:before="400"/>
      </w:pPr>
    </w:p>
    <w:p w14:paraId="36A15938" w14:textId="77777777" w:rsidR="00D73F8C" w:rsidRDefault="00D73F8C">
      <w:pPr>
        <w:pageBreakBefore/>
      </w:pPr>
    </w:p>
    <w:p w14:paraId="36A15939" w14:textId="77777777" w:rsidR="00D73F8C" w:rsidRDefault="009E394B" w:rsidP="00C11E07">
      <w:pPr>
        <w:pStyle w:val="Title"/>
      </w:pPr>
      <w:r>
        <w:t>ESHB 2711</w:t>
      </w:r>
    </w:p>
    <w:p w14:paraId="36A1593A" w14:textId="77777777" w:rsidR="00D73F8C" w:rsidRDefault="009E394B" w:rsidP="00C11E07">
      <w:pPr>
        <w:pStyle w:val="Title"/>
      </w:pPr>
      <w:r>
        <w:rPr>
          <w:color w:val="111827"/>
          <w:sz w:val="32"/>
          <w:szCs w:val="32"/>
        </w:rPr>
        <w:t>Concerning transportation resources.</w:t>
      </w:r>
    </w:p>
    <w:p w14:paraId="36A1593B" w14:textId="77777777" w:rsidR="00D73F8C" w:rsidRDefault="00D73F8C">
      <w:pPr>
        <w:pBdr>
          <w:bottom w:val="single" w:sz="6" w:space="0" w:color="1E3A8A"/>
        </w:pBdr>
        <w:spacing w:after="200"/>
      </w:pPr>
    </w:p>
    <w:p w14:paraId="36A1593C"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Fey)   </w:t>
      </w:r>
      <w:proofErr w:type="gramEnd"/>
      <w:r>
        <w:rPr>
          <w:color w:val="9CA3AF"/>
        </w:rPr>
        <w:t xml:space="preserve">Committee: </w:t>
      </w:r>
      <w:r>
        <w:rPr>
          <w:color w:val="374151"/>
        </w:rPr>
        <w:t>H Representative Fey</w:t>
      </w:r>
    </w:p>
    <w:p w14:paraId="36A1593D" w14:textId="77777777" w:rsidR="00D73F8C" w:rsidRDefault="009E394B">
      <w:pPr>
        <w:spacing w:before="300" w:after="150"/>
      </w:pPr>
      <w:r>
        <w:rPr>
          <w:b/>
          <w:bCs/>
          <w:color w:val="111827"/>
          <w:sz w:val="24"/>
          <w:szCs w:val="24"/>
        </w:rPr>
        <w:t>Overview</w:t>
      </w:r>
    </w:p>
    <w:p w14:paraId="36A1593E" w14:textId="77777777" w:rsidR="00D73F8C" w:rsidRDefault="009E394B">
      <w:pPr>
        <w:spacing w:after="100"/>
      </w:pPr>
      <w:r>
        <w:rPr>
          <w:color w:val="374151"/>
          <w:sz w:val="22"/>
          <w:szCs w:val="22"/>
        </w:rPr>
        <w:t>Propose changes to transportation funding mechanisms by adjusting fuel taxes and luxury taxes on vehicles and aircraft. This bill, sponsored by Representative Fey, aims to secure resources for the state’s multimodal transportation system as outlined in the 2025-2026 biennium. It addresses the ongoing need for infrastructure investment by modifying existing tax structures and introducing new revenue streams to support transportation projects and services.</w:t>
      </w:r>
    </w:p>
    <w:p w14:paraId="36A1593F" w14:textId="77777777" w:rsidR="00D73F8C" w:rsidRDefault="009E394B">
      <w:pPr>
        <w:spacing w:before="300" w:after="150"/>
      </w:pPr>
      <w:r>
        <w:rPr>
          <w:b/>
          <w:bCs/>
          <w:color w:val="111827"/>
          <w:sz w:val="24"/>
          <w:szCs w:val="24"/>
        </w:rPr>
        <w:t>Key Provisions &amp; Impact</w:t>
      </w:r>
    </w:p>
    <w:p w14:paraId="36A15940" w14:textId="77777777" w:rsidR="00D73F8C" w:rsidRDefault="009E394B">
      <w:pPr>
        <w:spacing w:after="100"/>
      </w:pPr>
      <w:r>
        <w:rPr>
          <w:color w:val="374151"/>
          <w:sz w:val="22"/>
          <w:szCs w:val="22"/>
        </w:rPr>
        <w:t xml:space="preserve">The bill enacts several key changes to transportation revenue. Beginning July 1, 2025, it imposes an additional six-cent per gallon tax on fuel and a three-cent per gallon tax on special fuel. Furthermore, it institutes an annual two percent increase on certain fuel taxes starting July 1, 2026, and on special fuel taxes starting July 1, 2028, calculated to apply to the prior year's accumulated tax. A new 0.5 percent retail sales tax on recreational vessels takes effect July 1, 2026. The luxury tax on motor </w:t>
      </w:r>
      <w:r>
        <w:rPr>
          <w:color w:val="374151"/>
          <w:sz w:val="22"/>
          <w:szCs w:val="22"/>
        </w:rPr>
        <w:t>vehicles and noncommercial aircraft, currently at 8% and 10% respectively, is applied to the portion exceeding $100,000 for vehicles and $500,000 for aircraft. A 0.1 percent tax on retail sales for multimodal transportation accounts begins July 1, 2027. The tire disposal fee remains $5 per tire, but sellers will retain an unspecified portion for administrative costs.</w:t>
      </w:r>
    </w:p>
    <w:p w14:paraId="36A15941" w14:textId="77777777" w:rsidR="00D73F8C" w:rsidRDefault="009E394B">
      <w:pPr>
        <w:spacing w:before="300" w:after="150"/>
      </w:pPr>
      <w:r>
        <w:rPr>
          <w:b/>
          <w:bCs/>
          <w:color w:val="111827"/>
          <w:sz w:val="24"/>
          <w:szCs w:val="24"/>
        </w:rPr>
        <w:t>Bottom Line</w:t>
      </w:r>
    </w:p>
    <w:p w14:paraId="36A15942" w14:textId="77777777" w:rsidR="00D73F8C" w:rsidRDefault="009E394B">
      <w:pPr>
        <w:spacing w:after="100"/>
      </w:pPr>
      <w:r>
        <w:rPr>
          <w:color w:val="374151"/>
          <w:sz w:val="22"/>
          <w:szCs w:val="22"/>
        </w:rPr>
        <w:t>This legislation will increase the cost of fuel for Washington consumers and businesses, impacting transportation costs broadly. It also raises taxes on luxury vehicle and aircraft purchases and usage, affecting high-value transactions. The expansion of the luxury tax to include trade-in value and a mechanism for annual adjustment is a significant change. Certain clean vehicle tax exemptions are modified, and the tire disposal fee structure is retained with a change in how much sellers can retain, though th</w:t>
      </w:r>
      <w:r>
        <w:rPr>
          <w:color w:val="374151"/>
          <w:sz w:val="22"/>
          <w:szCs w:val="22"/>
        </w:rPr>
        <w:t>e exact amount is not specified. These changes are designed to bolster the multimodal transportation account, affecting road maintenance, public transit, and other transportation infrastructure projects.</w:t>
      </w:r>
    </w:p>
    <w:p w14:paraId="36A15943" w14:textId="77777777" w:rsidR="00D73F8C" w:rsidRDefault="00D73F8C">
      <w:pPr>
        <w:pBdr>
          <w:bottom w:val="single" w:sz="4" w:space="0" w:color="E5E7EB"/>
        </w:pBdr>
        <w:spacing w:before="400"/>
      </w:pPr>
    </w:p>
    <w:p w14:paraId="36A15944" w14:textId="77777777" w:rsidR="00D73F8C" w:rsidRDefault="00D73F8C">
      <w:pPr>
        <w:pageBreakBefore/>
      </w:pPr>
    </w:p>
    <w:p w14:paraId="36A15945" w14:textId="77777777" w:rsidR="00D73F8C" w:rsidRDefault="009E394B" w:rsidP="00C11E07">
      <w:pPr>
        <w:pStyle w:val="Title"/>
      </w:pPr>
      <w:r>
        <w:t>SHB 2714</w:t>
      </w:r>
    </w:p>
    <w:p w14:paraId="36A15946" w14:textId="77777777" w:rsidR="00D73F8C" w:rsidRDefault="009E394B" w:rsidP="00C11E07">
      <w:pPr>
        <w:pStyle w:val="Title"/>
      </w:pPr>
      <w:r>
        <w:rPr>
          <w:color w:val="111827"/>
          <w:sz w:val="32"/>
          <w:szCs w:val="32"/>
        </w:rPr>
        <w:t>Concerning caseload forecasting for food assistance programs.</w:t>
      </w:r>
    </w:p>
    <w:p w14:paraId="36A15947" w14:textId="77777777" w:rsidR="00D73F8C" w:rsidRDefault="00D73F8C">
      <w:pPr>
        <w:pBdr>
          <w:bottom w:val="single" w:sz="6" w:space="0" w:color="1E3A8A"/>
        </w:pBdr>
        <w:spacing w:after="200"/>
      </w:pPr>
    </w:p>
    <w:p w14:paraId="36A15948" w14:textId="77777777" w:rsidR="00D73F8C" w:rsidRDefault="009E394B">
      <w:pPr>
        <w:spacing w:after="300"/>
      </w:pPr>
      <w:r>
        <w:rPr>
          <w:color w:val="9CA3AF"/>
        </w:rPr>
        <w:t xml:space="preserve">Session: </w:t>
      </w:r>
      <w:r>
        <w:rPr>
          <w:color w:val="374151"/>
        </w:rPr>
        <w:t xml:space="preserve">2025-26   </w:t>
      </w:r>
      <w:r>
        <w:rPr>
          <w:color w:val="9CA3AF"/>
        </w:rPr>
        <w:t xml:space="preserve">Sponsor: </w:t>
      </w:r>
      <w:r>
        <w:rPr>
          <w:color w:val="374151"/>
        </w:rPr>
        <w:t>(</w:t>
      </w:r>
      <w:proofErr w:type="gramStart"/>
      <w:r>
        <w:rPr>
          <w:color w:val="374151"/>
        </w:rPr>
        <w:t xml:space="preserve">Bergquist)   </w:t>
      </w:r>
      <w:proofErr w:type="gramEnd"/>
      <w:r>
        <w:rPr>
          <w:color w:val="9CA3AF"/>
        </w:rPr>
        <w:t xml:space="preserve">Committee: </w:t>
      </w:r>
      <w:r>
        <w:rPr>
          <w:color w:val="374151"/>
        </w:rPr>
        <w:t>H Appropriations</w:t>
      </w:r>
    </w:p>
    <w:p w14:paraId="36A15949" w14:textId="77777777" w:rsidR="00D73F8C" w:rsidRDefault="009E394B">
      <w:pPr>
        <w:spacing w:before="300" w:after="150"/>
      </w:pPr>
      <w:r>
        <w:rPr>
          <w:b/>
          <w:bCs/>
          <w:color w:val="111827"/>
          <w:sz w:val="24"/>
          <w:szCs w:val="24"/>
        </w:rPr>
        <w:t>Overview</w:t>
      </w:r>
    </w:p>
    <w:p w14:paraId="36A1594A" w14:textId="77777777" w:rsidR="00D73F8C" w:rsidRDefault="009E394B">
      <w:pPr>
        <w:spacing w:after="100"/>
      </w:pPr>
      <w:r>
        <w:rPr>
          <w:color w:val="374151"/>
          <w:sz w:val="22"/>
          <w:szCs w:val="22"/>
        </w:rPr>
        <w:t>Substitute House Bill 2714, sponsored by Representative Bergquist and others, modifies existing statutes governing caseload forecasting for Washington State's food assistance programs. The bill aims to ensure more accurate and responsive projections of individuals eligible for and participating in these critical support systems. By refining the responsibilities of the Caseload Forecast Council, this legislation seeks to improve the state's ability to allocate resources effectively and meet the needs of vuln</w:t>
      </w:r>
      <w:r>
        <w:rPr>
          <w:color w:val="374151"/>
          <w:sz w:val="22"/>
          <w:szCs w:val="22"/>
        </w:rPr>
        <w:t>erable populations reliant on food assistance.</w:t>
      </w:r>
    </w:p>
    <w:p w14:paraId="36A1594B" w14:textId="77777777" w:rsidR="00D73F8C" w:rsidRDefault="009E394B">
      <w:pPr>
        <w:spacing w:before="300" w:after="150"/>
      </w:pPr>
      <w:r>
        <w:rPr>
          <w:b/>
          <w:bCs/>
          <w:color w:val="111827"/>
          <w:sz w:val="24"/>
          <w:szCs w:val="24"/>
        </w:rPr>
        <w:t>Key Provisions &amp; Impact</w:t>
      </w:r>
    </w:p>
    <w:p w14:paraId="36A1594C" w14:textId="77777777" w:rsidR="00D73F8C" w:rsidRDefault="009E394B">
      <w:pPr>
        <w:spacing w:after="100"/>
      </w:pPr>
      <w:r>
        <w:rPr>
          <w:color w:val="374151"/>
          <w:sz w:val="22"/>
          <w:szCs w:val="22"/>
        </w:rPr>
        <w:t>The core of SHB 2714 lies in its explicit directive for the Caseload Forecast Council to forecast the state food assistance program and the Supplemental Nutrition Assistance Program (SNAP). This formalizes a forecasting responsibility that may have previously been considered a courtesy or less formally managed. The bill reenacts and amends RCW 43.88C.010, codifying these forecasting duties. Accurate forecasting is crucial for budget development and ensuring adequate funding is available to meet projected de</w:t>
      </w:r>
      <w:r>
        <w:rPr>
          <w:color w:val="374151"/>
          <w:sz w:val="22"/>
          <w:szCs w:val="22"/>
        </w:rPr>
        <w:t>mand for these programs, impacting the state's fiscal planning and direct service delivery to eligible individuals and families.</w:t>
      </w:r>
    </w:p>
    <w:p w14:paraId="36A1594D" w14:textId="77777777" w:rsidR="00D73F8C" w:rsidRDefault="009E394B">
      <w:pPr>
        <w:spacing w:before="300" w:after="150"/>
      </w:pPr>
      <w:r>
        <w:rPr>
          <w:b/>
          <w:bCs/>
          <w:color w:val="111827"/>
          <w:sz w:val="24"/>
          <w:szCs w:val="24"/>
        </w:rPr>
        <w:t>Bottom Line</w:t>
      </w:r>
    </w:p>
    <w:p w14:paraId="36A1594E" w14:textId="77777777" w:rsidR="00D73F8C" w:rsidRDefault="009E394B">
      <w:pPr>
        <w:spacing w:after="100"/>
      </w:pPr>
      <w:r>
        <w:rPr>
          <w:color w:val="374151"/>
          <w:sz w:val="22"/>
          <w:szCs w:val="22"/>
        </w:rPr>
        <w:t xml:space="preserve">This bill strengthens the state's capacity to predict and plan for food assistance program utilization. By making these forecasts official duties of the Caseload Forecast Council, SHB 2714 provides a more robust mechanism for resource allocation, directly benefiting </w:t>
      </w:r>
      <w:proofErr w:type="gramStart"/>
      <w:r>
        <w:rPr>
          <w:color w:val="374151"/>
          <w:sz w:val="22"/>
          <w:szCs w:val="22"/>
        </w:rPr>
        <w:t>individuals</w:t>
      </w:r>
      <w:proofErr w:type="gramEnd"/>
      <w:r>
        <w:rPr>
          <w:color w:val="374151"/>
          <w:sz w:val="22"/>
          <w:szCs w:val="22"/>
        </w:rPr>
        <w:t xml:space="preserve"> reliant on these programs and improving the efficiency of state budgeting. A potential concern could be the availability of sufficient data and staff resources within the Council to accurately forecast these specific programs, though the bill implies integration into existing structures.</w:t>
      </w:r>
    </w:p>
    <w:p w14:paraId="36A1594F" w14:textId="77777777" w:rsidR="00D73F8C" w:rsidRDefault="00D73F8C">
      <w:pPr>
        <w:pBdr>
          <w:bottom w:val="single" w:sz="4" w:space="0" w:color="E5E7EB"/>
        </w:pBdr>
        <w:spacing w:before="400"/>
      </w:pPr>
    </w:p>
    <w:sectPr w:rsidR="00D73F8C" w:rsidSect="00BA6884">
      <w:footerReference w:type="default" r:id="rId8"/>
      <w:pgSz w:w="11906" w:h="16838"/>
      <w:pgMar w:top="1440" w:right="1440" w:bottom="1440"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EB5D" w14:textId="77777777" w:rsidR="009E394B" w:rsidRDefault="009E394B" w:rsidP="00C11E07">
      <w:r>
        <w:separator/>
      </w:r>
    </w:p>
  </w:endnote>
  <w:endnote w:type="continuationSeparator" w:id="0">
    <w:p w14:paraId="51B5DCC7" w14:textId="77777777" w:rsidR="009E394B" w:rsidRDefault="009E394B" w:rsidP="00C1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5B86" w14:textId="39BC01ED" w:rsidR="00C11E07" w:rsidRPr="00C11E07" w:rsidRDefault="00C11E07">
    <w:pPr>
      <w:pStyle w:val="Footer"/>
      <w:rPr>
        <w:color w:val="D9D9D9" w:themeColor="background1" w:themeShade="D9"/>
      </w:rPr>
    </w:pPr>
    <w:r w:rsidRPr="00C11E07">
      <w:rPr>
        <w:color w:val="D9D9D9" w:themeColor="background1" w:themeShade="D9"/>
      </w:rPr>
      <w:t>These summaries are AI generated</w:t>
    </w:r>
  </w:p>
  <w:p w14:paraId="4A94AAFF" w14:textId="77777777" w:rsidR="00C11E07" w:rsidRDefault="00C1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3BEE" w14:textId="77777777" w:rsidR="009E394B" w:rsidRDefault="009E394B" w:rsidP="00C11E07">
      <w:r>
        <w:separator/>
      </w:r>
    </w:p>
  </w:footnote>
  <w:footnote w:type="continuationSeparator" w:id="0">
    <w:p w14:paraId="0FB5F26D" w14:textId="77777777" w:rsidR="009E394B" w:rsidRDefault="009E394B" w:rsidP="00C11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03246"/>
    <w:multiLevelType w:val="hybridMultilevel"/>
    <w:tmpl w:val="7868C1B0"/>
    <w:lvl w:ilvl="0" w:tplc="3174817E">
      <w:start w:val="1"/>
      <w:numFmt w:val="bullet"/>
      <w:lvlText w:val="●"/>
      <w:lvlJc w:val="left"/>
      <w:pPr>
        <w:ind w:left="720" w:hanging="360"/>
      </w:pPr>
    </w:lvl>
    <w:lvl w:ilvl="1" w:tplc="600E4C2A">
      <w:start w:val="1"/>
      <w:numFmt w:val="bullet"/>
      <w:lvlText w:val="○"/>
      <w:lvlJc w:val="left"/>
      <w:pPr>
        <w:ind w:left="1440" w:hanging="360"/>
      </w:pPr>
    </w:lvl>
    <w:lvl w:ilvl="2" w:tplc="461C2B00">
      <w:start w:val="1"/>
      <w:numFmt w:val="bullet"/>
      <w:lvlText w:val="■"/>
      <w:lvlJc w:val="left"/>
      <w:pPr>
        <w:ind w:left="2160" w:hanging="360"/>
      </w:pPr>
    </w:lvl>
    <w:lvl w:ilvl="3" w:tplc="2E7E1F04">
      <w:start w:val="1"/>
      <w:numFmt w:val="bullet"/>
      <w:lvlText w:val="●"/>
      <w:lvlJc w:val="left"/>
      <w:pPr>
        <w:ind w:left="2880" w:hanging="360"/>
      </w:pPr>
    </w:lvl>
    <w:lvl w:ilvl="4" w:tplc="5B5E7AE4">
      <w:start w:val="1"/>
      <w:numFmt w:val="bullet"/>
      <w:lvlText w:val="○"/>
      <w:lvlJc w:val="left"/>
      <w:pPr>
        <w:ind w:left="3600" w:hanging="360"/>
      </w:pPr>
    </w:lvl>
    <w:lvl w:ilvl="5" w:tplc="1C647814">
      <w:start w:val="1"/>
      <w:numFmt w:val="bullet"/>
      <w:lvlText w:val="■"/>
      <w:lvlJc w:val="left"/>
      <w:pPr>
        <w:ind w:left="4320" w:hanging="360"/>
      </w:pPr>
    </w:lvl>
    <w:lvl w:ilvl="6" w:tplc="3304A3EC">
      <w:start w:val="1"/>
      <w:numFmt w:val="bullet"/>
      <w:lvlText w:val="●"/>
      <w:lvlJc w:val="left"/>
      <w:pPr>
        <w:ind w:left="5040" w:hanging="360"/>
      </w:pPr>
    </w:lvl>
    <w:lvl w:ilvl="7" w:tplc="26B0A84E">
      <w:start w:val="1"/>
      <w:numFmt w:val="bullet"/>
      <w:lvlText w:val="●"/>
      <w:lvlJc w:val="left"/>
      <w:pPr>
        <w:ind w:left="5760" w:hanging="360"/>
      </w:pPr>
    </w:lvl>
    <w:lvl w:ilvl="8" w:tplc="655CEF14">
      <w:start w:val="1"/>
      <w:numFmt w:val="bullet"/>
      <w:lvlText w:val="●"/>
      <w:lvlJc w:val="left"/>
      <w:pPr>
        <w:ind w:left="6480" w:hanging="360"/>
      </w:pPr>
    </w:lvl>
  </w:abstractNum>
  <w:num w:numId="1" w16cid:durableId="649213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8C"/>
    <w:rsid w:val="00131338"/>
    <w:rsid w:val="00227469"/>
    <w:rsid w:val="00357F5D"/>
    <w:rsid w:val="006047B9"/>
    <w:rsid w:val="0066607E"/>
    <w:rsid w:val="00696478"/>
    <w:rsid w:val="009B4D50"/>
    <w:rsid w:val="009E394B"/>
    <w:rsid w:val="00A945D3"/>
    <w:rsid w:val="00BA6884"/>
    <w:rsid w:val="00BC6F66"/>
    <w:rsid w:val="00C11E07"/>
    <w:rsid w:val="00D73F8C"/>
    <w:rsid w:val="00F472F8"/>
    <w:rsid w:val="00F53765"/>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51F2"/>
  <w15:docId w15:val="{3EB220B3-C2F7-44B8-92EA-A8631F04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TitleChar">
    <w:name w:val="Title Char"/>
    <w:basedOn w:val="DefaultParagraphFont"/>
    <w:link w:val="Title"/>
    <w:uiPriority w:val="10"/>
    <w:rsid w:val="00BA6884"/>
    <w:rPr>
      <w:sz w:val="56"/>
      <w:szCs w:val="56"/>
    </w:rPr>
  </w:style>
  <w:style w:type="paragraph" w:styleId="Subtitle">
    <w:name w:val="Subtitle"/>
    <w:basedOn w:val="Normal"/>
    <w:next w:val="Normal"/>
    <w:link w:val="SubtitleChar"/>
    <w:uiPriority w:val="11"/>
    <w:qFormat/>
    <w:rsid w:val="00BA6884"/>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BA688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11E07"/>
    <w:pPr>
      <w:tabs>
        <w:tab w:val="center" w:pos="4680"/>
        <w:tab w:val="right" w:pos="9360"/>
      </w:tabs>
    </w:pPr>
  </w:style>
  <w:style w:type="character" w:customStyle="1" w:styleId="HeaderChar">
    <w:name w:val="Header Char"/>
    <w:basedOn w:val="DefaultParagraphFont"/>
    <w:link w:val="Header"/>
    <w:uiPriority w:val="99"/>
    <w:rsid w:val="00C11E07"/>
  </w:style>
  <w:style w:type="paragraph" w:styleId="Footer">
    <w:name w:val="footer"/>
    <w:basedOn w:val="Normal"/>
    <w:link w:val="FooterChar"/>
    <w:uiPriority w:val="99"/>
    <w:unhideWhenUsed/>
    <w:rsid w:val="00C11E07"/>
    <w:pPr>
      <w:tabs>
        <w:tab w:val="center" w:pos="4680"/>
        <w:tab w:val="right" w:pos="9360"/>
      </w:tabs>
    </w:pPr>
  </w:style>
  <w:style w:type="character" w:customStyle="1" w:styleId="FooterChar">
    <w:name w:val="Footer Char"/>
    <w:basedOn w:val="DefaultParagraphFont"/>
    <w:link w:val="Footer"/>
    <w:uiPriority w:val="99"/>
    <w:rsid w:val="00C1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document breaks down the bills that passed this session in plain language. No spin, no noise. Just what changed and why it matters. Because at the end of the day, these decisions show up in real ways.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155</Pages>
  <Words>50919</Words>
  <Characters>312649</Characters>
  <Application>Microsoft Office Word</Application>
  <DocSecurity>0</DocSecurity>
  <Lines>5125</Lines>
  <Paragraphs>1675</Paragraphs>
  <ScaleCrop>false</ScaleCrop>
  <Company/>
  <LinksUpToDate>false</LinksUpToDate>
  <CharactersWithSpaces>361893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House Legislative Bills</dc:title>
  <dc:creator>Un-named</dc:creator>
  <cp:lastModifiedBy>Gary Parker</cp:lastModifiedBy>
  <cp:revision>13</cp:revision>
  <dcterms:created xsi:type="dcterms:W3CDTF">2026-03-26T19:16:00Z</dcterms:created>
  <dcterms:modified xsi:type="dcterms:W3CDTF">2026-03-26T20:15:00Z</dcterms:modified>
</cp:coreProperties>
</file>