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C01D" w14:textId="2FEFAAF1" w:rsidR="00F11DBF" w:rsidRDefault="00F11DBF" w:rsidP="00F11DBF">
      <w:pPr>
        <w:pStyle w:val="TitleUnderlined"/>
        <w:rPr>
          <w:sz w:val="48"/>
          <w:szCs w:val="48"/>
          <w:u w:val="none"/>
        </w:rPr>
      </w:pPr>
      <w:r>
        <w:rPr>
          <w:sz w:val="48"/>
          <w:szCs w:val="48"/>
          <w:u w:val="none"/>
        </w:rPr>
        <w:t>FWD Rules</w:t>
      </w:r>
    </w:p>
    <w:p w14:paraId="5CB6A277" w14:textId="77777777" w:rsidR="000F2221" w:rsidRDefault="00561A9E" w:rsidP="000F2221">
      <w:pPr>
        <w:pStyle w:val="TitleUnderlined"/>
      </w:pPr>
      <w:r>
        <w:rPr>
          <w:sz w:val="28"/>
          <w:szCs w:val="28"/>
        </w:rPr>
        <w:br/>
      </w:r>
      <w:r w:rsidR="000F2221" w:rsidRPr="002605D8">
        <w:rPr>
          <w:sz w:val="36"/>
          <w:szCs w:val="36"/>
        </w:rPr>
        <w:t>RULE BOOK DISCLAIMER</w:t>
      </w:r>
      <w:r w:rsidR="000F2221">
        <w:rPr>
          <w:sz w:val="36"/>
          <w:szCs w:val="36"/>
        </w:rPr>
        <w:br/>
      </w:r>
    </w:p>
    <w:p w14:paraId="65839C40" w14:textId="77777777" w:rsidR="000F2221" w:rsidRDefault="000F2221" w:rsidP="000F2221">
      <w:r>
        <w:t xml:space="preserve">The rules and/or regulations set forth herein are designed to provide for the orderly conduct of racing events and to establish minimum acceptable requirements for such events. These rules shall govern the condition of all events, and by participating in these events, all participants are deemed to have complied with these rules. </w:t>
      </w:r>
      <w:r w:rsidRPr="00ED7560">
        <w:rPr>
          <w:b/>
          <w:bCs/>
        </w:rPr>
        <w:t>NO EXPRESSED OR IMPLIED WARRANTY OF SAFETY SHALL RESULT FROM PUBLICATIONS OF OR COMPLIANCE WITH THESE RULES AND/OR REGULATIONS.</w:t>
      </w:r>
      <w:r>
        <w:t xml:space="preserve"> They are intended as a guide for the conduct of the sport and are in no way a guarantee against injury or death to a participant, spectator or official.</w:t>
      </w:r>
    </w:p>
    <w:p w14:paraId="050E281B" w14:textId="77777777" w:rsidR="000F2221" w:rsidRDefault="000F2221" w:rsidP="000F2221"/>
    <w:p w14:paraId="0B255A05" w14:textId="77777777" w:rsidR="000F2221" w:rsidRDefault="000F2221" w:rsidP="000F2221">
      <w:r>
        <w:t xml:space="preserve">The race director shall be empowered to permit reasonable and appropriate deviation from any of the specifications herein or impose any further restrictions that in his/her opinion does not alter the minimum acceptable requirements. </w:t>
      </w:r>
      <w:r w:rsidRPr="00ED7560">
        <w:rPr>
          <w:b/>
          <w:bCs/>
        </w:rPr>
        <w:t>NO EXPRESSED OR IMPLIED WARRANTY OF SAFETY SHALL RESULT FROM SUCH ALTERATION OF SPECIFICATIONS</w:t>
      </w:r>
      <w:r>
        <w:t>.  Any interpretation or deviation of these rules is left to the discretion of the officials. Their decision is final.</w:t>
      </w:r>
    </w:p>
    <w:p w14:paraId="32FB2CDC" w14:textId="77777777" w:rsidR="000F2221" w:rsidRPr="00ED7560" w:rsidRDefault="000F2221" w:rsidP="000F2221">
      <w:pPr>
        <w:rPr>
          <w:sz w:val="28"/>
          <w:szCs w:val="28"/>
        </w:rPr>
      </w:pPr>
      <w:r w:rsidRPr="00ED7560">
        <w:rPr>
          <w:sz w:val="28"/>
          <w:szCs w:val="28"/>
        </w:rPr>
        <w:t xml:space="preserve">The Management of </w:t>
      </w:r>
      <w:r w:rsidRPr="00ED7560">
        <w:rPr>
          <w:b/>
          <w:bCs/>
          <w:sz w:val="28"/>
          <w:szCs w:val="28"/>
        </w:rPr>
        <w:t>Golden Mountain Speedway</w:t>
      </w:r>
      <w:r>
        <w:rPr>
          <w:sz w:val="28"/>
          <w:szCs w:val="28"/>
        </w:rPr>
        <w:t>.</w:t>
      </w:r>
    </w:p>
    <w:p w14:paraId="5FC6D934" w14:textId="7450FA24" w:rsidR="003F05A8" w:rsidRDefault="003F05A8" w:rsidP="00F11DBF"/>
    <w:p w14:paraId="4E44CAB7" w14:textId="1D21053F" w:rsidR="001B28E1" w:rsidRDefault="000A0866" w:rsidP="000A0866">
      <w:pPr>
        <w:pStyle w:val="BulletIndent"/>
      </w:pPr>
      <w:r w:rsidRPr="000A0866">
        <w:rPr>
          <w:b/>
          <w:bCs/>
        </w:rPr>
        <w:t>FUEL</w:t>
      </w:r>
      <w:r w:rsidR="001B28E1">
        <w:t>:</w:t>
      </w:r>
      <w:r>
        <w:t xml:space="preserve"> </w:t>
      </w:r>
      <w:r w:rsidR="001B28E1">
        <w:t>G</w:t>
      </w:r>
      <w:r w:rsidR="001B28E1">
        <w:t>as or E-85 Only. NO Alcohol, no nitrous oxide, no other fuel additives.</w:t>
      </w:r>
    </w:p>
    <w:p w14:paraId="3F7EF2FA" w14:textId="5831EE51" w:rsidR="001B28E1" w:rsidRDefault="001B28E1" w:rsidP="000A0866">
      <w:pPr>
        <w:pStyle w:val="BulletIndent"/>
        <w:numPr>
          <w:ilvl w:val="1"/>
          <w:numId w:val="35"/>
        </w:numPr>
      </w:pPr>
      <w:r>
        <w:t>Fuel Cells are not required but they are highly recommended. All fuel cells MUST be</w:t>
      </w:r>
      <w:r>
        <w:t xml:space="preserve"> </w:t>
      </w:r>
      <w:r>
        <w:t>mounted inside a 20-gauge metal box supported by two (2) 1/8 X 2" steel straps mounted inside</w:t>
      </w:r>
      <w:r>
        <w:t xml:space="preserve"> </w:t>
      </w:r>
      <w:r>
        <w:t xml:space="preserve">the protective structure of the vehicle. </w:t>
      </w:r>
    </w:p>
    <w:p w14:paraId="09391282" w14:textId="5871948D" w:rsidR="001B28E1" w:rsidRDefault="001B28E1" w:rsidP="000A0866">
      <w:pPr>
        <w:pStyle w:val="BulletIndent"/>
        <w:numPr>
          <w:ilvl w:val="1"/>
          <w:numId w:val="35"/>
        </w:numPr>
      </w:pPr>
      <w:r>
        <w:t>Fuel pump can be electrical or mechanical</w:t>
      </w:r>
      <w:r>
        <w:t xml:space="preserve"> </w:t>
      </w:r>
    </w:p>
    <w:p w14:paraId="6D87CC7B" w14:textId="3D170C93" w:rsidR="001B28E1" w:rsidRDefault="001B28E1" w:rsidP="001B28E1">
      <w:pPr>
        <w:pStyle w:val="BulletIndent"/>
      </w:pPr>
      <w:r>
        <w:t>All safety equipment required. See General Rules section.</w:t>
      </w:r>
    </w:p>
    <w:p w14:paraId="0DBC80ED" w14:textId="1244AEE6" w:rsidR="001B28E1" w:rsidRDefault="001B28E1" w:rsidP="001B28E1">
      <w:pPr>
        <w:pStyle w:val="BulletIndent"/>
      </w:pPr>
      <w:r w:rsidRPr="000A0866">
        <w:rPr>
          <w:b/>
          <w:bCs/>
        </w:rPr>
        <w:t>WEIGHT</w:t>
      </w:r>
      <w:r>
        <w:t>: 1 pound per cc, with a minimum 2,050pounds</w:t>
      </w:r>
    </w:p>
    <w:p w14:paraId="13AAA97D" w14:textId="5A375E9A" w:rsidR="001B28E1" w:rsidRDefault="001B28E1" w:rsidP="001B28E1">
      <w:pPr>
        <w:pStyle w:val="BulletIndent"/>
      </w:pPr>
      <w:r>
        <w:t>No turbos or superchargers</w:t>
      </w:r>
    </w:p>
    <w:p w14:paraId="1534EC64" w14:textId="5033FEBD" w:rsidR="001B28E1" w:rsidRDefault="001B28E1" w:rsidP="001B28E1">
      <w:pPr>
        <w:pStyle w:val="BulletIndent"/>
      </w:pPr>
      <w:r w:rsidRPr="000A0866">
        <w:rPr>
          <w:b/>
          <w:bCs/>
        </w:rPr>
        <w:t>TIRE</w:t>
      </w:r>
      <w:r>
        <w:t>: DOT tire only. Must have DOT stamp on the sidewall. No racing tires, this includes DOT approved racing tires such as Hoosier, American Racer, etc. No donut tires allowed on any corner of the car.</w:t>
      </w:r>
    </w:p>
    <w:p w14:paraId="2A5D72D9" w14:textId="2D02C151" w:rsidR="001B28E1" w:rsidRDefault="000A0866" w:rsidP="001B28E1">
      <w:pPr>
        <w:pStyle w:val="BulletIndent"/>
      </w:pPr>
      <w:r w:rsidRPr="000A0866">
        <w:rPr>
          <w:b/>
          <w:bCs/>
        </w:rPr>
        <w:lastRenderedPageBreak/>
        <w:t>ROLL CAGE</w:t>
      </w:r>
      <w:r w:rsidR="001B28E1">
        <w:t>: Four point minimum with 3 driver door bars.</w:t>
      </w:r>
    </w:p>
    <w:p w14:paraId="5E0BC35A" w14:textId="124FD941" w:rsidR="001B28E1" w:rsidRDefault="001B28E1" w:rsidP="000A0866">
      <w:pPr>
        <w:pStyle w:val="BulletIndent"/>
      </w:pPr>
      <w:r w:rsidRPr="000A0866">
        <w:rPr>
          <w:b/>
          <w:bCs/>
        </w:rPr>
        <w:t>WHEEL</w:t>
      </w:r>
      <w:r>
        <w:t xml:space="preserve">: Aftermarket wheels, OK. </w:t>
      </w:r>
      <w:r>
        <w:t>Bead locks</w:t>
      </w:r>
      <w:r>
        <w:t xml:space="preserve"> can run on any corner, not mandatory on Right Front but highly recommended (due to back order on some models); highly recommended on Right Rear but not required. Must run aftermarket or aluminum factory wheel on right side, </w:t>
      </w:r>
      <w:r>
        <w:t>deadlock</w:t>
      </w:r>
      <w:r>
        <w:t xml:space="preserve"> recommended. No factory steel wheels period on right side of car; OK to run on left side. 8-inch max width only.  RIGHT REAR SAFETY HUBS are </w:t>
      </w:r>
      <w:r>
        <w:t>permitted</w:t>
      </w:r>
      <w:r>
        <w:t>.</w:t>
      </w:r>
    </w:p>
    <w:p w14:paraId="04522958" w14:textId="33C3B867" w:rsidR="001B28E1" w:rsidRDefault="001B28E1" w:rsidP="000A0866">
      <w:pPr>
        <w:pStyle w:val="BulletIndent"/>
      </w:pPr>
      <w:r w:rsidRPr="000A0866">
        <w:rPr>
          <w:b/>
          <w:bCs/>
        </w:rPr>
        <w:t>SUSPENSION</w:t>
      </w:r>
      <w:r>
        <w:t xml:space="preserve">: Stock for make and model. May change camber. No </w:t>
      </w:r>
      <w:r>
        <w:t>coil overs</w:t>
      </w:r>
      <w:r>
        <w:t>.</w:t>
      </w:r>
    </w:p>
    <w:p w14:paraId="5F08B9AF" w14:textId="0EF3BDFA" w:rsidR="001B28E1" w:rsidRDefault="001B28E1" w:rsidP="000A0866">
      <w:pPr>
        <w:pStyle w:val="BulletIndent"/>
      </w:pPr>
      <w:r w:rsidRPr="000A0866">
        <w:rPr>
          <w:b/>
          <w:bCs/>
        </w:rPr>
        <w:t>DRIVELINE</w:t>
      </w:r>
      <w:r>
        <w:t xml:space="preserve">: </w:t>
      </w:r>
      <w:r>
        <w:t>Stock but</w:t>
      </w:r>
      <w:r>
        <w:t xml:space="preserve"> may weld differential.</w:t>
      </w:r>
    </w:p>
    <w:p w14:paraId="6CC84890" w14:textId="4895187F" w:rsidR="001B28E1" w:rsidRDefault="001B28E1" w:rsidP="000A0866">
      <w:pPr>
        <w:pStyle w:val="BulletIndent"/>
      </w:pPr>
      <w:r>
        <w:t xml:space="preserve">Everything else must be the way it left the factory. Tech manual required for your motor specs, if not available upon request for protest you will be </w:t>
      </w:r>
      <w:r w:rsidR="000A0866">
        <w:t>disqualified</w:t>
      </w:r>
      <w:r>
        <w:t xml:space="preserve">. </w:t>
      </w:r>
    </w:p>
    <w:p w14:paraId="5A949BEB" w14:textId="21535DD6" w:rsidR="001B28E1" w:rsidRDefault="001B28E1" w:rsidP="000A0866">
      <w:pPr>
        <w:pStyle w:val="BulletIndent"/>
      </w:pPr>
      <w:r>
        <w:t>Must have complete bumper in rear section, hatchback may be open.</w:t>
      </w:r>
    </w:p>
    <w:p w14:paraId="122E7DE3" w14:textId="3A4BF9A7" w:rsidR="001B28E1" w:rsidRPr="000A0866" w:rsidRDefault="001B28E1" w:rsidP="000A0866">
      <w:pPr>
        <w:pStyle w:val="BulletIndent"/>
        <w:rPr>
          <w:b/>
          <w:bCs/>
        </w:rPr>
      </w:pPr>
      <w:r w:rsidRPr="000A0866">
        <w:rPr>
          <w:b/>
          <w:bCs/>
        </w:rPr>
        <w:t xml:space="preserve">PROTEST RULES: </w:t>
      </w:r>
    </w:p>
    <w:p w14:paraId="1CA01614" w14:textId="4BEB68D0" w:rsidR="001B28E1" w:rsidRDefault="001B28E1" w:rsidP="000A0866">
      <w:pPr>
        <w:pStyle w:val="BulletIndent"/>
        <w:numPr>
          <w:ilvl w:val="1"/>
          <w:numId w:val="35"/>
        </w:numPr>
      </w:pPr>
      <w:r>
        <w:t>COMPUTER CLAIM: $100 claim rule on the computer after the feature. Anyone who finishes the race, on the lead lap, can claim the computer.</w:t>
      </w:r>
    </w:p>
    <w:p w14:paraId="447BC1FA" w14:textId="049401A7" w:rsidR="001B28E1" w:rsidRDefault="001B28E1" w:rsidP="000A0866">
      <w:pPr>
        <w:pStyle w:val="BulletIndent"/>
        <w:numPr>
          <w:ilvl w:val="1"/>
          <w:numId w:val="35"/>
        </w:numPr>
      </w:pPr>
      <w:r>
        <w:t>$400 complete tear down: intake to oil pan</w:t>
      </w:r>
    </w:p>
    <w:p w14:paraId="5ACD5CF3" w14:textId="2B85ECF0" w:rsidR="001B28E1" w:rsidRDefault="001B28E1" w:rsidP="000A0866">
      <w:pPr>
        <w:pStyle w:val="BulletIndent"/>
        <w:numPr>
          <w:ilvl w:val="1"/>
          <w:numId w:val="35"/>
        </w:numPr>
      </w:pPr>
      <w:r>
        <w:t>$250 pull head</w:t>
      </w:r>
    </w:p>
    <w:p w14:paraId="1373BAE9" w14:textId="561326AD" w:rsidR="001B28E1" w:rsidRDefault="001B28E1" w:rsidP="000A0866">
      <w:pPr>
        <w:pStyle w:val="BulletIndent"/>
        <w:numPr>
          <w:ilvl w:val="1"/>
          <w:numId w:val="35"/>
        </w:numPr>
      </w:pPr>
      <w:r>
        <w:t>$50 pull valve cover</w:t>
      </w:r>
    </w:p>
    <w:p w14:paraId="59D62DF2" w14:textId="77777777" w:rsidR="001B28E1" w:rsidRPr="000A0866" w:rsidRDefault="001B28E1" w:rsidP="000A0866">
      <w:pPr>
        <w:pStyle w:val="BulletIndent"/>
        <w:rPr>
          <w:color w:val="FF0000"/>
        </w:rPr>
      </w:pPr>
      <w:r w:rsidRPr="000A0866">
        <w:rPr>
          <w:color w:val="FF0000"/>
        </w:rPr>
        <w:t>NOTE: IT IS MANDATORY TO HAVE A MANUAL FOR YOUR MAKE AND MODEL OF CAR FOR POST RACE INSPECTION CONCERNS.</w:t>
      </w:r>
    </w:p>
    <w:p w14:paraId="08AD8AB0" w14:textId="77777777" w:rsidR="001B28E1" w:rsidRDefault="001B28E1" w:rsidP="001B28E1"/>
    <w:p w14:paraId="04AE3963" w14:textId="77777777" w:rsidR="001B28E1" w:rsidRPr="000A0866" w:rsidRDefault="001B28E1" w:rsidP="001B28E1">
      <w:pPr>
        <w:rPr>
          <w:b/>
          <w:bCs/>
        </w:rPr>
      </w:pPr>
      <w:r w:rsidRPr="000A0866">
        <w:rPr>
          <w:b/>
          <w:bCs/>
        </w:rPr>
        <w:t>SAFETY:</w:t>
      </w:r>
    </w:p>
    <w:p w14:paraId="2ADC4E54" w14:textId="1AD9A405" w:rsidR="001B28E1" w:rsidRDefault="001B28E1" w:rsidP="000A0866">
      <w:pPr>
        <w:pStyle w:val="Heading1"/>
      </w:pPr>
      <w:r>
        <w:t>Racing helmet, not motorcycle helmet, SA 2005 or newer is required</w:t>
      </w:r>
      <w:r w:rsidR="000A0866">
        <w:t>.</w:t>
      </w:r>
    </w:p>
    <w:p w14:paraId="60B5AB4E" w14:textId="2A760C2A" w:rsidR="001B28E1" w:rsidRDefault="001B28E1" w:rsidP="000A0866">
      <w:pPr>
        <w:pStyle w:val="Heading1"/>
      </w:pPr>
      <w:r>
        <w:t>Minimum single layer fire suit required</w:t>
      </w:r>
      <w:r w:rsidR="000A0866">
        <w:t>.</w:t>
      </w:r>
    </w:p>
    <w:p w14:paraId="3479B16B" w14:textId="0DBD7184" w:rsidR="001B28E1" w:rsidRDefault="001B28E1" w:rsidP="000A0866">
      <w:pPr>
        <w:pStyle w:val="Heading1"/>
      </w:pPr>
      <w:r>
        <w:t>Racing gloves required</w:t>
      </w:r>
      <w:r w:rsidR="000A0866">
        <w:t>.</w:t>
      </w:r>
    </w:p>
    <w:p w14:paraId="3B9826CB" w14:textId="3BECC65C" w:rsidR="001B28E1" w:rsidRDefault="001B28E1" w:rsidP="000A0866">
      <w:pPr>
        <w:pStyle w:val="Heading1"/>
      </w:pPr>
      <w:r>
        <w:t xml:space="preserve">A </w:t>
      </w:r>
      <w:r w:rsidR="000A0866">
        <w:t>4- or 5-point</w:t>
      </w:r>
      <w:r>
        <w:t xml:space="preserve"> harness required. Date code must be within 3 </w:t>
      </w:r>
      <w:r w:rsidR="000A0866">
        <w:t>years</w:t>
      </w:r>
      <w:r>
        <w:t xml:space="preserve"> of manufacture date. Anything older must be inspected and approved by track</w:t>
      </w:r>
      <w:r w:rsidR="000A0866">
        <w:t>.</w:t>
      </w:r>
    </w:p>
    <w:p w14:paraId="57151A2D" w14:textId="450D70E4" w:rsidR="001B28E1" w:rsidRDefault="001B28E1" w:rsidP="000A0866">
      <w:pPr>
        <w:pStyle w:val="Heading1"/>
      </w:pPr>
      <w:r>
        <w:t>Factory Racing aluminum seat mandatory, no plastic or fiberglass seat allowed.</w:t>
      </w:r>
    </w:p>
    <w:p w14:paraId="5F9A27C8" w14:textId="0582789D" w:rsidR="001B28E1" w:rsidRDefault="001B28E1" w:rsidP="000A0866">
      <w:pPr>
        <w:pStyle w:val="Heading1"/>
      </w:pPr>
      <w:r>
        <w:t xml:space="preserve">Window net </w:t>
      </w:r>
      <w:r w:rsidR="000A0866">
        <w:t>recommended;</w:t>
      </w:r>
      <w:r>
        <w:t xml:space="preserve"> sprint car v-type ok</w:t>
      </w:r>
      <w:r w:rsidR="000A0866">
        <w:t>.</w:t>
      </w:r>
    </w:p>
    <w:p w14:paraId="37F51207" w14:textId="7959D38F" w:rsidR="001B28E1" w:rsidRDefault="001B28E1" w:rsidP="000A0866">
      <w:pPr>
        <w:pStyle w:val="Heading1"/>
      </w:pPr>
      <w:r>
        <w:lastRenderedPageBreak/>
        <w:t>Racing fuel cell recommended but not required</w:t>
      </w:r>
      <w:r w:rsidR="000A0866">
        <w:t>.</w:t>
      </w:r>
    </w:p>
    <w:p w14:paraId="4FC15F5F" w14:textId="0615FB74" w:rsidR="001B28E1" w:rsidRDefault="001B28E1" w:rsidP="000A0866">
      <w:pPr>
        <w:pStyle w:val="Heading1"/>
      </w:pPr>
      <w:r>
        <w:t>Fire extinguisher mandatory and must be in reach of the driver</w:t>
      </w:r>
      <w:r w:rsidR="000A0866">
        <w:t>.</w:t>
      </w:r>
    </w:p>
    <w:p w14:paraId="4874AEA1" w14:textId="2E871A50" w:rsidR="001B28E1" w:rsidRDefault="001B28E1" w:rsidP="000A0866">
      <w:pPr>
        <w:pStyle w:val="Heading1"/>
      </w:pPr>
      <w:r>
        <w:t>Race</w:t>
      </w:r>
      <w:r w:rsidR="000A0866">
        <w:t xml:space="preserve"> receivers</w:t>
      </w:r>
      <w:r>
        <w:t xml:space="preserve"> mandatory and must be </w:t>
      </w:r>
      <w:r w:rsidR="000A0866">
        <w:t>always working</w:t>
      </w:r>
      <w:r>
        <w:t xml:space="preserve"> while on the track.</w:t>
      </w:r>
    </w:p>
    <w:p w14:paraId="3F5C3EA4" w14:textId="10092B02" w:rsidR="001B28E1" w:rsidRDefault="001B28E1" w:rsidP="000A0866">
      <w:pPr>
        <w:pStyle w:val="Heading1"/>
      </w:pPr>
      <w:r>
        <w:t>10.</w:t>
      </w:r>
      <w:r>
        <w:tab/>
        <w:t>Front &amp; rear pick up loops for wrecker mandatory.</w:t>
      </w:r>
    </w:p>
    <w:p w14:paraId="4AC3AB31" w14:textId="77777777" w:rsidR="000A0866" w:rsidRPr="000A0866" w:rsidRDefault="000A0866" w:rsidP="000A0866">
      <w:pPr>
        <w:pStyle w:val="BodyText"/>
      </w:pPr>
    </w:p>
    <w:p w14:paraId="50DBDF7C" w14:textId="77777777" w:rsidR="001B28E1" w:rsidRPr="000A0866" w:rsidRDefault="001B28E1" w:rsidP="001B28E1">
      <w:pPr>
        <w:rPr>
          <w:b/>
          <w:bCs/>
        </w:rPr>
      </w:pPr>
      <w:r w:rsidRPr="000A0866">
        <w:rPr>
          <w:b/>
          <w:bCs/>
        </w:rPr>
        <w:t>LEGALITY WILL BE DETERMINED IN PRE-RACE INSPECTION</w:t>
      </w:r>
    </w:p>
    <w:p w14:paraId="61992F7C" w14:textId="77777777" w:rsidR="001B28E1" w:rsidRDefault="001B28E1" w:rsidP="00F11DBF"/>
    <w:p w14:paraId="2D54B3D0" w14:textId="77777777" w:rsidR="00ED7560" w:rsidRDefault="00ED7560" w:rsidP="00ED7560"/>
    <w:sectPr w:rsidR="00ED7560" w:rsidSect="00E837A8">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D451" w14:textId="77777777" w:rsidR="00EB3B15" w:rsidRDefault="00EB3B15" w:rsidP="00E406DB">
      <w:pPr>
        <w:spacing w:after="0"/>
      </w:pPr>
      <w:r>
        <w:separator/>
      </w:r>
    </w:p>
  </w:endnote>
  <w:endnote w:type="continuationSeparator" w:id="0">
    <w:p w14:paraId="19A18193" w14:textId="77777777" w:rsidR="00EB3B15" w:rsidRDefault="00EB3B15" w:rsidP="00E40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9B7C" w14:textId="37F2CDFB" w:rsidR="00B63C62" w:rsidRPr="00B63C62" w:rsidRDefault="00B63C62">
    <w:pPr>
      <w:pStyle w:val="Footer"/>
      <w:rPr>
        <w:sz w:val="20"/>
        <w:szCs w:val="20"/>
      </w:rPr>
    </w:pPr>
    <w:bookmarkStart w:id="0" w:name="_Hlk160988342"/>
    <w:bookmarkStart w:id="1" w:name="_Hlk160988343"/>
    <w:r w:rsidRPr="00B63C62">
      <w:rPr>
        <w:sz w:val="20"/>
        <w:szCs w:val="20"/>
      </w:rPr>
      <w:t>March 1</w:t>
    </w:r>
    <w:r w:rsidR="0063238C">
      <w:rPr>
        <w:sz w:val="20"/>
        <w:szCs w:val="20"/>
      </w:rPr>
      <w:t>1</w:t>
    </w:r>
    <w:r w:rsidRPr="00B63C62">
      <w:rPr>
        <w:sz w:val="20"/>
        <w:szCs w:val="20"/>
      </w:rPr>
      <w:t>, 2024 (Revised)</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2A7E1" w14:textId="77777777" w:rsidR="00EB3B15" w:rsidRDefault="00EB3B15" w:rsidP="00E406DB">
      <w:pPr>
        <w:spacing w:after="0"/>
      </w:pPr>
      <w:r>
        <w:separator/>
      </w:r>
    </w:p>
  </w:footnote>
  <w:footnote w:type="continuationSeparator" w:id="0">
    <w:p w14:paraId="42AD3225" w14:textId="77777777" w:rsidR="00EB3B15" w:rsidRDefault="00EB3B15" w:rsidP="00E406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0CC2" w14:textId="3B45B504" w:rsidR="00E406DB" w:rsidRPr="00E406DB" w:rsidRDefault="00E406DB" w:rsidP="0063238C">
    <w:pPr>
      <w:pStyle w:val="TitleUnderlined"/>
    </w:pPr>
    <w:r w:rsidRPr="00E406DB">
      <w:rPr>
        <w:noProof/>
        <w:u w:val="none"/>
      </w:rPr>
      <w:drawing>
        <wp:inline distT="0" distB="0" distL="0" distR="0" wp14:anchorId="7AA3FBED" wp14:editId="0004ACA3">
          <wp:extent cx="1270289" cy="1270289"/>
          <wp:effectExtent l="0" t="0" r="0" b="0"/>
          <wp:docPr id="3" name="Picture 3"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mountains and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289" cy="1270289"/>
                  </a:xfrm>
                  <a:prstGeom prst="rect">
                    <a:avLst/>
                  </a:prstGeom>
                </pic:spPr>
              </pic:pic>
            </a:graphicData>
          </a:graphic>
        </wp:inline>
      </w:drawing>
    </w:r>
    <w:r w:rsidRPr="00E406DB">
      <w:rPr>
        <w:u w:val="none"/>
      </w:rPr>
      <w:br/>
    </w:r>
    <w:r w:rsidR="00F11DBF">
      <w:rPr>
        <w:sz w:val="24"/>
        <w:szCs w:val="24"/>
        <w:u w:val="none"/>
      </w:rPr>
      <w:t>FWD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DDE"/>
    <w:multiLevelType w:val="hybridMultilevel"/>
    <w:tmpl w:val="602E3B30"/>
    <w:name w:val="Normal . Dot Numbering-Scheme 122"/>
    <w:lvl w:ilvl="0" w:tplc="BFD84CBE">
      <w:start w:val="1"/>
      <w:numFmt w:val="lowerLetter"/>
      <w:pStyle w:val="Heading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B6C292F"/>
    <w:multiLevelType w:val="multilevel"/>
    <w:tmpl w:val="A2B0A518"/>
    <w:name w:val="Normal . Dot Numbering-Scheme 1"/>
    <w:lvl w:ilvl="0">
      <w:start w:val="1"/>
      <w:numFmt w:val="decimal"/>
      <w:pStyle w:val="Heading1"/>
      <w:lvlText w:val="%1."/>
      <w:lvlJc w:val="left"/>
      <w:pPr>
        <w:tabs>
          <w:tab w:val="num" w:pos="720"/>
        </w:tabs>
        <w:ind w:left="360" w:hanging="360"/>
      </w:pPr>
      <w:rPr>
        <w:rFonts w:hint="default"/>
        <w:b w:val="0"/>
        <w:i w:val="0"/>
        <w:color w:val="010000"/>
        <w:u w:val="none"/>
      </w:rPr>
    </w:lvl>
    <w:lvl w:ilvl="1">
      <w:start w:val="1"/>
      <w:numFmt w:val="upperLetter"/>
      <w:lvlText w:val="%2."/>
      <w:lvlJc w:val="left"/>
      <w:pPr>
        <w:tabs>
          <w:tab w:val="num" w:pos="1440"/>
        </w:tabs>
        <w:ind w:left="720" w:firstLine="0"/>
      </w:pPr>
      <w:rPr>
        <w:rFonts w:hint="default"/>
        <w:b w:val="0"/>
        <w:i w:val="0"/>
        <w:color w:val="010000"/>
        <w:u w:val="none"/>
      </w:rPr>
    </w:lvl>
    <w:lvl w:ilvl="2">
      <w:start w:val="1"/>
      <w:numFmt w:val="decimal"/>
      <w:pStyle w:val="Heading3"/>
      <w:lvlText w:val="%3."/>
      <w:lvlJc w:val="left"/>
      <w:pPr>
        <w:tabs>
          <w:tab w:val="num" w:pos="2160"/>
        </w:tabs>
        <w:ind w:left="2160" w:hanging="720"/>
      </w:pPr>
      <w:rPr>
        <w:rFonts w:hint="default"/>
        <w:b w:val="0"/>
        <w:i w:val="0"/>
        <w:color w:val="010000"/>
        <w:u w:val="none"/>
      </w:rPr>
    </w:lvl>
    <w:lvl w:ilvl="3">
      <w:start w:val="1"/>
      <w:numFmt w:val="lowerLetter"/>
      <w:pStyle w:val="Heading4"/>
      <w:lvlText w:val="%4."/>
      <w:lvlJc w:val="left"/>
      <w:pPr>
        <w:tabs>
          <w:tab w:val="num" w:pos="2880"/>
        </w:tabs>
        <w:ind w:left="2880" w:hanging="720"/>
      </w:pPr>
      <w:rPr>
        <w:rFonts w:hint="default"/>
        <w:b w:val="0"/>
        <w:color w:val="010000"/>
        <w:u w:val="none"/>
      </w:rPr>
    </w:lvl>
    <w:lvl w:ilvl="4">
      <w:start w:val="1"/>
      <w:numFmt w:val="decimal"/>
      <w:pStyle w:val="Heading5"/>
      <w:lvlText w:val="(%5)"/>
      <w:lvlJc w:val="left"/>
      <w:pPr>
        <w:tabs>
          <w:tab w:val="num" w:pos="3600"/>
        </w:tabs>
        <w:ind w:left="3600" w:hanging="720"/>
      </w:pPr>
      <w:rPr>
        <w:rFonts w:hint="default"/>
        <w:b w:val="0"/>
        <w:color w:val="010000"/>
        <w:u w:val="none"/>
      </w:rPr>
    </w:lvl>
    <w:lvl w:ilvl="5">
      <w:start w:val="1"/>
      <w:numFmt w:val="lowerLetter"/>
      <w:pStyle w:val="Heading6"/>
      <w:lvlText w:val="(%6)"/>
      <w:lvlJc w:val="left"/>
      <w:pPr>
        <w:tabs>
          <w:tab w:val="num" w:pos="4320"/>
        </w:tabs>
        <w:ind w:left="4320" w:hanging="720"/>
      </w:pPr>
      <w:rPr>
        <w:rFonts w:hint="default"/>
        <w:b w:val="0"/>
        <w:color w:val="010000"/>
        <w:u w:val="none"/>
      </w:rPr>
    </w:lvl>
    <w:lvl w:ilvl="6">
      <w:start w:val="1"/>
      <w:numFmt w:val="lowerRoman"/>
      <w:pStyle w:val="Heading7"/>
      <w:lvlText w:val="%7)"/>
      <w:lvlJc w:val="left"/>
      <w:pPr>
        <w:tabs>
          <w:tab w:val="num" w:pos="5040"/>
        </w:tabs>
        <w:ind w:left="5040" w:hanging="720"/>
      </w:pPr>
      <w:rPr>
        <w:rFonts w:hint="default"/>
        <w:b w:val="0"/>
        <w:color w:val="010000"/>
        <w:u w:val="none"/>
      </w:rPr>
    </w:lvl>
    <w:lvl w:ilvl="7">
      <w:start w:val="1"/>
      <w:numFmt w:val="decimal"/>
      <w:pStyle w:val="Heading8"/>
      <w:lvlText w:val="%8."/>
      <w:lvlJc w:val="left"/>
      <w:pPr>
        <w:tabs>
          <w:tab w:val="num" w:pos="720"/>
        </w:tabs>
        <w:ind w:left="0" w:firstLine="720"/>
      </w:pPr>
      <w:rPr>
        <w:rFonts w:hint="default"/>
        <w:b w:val="0"/>
        <w:color w:val="010000"/>
        <w:u w:val="none"/>
      </w:rPr>
    </w:lvl>
    <w:lvl w:ilvl="8">
      <w:start w:val="1"/>
      <w:numFmt w:val="lowerLetter"/>
      <w:pStyle w:val="Heading9"/>
      <w:lvlText w:val="%9."/>
      <w:lvlJc w:val="left"/>
      <w:pPr>
        <w:tabs>
          <w:tab w:val="num" w:pos="720"/>
        </w:tabs>
        <w:ind w:left="0" w:firstLine="1440"/>
      </w:pPr>
      <w:rPr>
        <w:rFonts w:hint="default"/>
        <w:b w:val="0"/>
        <w:color w:val="010000"/>
        <w:u w:val="none"/>
      </w:rPr>
    </w:lvl>
  </w:abstractNum>
  <w:abstractNum w:abstractNumId="2" w15:restartNumberingAfterBreak="0">
    <w:nsid w:val="69D857B7"/>
    <w:multiLevelType w:val="hybridMultilevel"/>
    <w:tmpl w:val="B50E6BDE"/>
    <w:lvl w:ilvl="0" w:tplc="88A6E62E">
      <w:start w:val="1"/>
      <w:numFmt w:val="bullet"/>
      <w:pStyle w:val="BulletInden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25DD7"/>
    <w:multiLevelType w:val="hybridMultilevel"/>
    <w:tmpl w:val="B442E086"/>
    <w:name w:val="Normal . Dot Numbering-Scheme 12"/>
    <w:lvl w:ilvl="0" w:tplc="9756378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2181018">
    <w:abstractNumId w:val="1"/>
  </w:num>
  <w:num w:numId="2" w16cid:durableId="1380469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76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949950">
    <w:abstractNumId w:val="0"/>
  </w:num>
  <w:num w:numId="5" w16cid:durableId="1377700483">
    <w:abstractNumId w:val="0"/>
    <w:lvlOverride w:ilvl="0">
      <w:startOverride w:val="1"/>
    </w:lvlOverride>
  </w:num>
  <w:num w:numId="6" w16cid:durableId="1639454490">
    <w:abstractNumId w:val="0"/>
    <w:lvlOverride w:ilvl="0">
      <w:startOverride w:val="1"/>
    </w:lvlOverride>
  </w:num>
  <w:num w:numId="7" w16cid:durableId="1167012391">
    <w:abstractNumId w:val="0"/>
    <w:lvlOverride w:ilvl="0">
      <w:startOverride w:val="1"/>
    </w:lvlOverride>
  </w:num>
  <w:num w:numId="8" w16cid:durableId="1380209548">
    <w:abstractNumId w:val="0"/>
    <w:lvlOverride w:ilvl="0">
      <w:startOverride w:val="1"/>
    </w:lvlOverride>
  </w:num>
  <w:num w:numId="9" w16cid:durableId="1930432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315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6272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638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1965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202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664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97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21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6796417">
    <w:abstractNumId w:val="0"/>
    <w:lvlOverride w:ilvl="0">
      <w:startOverride w:val="1"/>
    </w:lvlOverride>
  </w:num>
  <w:num w:numId="19" w16cid:durableId="926815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9032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5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5373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2439035">
    <w:abstractNumId w:val="0"/>
    <w:lvlOverride w:ilvl="0">
      <w:startOverride w:val="1"/>
    </w:lvlOverride>
  </w:num>
  <w:num w:numId="24" w16cid:durableId="278033361">
    <w:abstractNumId w:val="0"/>
    <w:lvlOverride w:ilvl="0">
      <w:startOverride w:val="1"/>
    </w:lvlOverride>
  </w:num>
  <w:num w:numId="25" w16cid:durableId="162670290">
    <w:abstractNumId w:val="0"/>
    <w:lvlOverride w:ilvl="0">
      <w:startOverride w:val="1"/>
    </w:lvlOverride>
  </w:num>
  <w:num w:numId="26" w16cid:durableId="693920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7261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0601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737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1297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571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593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1871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5362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430785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gt;0001-01-01T00:00:00&lt;/LastUpdated&gt;&lt;NumberingSchemeID&gt;6&lt;/NumberingSchemeID&gt;&lt;SortOrder&gt;0&lt;/SortOrder&gt;&lt;Name&gt;Normal . Dot Numbering&lt;/Name&gt;&lt;Description&gt;What's in Normal&lt;/Description&gt;&lt;FilterID&gt;0&lt;/FilterID&gt;&lt;CustomTOCAttached&gt;false&lt;/CustomTOCAttached&gt;&lt;DefaultTOCSchemeID&gt;0&lt;/DefaultTOCSchemeID&gt;&lt;BitMapID&gt;7&lt;/BitMapID&gt;&lt;Hidden&gt;false&lt;/Hidden&gt;&lt;ListIndexUsed&gt;0&lt;/ListIndexUsed&gt;&lt;CapturedDocument&gt;Document1&lt;/CapturedDocument&gt;&lt;CreatedByEndUser&gt;true&lt;/CreatedByEndUser&gt;&lt;ConnectionType&gt;User&lt;/ConnectionType&gt;&lt;EnforceSchemeFont&gt;false&lt;/EnforceSchemeFont&gt;&lt;/SelectedNumberingScheme&gt;&lt;SelectedSchemeFilter&gt;&lt;LastUpdated&gt;0001-01-01T00:00:00&lt;/LastUpdated&gt;&lt;FilterID&gt;2&lt;/FilterID&gt;&lt;FilterName&gt;User-Defined Numbering Schemes&lt;/FilterName&gt;&lt;FilterNameFrench&gt;Schémas de numérotation définis par l'utilisateur&lt;/FilterNameFrench&gt;&lt;UserDatabaseOnly&gt;true&lt;/UserDatabaseOnly&gt;&lt;Default&gt;true&lt;/Default&gt;&lt;SortPosition&gt;2&lt;/SortPosition&gt;&lt;/SelectedSchemeFilter&gt;&lt;SelectedNumberingSchemeOptions /&gt;&lt;Index&gt;1&lt;/Index&gt;&lt;/AddedNumberingScheme&gt;&lt;/ArrayOfAddedNumberingScheme&gt;"/>
    <w:docVar w:name="EnforceSchemeFont" w:val="False"/>
    <w:docVar w:name="LastSchemeChoice" w:val="Normal . Dot Numbering"/>
    <w:docVar w:name="LastSchemeUniqueID" w:val="6"/>
    <w:docVar w:name="LegacyNa" w:val="False"/>
  </w:docVars>
  <w:rsids>
    <w:rsidRoot w:val="0063238C"/>
    <w:rsid w:val="00003BDC"/>
    <w:rsid w:val="00033DB4"/>
    <w:rsid w:val="0008479C"/>
    <w:rsid w:val="0008798E"/>
    <w:rsid w:val="0009540C"/>
    <w:rsid w:val="000A0866"/>
    <w:rsid w:val="000A60A6"/>
    <w:rsid w:val="000A61DD"/>
    <w:rsid w:val="000F2221"/>
    <w:rsid w:val="000F33C7"/>
    <w:rsid w:val="00156254"/>
    <w:rsid w:val="001B28E1"/>
    <w:rsid w:val="001B2DCE"/>
    <w:rsid w:val="001C1D3E"/>
    <w:rsid w:val="001D7655"/>
    <w:rsid w:val="001D7B02"/>
    <w:rsid w:val="0022650A"/>
    <w:rsid w:val="00250949"/>
    <w:rsid w:val="00256EB3"/>
    <w:rsid w:val="002605D8"/>
    <w:rsid w:val="002B1ADC"/>
    <w:rsid w:val="002B22B1"/>
    <w:rsid w:val="002B738B"/>
    <w:rsid w:val="002C5546"/>
    <w:rsid w:val="00310839"/>
    <w:rsid w:val="00317DA6"/>
    <w:rsid w:val="0032428D"/>
    <w:rsid w:val="00324301"/>
    <w:rsid w:val="00336825"/>
    <w:rsid w:val="0034715B"/>
    <w:rsid w:val="003736A3"/>
    <w:rsid w:val="003B089C"/>
    <w:rsid w:val="003B5179"/>
    <w:rsid w:val="003C4263"/>
    <w:rsid w:val="003C482D"/>
    <w:rsid w:val="003D01D9"/>
    <w:rsid w:val="003F05A8"/>
    <w:rsid w:val="00402983"/>
    <w:rsid w:val="00402C5D"/>
    <w:rsid w:val="0040307C"/>
    <w:rsid w:val="00450C4F"/>
    <w:rsid w:val="00484185"/>
    <w:rsid w:val="004F0E8C"/>
    <w:rsid w:val="004F7790"/>
    <w:rsid w:val="005273BB"/>
    <w:rsid w:val="005363E8"/>
    <w:rsid w:val="00555D74"/>
    <w:rsid w:val="00561A9E"/>
    <w:rsid w:val="005A4A37"/>
    <w:rsid w:val="006244E1"/>
    <w:rsid w:val="0063238C"/>
    <w:rsid w:val="006561CB"/>
    <w:rsid w:val="006F2D20"/>
    <w:rsid w:val="00733105"/>
    <w:rsid w:val="007A633D"/>
    <w:rsid w:val="007B5F0B"/>
    <w:rsid w:val="007E0BDE"/>
    <w:rsid w:val="00835105"/>
    <w:rsid w:val="00875411"/>
    <w:rsid w:val="0088070B"/>
    <w:rsid w:val="008F6B8F"/>
    <w:rsid w:val="009165DA"/>
    <w:rsid w:val="00976614"/>
    <w:rsid w:val="009A5E22"/>
    <w:rsid w:val="009E0781"/>
    <w:rsid w:val="00A35DA8"/>
    <w:rsid w:val="00A4007E"/>
    <w:rsid w:val="00A5754B"/>
    <w:rsid w:val="00A63F14"/>
    <w:rsid w:val="00AE331C"/>
    <w:rsid w:val="00AE7118"/>
    <w:rsid w:val="00AF2085"/>
    <w:rsid w:val="00B0625B"/>
    <w:rsid w:val="00B31479"/>
    <w:rsid w:val="00B63C62"/>
    <w:rsid w:val="00B91562"/>
    <w:rsid w:val="00BC1003"/>
    <w:rsid w:val="00BE34A5"/>
    <w:rsid w:val="00BE62DA"/>
    <w:rsid w:val="00C06881"/>
    <w:rsid w:val="00C16EB9"/>
    <w:rsid w:val="00C8654E"/>
    <w:rsid w:val="00CB1A0B"/>
    <w:rsid w:val="00D03157"/>
    <w:rsid w:val="00D21D00"/>
    <w:rsid w:val="00D228F5"/>
    <w:rsid w:val="00D66A85"/>
    <w:rsid w:val="00DF288D"/>
    <w:rsid w:val="00E029FD"/>
    <w:rsid w:val="00E2203C"/>
    <w:rsid w:val="00E406DB"/>
    <w:rsid w:val="00E41E01"/>
    <w:rsid w:val="00E7789C"/>
    <w:rsid w:val="00E837A8"/>
    <w:rsid w:val="00E85DEB"/>
    <w:rsid w:val="00EB3B15"/>
    <w:rsid w:val="00ED437A"/>
    <w:rsid w:val="00ED7560"/>
    <w:rsid w:val="00EE1C03"/>
    <w:rsid w:val="00EF2D28"/>
    <w:rsid w:val="00F013F0"/>
    <w:rsid w:val="00F11DBF"/>
    <w:rsid w:val="00F24048"/>
    <w:rsid w:val="00F62D76"/>
    <w:rsid w:val="00F64E5D"/>
    <w:rsid w:val="00F67231"/>
    <w:rsid w:val="00FE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31CCE"/>
  <w15:chartTrackingRefBased/>
  <w15:docId w15:val="{B4A37B93-006E-4BCA-91F4-60BFF704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560"/>
    <w:pPr>
      <w:spacing w:after="120"/>
      <w:jc w:val="both"/>
    </w:pPr>
    <w:rPr>
      <w:sz w:val="24"/>
      <w:szCs w:val="24"/>
    </w:rPr>
  </w:style>
  <w:style w:type="paragraph" w:styleId="Heading1">
    <w:name w:val="heading 1"/>
    <w:basedOn w:val="Normal"/>
    <w:next w:val="BodyText"/>
    <w:qFormat/>
    <w:rsid w:val="00ED7560"/>
    <w:pPr>
      <w:numPr>
        <w:numId w:val="1"/>
      </w:numPr>
      <w:spacing w:after="240"/>
      <w:outlineLvl w:val="0"/>
    </w:pPr>
    <w:rPr>
      <w:bCs/>
    </w:rPr>
  </w:style>
  <w:style w:type="paragraph" w:styleId="Heading2">
    <w:name w:val="heading 2"/>
    <w:basedOn w:val="Normal"/>
    <w:next w:val="BodyText"/>
    <w:qFormat/>
    <w:rsid w:val="005A4A37"/>
    <w:pPr>
      <w:numPr>
        <w:numId w:val="4"/>
      </w:numPr>
      <w:spacing w:after="240"/>
      <w:outlineLvl w:val="1"/>
    </w:pPr>
    <w:rPr>
      <w:bCs/>
      <w:iCs/>
    </w:rPr>
  </w:style>
  <w:style w:type="paragraph" w:styleId="Heading3">
    <w:name w:val="heading 3"/>
    <w:basedOn w:val="Normal"/>
    <w:next w:val="BodyText"/>
    <w:qFormat/>
    <w:rsid w:val="00ED7560"/>
    <w:pPr>
      <w:numPr>
        <w:ilvl w:val="2"/>
        <w:numId w:val="1"/>
      </w:numPr>
      <w:tabs>
        <w:tab w:val="left" w:pos="2160"/>
      </w:tabs>
      <w:spacing w:after="240"/>
      <w:outlineLvl w:val="2"/>
    </w:pPr>
    <w:rPr>
      <w:bCs/>
    </w:rPr>
  </w:style>
  <w:style w:type="paragraph" w:styleId="Heading4">
    <w:name w:val="heading 4"/>
    <w:basedOn w:val="Normal"/>
    <w:next w:val="BodyText"/>
    <w:qFormat/>
    <w:rsid w:val="00ED7560"/>
    <w:pPr>
      <w:numPr>
        <w:ilvl w:val="3"/>
        <w:numId w:val="1"/>
      </w:numPr>
      <w:tabs>
        <w:tab w:val="left" w:pos="2880"/>
      </w:tabs>
      <w:spacing w:after="240"/>
      <w:outlineLvl w:val="3"/>
    </w:pPr>
    <w:rPr>
      <w:bCs/>
      <w:szCs w:val="28"/>
    </w:rPr>
  </w:style>
  <w:style w:type="paragraph" w:styleId="Heading5">
    <w:name w:val="heading 5"/>
    <w:basedOn w:val="Normal"/>
    <w:next w:val="BodyText"/>
    <w:qFormat/>
    <w:rsid w:val="00ED7560"/>
    <w:pPr>
      <w:numPr>
        <w:ilvl w:val="4"/>
        <w:numId w:val="1"/>
      </w:numPr>
      <w:tabs>
        <w:tab w:val="left" w:pos="3600"/>
      </w:tabs>
      <w:spacing w:after="240"/>
      <w:outlineLvl w:val="4"/>
    </w:pPr>
    <w:rPr>
      <w:bCs/>
      <w:iCs/>
      <w:szCs w:val="26"/>
    </w:rPr>
  </w:style>
  <w:style w:type="paragraph" w:styleId="Heading6">
    <w:name w:val="heading 6"/>
    <w:basedOn w:val="Normal"/>
    <w:next w:val="BodyText"/>
    <w:qFormat/>
    <w:rsid w:val="00ED7560"/>
    <w:pPr>
      <w:numPr>
        <w:ilvl w:val="5"/>
        <w:numId w:val="1"/>
      </w:numPr>
      <w:tabs>
        <w:tab w:val="left" w:pos="4320"/>
      </w:tabs>
      <w:spacing w:after="240"/>
      <w:outlineLvl w:val="5"/>
    </w:pPr>
    <w:rPr>
      <w:bCs/>
      <w:szCs w:val="22"/>
    </w:rPr>
  </w:style>
  <w:style w:type="paragraph" w:styleId="Heading7">
    <w:name w:val="heading 7"/>
    <w:basedOn w:val="Normal"/>
    <w:next w:val="BodyText"/>
    <w:qFormat/>
    <w:rsid w:val="00ED7560"/>
    <w:pPr>
      <w:numPr>
        <w:ilvl w:val="6"/>
        <w:numId w:val="1"/>
      </w:numPr>
      <w:tabs>
        <w:tab w:val="left" w:pos="5040"/>
      </w:tabs>
      <w:spacing w:after="240"/>
      <w:outlineLvl w:val="6"/>
    </w:pPr>
  </w:style>
  <w:style w:type="paragraph" w:styleId="Heading8">
    <w:name w:val="heading 8"/>
    <w:basedOn w:val="BodyText"/>
    <w:next w:val="BodyText"/>
    <w:qFormat/>
    <w:rsid w:val="00ED7560"/>
    <w:pPr>
      <w:widowControl w:val="0"/>
      <w:numPr>
        <w:ilvl w:val="7"/>
        <w:numId w:val="1"/>
      </w:numPr>
      <w:spacing w:after="0" w:line="480" w:lineRule="exact"/>
      <w:jc w:val="left"/>
      <w:outlineLvl w:val="7"/>
    </w:pPr>
    <w:rPr>
      <w:szCs w:val="20"/>
    </w:rPr>
  </w:style>
  <w:style w:type="paragraph" w:styleId="Heading9">
    <w:name w:val="heading 9"/>
    <w:basedOn w:val="BodyText"/>
    <w:qFormat/>
    <w:rsid w:val="00ED7560"/>
    <w:pPr>
      <w:widowControl w:val="0"/>
      <w:numPr>
        <w:ilvl w:val="8"/>
        <w:numId w:val="1"/>
      </w:numPr>
      <w:spacing w:after="0" w:line="480" w:lineRule="exact"/>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37A8"/>
    <w:pPr>
      <w:spacing w:after="240"/>
    </w:pPr>
  </w:style>
  <w:style w:type="paragraph" w:styleId="Quote">
    <w:name w:val="Quote"/>
    <w:basedOn w:val="Normal"/>
    <w:qFormat/>
    <w:rsid w:val="0088070B"/>
    <w:pPr>
      <w:spacing w:after="240"/>
      <w:ind w:left="1440" w:right="1440"/>
    </w:pPr>
  </w:style>
  <w:style w:type="paragraph" w:styleId="Header">
    <w:name w:val="header"/>
    <w:basedOn w:val="Normal"/>
    <w:rsid w:val="00E837A8"/>
    <w:pPr>
      <w:tabs>
        <w:tab w:val="center" w:pos="4680"/>
        <w:tab w:val="right" w:pos="9360"/>
      </w:tabs>
    </w:pPr>
  </w:style>
  <w:style w:type="paragraph" w:styleId="Footer">
    <w:name w:val="footer"/>
    <w:basedOn w:val="Normal"/>
    <w:rsid w:val="00E837A8"/>
    <w:pPr>
      <w:tabs>
        <w:tab w:val="center" w:pos="4680"/>
        <w:tab w:val="right" w:pos="9360"/>
      </w:tabs>
    </w:pPr>
  </w:style>
  <w:style w:type="character" w:styleId="FootnoteReference">
    <w:name w:val="footnote reference"/>
    <w:basedOn w:val="DefaultParagraphFont"/>
    <w:rsid w:val="00E837A8"/>
    <w:rPr>
      <w:vertAlign w:val="superscript"/>
    </w:rPr>
  </w:style>
  <w:style w:type="paragraph" w:styleId="FootnoteText">
    <w:name w:val="footnote text"/>
    <w:basedOn w:val="Normal"/>
    <w:rsid w:val="00E837A8"/>
    <w:rPr>
      <w:szCs w:val="20"/>
    </w:rPr>
  </w:style>
  <w:style w:type="paragraph" w:styleId="EnvelopeAddress">
    <w:name w:val="envelope address"/>
    <w:basedOn w:val="Normal"/>
    <w:rsid w:val="00E837A8"/>
    <w:pPr>
      <w:framePr w:w="7920" w:h="1980" w:hRule="exact" w:hSpace="180" w:wrap="auto" w:hAnchor="page" w:xAlign="center" w:yAlign="bottom"/>
      <w:ind w:left="2880"/>
    </w:pPr>
    <w:rPr>
      <w:rFonts w:cs="Arial"/>
    </w:rPr>
  </w:style>
  <w:style w:type="paragraph" w:customStyle="1" w:styleId="TitleUnderlined">
    <w:name w:val="Title Underlined"/>
    <w:basedOn w:val="Normal"/>
    <w:link w:val="TitleUnderlinedChar"/>
    <w:qFormat/>
    <w:rsid w:val="00ED7560"/>
    <w:pPr>
      <w:jc w:val="center"/>
    </w:pPr>
    <w:rPr>
      <w:sz w:val="44"/>
      <w:szCs w:val="44"/>
      <w:u w:val="single"/>
    </w:rPr>
  </w:style>
  <w:style w:type="character" w:customStyle="1" w:styleId="TitleUnderlinedChar">
    <w:name w:val="Title Underlined Char"/>
    <w:basedOn w:val="DefaultParagraphFont"/>
    <w:link w:val="TitleUnderlined"/>
    <w:rsid w:val="00ED7560"/>
    <w:rPr>
      <w:sz w:val="44"/>
      <w:szCs w:val="44"/>
      <w:u w:val="single"/>
    </w:rPr>
  </w:style>
  <w:style w:type="paragraph" w:customStyle="1" w:styleId="HeadingUnderlined">
    <w:name w:val="Heading Underlined"/>
    <w:basedOn w:val="Normal"/>
    <w:link w:val="HeadingUnderlinedChar"/>
    <w:qFormat/>
    <w:rsid w:val="001B28E1"/>
    <w:pPr>
      <w:pBdr>
        <w:top w:val="single" w:sz="4" w:space="1" w:color="auto"/>
        <w:right w:val="single" w:sz="4" w:space="4" w:color="auto"/>
      </w:pBdr>
      <w:shd w:val="clear" w:color="auto" w:fill="F2F2F2" w:themeFill="background1" w:themeFillShade="F2"/>
    </w:pPr>
    <w:rPr>
      <w:sz w:val="28"/>
    </w:rPr>
  </w:style>
  <w:style w:type="character" w:customStyle="1" w:styleId="HeadingUnderlinedChar">
    <w:name w:val="Heading Underlined Char"/>
    <w:basedOn w:val="DefaultParagraphFont"/>
    <w:link w:val="HeadingUnderlined"/>
    <w:rsid w:val="001B28E1"/>
    <w:rPr>
      <w:sz w:val="28"/>
      <w:szCs w:val="24"/>
      <w:shd w:val="clear" w:color="auto" w:fill="F2F2F2" w:themeFill="background1" w:themeFillShade="F2"/>
    </w:rPr>
  </w:style>
  <w:style w:type="paragraph" w:customStyle="1" w:styleId="BulletIndent">
    <w:name w:val="Bullet Indent"/>
    <w:basedOn w:val="Normal"/>
    <w:link w:val="BulletIndentChar"/>
    <w:qFormat/>
    <w:rsid w:val="003F05A8"/>
    <w:pPr>
      <w:numPr>
        <w:numId w:val="35"/>
      </w:numPr>
    </w:pPr>
  </w:style>
  <w:style w:type="character" w:customStyle="1" w:styleId="BulletIndentChar">
    <w:name w:val="Bullet Indent Char"/>
    <w:basedOn w:val="DefaultParagraphFont"/>
    <w:link w:val="BulletIndent"/>
    <w:rsid w:val="003F05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20XEON\Desktop\GMP%20Completed%20Documents\Styles%20Template%20for%20these%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 Template for these Documents.dotx</Template>
  <TotalTime>18</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HOYLE</dc:creator>
  <cp:keywords/>
  <dc:description/>
  <cp:lastModifiedBy>Thom Hoyle</cp:lastModifiedBy>
  <cp:revision>4</cp:revision>
  <dcterms:created xsi:type="dcterms:W3CDTF">2024-03-11T18:48:00Z</dcterms:created>
  <dcterms:modified xsi:type="dcterms:W3CDTF">2024-03-11T19:07:00Z</dcterms:modified>
</cp:coreProperties>
</file>