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652B" w14:textId="77777777" w:rsidR="003A6D23" w:rsidRDefault="003A6D23" w:rsidP="00EE5E09">
      <w:pPr>
        <w:jc w:val="center"/>
        <w:rPr>
          <w:rFonts w:ascii="Gill Sans MT" w:hAnsi="Gill Sans MT"/>
          <w:sz w:val="28"/>
          <w:szCs w:val="28"/>
          <w:u w:val="single"/>
        </w:rPr>
      </w:pPr>
      <w:bookmarkStart w:id="0" w:name="_Hlk94629659"/>
    </w:p>
    <w:p w14:paraId="7B7EA3B4" w14:textId="77777777" w:rsidR="003A6D23" w:rsidRDefault="003A6D23" w:rsidP="00EE5E09">
      <w:pPr>
        <w:jc w:val="center"/>
        <w:rPr>
          <w:rFonts w:ascii="Gill Sans MT" w:hAnsi="Gill Sans MT"/>
          <w:sz w:val="28"/>
          <w:szCs w:val="28"/>
          <w:u w:val="single"/>
        </w:rPr>
      </w:pPr>
    </w:p>
    <w:p w14:paraId="0078995A" w14:textId="77777777" w:rsidR="003A6D23" w:rsidRDefault="003A6D23" w:rsidP="00EE5E09">
      <w:pPr>
        <w:jc w:val="center"/>
        <w:rPr>
          <w:rFonts w:ascii="Gill Sans MT" w:hAnsi="Gill Sans MT"/>
          <w:sz w:val="28"/>
          <w:szCs w:val="28"/>
          <w:u w:val="single"/>
        </w:rPr>
      </w:pPr>
    </w:p>
    <w:p w14:paraId="40DB313B" w14:textId="77777777" w:rsidR="00A51DE3" w:rsidRPr="00D34588" w:rsidRDefault="003A6D23" w:rsidP="003A6D23">
      <w:pPr>
        <w:jc w:val="center"/>
        <w:rPr>
          <w:rFonts w:ascii="Gill Sans MT" w:hAnsi="Gill Sans MT"/>
          <w:b/>
          <w:bCs/>
          <w:sz w:val="36"/>
          <w:szCs w:val="36"/>
        </w:rPr>
      </w:pPr>
      <w:r w:rsidRPr="00D34588">
        <w:rPr>
          <w:rFonts w:ascii="Gill Sans MT" w:hAnsi="Gill Sans MT"/>
          <w:b/>
          <w:bCs/>
          <w:sz w:val="36"/>
          <w:szCs w:val="36"/>
        </w:rPr>
        <w:t xml:space="preserve">ASHFORD INTERNATIONAL MODEL RAILWAY </w:t>
      </w:r>
    </w:p>
    <w:p w14:paraId="07379990" w14:textId="18D1BA0D" w:rsidR="003A6D23" w:rsidRPr="00D34588" w:rsidRDefault="003A6D23" w:rsidP="003A6D23">
      <w:pPr>
        <w:jc w:val="center"/>
        <w:rPr>
          <w:rFonts w:ascii="Gill Sans MT" w:hAnsi="Gill Sans MT"/>
          <w:b/>
          <w:bCs/>
          <w:sz w:val="36"/>
          <w:szCs w:val="36"/>
        </w:rPr>
      </w:pPr>
      <w:r w:rsidRPr="00D34588">
        <w:rPr>
          <w:rFonts w:ascii="Gill Sans MT" w:hAnsi="Gill Sans MT"/>
          <w:b/>
          <w:bCs/>
          <w:sz w:val="36"/>
          <w:szCs w:val="36"/>
        </w:rPr>
        <w:t>EDUCATION CENTRE</w:t>
      </w:r>
    </w:p>
    <w:p w14:paraId="13860099" w14:textId="77777777" w:rsidR="00A51DE3" w:rsidRDefault="00A51DE3" w:rsidP="003A6D23">
      <w:pPr>
        <w:jc w:val="center"/>
        <w:rPr>
          <w:rFonts w:ascii="Gill Sans MT" w:hAnsi="Gill Sans MT"/>
          <w:sz w:val="28"/>
          <w:szCs w:val="28"/>
        </w:rPr>
      </w:pPr>
    </w:p>
    <w:p w14:paraId="2D2090C1" w14:textId="6168FB85" w:rsidR="00A51DE3" w:rsidRPr="00A51DE3" w:rsidRDefault="00A51DE3" w:rsidP="003A6D23">
      <w:pPr>
        <w:jc w:val="center"/>
        <w:rPr>
          <w:rFonts w:ascii="Gill Sans MT" w:hAnsi="Gill Sans MT"/>
          <w:sz w:val="24"/>
          <w:szCs w:val="24"/>
        </w:rPr>
      </w:pPr>
      <w:r w:rsidRPr="00A51DE3">
        <w:rPr>
          <w:rFonts w:ascii="Gill Sans MT" w:hAnsi="Gill Sans MT"/>
          <w:sz w:val="24"/>
          <w:szCs w:val="24"/>
        </w:rPr>
        <w:t>A</w:t>
      </w:r>
      <w:r w:rsidR="003A6D23" w:rsidRPr="00A51DE3">
        <w:rPr>
          <w:rFonts w:ascii="Gill Sans MT" w:hAnsi="Gill Sans MT"/>
          <w:sz w:val="24"/>
          <w:szCs w:val="24"/>
        </w:rPr>
        <w:t xml:space="preserve"> PROJECT BY ASHFORD MODEL RAILWAY MUSEUM </w:t>
      </w:r>
    </w:p>
    <w:p w14:paraId="7B0ACCE6" w14:textId="3E1B01CB" w:rsidR="003A6D23" w:rsidRPr="00A51DE3" w:rsidRDefault="003A6D23" w:rsidP="003A6D23">
      <w:pPr>
        <w:jc w:val="center"/>
        <w:rPr>
          <w:rFonts w:ascii="Gill Sans MT" w:hAnsi="Gill Sans MT"/>
          <w:sz w:val="24"/>
          <w:szCs w:val="24"/>
        </w:rPr>
      </w:pPr>
      <w:r w:rsidRPr="00A51DE3">
        <w:rPr>
          <w:rFonts w:ascii="Gill Sans MT" w:hAnsi="Gill Sans MT"/>
          <w:sz w:val="24"/>
          <w:szCs w:val="24"/>
        </w:rPr>
        <w:t>REGISTERED CHARITY 1168774</w:t>
      </w:r>
    </w:p>
    <w:p w14:paraId="68639E78" w14:textId="77777777" w:rsidR="003A6D23" w:rsidRPr="003A6D23" w:rsidRDefault="003A6D23" w:rsidP="003A6D23">
      <w:pPr>
        <w:jc w:val="center"/>
        <w:rPr>
          <w:rFonts w:ascii="Gill Sans MT" w:hAnsi="Gill Sans MT"/>
          <w:sz w:val="28"/>
          <w:szCs w:val="28"/>
          <w:u w:val="single"/>
        </w:rPr>
      </w:pPr>
    </w:p>
    <w:p w14:paraId="7F1CBCA4" w14:textId="7DE14BE9" w:rsidR="003A6D23" w:rsidRDefault="00D34588" w:rsidP="00EE5E09">
      <w:pPr>
        <w:jc w:val="center"/>
        <w:rPr>
          <w:rFonts w:ascii="Gill Sans MT" w:hAnsi="Gill Sans MT"/>
          <w:sz w:val="56"/>
          <w:szCs w:val="56"/>
        </w:rPr>
      </w:pPr>
      <w:r>
        <w:rPr>
          <w:rFonts w:ascii="Gill Sans MT" w:hAnsi="Gill Sans MT"/>
          <w:sz w:val="56"/>
          <w:szCs w:val="56"/>
        </w:rPr>
        <w:t xml:space="preserve">POLICY STATEMENT AND PROCEDURE FOR </w:t>
      </w:r>
      <w:r w:rsidR="004B15CC">
        <w:rPr>
          <w:rFonts w:ascii="Gill Sans MT" w:hAnsi="Gill Sans MT"/>
          <w:sz w:val="56"/>
          <w:szCs w:val="56"/>
        </w:rPr>
        <w:t>GRIEVANCE &amp; COMPLAINTS</w:t>
      </w:r>
      <w:r w:rsidR="00551312">
        <w:rPr>
          <w:rFonts w:ascii="Gill Sans MT" w:hAnsi="Gill Sans MT"/>
          <w:sz w:val="56"/>
          <w:szCs w:val="56"/>
        </w:rPr>
        <w:t xml:space="preserve"> </w:t>
      </w:r>
    </w:p>
    <w:p w14:paraId="601DCB48" w14:textId="4C4A2A7A" w:rsidR="00E17499" w:rsidRPr="00E17499" w:rsidRDefault="00E17499" w:rsidP="00EE5E09">
      <w:pPr>
        <w:jc w:val="center"/>
        <w:rPr>
          <w:rFonts w:ascii="Gill Sans MT" w:hAnsi="Gill Sans MT"/>
          <w:sz w:val="32"/>
          <w:szCs w:val="32"/>
        </w:rPr>
      </w:pPr>
      <w:r w:rsidRPr="00E17499">
        <w:rPr>
          <w:rFonts w:ascii="Gill Sans MT" w:hAnsi="Gill Sans MT"/>
          <w:sz w:val="32"/>
          <w:szCs w:val="32"/>
        </w:rPr>
        <w:t>Document Reference AIMREC/P0</w:t>
      </w:r>
      <w:r w:rsidR="004B15CC">
        <w:rPr>
          <w:rFonts w:ascii="Gill Sans MT" w:hAnsi="Gill Sans MT"/>
          <w:sz w:val="32"/>
          <w:szCs w:val="32"/>
        </w:rPr>
        <w:t>5</w:t>
      </w:r>
    </w:p>
    <w:p w14:paraId="773C42D0" w14:textId="77777777" w:rsidR="00C53110" w:rsidRPr="00C53110" w:rsidRDefault="00C53110" w:rsidP="00EE5E09">
      <w:pPr>
        <w:jc w:val="center"/>
        <w:rPr>
          <w:rFonts w:ascii="Gill Sans MT" w:hAnsi="Gill Sans MT"/>
          <w:sz w:val="56"/>
          <w:szCs w:val="56"/>
        </w:rPr>
      </w:pPr>
    </w:p>
    <w:tbl>
      <w:tblPr>
        <w:tblStyle w:val="TableGrid"/>
        <w:tblW w:w="0" w:type="auto"/>
        <w:tblLook w:val="04A0" w:firstRow="1" w:lastRow="0" w:firstColumn="1" w:lastColumn="0" w:noHBand="0" w:noVBand="1"/>
      </w:tblPr>
      <w:tblGrid>
        <w:gridCol w:w="1129"/>
        <w:gridCol w:w="1701"/>
        <w:gridCol w:w="1843"/>
        <w:gridCol w:w="1843"/>
        <w:gridCol w:w="3118"/>
      </w:tblGrid>
      <w:tr w:rsidR="00C53110" w14:paraId="53A97061" w14:textId="64FB842D" w:rsidTr="00C53110">
        <w:tc>
          <w:tcPr>
            <w:tcW w:w="1129" w:type="dxa"/>
          </w:tcPr>
          <w:p w14:paraId="21EC2327" w14:textId="36BEF982" w:rsidR="00C53110" w:rsidRPr="00C53110" w:rsidRDefault="00C53110" w:rsidP="00EE5E09">
            <w:pPr>
              <w:jc w:val="center"/>
              <w:rPr>
                <w:rFonts w:ascii="Gill Sans MT" w:hAnsi="Gill Sans MT"/>
              </w:rPr>
            </w:pPr>
            <w:r w:rsidRPr="00C53110">
              <w:rPr>
                <w:rFonts w:ascii="Gill Sans MT" w:hAnsi="Gill Sans MT"/>
              </w:rPr>
              <w:t>Issue No</w:t>
            </w:r>
          </w:p>
        </w:tc>
        <w:tc>
          <w:tcPr>
            <w:tcW w:w="1701" w:type="dxa"/>
          </w:tcPr>
          <w:p w14:paraId="7B0D6016" w14:textId="41BD849F" w:rsidR="00C53110" w:rsidRPr="00C53110" w:rsidRDefault="00C53110" w:rsidP="00EE5E09">
            <w:pPr>
              <w:jc w:val="center"/>
              <w:rPr>
                <w:rFonts w:ascii="Gill Sans MT" w:hAnsi="Gill Sans MT"/>
              </w:rPr>
            </w:pPr>
            <w:r w:rsidRPr="00C53110">
              <w:rPr>
                <w:rFonts w:ascii="Gill Sans MT" w:hAnsi="Gill Sans MT"/>
              </w:rPr>
              <w:t>Date</w:t>
            </w:r>
          </w:p>
        </w:tc>
        <w:tc>
          <w:tcPr>
            <w:tcW w:w="1843" w:type="dxa"/>
          </w:tcPr>
          <w:p w14:paraId="4B2C32CA" w14:textId="6D2BE534" w:rsidR="00C53110" w:rsidRPr="00C53110" w:rsidRDefault="00C53110" w:rsidP="00EE5E09">
            <w:pPr>
              <w:jc w:val="center"/>
              <w:rPr>
                <w:rFonts w:ascii="Gill Sans MT" w:hAnsi="Gill Sans MT"/>
              </w:rPr>
            </w:pPr>
            <w:r w:rsidRPr="00C53110">
              <w:rPr>
                <w:rFonts w:ascii="Gill Sans MT" w:hAnsi="Gill Sans MT"/>
              </w:rPr>
              <w:t>by</w:t>
            </w:r>
          </w:p>
        </w:tc>
        <w:tc>
          <w:tcPr>
            <w:tcW w:w="1843" w:type="dxa"/>
          </w:tcPr>
          <w:p w14:paraId="79A54087" w14:textId="12287385" w:rsidR="00C53110" w:rsidRPr="00C53110" w:rsidRDefault="00C53110" w:rsidP="00EE5E09">
            <w:pPr>
              <w:jc w:val="center"/>
              <w:rPr>
                <w:rFonts w:ascii="Gill Sans MT" w:hAnsi="Gill Sans MT"/>
              </w:rPr>
            </w:pPr>
            <w:r w:rsidRPr="00C53110">
              <w:rPr>
                <w:rFonts w:ascii="Gill Sans MT" w:hAnsi="Gill Sans MT"/>
              </w:rPr>
              <w:t>Approved</w:t>
            </w:r>
          </w:p>
        </w:tc>
        <w:tc>
          <w:tcPr>
            <w:tcW w:w="3118" w:type="dxa"/>
          </w:tcPr>
          <w:p w14:paraId="200AA763" w14:textId="40C0DDB4" w:rsidR="00C53110" w:rsidRPr="00C53110" w:rsidRDefault="00C53110" w:rsidP="00EE5E09">
            <w:pPr>
              <w:jc w:val="center"/>
              <w:rPr>
                <w:rFonts w:ascii="Gill Sans MT" w:hAnsi="Gill Sans MT"/>
              </w:rPr>
            </w:pPr>
            <w:r>
              <w:rPr>
                <w:rFonts w:ascii="Gill Sans MT" w:hAnsi="Gill Sans MT"/>
              </w:rPr>
              <w:t>Notes</w:t>
            </w:r>
          </w:p>
        </w:tc>
      </w:tr>
      <w:tr w:rsidR="00C53110" w14:paraId="16ED1BA3" w14:textId="53C4502A" w:rsidTr="00C53110">
        <w:tc>
          <w:tcPr>
            <w:tcW w:w="1129" w:type="dxa"/>
          </w:tcPr>
          <w:p w14:paraId="26492476" w14:textId="391AAB2A" w:rsidR="00C53110" w:rsidRPr="00C53110" w:rsidRDefault="00C53110" w:rsidP="00EE5E09">
            <w:pPr>
              <w:jc w:val="center"/>
              <w:rPr>
                <w:rFonts w:ascii="Gill Sans MT" w:hAnsi="Gill Sans MT"/>
              </w:rPr>
            </w:pPr>
            <w:r>
              <w:rPr>
                <w:rFonts w:ascii="Gill Sans MT" w:hAnsi="Gill Sans MT"/>
              </w:rPr>
              <w:t>1</w:t>
            </w:r>
          </w:p>
        </w:tc>
        <w:tc>
          <w:tcPr>
            <w:tcW w:w="1701" w:type="dxa"/>
          </w:tcPr>
          <w:p w14:paraId="5F0899EF" w14:textId="2780AA14" w:rsidR="00C53110" w:rsidRPr="00C53110" w:rsidRDefault="004B15CC" w:rsidP="00EE5E09">
            <w:pPr>
              <w:jc w:val="center"/>
              <w:rPr>
                <w:rFonts w:ascii="Gill Sans MT" w:hAnsi="Gill Sans MT"/>
              </w:rPr>
            </w:pPr>
            <w:r>
              <w:rPr>
                <w:rFonts w:ascii="Gill Sans MT" w:hAnsi="Gill Sans MT"/>
              </w:rPr>
              <w:t>18</w:t>
            </w:r>
            <w:r w:rsidR="00C53110">
              <w:rPr>
                <w:rFonts w:ascii="Gill Sans MT" w:hAnsi="Gill Sans MT"/>
              </w:rPr>
              <w:t>-02-2022</w:t>
            </w:r>
          </w:p>
        </w:tc>
        <w:tc>
          <w:tcPr>
            <w:tcW w:w="1843" w:type="dxa"/>
          </w:tcPr>
          <w:p w14:paraId="68064235" w14:textId="72C90B85" w:rsidR="00C53110" w:rsidRPr="00C53110" w:rsidRDefault="00C53110" w:rsidP="00EE5E09">
            <w:pPr>
              <w:jc w:val="center"/>
              <w:rPr>
                <w:rFonts w:ascii="Gill Sans MT" w:hAnsi="Gill Sans MT"/>
              </w:rPr>
            </w:pPr>
            <w:r>
              <w:rPr>
                <w:rFonts w:ascii="Gill Sans MT" w:hAnsi="Gill Sans MT"/>
              </w:rPr>
              <w:t>Nigel Hoad</w:t>
            </w:r>
          </w:p>
        </w:tc>
        <w:tc>
          <w:tcPr>
            <w:tcW w:w="1843" w:type="dxa"/>
          </w:tcPr>
          <w:p w14:paraId="5326EA08" w14:textId="7D106D66" w:rsidR="00C53110" w:rsidRPr="00C53110" w:rsidRDefault="00C53110" w:rsidP="00EE5E09">
            <w:pPr>
              <w:jc w:val="center"/>
              <w:rPr>
                <w:rFonts w:ascii="Gill Sans MT" w:hAnsi="Gill Sans MT"/>
              </w:rPr>
            </w:pPr>
            <w:r>
              <w:rPr>
                <w:rFonts w:ascii="Gill Sans MT" w:hAnsi="Gill Sans MT"/>
              </w:rPr>
              <w:t>Fred Garner</w:t>
            </w:r>
          </w:p>
        </w:tc>
        <w:tc>
          <w:tcPr>
            <w:tcW w:w="3118" w:type="dxa"/>
          </w:tcPr>
          <w:p w14:paraId="2D4434E0" w14:textId="73E27F3A" w:rsidR="00C53110" w:rsidRDefault="00C53110" w:rsidP="00EE5E09">
            <w:pPr>
              <w:jc w:val="center"/>
              <w:rPr>
                <w:rFonts w:ascii="Gill Sans MT" w:hAnsi="Gill Sans MT"/>
              </w:rPr>
            </w:pPr>
            <w:r>
              <w:rPr>
                <w:rFonts w:ascii="Gill Sans MT" w:hAnsi="Gill Sans MT"/>
              </w:rPr>
              <w:t>First Issue</w:t>
            </w:r>
          </w:p>
        </w:tc>
      </w:tr>
      <w:tr w:rsidR="00C53110" w14:paraId="572DD3BC" w14:textId="2CAD3225" w:rsidTr="00C53110">
        <w:tc>
          <w:tcPr>
            <w:tcW w:w="1129" w:type="dxa"/>
          </w:tcPr>
          <w:p w14:paraId="2149F0D1" w14:textId="77777777" w:rsidR="00C53110" w:rsidRPr="00C53110" w:rsidRDefault="00C53110" w:rsidP="00EE5E09">
            <w:pPr>
              <w:jc w:val="center"/>
              <w:rPr>
                <w:rFonts w:ascii="Gill Sans MT" w:hAnsi="Gill Sans MT"/>
              </w:rPr>
            </w:pPr>
          </w:p>
        </w:tc>
        <w:tc>
          <w:tcPr>
            <w:tcW w:w="1701" w:type="dxa"/>
          </w:tcPr>
          <w:p w14:paraId="2CA84909" w14:textId="77777777" w:rsidR="00C53110" w:rsidRPr="00C53110" w:rsidRDefault="00C53110" w:rsidP="00EE5E09">
            <w:pPr>
              <w:jc w:val="center"/>
              <w:rPr>
                <w:rFonts w:ascii="Gill Sans MT" w:hAnsi="Gill Sans MT"/>
              </w:rPr>
            </w:pPr>
          </w:p>
        </w:tc>
        <w:tc>
          <w:tcPr>
            <w:tcW w:w="1843" w:type="dxa"/>
          </w:tcPr>
          <w:p w14:paraId="4F06A035" w14:textId="77777777" w:rsidR="00C53110" w:rsidRPr="00C53110" w:rsidRDefault="00C53110" w:rsidP="00EE5E09">
            <w:pPr>
              <w:jc w:val="center"/>
              <w:rPr>
                <w:rFonts w:ascii="Gill Sans MT" w:hAnsi="Gill Sans MT"/>
              </w:rPr>
            </w:pPr>
          </w:p>
        </w:tc>
        <w:tc>
          <w:tcPr>
            <w:tcW w:w="1843" w:type="dxa"/>
          </w:tcPr>
          <w:p w14:paraId="4C3CE519" w14:textId="77777777" w:rsidR="00C53110" w:rsidRPr="00C53110" w:rsidRDefault="00C53110" w:rsidP="00EE5E09">
            <w:pPr>
              <w:jc w:val="center"/>
              <w:rPr>
                <w:rFonts w:ascii="Gill Sans MT" w:hAnsi="Gill Sans MT"/>
              </w:rPr>
            </w:pPr>
          </w:p>
        </w:tc>
        <w:tc>
          <w:tcPr>
            <w:tcW w:w="3118" w:type="dxa"/>
          </w:tcPr>
          <w:p w14:paraId="0B6974D6" w14:textId="77777777" w:rsidR="00C53110" w:rsidRPr="00C53110" w:rsidRDefault="00C53110" w:rsidP="00EE5E09">
            <w:pPr>
              <w:jc w:val="center"/>
              <w:rPr>
                <w:rFonts w:ascii="Gill Sans MT" w:hAnsi="Gill Sans MT"/>
              </w:rPr>
            </w:pPr>
          </w:p>
        </w:tc>
      </w:tr>
      <w:tr w:rsidR="00C53110" w14:paraId="69C57161" w14:textId="67B3DC7A" w:rsidTr="00C53110">
        <w:tc>
          <w:tcPr>
            <w:tcW w:w="1129" w:type="dxa"/>
          </w:tcPr>
          <w:p w14:paraId="1420C378" w14:textId="77777777" w:rsidR="00C53110" w:rsidRPr="00C53110" w:rsidRDefault="00C53110" w:rsidP="00EE5E09">
            <w:pPr>
              <w:jc w:val="center"/>
              <w:rPr>
                <w:rFonts w:ascii="Gill Sans MT" w:hAnsi="Gill Sans MT"/>
              </w:rPr>
            </w:pPr>
          </w:p>
        </w:tc>
        <w:tc>
          <w:tcPr>
            <w:tcW w:w="1701" w:type="dxa"/>
          </w:tcPr>
          <w:p w14:paraId="47F782D9" w14:textId="77777777" w:rsidR="00C53110" w:rsidRPr="00C53110" w:rsidRDefault="00C53110" w:rsidP="00EE5E09">
            <w:pPr>
              <w:jc w:val="center"/>
              <w:rPr>
                <w:rFonts w:ascii="Gill Sans MT" w:hAnsi="Gill Sans MT"/>
              </w:rPr>
            </w:pPr>
          </w:p>
        </w:tc>
        <w:tc>
          <w:tcPr>
            <w:tcW w:w="1843" w:type="dxa"/>
          </w:tcPr>
          <w:p w14:paraId="7D6397C5" w14:textId="77777777" w:rsidR="00C53110" w:rsidRPr="00C53110" w:rsidRDefault="00C53110" w:rsidP="00EE5E09">
            <w:pPr>
              <w:jc w:val="center"/>
              <w:rPr>
                <w:rFonts w:ascii="Gill Sans MT" w:hAnsi="Gill Sans MT"/>
              </w:rPr>
            </w:pPr>
          </w:p>
        </w:tc>
        <w:tc>
          <w:tcPr>
            <w:tcW w:w="1843" w:type="dxa"/>
          </w:tcPr>
          <w:p w14:paraId="70C251B5" w14:textId="77777777" w:rsidR="00C53110" w:rsidRPr="00C53110" w:rsidRDefault="00C53110" w:rsidP="00EE5E09">
            <w:pPr>
              <w:jc w:val="center"/>
              <w:rPr>
                <w:rFonts w:ascii="Gill Sans MT" w:hAnsi="Gill Sans MT"/>
              </w:rPr>
            </w:pPr>
          </w:p>
        </w:tc>
        <w:tc>
          <w:tcPr>
            <w:tcW w:w="3118" w:type="dxa"/>
          </w:tcPr>
          <w:p w14:paraId="7A1E30FF" w14:textId="77777777" w:rsidR="00C53110" w:rsidRPr="00C53110" w:rsidRDefault="00C53110" w:rsidP="00EE5E09">
            <w:pPr>
              <w:jc w:val="center"/>
              <w:rPr>
                <w:rFonts w:ascii="Gill Sans MT" w:hAnsi="Gill Sans MT"/>
              </w:rPr>
            </w:pPr>
          </w:p>
        </w:tc>
      </w:tr>
      <w:tr w:rsidR="00C53110" w14:paraId="53EA099E" w14:textId="734AB06D" w:rsidTr="00C53110">
        <w:tc>
          <w:tcPr>
            <w:tcW w:w="1129" w:type="dxa"/>
          </w:tcPr>
          <w:p w14:paraId="569B9457" w14:textId="77777777" w:rsidR="00C53110" w:rsidRPr="00C53110" w:rsidRDefault="00C53110" w:rsidP="00EE5E09">
            <w:pPr>
              <w:jc w:val="center"/>
              <w:rPr>
                <w:rFonts w:ascii="Gill Sans MT" w:hAnsi="Gill Sans MT"/>
              </w:rPr>
            </w:pPr>
          </w:p>
        </w:tc>
        <w:tc>
          <w:tcPr>
            <w:tcW w:w="1701" w:type="dxa"/>
          </w:tcPr>
          <w:p w14:paraId="2996C258" w14:textId="77777777" w:rsidR="00C53110" w:rsidRPr="00C53110" w:rsidRDefault="00C53110" w:rsidP="00EE5E09">
            <w:pPr>
              <w:jc w:val="center"/>
              <w:rPr>
                <w:rFonts w:ascii="Gill Sans MT" w:hAnsi="Gill Sans MT"/>
              </w:rPr>
            </w:pPr>
          </w:p>
        </w:tc>
        <w:tc>
          <w:tcPr>
            <w:tcW w:w="1843" w:type="dxa"/>
          </w:tcPr>
          <w:p w14:paraId="17AA83A9" w14:textId="77777777" w:rsidR="00C53110" w:rsidRPr="00C53110" w:rsidRDefault="00C53110" w:rsidP="00EE5E09">
            <w:pPr>
              <w:jc w:val="center"/>
              <w:rPr>
                <w:rFonts w:ascii="Gill Sans MT" w:hAnsi="Gill Sans MT"/>
              </w:rPr>
            </w:pPr>
          </w:p>
        </w:tc>
        <w:tc>
          <w:tcPr>
            <w:tcW w:w="1843" w:type="dxa"/>
          </w:tcPr>
          <w:p w14:paraId="0389AE22" w14:textId="77777777" w:rsidR="00C53110" w:rsidRPr="00C53110" w:rsidRDefault="00C53110" w:rsidP="00EE5E09">
            <w:pPr>
              <w:jc w:val="center"/>
              <w:rPr>
                <w:rFonts w:ascii="Gill Sans MT" w:hAnsi="Gill Sans MT"/>
              </w:rPr>
            </w:pPr>
          </w:p>
        </w:tc>
        <w:tc>
          <w:tcPr>
            <w:tcW w:w="3118" w:type="dxa"/>
          </w:tcPr>
          <w:p w14:paraId="135F474D" w14:textId="77777777" w:rsidR="00C53110" w:rsidRPr="00C53110" w:rsidRDefault="00C53110" w:rsidP="00EE5E09">
            <w:pPr>
              <w:jc w:val="center"/>
              <w:rPr>
                <w:rFonts w:ascii="Gill Sans MT" w:hAnsi="Gill Sans MT"/>
              </w:rPr>
            </w:pPr>
          </w:p>
        </w:tc>
      </w:tr>
    </w:tbl>
    <w:p w14:paraId="2AB6250E" w14:textId="77777777" w:rsidR="00C53110" w:rsidRPr="00A51DE3" w:rsidRDefault="00C53110" w:rsidP="00EE5E09">
      <w:pPr>
        <w:jc w:val="center"/>
        <w:rPr>
          <w:rFonts w:ascii="Gill Sans MT" w:hAnsi="Gill Sans MT"/>
          <w:sz w:val="48"/>
          <w:szCs w:val="48"/>
        </w:rPr>
      </w:pPr>
    </w:p>
    <w:p w14:paraId="6E35DE6E" w14:textId="23A321DE" w:rsidR="00A51DE3" w:rsidRPr="00A51DE3" w:rsidRDefault="00A51DE3" w:rsidP="00EE5E09">
      <w:pPr>
        <w:jc w:val="center"/>
        <w:rPr>
          <w:rFonts w:ascii="Gill Sans MT" w:hAnsi="Gill Sans MT"/>
          <w:sz w:val="48"/>
          <w:szCs w:val="48"/>
        </w:rPr>
      </w:pPr>
    </w:p>
    <w:p w14:paraId="40524A5A" w14:textId="2FFB2C79" w:rsidR="00D34588" w:rsidRDefault="00D34588" w:rsidP="00D34588">
      <w:pPr>
        <w:tabs>
          <w:tab w:val="left" w:pos="991"/>
        </w:tabs>
        <w:jc w:val="center"/>
        <w:rPr>
          <w:rFonts w:ascii="Gill Sans MT" w:hAnsi="Gill Sans MT"/>
          <w:sz w:val="28"/>
          <w:szCs w:val="28"/>
        </w:rPr>
      </w:pPr>
      <w:r w:rsidRPr="00D34588">
        <w:rPr>
          <w:rFonts w:ascii="Gill Sans MT" w:hAnsi="Gill Sans MT"/>
          <w:sz w:val="28"/>
          <w:szCs w:val="28"/>
        </w:rPr>
        <w:t>Unit 2 Mill Farm Business Units, Fridd Lane, Bethersden, Kent, TN26 3DB</w:t>
      </w:r>
    </w:p>
    <w:p w14:paraId="758FD156" w14:textId="5533D3D4" w:rsidR="003A6D23" w:rsidRPr="00D34588" w:rsidRDefault="00D34588" w:rsidP="00D34588">
      <w:pPr>
        <w:tabs>
          <w:tab w:val="left" w:pos="991"/>
        </w:tabs>
        <w:jc w:val="center"/>
        <w:rPr>
          <w:rFonts w:ascii="Gill Sans MT" w:hAnsi="Gill Sans MT"/>
          <w:sz w:val="28"/>
          <w:szCs w:val="28"/>
        </w:rPr>
      </w:pPr>
      <w:r w:rsidRPr="00D34588">
        <w:rPr>
          <w:rFonts w:ascii="Gill Sans MT" w:hAnsi="Gill Sans MT"/>
          <w:sz w:val="28"/>
          <w:szCs w:val="28"/>
        </w:rPr>
        <w:t>Tel 01233 333877</w:t>
      </w:r>
    </w:p>
    <w:p w14:paraId="31422745" w14:textId="07CB2CE2" w:rsidR="003A6D23" w:rsidRDefault="003A6D23" w:rsidP="00EE5E09">
      <w:pPr>
        <w:jc w:val="center"/>
        <w:rPr>
          <w:rFonts w:ascii="Gill Sans MT" w:hAnsi="Gill Sans MT"/>
          <w:sz w:val="28"/>
          <w:szCs w:val="28"/>
          <w:u w:val="single"/>
        </w:rPr>
      </w:pPr>
    </w:p>
    <w:p w14:paraId="18858DF4" w14:textId="56A397CA" w:rsidR="00C65CF8" w:rsidRDefault="00C65CF8" w:rsidP="00EE5E09">
      <w:pPr>
        <w:jc w:val="center"/>
        <w:rPr>
          <w:rFonts w:ascii="Gill Sans MT" w:hAnsi="Gill Sans MT"/>
          <w:sz w:val="28"/>
          <w:szCs w:val="28"/>
          <w:u w:val="single"/>
        </w:rPr>
      </w:pPr>
    </w:p>
    <w:tbl>
      <w:tblPr>
        <w:tblStyle w:val="TableGrid1"/>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5"/>
        <w:gridCol w:w="708"/>
      </w:tblGrid>
      <w:tr w:rsidR="007A16EC" w:rsidRPr="007A16EC" w14:paraId="6B064C31" w14:textId="77777777" w:rsidTr="001F166D">
        <w:tc>
          <w:tcPr>
            <w:tcW w:w="9215" w:type="dxa"/>
          </w:tcPr>
          <w:p w14:paraId="1AC48A3F" w14:textId="7A997215" w:rsidR="007A16EC" w:rsidRPr="007A16EC" w:rsidRDefault="007A16EC" w:rsidP="007A16EC">
            <w:pPr>
              <w:spacing w:after="160" w:line="259" w:lineRule="auto"/>
              <w:rPr>
                <w:rFonts w:ascii="Gill Sans MT" w:hAnsi="Gill Sans MT" w:cs="Open Sans"/>
                <w:b/>
                <w:u w:val="single"/>
              </w:rPr>
            </w:pPr>
            <w:bookmarkStart w:id="1" w:name="_Hlk94630880"/>
          </w:p>
          <w:p w14:paraId="00F858B9" w14:textId="77777777" w:rsidR="007A16EC" w:rsidRPr="007A16EC" w:rsidRDefault="007A16EC" w:rsidP="007A16EC">
            <w:pPr>
              <w:spacing w:after="160" w:line="259" w:lineRule="auto"/>
              <w:jc w:val="center"/>
              <w:rPr>
                <w:rFonts w:ascii="Gill Sans MT" w:hAnsi="Gill Sans MT" w:cs="Open Sans"/>
                <w:b/>
                <w:u w:val="single"/>
              </w:rPr>
            </w:pPr>
            <w:r w:rsidRPr="007A16EC">
              <w:rPr>
                <w:rFonts w:ascii="Gill Sans MT" w:hAnsi="Gill Sans MT" w:cs="Open Sans"/>
                <w:b/>
                <w:u w:val="single"/>
              </w:rPr>
              <w:t>Contents</w:t>
            </w:r>
          </w:p>
          <w:p w14:paraId="3910875E" w14:textId="77777777" w:rsidR="002A0CD7" w:rsidRDefault="002A0CD7" w:rsidP="006B2459">
            <w:pPr>
              <w:spacing w:after="160" w:line="259" w:lineRule="auto"/>
              <w:rPr>
                <w:rFonts w:ascii="Gill Sans MT" w:hAnsi="Gill Sans MT" w:cs="Open Sans"/>
                <w:b/>
              </w:rPr>
            </w:pPr>
          </w:p>
          <w:p w14:paraId="6698D94E" w14:textId="060059ED" w:rsidR="006B2459" w:rsidRPr="002A0CD7" w:rsidRDefault="007A16EC" w:rsidP="006B2459">
            <w:pPr>
              <w:spacing w:after="160" w:line="259" w:lineRule="auto"/>
              <w:rPr>
                <w:rFonts w:ascii="Gill Sans MT" w:hAnsi="Gill Sans MT" w:cs="Open Sans"/>
                <w:b/>
              </w:rPr>
            </w:pPr>
            <w:r w:rsidRPr="002A0CD7">
              <w:rPr>
                <w:rFonts w:ascii="Gill Sans MT" w:hAnsi="Gill Sans MT" w:cs="Open Sans"/>
                <w:b/>
              </w:rPr>
              <w:t xml:space="preserve">AIMREC </w:t>
            </w:r>
            <w:r w:rsidR="004B15CC">
              <w:rPr>
                <w:rFonts w:ascii="Gill Sans MT" w:hAnsi="Gill Sans MT" w:cs="Open Sans"/>
                <w:b/>
              </w:rPr>
              <w:t>Grievance &amp; Complaints</w:t>
            </w:r>
            <w:r w:rsidRPr="002A0CD7">
              <w:rPr>
                <w:rFonts w:ascii="Gill Sans MT" w:hAnsi="Gill Sans MT" w:cs="Open Sans"/>
                <w:b/>
              </w:rPr>
              <w:t xml:space="preserve"> Policy Statement</w:t>
            </w:r>
            <w:r w:rsidR="006B2459" w:rsidRPr="002A0CD7">
              <w:rPr>
                <w:rFonts w:ascii="Gill Sans MT" w:hAnsi="Gill Sans MT" w:cs="Open Sans"/>
                <w:b/>
              </w:rPr>
              <w:t xml:space="preserve">  </w:t>
            </w:r>
            <w:r w:rsidR="002A0CD7" w:rsidRPr="002A0CD7">
              <w:rPr>
                <w:rFonts w:ascii="Gill Sans MT" w:hAnsi="Gill Sans MT" w:cs="Open Sans"/>
                <w:b/>
              </w:rPr>
              <w:t xml:space="preserve">  </w:t>
            </w:r>
            <w:r w:rsidR="004B15CC">
              <w:rPr>
                <w:rFonts w:ascii="Gill Sans MT" w:hAnsi="Gill Sans MT" w:cs="Open Sans"/>
                <w:b/>
              </w:rPr>
              <w:t xml:space="preserve">           </w:t>
            </w:r>
            <w:r w:rsidR="002A0CD7" w:rsidRPr="002A0CD7">
              <w:rPr>
                <w:rFonts w:ascii="Gill Sans MT" w:hAnsi="Gill Sans MT" w:cs="Open Sans"/>
                <w:b/>
              </w:rPr>
              <w:t xml:space="preserve">                      Page 3</w:t>
            </w:r>
            <w:r w:rsidR="006B2459" w:rsidRPr="002A0CD7">
              <w:rPr>
                <w:rFonts w:ascii="Gill Sans MT" w:hAnsi="Gill Sans MT" w:cs="Open Sans"/>
                <w:b/>
              </w:rPr>
              <w:t xml:space="preserve">    </w:t>
            </w:r>
            <w:r w:rsidR="00346254" w:rsidRPr="002A0CD7">
              <w:rPr>
                <w:rFonts w:ascii="Gill Sans MT" w:hAnsi="Gill Sans MT" w:cs="Open Sans"/>
                <w:b/>
              </w:rPr>
              <w:t xml:space="preserve">                                                                </w:t>
            </w:r>
          </w:p>
          <w:p w14:paraId="75E90781" w14:textId="77777777" w:rsidR="001C2099" w:rsidRPr="002A0CD7" w:rsidRDefault="001C2099" w:rsidP="006B2459">
            <w:pPr>
              <w:spacing w:after="160" w:line="259" w:lineRule="auto"/>
              <w:rPr>
                <w:rFonts w:ascii="Gill Sans MT" w:hAnsi="Gill Sans MT" w:cs="Open Sans"/>
                <w:b/>
              </w:rPr>
            </w:pPr>
          </w:p>
          <w:p w14:paraId="49AC25CE" w14:textId="0EA7EA9C" w:rsidR="00610562" w:rsidRPr="002A0CD7" w:rsidRDefault="007A16EC" w:rsidP="006B2459">
            <w:pPr>
              <w:spacing w:after="160" w:line="259" w:lineRule="auto"/>
              <w:rPr>
                <w:rFonts w:ascii="Gill Sans MT" w:hAnsi="Gill Sans MT" w:cs="Open Sans"/>
                <w:b/>
              </w:rPr>
            </w:pPr>
            <w:r w:rsidRPr="002A0CD7">
              <w:rPr>
                <w:rFonts w:ascii="Gill Sans MT" w:hAnsi="Gill Sans MT" w:cs="Open Sans"/>
                <w:b/>
              </w:rPr>
              <w:t xml:space="preserve">AIMREC </w:t>
            </w:r>
            <w:r w:rsidR="00A403FB">
              <w:rPr>
                <w:rFonts w:ascii="Gill Sans MT" w:hAnsi="Gill Sans MT" w:cs="Open Sans"/>
                <w:b/>
              </w:rPr>
              <w:t>Grievance &amp; Complaints</w:t>
            </w:r>
            <w:r w:rsidR="00A403FB" w:rsidRPr="002A0CD7">
              <w:rPr>
                <w:rFonts w:ascii="Gill Sans MT" w:hAnsi="Gill Sans MT" w:cs="Open Sans"/>
                <w:b/>
              </w:rPr>
              <w:t xml:space="preserve"> </w:t>
            </w:r>
            <w:r w:rsidRPr="002A0CD7">
              <w:rPr>
                <w:rFonts w:ascii="Gill Sans MT" w:hAnsi="Gill Sans MT" w:cs="Open Sans"/>
                <w:b/>
              </w:rPr>
              <w:t>Procedure</w:t>
            </w:r>
            <w:r w:rsidR="00346254" w:rsidRPr="002A0CD7">
              <w:rPr>
                <w:rFonts w:ascii="Gill Sans MT" w:hAnsi="Gill Sans MT" w:cs="Open Sans"/>
                <w:b/>
              </w:rPr>
              <w:t xml:space="preserve">   </w:t>
            </w:r>
            <w:r w:rsidR="002A0CD7" w:rsidRPr="002A0CD7">
              <w:rPr>
                <w:rFonts w:ascii="Gill Sans MT" w:hAnsi="Gill Sans MT" w:cs="Open Sans"/>
                <w:b/>
              </w:rPr>
              <w:t xml:space="preserve">  </w:t>
            </w:r>
            <w:r w:rsidR="00A403FB">
              <w:rPr>
                <w:rFonts w:ascii="Gill Sans MT" w:hAnsi="Gill Sans MT" w:cs="Open Sans"/>
                <w:b/>
              </w:rPr>
              <w:t xml:space="preserve">            </w:t>
            </w:r>
            <w:r w:rsidR="002A0CD7" w:rsidRPr="002A0CD7">
              <w:rPr>
                <w:rFonts w:ascii="Gill Sans MT" w:hAnsi="Gill Sans MT" w:cs="Open Sans"/>
                <w:b/>
              </w:rPr>
              <w:t xml:space="preserve">                                Page 4</w:t>
            </w:r>
            <w:r w:rsidR="00346254" w:rsidRPr="002A0CD7">
              <w:rPr>
                <w:rFonts w:ascii="Gill Sans MT" w:hAnsi="Gill Sans MT" w:cs="Open Sans"/>
                <w:b/>
              </w:rPr>
              <w:t xml:space="preserve"> </w:t>
            </w:r>
          </w:p>
          <w:p w14:paraId="4181AEC7" w14:textId="383CBECE" w:rsidR="003B2589" w:rsidRPr="002A0CD7" w:rsidRDefault="00346254" w:rsidP="002A0CD7">
            <w:pPr>
              <w:spacing w:after="160" w:line="259" w:lineRule="auto"/>
              <w:rPr>
                <w:rFonts w:ascii="Gill Sans MT" w:hAnsi="Gill Sans MT" w:cs="Arial"/>
                <w:b/>
              </w:rPr>
            </w:pPr>
            <w:r w:rsidRPr="002A0CD7">
              <w:rPr>
                <w:rFonts w:ascii="Gill Sans MT" w:hAnsi="Gill Sans MT" w:cs="Open Sans"/>
                <w:b/>
              </w:rPr>
              <w:t xml:space="preserve">  </w:t>
            </w:r>
          </w:p>
          <w:p w14:paraId="271ADB51" w14:textId="28D8AFA9" w:rsidR="003B2589" w:rsidRPr="002A0CD7" w:rsidRDefault="003B2589" w:rsidP="003B2589">
            <w:pPr>
              <w:rPr>
                <w:rFonts w:ascii="Gill Sans MT" w:hAnsi="Gill Sans MT" w:cs="Arial"/>
                <w:b/>
              </w:rPr>
            </w:pPr>
            <w:r w:rsidRPr="002A0CD7">
              <w:rPr>
                <w:rFonts w:ascii="Gill Sans MT" w:hAnsi="Gill Sans MT" w:cs="Arial"/>
                <w:b/>
              </w:rPr>
              <w:t xml:space="preserve">APPENDIX </w:t>
            </w:r>
            <w:r w:rsidR="00D449D2" w:rsidRPr="002A0CD7">
              <w:rPr>
                <w:rFonts w:ascii="Gill Sans MT" w:hAnsi="Gill Sans MT" w:cs="Arial"/>
                <w:b/>
              </w:rPr>
              <w:t>1</w:t>
            </w:r>
            <w:r w:rsidRPr="002A0CD7">
              <w:rPr>
                <w:rFonts w:ascii="Gill Sans MT" w:hAnsi="Gill Sans MT" w:cs="Arial"/>
                <w:b/>
              </w:rPr>
              <w:t xml:space="preserve"> – Review Form</w:t>
            </w:r>
            <w:r w:rsidR="002A0CD7" w:rsidRPr="002A0CD7">
              <w:rPr>
                <w:rFonts w:ascii="Gill Sans MT" w:hAnsi="Gill Sans MT" w:cs="Arial"/>
                <w:b/>
              </w:rPr>
              <w:t xml:space="preserve">                                                                 </w:t>
            </w:r>
            <w:r w:rsidR="002A0CD7">
              <w:rPr>
                <w:rFonts w:ascii="Gill Sans MT" w:hAnsi="Gill Sans MT" w:cs="Arial"/>
                <w:b/>
              </w:rPr>
              <w:t xml:space="preserve">           </w:t>
            </w:r>
            <w:r w:rsidR="002A0CD7" w:rsidRPr="002A0CD7">
              <w:rPr>
                <w:rFonts w:ascii="Gill Sans MT" w:hAnsi="Gill Sans MT" w:cs="Arial"/>
                <w:b/>
              </w:rPr>
              <w:t>Page 11</w:t>
            </w:r>
          </w:p>
          <w:p w14:paraId="4C5C6FCB" w14:textId="77777777" w:rsidR="003B2589" w:rsidRPr="002A0CD7" w:rsidRDefault="003B2589" w:rsidP="003B2589">
            <w:pPr>
              <w:rPr>
                <w:rFonts w:ascii="Gill Sans MT" w:hAnsi="Gill Sans MT" w:cs="Arial"/>
                <w:b/>
              </w:rPr>
            </w:pPr>
          </w:p>
          <w:p w14:paraId="11398F86" w14:textId="02E31A57" w:rsidR="003B2589" w:rsidRPr="002A0CD7" w:rsidRDefault="003B2589" w:rsidP="003B2589">
            <w:pPr>
              <w:rPr>
                <w:rFonts w:ascii="Gill Sans MT" w:hAnsi="Gill Sans MT" w:cs="Arial"/>
                <w:b/>
              </w:rPr>
            </w:pPr>
            <w:r w:rsidRPr="002A0CD7">
              <w:rPr>
                <w:rFonts w:ascii="Gill Sans MT" w:hAnsi="Gill Sans MT" w:cs="Arial"/>
                <w:b/>
              </w:rPr>
              <w:t xml:space="preserve">APPENDIX </w:t>
            </w:r>
            <w:r w:rsidR="00D449D2" w:rsidRPr="002A0CD7">
              <w:rPr>
                <w:rFonts w:ascii="Gill Sans MT" w:hAnsi="Gill Sans MT" w:cs="Arial"/>
                <w:b/>
              </w:rPr>
              <w:t>2</w:t>
            </w:r>
            <w:r w:rsidRPr="002A0CD7">
              <w:rPr>
                <w:rFonts w:ascii="Gill Sans MT" w:hAnsi="Gill Sans MT" w:cs="Arial"/>
                <w:b/>
              </w:rPr>
              <w:t xml:space="preserve"> – Data Register</w:t>
            </w:r>
            <w:r w:rsidR="002A0CD7" w:rsidRPr="002A0CD7">
              <w:rPr>
                <w:rFonts w:ascii="Gill Sans MT" w:hAnsi="Gill Sans MT" w:cs="Arial"/>
                <w:b/>
              </w:rPr>
              <w:t xml:space="preserve"> </w:t>
            </w:r>
            <w:r w:rsidR="002A0CD7">
              <w:rPr>
                <w:rFonts w:ascii="Gill Sans MT" w:hAnsi="Gill Sans MT" w:cs="Arial"/>
                <w:b/>
              </w:rPr>
              <w:t xml:space="preserve">                                                                          </w:t>
            </w:r>
            <w:r w:rsidR="002A0CD7" w:rsidRPr="002A0CD7">
              <w:rPr>
                <w:rFonts w:ascii="Gill Sans MT" w:hAnsi="Gill Sans MT" w:cs="Arial"/>
                <w:b/>
              </w:rPr>
              <w:t>Page 12</w:t>
            </w:r>
          </w:p>
          <w:p w14:paraId="6843B3CF" w14:textId="77777777" w:rsidR="003B2589" w:rsidRPr="002A0CD7" w:rsidRDefault="003B2589" w:rsidP="003B2589">
            <w:pPr>
              <w:rPr>
                <w:rFonts w:ascii="Gill Sans MT" w:hAnsi="Gill Sans MT" w:cs="Arial"/>
                <w:b/>
              </w:rPr>
            </w:pPr>
          </w:p>
          <w:p w14:paraId="08560BE1" w14:textId="5F92F5B2" w:rsidR="003B2589" w:rsidRPr="002A0CD7" w:rsidRDefault="003B2589" w:rsidP="003B2589">
            <w:pPr>
              <w:rPr>
                <w:rFonts w:ascii="Gill Sans MT" w:hAnsi="Gill Sans MT" w:cs="Arial"/>
                <w:b/>
              </w:rPr>
            </w:pPr>
            <w:r w:rsidRPr="002A0CD7">
              <w:rPr>
                <w:rFonts w:ascii="Gill Sans MT" w:hAnsi="Gill Sans MT" w:cs="Arial"/>
                <w:b/>
              </w:rPr>
              <w:t xml:space="preserve">APPENDIX </w:t>
            </w:r>
            <w:r w:rsidR="00D449D2" w:rsidRPr="002A0CD7">
              <w:rPr>
                <w:rFonts w:ascii="Gill Sans MT" w:hAnsi="Gill Sans MT" w:cs="Arial"/>
                <w:b/>
              </w:rPr>
              <w:t>3</w:t>
            </w:r>
            <w:r w:rsidRPr="002A0CD7">
              <w:rPr>
                <w:rFonts w:ascii="Gill Sans MT" w:hAnsi="Gill Sans MT" w:cs="Arial"/>
                <w:b/>
              </w:rPr>
              <w:t xml:space="preserve"> – Audit Form</w:t>
            </w:r>
            <w:r w:rsidR="002A0CD7" w:rsidRPr="002A0CD7">
              <w:rPr>
                <w:rFonts w:ascii="Gill Sans MT" w:hAnsi="Gill Sans MT" w:cs="Arial"/>
                <w:b/>
              </w:rPr>
              <w:t xml:space="preserve"> </w:t>
            </w:r>
            <w:r w:rsidR="002A0CD7">
              <w:rPr>
                <w:rFonts w:ascii="Gill Sans MT" w:hAnsi="Gill Sans MT" w:cs="Arial"/>
                <w:b/>
              </w:rPr>
              <w:t xml:space="preserve">                                                                             </w:t>
            </w:r>
            <w:r w:rsidR="002A0CD7" w:rsidRPr="002A0CD7">
              <w:rPr>
                <w:rFonts w:ascii="Gill Sans MT" w:hAnsi="Gill Sans MT" w:cs="Arial"/>
                <w:b/>
              </w:rPr>
              <w:t>Page 13</w:t>
            </w:r>
          </w:p>
          <w:p w14:paraId="68127DFE" w14:textId="77777777" w:rsidR="003B2589" w:rsidRPr="002A0CD7" w:rsidRDefault="003B2589" w:rsidP="003B2589">
            <w:pPr>
              <w:rPr>
                <w:rFonts w:ascii="Gill Sans MT" w:hAnsi="Gill Sans MT" w:cs="Arial"/>
                <w:b/>
              </w:rPr>
            </w:pPr>
          </w:p>
          <w:p w14:paraId="28786F83" w14:textId="401F957A" w:rsidR="003B2589" w:rsidRPr="002A0CD7" w:rsidRDefault="003B2589" w:rsidP="003B2589">
            <w:pPr>
              <w:rPr>
                <w:rFonts w:ascii="Gill Sans MT" w:hAnsi="Gill Sans MT" w:cs="Arial"/>
                <w:b/>
              </w:rPr>
            </w:pPr>
            <w:r w:rsidRPr="002A0CD7">
              <w:rPr>
                <w:rFonts w:ascii="Gill Sans MT" w:hAnsi="Gill Sans MT" w:cs="Arial"/>
                <w:b/>
              </w:rPr>
              <w:t xml:space="preserve">APPENDIX </w:t>
            </w:r>
            <w:r w:rsidR="00D449D2" w:rsidRPr="002A0CD7">
              <w:rPr>
                <w:rFonts w:ascii="Gill Sans MT" w:hAnsi="Gill Sans MT" w:cs="Arial"/>
                <w:b/>
              </w:rPr>
              <w:t>4</w:t>
            </w:r>
            <w:r w:rsidRPr="002A0CD7">
              <w:rPr>
                <w:rFonts w:ascii="Gill Sans MT" w:hAnsi="Gill Sans MT" w:cs="Arial"/>
                <w:b/>
              </w:rPr>
              <w:t xml:space="preserve"> – Consent Form</w:t>
            </w:r>
            <w:r w:rsidR="002A0CD7" w:rsidRPr="002A0CD7">
              <w:rPr>
                <w:rFonts w:ascii="Gill Sans MT" w:hAnsi="Gill Sans MT" w:cs="Arial"/>
                <w:b/>
              </w:rPr>
              <w:t xml:space="preserve">  </w:t>
            </w:r>
            <w:r w:rsidR="002A0CD7">
              <w:rPr>
                <w:rFonts w:ascii="Gill Sans MT" w:hAnsi="Gill Sans MT" w:cs="Arial"/>
                <w:b/>
              </w:rPr>
              <w:t xml:space="preserve">                                                                       </w:t>
            </w:r>
            <w:r w:rsidR="002A0CD7" w:rsidRPr="002A0CD7">
              <w:rPr>
                <w:rFonts w:ascii="Gill Sans MT" w:hAnsi="Gill Sans MT" w:cs="Arial"/>
                <w:b/>
              </w:rPr>
              <w:t>Page 16</w:t>
            </w:r>
          </w:p>
          <w:p w14:paraId="2F5AC032" w14:textId="77777777" w:rsidR="003B2589" w:rsidRPr="002A0CD7" w:rsidRDefault="003B2589" w:rsidP="003B2589">
            <w:pPr>
              <w:rPr>
                <w:rFonts w:ascii="Gill Sans MT" w:hAnsi="Gill Sans MT" w:cs="Arial"/>
                <w:b/>
              </w:rPr>
            </w:pPr>
          </w:p>
          <w:p w14:paraId="478BFC34" w14:textId="6561F632" w:rsidR="003B2589" w:rsidRPr="002A0CD7" w:rsidRDefault="003B2589" w:rsidP="003B2589">
            <w:pPr>
              <w:rPr>
                <w:rFonts w:ascii="Gill Sans MT" w:hAnsi="Gill Sans MT" w:cs="Arial"/>
                <w:b/>
              </w:rPr>
            </w:pPr>
            <w:r w:rsidRPr="002A0CD7">
              <w:rPr>
                <w:rFonts w:ascii="Gill Sans MT" w:hAnsi="Gill Sans MT" w:cs="Arial"/>
                <w:b/>
              </w:rPr>
              <w:t xml:space="preserve">APPENDIX </w:t>
            </w:r>
            <w:r w:rsidR="00D449D2" w:rsidRPr="002A0CD7">
              <w:rPr>
                <w:rFonts w:ascii="Gill Sans MT" w:hAnsi="Gill Sans MT" w:cs="Arial"/>
                <w:b/>
              </w:rPr>
              <w:t>5</w:t>
            </w:r>
            <w:r w:rsidRPr="002A0CD7">
              <w:rPr>
                <w:rFonts w:ascii="Gill Sans MT" w:hAnsi="Gill Sans MT" w:cs="Arial"/>
                <w:b/>
              </w:rPr>
              <w:t xml:space="preserve"> – Privacy Notice</w:t>
            </w:r>
            <w:r w:rsidR="002A0CD7">
              <w:rPr>
                <w:rFonts w:ascii="Gill Sans MT" w:hAnsi="Gill Sans MT" w:cs="Arial"/>
                <w:b/>
              </w:rPr>
              <w:t xml:space="preserve">                                                                         Page 17</w:t>
            </w:r>
          </w:p>
          <w:p w14:paraId="60574003" w14:textId="77777777" w:rsidR="003B2589" w:rsidRPr="002A0CD7" w:rsidRDefault="003B2589" w:rsidP="003B2589">
            <w:pPr>
              <w:rPr>
                <w:rFonts w:ascii="Gill Sans MT" w:hAnsi="Gill Sans MT" w:cs="Arial"/>
                <w:b/>
              </w:rPr>
            </w:pPr>
          </w:p>
          <w:p w14:paraId="0E3FAD3A" w14:textId="4DB09CE7" w:rsidR="003B2589" w:rsidRPr="002A0CD7" w:rsidRDefault="003B2589" w:rsidP="003B2589">
            <w:pPr>
              <w:rPr>
                <w:rFonts w:ascii="Gill Sans MT" w:hAnsi="Gill Sans MT" w:cs="Arial"/>
                <w:b/>
              </w:rPr>
            </w:pPr>
            <w:r w:rsidRPr="002A0CD7">
              <w:rPr>
                <w:rFonts w:ascii="Gill Sans MT" w:hAnsi="Gill Sans MT" w:cs="Arial"/>
                <w:b/>
              </w:rPr>
              <w:t xml:space="preserve">APPENDIX </w:t>
            </w:r>
            <w:r w:rsidR="00D449D2" w:rsidRPr="002A0CD7">
              <w:rPr>
                <w:rFonts w:ascii="Gill Sans MT" w:hAnsi="Gill Sans MT" w:cs="Arial"/>
                <w:b/>
              </w:rPr>
              <w:t>6</w:t>
            </w:r>
            <w:r w:rsidRPr="002A0CD7">
              <w:rPr>
                <w:rFonts w:ascii="Gill Sans MT" w:hAnsi="Gill Sans MT" w:cs="Arial"/>
                <w:b/>
              </w:rPr>
              <w:t xml:space="preserve"> – Induction Training</w:t>
            </w:r>
            <w:r w:rsidR="002A0CD7">
              <w:rPr>
                <w:rFonts w:ascii="Gill Sans MT" w:hAnsi="Gill Sans MT" w:cs="Arial"/>
                <w:b/>
              </w:rPr>
              <w:t xml:space="preserve">                                                                  Page 19</w:t>
            </w:r>
          </w:p>
          <w:p w14:paraId="42870219" w14:textId="1597F755" w:rsidR="00610562" w:rsidRDefault="00610562" w:rsidP="006B2459">
            <w:pPr>
              <w:spacing w:after="160" w:line="259" w:lineRule="auto"/>
              <w:rPr>
                <w:rFonts w:ascii="Gill Sans MT" w:hAnsi="Gill Sans MT" w:cs="Open Sans"/>
                <w:b/>
              </w:rPr>
            </w:pPr>
          </w:p>
          <w:p w14:paraId="4F869F48" w14:textId="77777777" w:rsidR="00610562" w:rsidRDefault="00610562" w:rsidP="006B2459">
            <w:pPr>
              <w:spacing w:after="160" w:line="259" w:lineRule="auto"/>
              <w:rPr>
                <w:rFonts w:ascii="Gill Sans MT" w:hAnsi="Gill Sans MT" w:cs="Open Sans"/>
                <w:b/>
              </w:rPr>
            </w:pPr>
          </w:p>
          <w:p w14:paraId="5B1B153D" w14:textId="5068620E" w:rsidR="007A16EC" w:rsidRPr="007A16EC" w:rsidRDefault="00346254" w:rsidP="006B2459">
            <w:pPr>
              <w:spacing w:after="160" w:line="259" w:lineRule="auto"/>
              <w:rPr>
                <w:rFonts w:ascii="Gill Sans MT" w:hAnsi="Gill Sans MT" w:cs="Open Sans"/>
                <w:b/>
              </w:rPr>
            </w:pPr>
            <w:r>
              <w:rPr>
                <w:rFonts w:ascii="Gill Sans MT" w:hAnsi="Gill Sans MT" w:cs="Open Sans"/>
                <w:b/>
              </w:rPr>
              <w:t xml:space="preserve">                                </w:t>
            </w:r>
            <w:r w:rsidR="002B6F97">
              <w:rPr>
                <w:rFonts w:ascii="Gill Sans MT" w:hAnsi="Gill Sans MT" w:cs="Open Sans"/>
                <w:b/>
              </w:rPr>
              <w:t xml:space="preserve">                                       </w:t>
            </w:r>
          </w:p>
        </w:tc>
        <w:tc>
          <w:tcPr>
            <w:tcW w:w="708" w:type="dxa"/>
          </w:tcPr>
          <w:p w14:paraId="390AB674" w14:textId="14F9F19A" w:rsidR="007A16EC" w:rsidRPr="007A16EC" w:rsidRDefault="007A16EC" w:rsidP="007A16EC">
            <w:pPr>
              <w:spacing w:after="160" w:line="259" w:lineRule="auto"/>
              <w:jc w:val="center"/>
              <w:rPr>
                <w:rFonts w:ascii="Gill Sans MT" w:hAnsi="Gill Sans MT" w:cs="Open Sans"/>
                <w:b/>
                <w:sz w:val="20"/>
                <w:szCs w:val="20"/>
              </w:rPr>
            </w:pPr>
          </w:p>
        </w:tc>
      </w:tr>
      <w:bookmarkEnd w:id="0"/>
      <w:bookmarkEnd w:id="1"/>
    </w:tbl>
    <w:p w14:paraId="3B4521E2" w14:textId="182E228A" w:rsidR="003A6D23" w:rsidRDefault="003A6D23" w:rsidP="00321B37">
      <w:pPr>
        <w:rPr>
          <w:rFonts w:ascii="Gill Sans MT" w:hAnsi="Gill Sans MT"/>
        </w:rPr>
      </w:pPr>
    </w:p>
    <w:p w14:paraId="280E9A75" w14:textId="77777777" w:rsidR="00610562" w:rsidRDefault="00610562" w:rsidP="00610562">
      <w:pPr>
        <w:jc w:val="center"/>
        <w:rPr>
          <w:rFonts w:ascii="Gill Sans MT" w:hAnsi="Gill Sans MT"/>
          <w:b/>
          <w:bCs/>
          <w:u w:val="single"/>
        </w:rPr>
      </w:pPr>
    </w:p>
    <w:p w14:paraId="1665F8D7" w14:textId="77777777" w:rsidR="00610562" w:rsidRDefault="00610562" w:rsidP="00610562">
      <w:pPr>
        <w:jc w:val="center"/>
        <w:rPr>
          <w:rFonts w:ascii="Gill Sans MT" w:hAnsi="Gill Sans MT"/>
          <w:b/>
          <w:bCs/>
          <w:u w:val="single"/>
        </w:rPr>
      </w:pPr>
    </w:p>
    <w:p w14:paraId="0C78518E" w14:textId="7EDD5A59" w:rsidR="00610562" w:rsidRDefault="00610562">
      <w:pPr>
        <w:rPr>
          <w:rFonts w:ascii="Gill Sans MT" w:hAnsi="Gill Sans MT"/>
          <w:b/>
          <w:bCs/>
          <w:u w:val="single"/>
        </w:rPr>
      </w:pPr>
      <w:r>
        <w:rPr>
          <w:rFonts w:ascii="Gill Sans MT" w:hAnsi="Gill Sans MT"/>
          <w:b/>
          <w:bCs/>
          <w:u w:val="single"/>
        </w:rPr>
        <w:br w:type="page"/>
      </w:r>
    </w:p>
    <w:p w14:paraId="72309327" w14:textId="29DBFD5E" w:rsidR="00610562" w:rsidRPr="00817604" w:rsidRDefault="00610562" w:rsidP="00610562">
      <w:pPr>
        <w:jc w:val="center"/>
        <w:rPr>
          <w:rFonts w:ascii="Gill Sans MT" w:hAnsi="Gill Sans MT"/>
          <w:b/>
          <w:bCs/>
          <w:u w:val="single"/>
        </w:rPr>
      </w:pPr>
      <w:r w:rsidRPr="00817604">
        <w:rPr>
          <w:rFonts w:ascii="Gill Sans MT" w:hAnsi="Gill Sans MT"/>
          <w:b/>
          <w:bCs/>
          <w:u w:val="single"/>
        </w:rPr>
        <w:lastRenderedPageBreak/>
        <w:t xml:space="preserve">AIMREC </w:t>
      </w:r>
      <w:r w:rsidR="00817604" w:rsidRPr="00817604">
        <w:rPr>
          <w:rFonts w:ascii="Gill Sans MT" w:hAnsi="Gill Sans MT" w:cs="Open Sans"/>
          <w:b/>
          <w:u w:val="single"/>
        </w:rPr>
        <w:t xml:space="preserve">Grievance &amp; Complaints </w:t>
      </w:r>
      <w:r w:rsidRPr="00817604">
        <w:rPr>
          <w:rFonts w:ascii="Gill Sans MT" w:hAnsi="Gill Sans MT"/>
          <w:b/>
          <w:bCs/>
          <w:u w:val="single"/>
        </w:rPr>
        <w:t>Policy Statement</w:t>
      </w:r>
    </w:p>
    <w:p w14:paraId="56E51C76" w14:textId="77777777" w:rsidR="006E38C0" w:rsidRDefault="006E38C0" w:rsidP="006E38C0">
      <w:pPr>
        <w:rPr>
          <w:rFonts w:ascii="Gill Sans MT" w:hAnsi="Gill Sans MT"/>
        </w:rPr>
      </w:pPr>
      <w:r w:rsidRPr="00B77D08">
        <w:rPr>
          <w:rFonts w:ascii="Gill Sans MT" w:hAnsi="Gill Sans MT"/>
        </w:rPr>
        <w:t>The purpose of this policy statement is</w:t>
      </w:r>
      <w:r>
        <w:rPr>
          <w:rFonts w:ascii="Gill Sans MT" w:hAnsi="Gill Sans MT"/>
        </w:rPr>
        <w:t>:</w:t>
      </w:r>
    </w:p>
    <w:p w14:paraId="2E81AC9E" w14:textId="1D3B462A" w:rsidR="006E38C0" w:rsidRDefault="006E38C0" w:rsidP="006E38C0">
      <w:pPr>
        <w:pStyle w:val="BodyText"/>
        <w:widowControl w:val="0"/>
        <w:numPr>
          <w:ilvl w:val="0"/>
          <w:numId w:val="19"/>
        </w:numPr>
        <w:autoSpaceDE w:val="0"/>
        <w:autoSpaceDN w:val="0"/>
        <w:spacing w:before="5" w:line="244" w:lineRule="auto"/>
        <w:ind w:right="153"/>
        <w:rPr>
          <w:rFonts w:ascii="Gill Sans MT" w:hAnsi="Gill Sans MT"/>
          <w:sz w:val="22"/>
          <w:szCs w:val="22"/>
        </w:rPr>
      </w:pPr>
      <w:r w:rsidRPr="00C07A9E">
        <w:rPr>
          <w:rFonts w:ascii="Gill Sans MT" w:hAnsi="Gill Sans MT"/>
          <w:sz w:val="22"/>
          <w:szCs w:val="22"/>
        </w:rPr>
        <w:t xml:space="preserve">to ensure that our </w:t>
      </w:r>
      <w:r>
        <w:rPr>
          <w:rFonts w:ascii="Gill Sans MT" w:hAnsi="Gill Sans MT"/>
          <w:sz w:val="22"/>
          <w:szCs w:val="22"/>
        </w:rPr>
        <w:t>Volunteers</w:t>
      </w:r>
      <w:r w:rsidRPr="00C07A9E">
        <w:rPr>
          <w:rFonts w:ascii="Gill Sans MT" w:hAnsi="Gill Sans MT"/>
          <w:sz w:val="22"/>
          <w:szCs w:val="22"/>
        </w:rPr>
        <w:t xml:space="preserve"> are happy working for us. An important part of that commitment includes putting in place a policy to ensure that we promptly, fairly, and consistently address any complaints, concerns, and problems relating to </w:t>
      </w:r>
      <w:r>
        <w:rPr>
          <w:rFonts w:ascii="Gill Sans MT" w:hAnsi="Gill Sans MT"/>
          <w:sz w:val="22"/>
          <w:szCs w:val="22"/>
        </w:rPr>
        <w:t>their time</w:t>
      </w:r>
      <w:r w:rsidRPr="00C07A9E">
        <w:rPr>
          <w:rFonts w:ascii="Gill Sans MT" w:hAnsi="Gill Sans MT"/>
          <w:sz w:val="22"/>
          <w:szCs w:val="22"/>
        </w:rPr>
        <w:t xml:space="preserve"> with us</w:t>
      </w:r>
      <w:r>
        <w:rPr>
          <w:rFonts w:ascii="Gill Sans MT" w:hAnsi="Gill Sans MT"/>
          <w:sz w:val="22"/>
          <w:szCs w:val="22"/>
        </w:rPr>
        <w:t>.</w:t>
      </w:r>
    </w:p>
    <w:p w14:paraId="3B54853E" w14:textId="3641F96A" w:rsidR="00A20254" w:rsidRPr="00A20254" w:rsidRDefault="00A20254" w:rsidP="00A20254">
      <w:pPr>
        <w:pStyle w:val="BodyText"/>
        <w:numPr>
          <w:ilvl w:val="0"/>
          <w:numId w:val="19"/>
        </w:numPr>
        <w:spacing w:line="244" w:lineRule="auto"/>
        <w:ind w:right="323"/>
        <w:rPr>
          <w:rFonts w:ascii="Gill Sans MT" w:hAnsi="Gill Sans MT"/>
          <w:sz w:val="22"/>
          <w:szCs w:val="22"/>
        </w:rPr>
      </w:pPr>
      <w:r w:rsidRPr="00A20254">
        <w:rPr>
          <w:rFonts w:ascii="Gill Sans MT" w:hAnsi="Gill Sans MT"/>
          <w:sz w:val="22"/>
          <w:szCs w:val="22"/>
        </w:rPr>
        <w:t xml:space="preserve">Complaints about matters not concerning your employment, such as the behaviour of other workers towards you, or about the way that unlawful, </w:t>
      </w:r>
      <w:r w:rsidRPr="00A20254">
        <w:rPr>
          <w:rFonts w:ascii="Gill Sans MT" w:hAnsi="Gill Sans MT"/>
          <w:sz w:val="22"/>
          <w:szCs w:val="22"/>
        </w:rPr>
        <w:t>unethical,</w:t>
      </w:r>
      <w:r w:rsidRPr="00A20254">
        <w:rPr>
          <w:rFonts w:ascii="Gill Sans MT" w:hAnsi="Gill Sans MT"/>
          <w:sz w:val="22"/>
          <w:szCs w:val="22"/>
        </w:rPr>
        <w:t xml:space="preserve"> or inappropriate behaviour within, or affecting </w:t>
      </w:r>
      <w:r>
        <w:rPr>
          <w:rFonts w:ascii="Gill Sans MT" w:hAnsi="Gill Sans MT"/>
          <w:sz w:val="22"/>
          <w:szCs w:val="22"/>
        </w:rPr>
        <w:t>AIMREC</w:t>
      </w:r>
      <w:r w:rsidRPr="00A20254">
        <w:rPr>
          <w:rFonts w:ascii="Gill Sans MT" w:hAnsi="Gill Sans MT"/>
          <w:sz w:val="22"/>
          <w:szCs w:val="22"/>
        </w:rPr>
        <w:t xml:space="preserve"> should be raised under our other policies for Bullying and Harassment, or Whistleblowing.</w:t>
      </w:r>
    </w:p>
    <w:p w14:paraId="34885EF6" w14:textId="120B9C97" w:rsidR="00A20254" w:rsidRPr="00A20254" w:rsidRDefault="00A20254" w:rsidP="00A20254">
      <w:pPr>
        <w:pStyle w:val="BodyText"/>
        <w:numPr>
          <w:ilvl w:val="0"/>
          <w:numId w:val="19"/>
        </w:numPr>
        <w:spacing w:before="1" w:line="244" w:lineRule="auto"/>
        <w:ind w:right="101"/>
        <w:rPr>
          <w:rFonts w:ascii="Gill Sans MT" w:hAnsi="Gill Sans MT"/>
          <w:sz w:val="22"/>
          <w:szCs w:val="22"/>
        </w:rPr>
      </w:pPr>
      <w:r w:rsidRPr="00A20254">
        <w:rPr>
          <w:rFonts w:ascii="Gill Sans MT" w:hAnsi="Gill Sans MT"/>
          <w:sz w:val="22"/>
          <w:szCs w:val="22"/>
        </w:rPr>
        <w:t>If someone makes a complaint against you, under this or any of our other policies, we will apply our Disciplinary Policy.</w:t>
      </w:r>
    </w:p>
    <w:p w14:paraId="174718B4" w14:textId="63DB79DE" w:rsidR="001F5999" w:rsidRDefault="001F5999" w:rsidP="001F5999">
      <w:pPr>
        <w:rPr>
          <w:rFonts w:ascii="Gill Sans MT" w:hAnsi="Gill Sans MT" w:cs="Arial"/>
          <w:b/>
          <w:sz w:val="24"/>
          <w:szCs w:val="24"/>
        </w:rPr>
      </w:pPr>
    </w:p>
    <w:p w14:paraId="0A7FAE23" w14:textId="77777777" w:rsidR="00212DB5" w:rsidRDefault="00212DB5" w:rsidP="00212DB5">
      <w:pPr>
        <w:rPr>
          <w:rFonts w:ascii="Gill Sans MT" w:hAnsi="Gill Sans MT"/>
        </w:rPr>
      </w:pPr>
      <w:r w:rsidRPr="000E19AE">
        <w:rPr>
          <w:rFonts w:ascii="Gill Sans MT" w:hAnsi="Gill Sans MT"/>
        </w:rPr>
        <w:t>We are committed to reviewing our policy and good practice annually.</w:t>
      </w:r>
    </w:p>
    <w:p w14:paraId="75DF16EE" w14:textId="77777777" w:rsidR="00212DB5" w:rsidRPr="00E85AAE" w:rsidRDefault="00212DB5" w:rsidP="001F5999">
      <w:pPr>
        <w:rPr>
          <w:rFonts w:ascii="Gill Sans MT" w:hAnsi="Gill Sans MT" w:cs="Arial"/>
          <w:b/>
          <w:sz w:val="24"/>
          <w:szCs w:val="24"/>
        </w:rPr>
      </w:pPr>
    </w:p>
    <w:p w14:paraId="0E6A9CF8" w14:textId="7B1326AB" w:rsidR="00477BEA" w:rsidRPr="00857220" w:rsidRDefault="00477BEA" w:rsidP="003B2589">
      <w:pPr>
        <w:rPr>
          <w:rFonts w:ascii="Gill Sans MT" w:hAnsi="Gill Sans MT" w:cs="Arial"/>
          <w:bCs/>
        </w:rPr>
      </w:pPr>
      <w:r w:rsidRPr="00857220">
        <w:rPr>
          <w:rFonts w:ascii="Gill Sans MT" w:hAnsi="Gill Sans MT" w:cs="Arial"/>
          <w:bCs/>
        </w:rPr>
        <w:t xml:space="preserve">Signed by </w:t>
      </w:r>
    </w:p>
    <w:p w14:paraId="592C0E3A" w14:textId="0A2A9C31" w:rsidR="00477BEA" w:rsidRPr="00857220" w:rsidRDefault="00477BEA" w:rsidP="003B2589">
      <w:pPr>
        <w:rPr>
          <w:rFonts w:ascii="Gill Sans MT" w:hAnsi="Gill Sans MT" w:cs="Arial"/>
          <w:bCs/>
        </w:rPr>
      </w:pPr>
    </w:p>
    <w:p w14:paraId="1FB6C477" w14:textId="6A10ABB6" w:rsidR="00477BEA" w:rsidRPr="00857220" w:rsidRDefault="00477BEA" w:rsidP="003B2589">
      <w:pPr>
        <w:rPr>
          <w:rFonts w:ascii="Gill Sans MT" w:hAnsi="Gill Sans MT" w:cs="Arial"/>
          <w:bCs/>
        </w:rPr>
      </w:pPr>
      <w:r w:rsidRPr="00857220">
        <w:rPr>
          <w:rFonts w:ascii="Gill Sans MT" w:hAnsi="Gill Sans MT" w:cs="Arial"/>
          <w:bCs/>
        </w:rPr>
        <w:t>………………………</w:t>
      </w:r>
      <w:r w:rsidR="00163940" w:rsidRPr="00857220">
        <w:rPr>
          <w:rFonts w:ascii="Gill Sans MT" w:hAnsi="Gill Sans MT" w:cs="Arial"/>
          <w:bCs/>
        </w:rPr>
        <w:t xml:space="preserve">…. </w:t>
      </w:r>
      <w:r w:rsidR="006E38C0" w:rsidRPr="00857220">
        <w:rPr>
          <w:rFonts w:ascii="Gill Sans MT" w:hAnsi="Gill Sans MT" w:cs="Arial"/>
          <w:bCs/>
        </w:rPr>
        <w:t>Trustee Responsible for Grievance &amp; Complaints</w:t>
      </w:r>
    </w:p>
    <w:p w14:paraId="1C98592F" w14:textId="4C866CFA" w:rsidR="006E38C0" w:rsidRPr="00857220" w:rsidRDefault="006E38C0" w:rsidP="003B2589">
      <w:pPr>
        <w:rPr>
          <w:rFonts w:ascii="Gill Sans MT" w:hAnsi="Gill Sans MT" w:cs="Arial"/>
          <w:bCs/>
        </w:rPr>
      </w:pPr>
      <w:r w:rsidRPr="00857220">
        <w:rPr>
          <w:rFonts w:ascii="Gill Sans MT" w:hAnsi="Gill Sans MT" w:cs="Arial"/>
          <w:bCs/>
        </w:rPr>
        <w:t xml:space="preserve">Name: </w:t>
      </w:r>
      <w:r w:rsidR="00857220" w:rsidRPr="00857220">
        <w:rPr>
          <w:rFonts w:ascii="Gill Sans MT" w:hAnsi="Gill Sans MT" w:cs="Arial"/>
          <w:bCs/>
        </w:rPr>
        <w:t>Fred Garner</w:t>
      </w:r>
      <w:r w:rsidRPr="00857220">
        <w:rPr>
          <w:rFonts w:ascii="Gill Sans MT" w:hAnsi="Gill Sans MT" w:cs="Arial"/>
          <w:bCs/>
        </w:rPr>
        <w:tab/>
        <w:t xml:space="preserve">Phone/email: </w:t>
      </w:r>
      <w:hyperlink r:id="rId10" w:history="1">
        <w:r w:rsidR="00857220" w:rsidRPr="00AC79B5">
          <w:rPr>
            <w:rStyle w:val="Hyperlink"/>
            <w:rFonts w:ascii="Gill Sans MT" w:hAnsi="Gill Sans MT" w:cs="Arial"/>
            <w:bCs/>
          </w:rPr>
          <w:t>fred.garner@aimrec.co.uk</w:t>
        </w:r>
      </w:hyperlink>
      <w:r w:rsidR="00857220">
        <w:rPr>
          <w:rFonts w:ascii="Gill Sans MT" w:hAnsi="Gill Sans MT" w:cs="Arial"/>
          <w:bCs/>
        </w:rPr>
        <w:t xml:space="preserve"> / 07874980652</w:t>
      </w:r>
    </w:p>
    <w:p w14:paraId="3EA899F9" w14:textId="1617CCE4" w:rsidR="003B2589" w:rsidRPr="00011707" w:rsidRDefault="003B2589" w:rsidP="003B2589">
      <w:pPr>
        <w:rPr>
          <w:rFonts w:ascii="Gill Sans MT" w:hAnsi="Gill Sans MT" w:cs="Arial"/>
          <w:bCs/>
          <w:sz w:val="24"/>
          <w:szCs w:val="24"/>
        </w:rPr>
      </w:pPr>
    </w:p>
    <w:p w14:paraId="6527C6A3" w14:textId="77777777" w:rsidR="003B2589" w:rsidRPr="00011707" w:rsidRDefault="003B2589" w:rsidP="003B2589">
      <w:pPr>
        <w:rPr>
          <w:rFonts w:ascii="Gill Sans MT" w:hAnsi="Gill Sans MT" w:cs="Arial"/>
          <w:bCs/>
          <w:sz w:val="24"/>
          <w:szCs w:val="24"/>
        </w:rPr>
      </w:pPr>
    </w:p>
    <w:p w14:paraId="06ED64D6" w14:textId="77777777" w:rsidR="003B2589" w:rsidRPr="00011707" w:rsidRDefault="003B2589" w:rsidP="003B2589">
      <w:pPr>
        <w:rPr>
          <w:rFonts w:ascii="Gill Sans MT" w:hAnsi="Gill Sans MT" w:cs="Arial"/>
          <w:bCs/>
          <w:sz w:val="24"/>
          <w:szCs w:val="24"/>
        </w:rPr>
      </w:pPr>
    </w:p>
    <w:p w14:paraId="6CD181E7" w14:textId="77777777" w:rsidR="003B2589" w:rsidRPr="00011707" w:rsidRDefault="003B2589" w:rsidP="003B2589">
      <w:pPr>
        <w:rPr>
          <w:rFonts w:ascii="Gill Sans MT" w:hAnsi="Gill Sans MT" w:cs="Arial"/>
          <w:bCs/>
          <w:sz w:val="24"/>
          <w:szCs w:val="24"/>
        </w:rPr>
      </w:pPr>
    </w:p>
    <w:p w14:paraId="6F436A88" w14:textId="77777777" w:rsidR="00610562" w:rsidRDefault="00610562" w:rsidP="00321B37">
      <w:pPr>
        <w:rPr>
          <w:rFonts w:ascii="Gill Sans MT" w:hAnsi="Gill Sans MT"/>
          <w:b/>
          <w:bCs/>
        </w:rPr>
      </w:pPr>
    </w:p>
    <w:p w14:paraId="73724EAD" w14:textId="4F1D8CC9" w:rsidR="00610562" w:rsidRDefault="00610562">
      <w:pPr>
        <w:rPr>
          <w:rFonts w:ascii="Gill Sans MT" w:hAnsi="Gill Sans MT"/>
          <w:b/>
          <w:bCs/>
        </w:rPr>
      </w:pPr>
      <w:r>
        <w:rPr>
          <w:rFonts w:ascii="Gill Sans MT" w:hAnsi="Gill Sans MT"/>
          <w:b/>
          <w:bCs/>
        </w:rPr>
        <w:br w:type="page"/>
      </w:r>
    </w:p>
    <w:p w14:paraId="1F76650B" w14:textId="7DE9D43A" w:rsidR="00610562" w:rsidRPr="001C2099" w:rsidRDefault="00610562" w:rsidP="001C2099">
      <w:pPr>
        <w:jc w:val="center"/>
        <w:rPr>
          <w:rFonts w:ascii="Gill Sans MT" w:hAnsi="Gill Sans MT"/>
          <w:b/>
          <w:bCs/>
          <w:u w:val="single"/>
        </w:rPr>
      </w:pPr>
      <w:r w:rsidRPr="001C2099">
        <w:rPr>
          <w:rFonts w:ascii="Gill Sans MT" w:hAnsi="Gill Sans MT"/>
          <w:b/>
          <w:bCs/>
          <w:u w:val="single"/>
        </w:rPr>
        <w:lastRenderedPageBreak/>
        <w:t xml:space="preserve">AIMREC </w:t>
      </w:r>
      <w:r w:rsidR="00817604" w:rsidRPr="00817604">
        <w:rPr>
          <w:rFonts w:ascii="Gill Sans MT" w:hAnsi="Gill Sans MT" w:cs="Open Sans"/>
          <w:b/>
          <w:u w:val="single"/>
        </w:rPr>
        <w:t>Grievance &amp; Complaints</w:t>
      </w:r>
      <w:r w:rsidR="00817604" w:rsidRPr="002A0CD7">
        <w:rPr>
          <w:rFonts w:ascii="Gill Sans MT" w:hAnsi="Gill Sans MT" w:cs="Open Sans"/>
          <w:b/>
        </w:rPr>
        <w:t xml:space="preserve"> </w:t>
      </w:r>
      <w:r w:rsidRPr="001C2099">
        <w:rPr>
          <w:rFonts w:ascii="Gill Sans MT" w:hAnsi="Gill Sans MT"/>
          <w:b/>
          <w:bCs/>
          <w:u w:val="single"/>
        </w:rPr>
        <w:t>Procedure</w:t>
      </w:r>
    </w:p>
    <w:p w14:paraId="531BF079" w14:textId="5B392533" w:rsidR="00390AE8" w:rsidRPr="00857220" w:rsidRDefault="00390AE8" w:rsidP="00857220">
      <w:pPr>
        <w:pStyle w:val="BodyText"/>
        <w:spacing w:line="244" w:lineRule="auto"/>
        <w:ind w:right="200"/>
        <w:rPr>
          <w:rFonts w:ascii="Gill Sans MT" w:hAnsi="Gill Sans MT"/>
          <w:sz w:val="22"/>
          <w:szCs w:val="22"/>
        </w:rPr>
      </w:pPr>
      <w:r w:rsidRPr="00857220">
        <w:rPr>
          <w:rFonts w:ascii="Gill Sans MT" w:hAnsi="Gill Sans MT"/>
          <w:sz w:val="22"/>
          <w:szCs w:val="22"/>
        </w:rPr>
        <w:t xml:space="preserve">Please follow this procedure. It is designed to ensure fair and efficient handling of any complaint or concern raised by </w:t>
      </w:r>
      <w:r w:rsidR="00857220" w:rsidRPr="00857220">
        <w:rPr>
          <w:rFonts w:ascii="Gill Sans MT" w:hAnsi="Gill Sans MT"/>
          <w:sz w:val="22"/>
          <w:szCs w:val="22"/>
        </w:rPr>
        <w:t>AIMREC’s</w:t>
      </w:r>
      <w:r w:rsidRPr="00857220">
        <w:rPr>
          <w:rFonts w:ascii="Gill Sans MT" w:hAnsi="Gill Sans MT"/>
          <w:sz w:val="22"/>
          <w:szCs w:val="22"/>
        </w:rPr>
        <w:t xml:space="preserve"> </w:t>
      </w:r>
      <w:r w:rsidR="00857220" w:rsidRPr="00857220">
        <w:rPr>
          <w:rFonts w:ascii="Gill Sans MT" w:hAnsi="Gill Sans MT"/>
          <w:sz w:val="22"/>
          <w:szCs w:val="22"/>
        </w:rPr>
        <w:t>Trustees, staff, Volunteers, and visitors</w:t>
      </w:r>
      <w:r w:rsidRPr="00857220">
        <w:rPr>
          <w:rFonts w:ascii="Gill Sans MT" w:hAnsi="Gill Sans MT"/>
          <w:sz w:val="22"/>
          <w:szCs w:val="22"/>
        </w:rPr>
        <w:t>.</w:t>
      </w:r>
    </w:p>
    <w:p w14:paraId="71DED86D" w14:textId="77777777" w:rsidR="00857220" w:rsidRDefault="00857220" w:rsidP="00857220">
      <w:pPr>
        <w:pStyle w:val="Heading2"/>
        <w:tabs>
          <w:tab w:val="left" w:pos="367"/>
        </w:tabs>
        <w:rPr>
          <w:rFonts w:ascii="Gill Sans MT" w:hAnsi="Gill Sans MT"/>
          <w:color w:val="auto"/>
          <w:sz w:val="22"/>
          <w:szCs w:val="22"/>
        </w:rPr>
      </w:pPr>
    </w:p>
    <w:p w14:paraId="01CDABC4" w14:textId="48113A5B" w:rsidR="00390AE8" w:rsidRPr="00857220" w:rsidRDefault="00857220" w:rsidP="00857220">
      <w:pPr>
        <w:pStyle w:val="Heading2"/>
        <w:tabs>
          <w:tab w:val="left" w:pos="367"/>
        </w:tabs>
        <w:rPr>
          <w:rFonts w:ascii="Gill Sans MT" w:hAnsi="Gill Sans MT"/>
          <w:b/>
          <w:bCs/>
          <w:color w:val="auto"/>
          <w:sz w:val="22"/>
          <w:szCs w:val="22"/>
        </w:rPr>
      </w:pPr>
      <w:r w:rsidRPr="00857220">
        <w:rPr>
          <w:rFonts w:ascii="Gill Sans MT" w:hAnsi="Gill Sans MT"/>
          <w:b/>
          <w:bCs/>
          <w:color w:val="auto"/>
          <w:sz w:val="22"/>
          <w:szCs w:val="22"/>
        </w:rPr>
        <w:t xml:space="preserve">1.0 </w:t>
      </w:r>
      <w:r w:rsidR="00390AE8" w:rsidRPr="00857220">
        <w:rPr>
          <w:rFonts w:ascii="Gill Sans MT" w:hAnsi="Gill Sans MT"/>
          <w:b/>
          <w:bCs/>
          <w:color w:val="auto"/>
          <w:sz w:val="22"/>
          <w:szCs w:val="22"/>
        </w:rPr>
        <w:t>Before formal action is taken: If you have a concern</w:t>
      </w:r>
    </w:p>
    <w:p w14:paraId="4A432C95" w14:textId="77777777" w:rsidR="00390AE8" w:rsidRPr="00857220" w:rsidRDefault="00390AE8" w:rsidP="00390AE8">
      <w:pPr>
        <w:pStyle w:val="BodyText"/>
        <w:spacing w:before="4"/>
        <w:rPr>
          <w:rFonts w:ascii="Gill Sans MT" w:hAnsi="Gill Sans MT"/>
          <w:b/>
          <w:sz w:val="22"/>
          <w:szCs w:val="22"/>
        </w:rPr>
      </w:pPr>
    </w:p>
    <w:p w14:paraId="0E123AAF" w14:textId="7AD9F7D0" w:rsidR="00390AE8" w:rsidRPr="00857220" w:rsidRDefault="00390AE8" w:rsidP="00390AE8">
      <w:pPr>
        <w:pStyle w:val="BodyText"/>
        <w:spacing w:line="244" w:lineRule="auto"/>
        <w:ind w:left="100" w:right="211"/>
        <w:rPr>
          <w:rFonts w:ascii="Gill Sans MT" w:hAnsi="Gill Sans MT"/>
          <w:sz w:val="22"/>
          <w:szCs w:val="22"/>
        </w:rPr>
      </w:pPr>
      <w:r w:rsidRPr="00857220">
        <w:rPr>
          <w:rFonts w:ascii="Gill Sans MT" w:hAnsi="Gill Sans MT"/>
          <w:sz w:val="22"/>
          <w:szCs w:val="22"/>
        </w:rPr>
        <w:t xml:space="preserve">We strongly encourage you to approach </w:t>
      </w:r>
      <w:r w:rsidR="00857220">
        <w:rPr>
          <w:rFonts w:ascii="Gill Sans MT" w:hAnsi="Gill Sans MT"/>
          <w:sz w:val="22"/>
          <w:szCs w:val="22"/>
        </w:rPr>
        <w:t>Fred Garner</w:t>
      </w:r>
      <w:r w:rsidRPr="00857220">
        <w:rPr>
          <w:rFonts w:ascii="Gill Sans MT" w:hAnsi="Gill Sans MT"/>
          <w:sz w:val="22"/>
          <w:szCs w:val="22"/>
        </w:rPr>
        <w:t xml:space="preserve"> if you are concerned or unhappy about any problems or issues with your employment. We believe that an informal discussion can often be the most effective and rapid means to resolve most concerns that employees raise. </w:t>
      </w:r>
      <w:r w:rsidR="000C56C7">
        <w:rPr>
          <w:rFonts w:ascii="Gill Sans MT" w:hAnsi="Gill Sans MT"/>
          <w:sz w:val="22"/>
          <w:szCs w:val="22"/>
        </w:rPr>
        <w:t>The Grievance &amp; Complaints Responsible Trustee</w:t>
      </w:r>
      <w:r w:rsidRPr="00857220">
        <w:rPr>
          <w:rFonts w:ascii="Gill Sans MT" w:hAnsi="Gill Sans MT"/>
          <w:sz w:val="22"/>
          <w:szCs w:val="22"/>
        </w:rPr>
        <w:t xml:space="preserve"> understands that they are expected to help address any such concerns in line with our policies and our business values.</w:t>
      </w:r>
    </w:p>
    <w:p w14:paraId="6C61FAED" w14:textId="77777777" w:rsidR="00390AE8" w:rsidRPr="00857220" w:rsidRDefault="00390AE8" w:rsidP="00390AE8">
      <w:pPr>
        <w:pStyle w:val="BodyText"/>
        <w:spacing w:before="7"/>
        <w:rPr>
          <w:rFonts w:ascii="Gill Sans MT" w:hAnsi="Gill Sans MT"/>
          <w:sz w:val="22"/>
          <w:szCs w:val="22"/>
        </w:rPr>
      </w:pPr>
    </w:p>
    <w:p w14:paraId="05E44E83" w14:textId="77F7FD64" w:rsidR="00390AE8" w:rsidRPr="00857220" w:rsidRDefault="00390AE8" w:rsidP="00390AE8">
      <w:pPr>
        <w:pStyle w:val="BodyText"/>
        <w:spacing w:before="1" w:line="244" w:lineRule="auto"/>
        <w:ind w:left="100" w:right="646"/>
        <w:rPr>
          <w:rFonts w:ascii="Gill Sans MT" w:hAnsi="Gill Sans MT"/>
          <w:sz w:val="22"/>
          <w:szCs w:val="22"/>
        </w:rPr>
      </w:pPr>
      <w:r w:rsidRPr="00857220">
        <w:rPr>
          <w:rFonts w:ascii="Gill Sans MT" w:hAnsi="Gill Sans MT"/>
          <w:sz w:val="22"/>
          <w:szCs w:val="22"/>
        </w:rPr>
        <w:t xml:space="preserve">If you do not feel comfortable raising a particular concern with </w:t>
      </w:r>
      <w:r w:rsidR="000C56C7">
        <w:rPr>
          <w:rFonts w:ascii="Gill Sans MT" w:hAnsi="Gill Sans MT"/>
          <w:sz w:val="22"/>
          <w:szCs w:val="22"/>
        </w:rPr>
        <w:t>Fred Garner</w:t>
      </w:r>
      <w:r w:rsidRPr="00857220">
        <w:rPr>
          <w:rFonts w:ascii="Gill Sans MT" w:hAnsi="Gill Sans MT"/>
          <w:sz w:val="22"/>
          <w:szCs w:val="22"/>
        </w:rPr>
        <w:t xml:space="preserve"> or your complaint is about </w:t>
      </w:r>
      <w:r w:rsidR="000C56C7">
        <w:rPr>
          <w:rFonts w:ascii="Gill Sans MT" w:hAnsi="Gill Sans MT"/>
          <w:sz w:val="22"/>
          <w:szCs w:val="22"/>
        </w:rPr>
        <w:t>t</w:t>
      </w:r>
      <w:r w:rsidR="000C56C7">
        <w:rPr>
          <w:rFonts w:ascii="Gill Sans MT" w:hAnsi="Gill Sans MT"/>
          <w:sz w:val="22"/>
          <w:szCs w:val="22"/>
        </w:rPr>
        <w:t>he Grievance &amp; Complaints Responsible Trustee</w:t>
      </w:r>
      <w:r w:rsidRPr="00857220">
        <w:rPr>
          <w:rFonts w:ascii="Gill Sans MT" w:hAnsi="Gill Sans MT"/>
          <w:sz w:val="22"/>
          <w:szCs w:val="22"/>
        </w:rPr>
        <w:t>, then you should instead notify [</w:t>
      </w:r>
      <w:r w:rsidRPr="00857220">
        <w:rPr>
          <w:rFonts w:ascii="Gill Sans MT" w:hAnsi="Gill Sans MT"/>
          <w:sz w:val="22"/>
          <w:szCs w:val="22"/>
          <w:highlight w:val="yellow"/>
        </w:rPr>
        <w:t>specify contact person</w:t>
      </w:r>
      <w:r w:rsidRPr="00857220">
        <w:rPr>
          <w:rFonts w:ascii="Gill Sans MT" w:hAnsi="Gill Sans MT"/>
          <w:sz w:val="22"/>
          <w:szCs w:val="22"/>
        </w:rPr>
        <w:t>]’s.</w:t>
      </w:r>
    </w:p>
    <w:p w14:paraId="22A4A72C" w14:textId="77777777" w:rsidR="00390AE8" w:rsidRPr="00857220" w:rsidRDefault="00390AE8" w:rsidP="00390AE8">
      <w:pPr>
        <w:pStyle w:val="BodyText"/>
        <w:spacing w:before="6"/>
        <w:rPr>
          <w:rFonts w:ascii="Gill Sans MT" w:hAnsi="Gill Sans MT"/>
          <w:sz w:val="22"/>
          <w:szCs w:val="22"/>
        </w:rPr>
      </w:pPr>
    </w:p>
    <w:p w14:paraId="21AE0393" w14:textId="77777777" w:rsidR="00390AE8" w:rsidRPr="00857220" w:rsidRDefault="00390AE8" w:rsidP="00390AE8">
      <w:pPr>
        <w:pStyle w:val="BodyText"/>
        <w:ind w:left="100"/>
        <w:rPr>
          <w:rFonts w:ascii="Gill Sans MT" w:hAnsi="Gill Sans MT"/>
          <w:sz w:val="22"/>
          <w:szCs w:val="22"/>
        </w:rPr>
      </w:pPr>
      <w:r w:rsidRPr="00857220">
        <w:rPr>
          <w:rFonts w:ascii="Gill Sans MT" w:hAnsi="Gill Sans MT"/>
          <w:sz w:val="22"/>
          <w:szCs w:val="22"/>
        </w:rPr>
        <w:t>If this discussion is not successful in resolving your concern, you must follow the procedure below.</w:t>
      </w:r>
    </w:p>
    <w:p w14:paraId="2BCBE7E9" w14:textId="77777777" w:rsidR="00390AE8" w:rsidRPr="00857220" w:rsidRDefault="00390AE8" w:rsidP="00390AE8">
      <w:pPr>
        <w:pStyle w:val="BodyText"/>
        <w:spacing w:before="9"/>
        <w:rPr>
          <w:rFonts w:ascii="Gill Sans MT" w:hAnsi="Gill Sans MT"/>
          <w:sz w:val="22"/>
          <w:szCs w:val="22"/>
        </w:rPr>
      </w:pPr>
    </w:p>
    <w:p w14:paraId="488C9063" w14:textId="543735D7" w:rsidR="00390AE8" w:rsidRPr="00152C4A" w:rsidRDefault="00390AE8" w:rsidP="00152C4A">
      <w:pPr>
        <w:pStyle w:val="Heading2"/>
        <w:numPr>
          <w:ilvl w:val="0"/>
          <w:numId w:val="21"/>
        </w:numPr>
        <w:tabs>
          <w:tab w:val="left" w:pos="367"/>
        </w:tabs>
        <w:rPr>
          <w:rFonts w:ascii="Gill Sans MT" w:hAnsi="Gill Sans MT"/>
          <w:b/>
          <w:bCs/>
          <w:color w:val="auto"/>
          <w:sz w:val="22"/>
          <w:szCs w:val="22"/>
        </w:rPr>
      </w:pPr>
      <w:r w:rsidRPr="00152C4A">
        <w:rPr>
          <w:rFonts w:ascii="Gill Sans MT" w:hAnsi="Gill Sans MT"/>
          <w:b/>
          <w:bCs/>
          <w:color w:val="auto"/>
          <w:sz w:val="22"/>
          <w:szCs w:val="22"/>
        </w:rPr>
        <w:t>Stage 1: formal grievance action – reporting and gathering the facts</w:t>
      </w:r>
    </w:p>
    <w:p w14:paraId="538C0F63" w14:textId="5CF94B43" w:rsidR="00390AE8" w:rsidRPr="00152C4A" w:rsidRDefault="00390AE8" w:rsidP="00152C4A">
      <w:pPr>
        <w:pStyle w:val="ListParagraph"/>
        <w:widowControl w:val="0"/>
        <w:numPr>
          <w:ilvl w:val="1"/>
          <w:numId w:val="21"/>
        </w:numPr>
        <w:tabs>
          <w:tab w:val="left" w:pos="723"/>
        </w:tabs>
        <w:autoSpaceDE w:val="0"/>
        <w:autoSpaceDN w:val="0"/>
        <w:spacing w:before="194" w:after="0" w:line="326" w:lineRule="auto"/>
        <w:ind w:right="119"/>
        <w:rPr>
          <w:rFonts w:ascii="Gill Sans MT" w:hAnsi="Gill Sans MT"/>
        </w:rPr>
      </w:pPr>
      <w:r w:rsidRPr="00152C4A">
        <w:rPr>
          <w:rFonts w:ascii="Gill Sans MT" w:hAnsi="Gill Sans MT"/>
        </w:rPr>
        <w:t xml:space="preserve">Provide written details of your complaint to </w:t>
      </w:r>
      <w:r w:rsidR="00152C4A" w:rsidRPr="00152C4A">
        <w:rPr>
          <w:rFonts w:ascii="Gill Sans MT" w:hAnsi="Gill Sans MT"/>
        </w:rPr>
        <w:t>Fred Garner</w:t>
      </w:r>
      <w:r w:rsidRPr="00152C4A">
        <w:rPr>
          <w:rFonts w:ascii="Gill Sans MT" w:hAnsi="Gill Sans MT"/>
        </w:rPr>
        <w:t xml:space="preserve"> or to [</w:t>
      </w:r>
      <w:r w:rsidRPr="00152C4A">
        <w:rPr>
          <w:rFonts w:ascii="Gill Sans MT" w:hAnsi="Gill Sans MT"/>
          <w:highlight w:val="yellow"/>
        </w:rPr>
        <w:t xml:space="preserve">specify appropriate alternative, e.g. </w:t>
      </w:r>
      <w:r w:rsidRPr="00152C4A">
        <w:rPr>
          <w:rFonts w:ascii="Gill Sans MT" w:hAnsi="Gill Sans MT"/>
          <w:spacing w:val="-5"/>
          <w:highlight w:val="yellow"/>
        </w:rPr>
        <w:t xml:space="preserve">that </w:t>
      </w:r>
      <w:r w:rsidRPr="00152C4A">
        <w:rPr>
          <w:rFonts w:ascii="Gill Sans MT" w:hAnsi="Gill Sans MT"/>
          <w:highlight w:val="yellow"/>
        </w:rPr>
        <w:t>person’s line manager or the HR department</w:t>
      </w:r>
      <w:r w:rsidRPr="00152C4A">
        <w:rPr>
          <w:rFonts w:ascii="Gill Sans MT" w:hAnsi="Gill Sans MT"/>
        </w:rPr>
        <w:t>] if that person is part of your complaint. Make sure that you include:</w:t>
      </w:r>
    </w:p>
    <w:p w14:paraId="3F37389C" w14:textId="77777777" w:rsidR="00390AE8" w:rsidRPr="00857220" w:rsidRDefault="00390AE8" w:rsidP="00152C4A">
      <w:pPr>
        <w:pStyle w:val="ListParagraph"/>
        <w:widowControl w:val="0"/>
        <w:numPr>
          <w:ilvl w:val="2"/>
          <w:numId w:val="21"/>
        </w:numPr>
        <w:tabs>
          <w:tab w:val="left" w:pos="1345"/>
        </w:tabs>
        <w:autoSpaceDE w:val="0"/>
        <w:autoSpaceDN w:val="0"/>
        <w:spacing w:before="1" w:after="0" w:line="240" w:lineRule="auto"/>
        <w:contextualSpacing w:val="0"/>
        <w:rPr>
          <w:rFonts w:ascii="Gill Sans MT" w:hAnsi="Gill Sans MT"/>
        </w:rPr>
      </w:pPr>
      <w:r w:rsidRPr="00857220">
        <w:rPr>
          <w:rFonts w:ascii="Gill Sans MT" w:hAnsi="Gill Sans MT"/>
        </w:rPr>
        <w:t>What has happened</w:t>
      </w:r>
    </w:p>
    <w:p w14:paraId="448384E0" w14:textId="77777777" w:rsidR="00390AE8" w:rsidRPr="00857220" w:rsidRDefault="00390AE8" w:rsidP="00152C4A">
      <w:pPr>
        <w:pStyle w:val="ListParagraph"/>
        <w:widowControl w:val="0"/>
        <w:numPr>
          <w:ilvl w:val="2"/>
          <w:numId w:val="21"/>
        </w:numPr>
        <w:tabs>
          <w:tab w:val="left" w:pos="1345"/>
        </w:tabs>
        <w:autoSpaceDE w:val="0"/>
        <w:autoSpaceDN w:val="0"/>
        <w:spacing w:before="85" w:after="0" w:line="240" w:lineRule="auto"/>
        <w:contextualSpacing w:val="0"/>
        <w:rPr>
          <w:rFonts w:ascii="Gill Sans MT" w:hAnsi="Gill Sans MT"/>
        </w:rPr>
      </w:pPr>
      <w:r w:rsidRPr="00857220">
        <w:rPr>
          <w:rFonts w:ascii="Gill Sans MT" w:hAnsi="Gill Sans MT"/>
        </w:rPr>
        <w:t>The names of any individuals involved</w:t>
      </w:r>
    </w:p>
    <w:p w14:paraId="048D54CE" w14:textId="77777777" w:rsidR="00390AE8" w:rsidRPr="00857220" w:rsidRDefault="00390AE8" w:rsidP="00152C4A">
      <w:pPr>
        <w:pStyle w:val="ListParagraph"/>
        <w:widowControl w:val="0"/>
        <w:numPr>
          <w:ilvl w:val="2"/>
          <w:numId w:val="21"/>
        </w:numPr>
        <w:tabs>
          <w:tab w:val="left" w:pos="1345"/>
        </w:tabs>
        <w:autoSpaceDE w:val="0"/>
        <w:autoSpaceDN w:val="0"/>
        <w:spacing w:before="85" w:after="0" w:line="240" w:lineRule="auto"/>
        <w:contextualSpacing w:val="0"/>
        <w:rPr>
          <w:rFonts w:ascii="Gill Sans MT" w:hAnsi="Gill Sans MT"/>
        </w:rPr>
      </w:pPr>
      <w:r w:rsidRPr="00857220">
        <w:rPr>
          <w:rFonts w:ascii="Gill Sans MT" w:hAnsi="Gill Sans MT"/>
        </w:rPr>
        <w:t>The history and any relevant dates (at least approximate ones) relating to all of the facts you describe</w:t>
      </w:r>
    </w:p>
    <w:p w14:paraId="3CFB04A1" w14:textId="77777777" w:rsidR="00390AE8" w:rsidRPr="00857220" w:rsidRDefault="00390AE8" w:rsidP="00152C4A">
      <w:pPr>
        <w:pStyle w:val="ListParagraph"/>
        <w:widowControl w:val="0"/>
        <w:numPr>
          <w:ilvl w:val="2"/>
          <w:numId w:val="21"/>
        </w:numPr>
        <w:tabs>
          <w:tab w:val="left" w:pos="1345"/>
        </w:tabs>
        <w:autoSpaceDE w:val="0"/>
        <w:autoSpaceDN w:val="0"/>
        <w:spacing w:before="85" w:after="0" w:line="326" w:lineRule="auto"/>
        <w:ind w:right="508"/>
        <w:contextualSpacing w:val="0"/>
        <w:rPr>
          <w:rFonts w:ascii="Gill Sans MT" w:hAnsi="Gill Sans MT"/>
        </w:rPr>
      </w:pPr>
      <w:r w:rsidRPr="00857220">
        <w:rPr>
          <w:rFonts w:ascii="Gill Sans MT" w:hAnsi="Gill Sans MT"/>
        </w:rPr>
        <w:t xml:space="preserve">Any materials (correspondence, screenshots of communications, etc.) that help to support what </w:t>
      </w:r>
      <w:r w:rsidRPr="00857220">
        <w:rPr>
          <w:rFonts w:ascii="Gill Sans MT" w:hAnsi="Gill Sans MT"/>
          <w:spacing w:val="-6"/>
        </w:rPr>
        <w:t xml:space="preserve">you </w:t>
      </w:r>
      <w:r w:rsidRPr="00857220">
        <w:rPr>
          <w:rFonts w:ascii="Gill Sans MT" w:hAnsi="Gill Sans MT"/>
        </w:rPr>
        <w:t>have described</w:t>
      </w:r>
    </w:p>
    <w:p w14:paraId="04ED6B42" w14:textId="3D1416C6" w:rsidR="00390AE8" w:rsidRPr="00857220" w:rsidRDefault="00390AE8" w:rsidP="00152C4A">
      <w:pPr>
        <w:pStyle w:val="ListParagraph"/>
        <w:widowControl w:val="0"/>
        <w:numPr>
          <w:ilvl w:val="2"/>
          <w:numId w:val="21"/>
        </w:numPr>
        <w:tabs>
          <w:tab w:val="left" w:pos="1345"/>
        </w:tabs>
        <w:autoSpaceDE w:val="0"/>
        <w:autoSpaceDN w:val="0"/>
        <w:spacing w:before="1" w:after="0" w:line="326" w:lineRule="auto"/>
        <w:ind w:right="564"/>
        <w:contextualSpacing w:val="0"/>
        <w:rPr>
          <w:rFonts w:ascii="Gill Sans MT" w:hAnsi="Gill Sans MT"/>
        </w:rPr>
      </w:pPr>
      <w:r w:rsidRPr="00857220">
        <w:rPr>
          <w:rFonts w:ascii="Gill Sans MT" w:hAnsi="Gill Sans MT"/>
        </w:rPr>
        <w:t xml:space="preserve">What steps you have already taken to resolve your concern(s) (including whether you have </w:t>
      </w:r>
      <w:r w:rsidRPr="00857220">
        <w:rPr>
          <w:rFonts w:ascii="Gill Sans MT" w:hAnsi="Gill Sans MT"/>
          <w:spacing w:val="-3"/>
        </w:rPr>
        <w:t xml:space="preserve">already </w:t>
      </w:r>
      <w:r w:rsidRPr="00857220">
        <w:rPr>
          <w:rFonts w:ascii="Gill Sans MT" w:hAnsi="Gill Sans MT"/>
        </w:rPr>
        <w:t xml:space="preserve">spoken with </w:t>
      </w:r>
      <w:r w:rsidR="005249F3">
        <w:rPr>
          <w:rFonts w:ascii="Gill Sans MT" w:hAnsi="Gill Sans MT"/>
        </w:rPr>
        <w:t>Fred Garner)</w:t>
      </w:r>
      <w:r w:rsidRPr="00857220">
        <w:rPr>
          <w:rFonts w:ascii="Gill Sans MT" w:hAnsi="Gill Sans MT"/>
        </w:rPr>
        <w:t xml:space="preserve"> and the outcome of those steps.</w:t>
      </w:r>
    </w:p>
    <w:p w14:paraId="2338837E" w14:textId="3240306B" w:rsidR="00390AE8" w:rsidRPr="00857220" w:rsidRDefault="00390AE8" w:rsidP="00152C4A">
      <w:pPr>
        <w:pStyle w:val="ListParagraph"/>
        <w:widowControl w:val="0"/>
        <w:numPr>
          <w:ilvl w:val="2"/>
          <w:numId w:val="21"/>
        </w:numPr>
        <w:tabs>
          <w:tab w:val="left" w:pos="1345"/>
        </w:tabs>
        <w:autoSpaceDE w:val="0"/>
        <w:autoSpaceDN w:val="0"/>
        <w:spacing w:after="0" w:line="326" w:lineRule="auto"/>
        <w:ind w:right="275"/>
        <w:contextualSpacing w:val="0"/>
        <w:rPr>
          <w:rFonts w:ascii="Gill Sans MT" w:hAnsi="Gill Sans MT"/>
        </w:rPr>
      </w:pPr>
      <w:r w:rsidRPr="00857220">
        <w:rPr>
          <w:rFonts w:ascii="Gill Sans MT" w:hAnsi="Gill Sans MT"/>
        </w:rPr>
        <w:t xml:space="preserve">What action you want </w:t>
      </w:r>
      <w:r w:rsidR="005249F3">
        <w:rPr>
          <w:rFonts w:ascii="Gill Sans MT" w:hAnsi="Gill Sans MT"/>
        </w:rPr>
        <w:t>AIMREC</w:t>
      </w:r>
      <w:r w:rsidRPr="00857220">
        <w:rPr>
          <w:rFonts w:ascii="Gill Sans MT" w:hAnsi="Gill Sans MT"/>
        </w:rPr>
        <w:t xml:space="preserve"> to take in response to your complaint, and what outcome you would like. For example, you might request that a particular policy, procedure, </w:t>
      </w:r>
      <w:r w:rsidR="005249F3" w:rsidRPr="00857220">
        <w:rPr>
          <w:rFonts w:ascii="Gill Sans MT" w:hAnsi="Gill Sans MT"/>
        </w:rPr>
        <w:t>practice,</w:t>
      </w:r>
      <w:r w:rsidRPr="00857220">
        <w:rPr>
          <w:rFonts w:ascii="Gill Sans MT" w:hAnsi="Gill Sans MT"/>
        </w:rPr>
        <w:t xml:space="preserve"> or set-up </w:t>
      </w:r>
      <w:r w:rsidRPr="00857220">
        <w:rPr>
          <w:rFonts w:ascii="Gill Sans MT" w:hAnsi="Gill Sans MT"/>
          <w:spacing w:val="-3"/>
        </w:rPr>
        <w:t xml:space="preserve">within </w:t>
      </w:r>
      <w:r w:rsidRPr="00857220">
        <w:rPr>
          <w:rFonts w:ascii="Gill Sans MT" w:hAnsi="Gill Sans MT"/>
        </w:rPr>
        <w:t>our business is changed; or perhaps that a warning be issued to a particular individual to whom your complaint might relate.</w:t>
      </w:r>
    </w:p>
    <w:p w14:paraId="4A193B4F" w14:textId="2B546BE1" w:rsidR="00390AE8" w:rsidRPr="00857220" w:rsidRDefault="00390AE8" w:rsidP="00152C4A">
      <w:pPr>
        <w:pStyle w:val="ListParagraph"/>
        <w:widowControl w:val="0"/>
        <w:numPr>
          <w:ilvl w:val="1"/>
          <w:numId w:val="21"/>
        </w:numPr>
        <w:tabs>
          <w:tab w:val="left" w:pos="723"/>
        </w:tabs>
        <w:autoSpaceDE w:val="0"/>
        <w:autoSpaceDN w:val="0"/>
        <w:spacing w:before="2" w:after="0" w:line="326" w:lineRule="auto"/>
        <w:ind w:right="452"/>
        <w:contextualSpacing w:val="0"/>
        <w:rPr>
          <w:rFonts w:ascii="Gill Sans MT" w:hAnsi="Gill Sans MT"/>
        </w:rPr>
      </w:pPr>
      <w:r w:rsidRPr="00857220">
        <w:rPr>
          <w:rFonts w:ascii="Gill Sans MT" w:hAnsi="Gill Sans MT"/>
        </w:rPr>
        <w:t xml:space="preserve">You should also clearly state within this written document that you intend for it to be handled under </w:t>
      </w:r>
      <w:r w:rsidR="005249F3">
        <w:rPr>
          <w:rFonts w:ascii="Gill Sans MT" w:hAnsi="Gill Sans MT"/>
        </w:rPr>
        <w:t>AIMREC</w:t>
      </w:r>
      <w:r w:rsidRPr="00857220">
        <w:rPr>
          <w:rFonts w:ascii="Gill Sans MT" w:hAnsi="Gill Sans MT"/>
        </w:rPr>
        <w:t>’s formal grievance procedure.</w:t>
      </w:r>
    </w:p>
    <w:p w14:paraId="45052AED" w14:textId="77777777" w:rsidR="00390AE8" w:rsidRPr="00857220" w:rsidRDefault="00390AE8" w:rsidP="00152C4A">
      <w:pPr>
        <w:pStyle w:val="ListParagraph"/>
        <w:widowControl w:val="0"/>
        <w:numPr>
          <w:ilvl w:val="1"/>
          <w:numId w:val="21"/>
        </w:numPr>
        <w:tabs>
          <w:tab w:val="left" w:pos="723"/>
        </w:tabs>
        <w:autoSpaceDE w:val="0"/>
        <w:autoSpaceDN w:val="0"/>
        <w:spacing w:after="0" w:line="326" w:lineRule="auto"/>
        <w:ind w:right="164"/>
        <w:contextualSpacing w:val="0"/>
        <w:rPr>
          <w:rFonts w:ascii="Gill Sans MT" w:hAnsi="Gill Sans MT"/>
        </w:rPr>
      </w:pPr>
      <w:r w:rsidRPr="00857220">
        <w:rPr>
          <w:rFonts w:ascii="Gill Sans MT" w:hAnsi="Gill Sans MT"/>
        </w:rPr>
        <w:t xml:space="preserve">We will acknowledge receipt of your grievance (in writing within 3 days) and tell you how we intend to deal </w:t>
      </w:r>
      <w:r w:rsidRPr="00857220">
        <w:rPr>
          <w:rFonts w:ascii="Gill Sans MT" w:hAnsi="Gill Sans MT"/>
          <w:spacing w:val="-5"/>
        </w:rPr>
        <w:t xml:space="preserve">with </w:t>
      </w:r>
      <w:r w:rsidRPr="00857220">
        <w:rPr>
          <w:rFonts w:ascii="Gill Sans MT" w:hAnsi="Gill Sans MT"/>
        </w:rPr>
        <w:t>it, the precise nature of which may depend on what you have told us.</w:t>
      </w:r>
    </w:p>
    <w:p w14:paraId="724CAF25" w14:textId="77777777" w:rsidR="00390AE8" w:rsidRPr="00857220" w:rsidRDefault="00390AE8" w:rsidP="00152C4A">
      <w:pPr>
        <w:pStyle w:val="ListParagraph"/>
        <w:widowControl w:val="0"/>
        <w:numPr>
          <w:ilvl w:val="1"/>
          <w:numId w:val="21"/>
        </w:numPr>
        <w:tabs>
          <w:tab w:val="left" w:pos="723"/>
        </w:tabs>
        <w:autoSpaceDE w:val="0"/>
        <w:autoSpaceDN w:val="0"/>
        <w:spacing w:before="1" w:after="0" w:line="326" w:lineRule="auto"/>
        <w:ind w:right="108"/>
        <w:contextualSpacing w:val="0"/>
        <w:rPr>
          <w:rFonts w:ascii="Gill Sans MT" w:hAnsi="Gill Sans MT"/>
        </w:rPr>
      </w:pPr>
      <w:r w:rsidRPr="00857220">
        <w:rPr>
          <w:rFonts w:ascii="Gill Sans MT" w:hAnsi="Gill Sans MT"/>
        </w:rPr>
        <w:t xml:space="preserve">We will thoroughly examine all relevant facts and materials available to us and you will be required to co- operate with us so that we can ensure a fair and thorough investigation into the issue(s) you have raised. As soon as we have completed our investigation, we may ask you </w:t>
      </w:r>
      <w:r w:rsidRPr="00857220">
        <w:rPr>
          <w:rFonts w:ascii="Gill Sans MT" w:hAnsi="Gill Sans MT"/>
        </w:rPr>
        <w:lastRenderedPageBreak/>
        <w:t xml:space="preserve">to attend a formal interview and/or take a </w:t>
      </w:r>
      <w:r w:rsidRPr="00857220">
        <w:rPr>
          <w:rFonts w:ascii="Gill Sans MT" w:hAnsi="Gill Sans MT"/>
          <w:spacing w:val="-3"/>
        </w:rPr>
        <w:t xml:space="preserve">formal </w:t>
      </w:r>
      <w:r w:rsidRPr="00857220">
        <w:rPr>
          <w:rFonts w:ascii="Gill Sans MT" w:hAnsi="Gill Sans MT"/>
        </w:rPr>
        <w:t>statement from you about the matter. We may also ask other people to attend interviews and/or provide statements too.</w:t>
      </w:r>
    </w:p>
    <w:p w14:paraId="02E8119C" w14:textId="108EAE61" w:rsidR="00390AE8" w:rsidRPr="00857220" w:rsidRDefault="00390AE8" w:rsidP="00152C4A">
      <w:pPr>
        <w:pStyle w:val="ListParagraph"/>
        <w:widowControl w:val="0"/>
        <w:numPr>
          <w:ilvl w:val="1"/>
          <w:numId w:val="21"/>
        </w:numPr>
        <w:tabs>
          <w:tab w:val="left" w:pos="723"/>
        </w:tabs>
        <w:autoSpaceDE w:val="0"/>
        <w:autoSpaceDN w:val="0"/>
        <w:spacing w:before="1" w:after="0" w:line="326" w:lineRule="auto"/>
        <w:ind w:right="986"/>
        <w:contextualSpacing w:val="0"/>
        <w:rPr>
          <w:rFonts w:ascii="Gill Sans MT" w:hAnsi="Gill Sans MT"/>
        </w:rPr>
      </w:pPr>
      <w:r w:rsidRPr="00857220">
        <w:rPr>
          <w:rFonts w:ascii="Gill Sans MT" w:hAnsi="Gill Sans MT"/>
        </w:rPr>
        <w:t xml:space="preserve">We will do our best to give you a timeframe of how long the investigations may </w:t>
      </w:r>
      <w:r w:rsidR="005249F3" w:rsidRPr="00857220">
        <w:rPr>
          <w:rFonts w:ascii="Gill Sans MT" w:hAnsi="Gill Sans MT"/>
        </w:rPr>
        <w:t>take if</w:t>
      </w:r>
      <w:r w:rsidRPr="00857220">
        <w:rPr>
          <w:rFonts w:ascii="Gill Sans MT" w:hAnsi="Gill Sans MT"/>
        </w:rPr>
        <w:t xml:space="preserve"> they cannot </w:t>
      </w:r>
      <w:r w:rsidRPr="00857220">
        <w:rPr>
          <w:rFonts w:ascii="Gill Sans MT" w:hAnsi="Gill Sans MT"/>
          <w:spacing w:val="-9"/>
        </w:rPr>
        <w:t xml:space="preserve">be </w:t>
      </w:r>
      <w:r w:rsidRPr="00857220">
        <w:rPr>
          <w:rFonts w:ascii="Gill Sans MT" w:hAnsi="Gill Sans MT"/>
        </w:rPr>
        <w:t>completed within 7 days.</w:t>
      </w:r>
    </w:p>
    <w:p w14:paraId="1BF84832" w14:textId="77777777" w:rsidR="00390AE8" w:rsidRPr="00857220" w:rsidRDefault="00390AE8" w:rsidP="00390AE8">
      <w:pPr>
        <w:pStyle w:val="ListParagraph"/>
        <w:tabs>
          <w:tab w:val="left" w:pos="723"/>
        </w:tabs>
        <w:spacing w:before="1" w:line="326" w:lineRule="auto"/>
        <w:ind w:right="986"/>
        <w:rPr>
          <w:rFonts w:ascii="Gill Sans MT" w:hAnsi="Gill Sans MT"/>
        </w:rPr>
      </w:pPr>
    </w:p>
    <w:p w14:paraId="1EF65453" w14:textId="77777777" w:rsidR="00390AE8" w:rsidRPr="005249F3" w:rsidRDefault="00390AE8" w:rsidP="00152C4A">
      <w:pPr>
        <w:pStyle w:val="Heading2"/>
        <w:numPr>
          <w:ilvl w:val="0"/>
          <w:numId w:val="21"/>
        </w:numPr>
        <w:tabs>
          <w:tab w:val="left" w:pos="367"/>
        </w:tabs>
        <w:spacing w:before="69"/>
        <w:ind w:left="720"/>
        <w:rPr>
          <w:rFonts w:ascii="Gill Sans MT" w:hAnsi="Gill Sans MT"/>
          <w:b/>
          <w:bCs/>
          <w:color w:val="auto"/>
          <w:sz w:val="22"/>
          <w:szCs w:val="22"/>
        </w:rPr>
      </w:pPr>
      <w:r w:rsidRPr="005249F3">
        <w:rPr>
          <w:rFonts w:ascii="Gill Sans MT" w:hAnsi="Gill Sans MT"/>
          <w:b/>
          <w:bCs/>
          <w:color w:val="auto"/>
          <w:sz w:val="22"/>
          <w:szCs w:val="22"/>
        </w:rPr>
        <w:t>Stage 2: formal grievance action – the grievance meeting(s)</w:t>
      </w:r>
    </w:p>
    <w:p w14:paraId="6B0DBA6F" w14:textId="77777777" w:rsidR="00390AE8" w:rsidRPr="00857220" w:rsidRDefault="00390AE8" w:rsidP="00152C4A">
      <w:pPr>
        <w:pStyle w:val="ListParagraph"/>
        <w:widowControl w:val="0"/>
        <w:numPr>
          <w:ilvl w:val="1"/>
          <w:numId w:val="21"/>
        </w:numPr>
        <w:tabs>
          <w:tab w:val="left" w:pos="723"/>
        </w:tabs>
        <w:autoSpaceDE w:val="0"/>
        <w:autoSpaceDN w:val="0"/>
        <w:spacing w:before="195" w:after="0" w:line="326" w:lineRule="auto"/>
        <w:ind w:right="108"/>
        <w:contextualSpacing w:val="0"/>
        <w:rPr>
          <w:rFonts w:ascii="Gill Sans MT" w:hAnsi="Gill Sans MT"/>
        </w:rPr>
      </w:pPr>
      <w:r w:rsidRPr="00857220">
        <w:rPr>
          <w:rFonts w:ascii="Gill Sans MT" w:hAnsi="Gill Sans MT"/>
        </w:rPr>
        <w:t>We will hold a formal meeting and invite you to attend. At this meeting, we will ask you to explain your concern(s) and how you think we should resolve it/them. It is an important part of our formal grievance</w:t>
      </w:r>
      <w:r w:rsidRPr="00857220">
        <w:rPr>
          <w:rFonts w:ascii="Gill Sans MT" w:hAnsi="Gill Sans MT"/>
          <w:spacing w:val="7"/>
        </w:rPr>
        <w:t xml:space="preserve"> </w:t>
      </w:r>
      <w:r w:rsidRPr="00857220">
        <w:rPr>
          <w:rFonts w:ascii="Gill Sans MT" w:hAnsi="Gill Sans MT"/>
          <w:spacing w:val="-3"/>
        </w:rPr>
        <w:t>process.</w:t>
      </w:r>
    </w:p>
    <w:p w14:paraId="08B61CB4" w14:textId="6C72B457" w:rsidR="00390AE8" w:rsidRPr="00857220" w:rsidRDefault="00390AE8" w:rsidP="00152C4A">
      <w:pPr>
        <w:pStyle w:val="ListParagraph"/>
        <w:widowControl w:val="0"/>
        <w:numPr>
          <w:ilvl w:val="1"/>
          <w:numId w:val="21"/>
        </w:numPr>
        <w:tabs>
          <w:tab w:val="left" w:pos="723"/>
        </w:tabs>
        <w:autoSpaceDE w:val="0"/>
        <w:autoSpaceDN w:val="0"/>
        <w:spacing w:after="0" w:line="326" w:lineRule="auto"/>
        <w:ind w:right="130"/>
        <w:contextualSpacing w:val="0"/>
        <w:rPr>
          <w:rFonts w:ascii="Gill Sans MT" w:hAnsi="Gill Sans MT"/>
        </w:rPr>
      </w:pPr>
      <w:r w:rsidRPr="00857220">
        <w:rPr>
          <w:rFonts w:ascii="Gill Sans MT" w:hAnsi="Gill Sans MT"/>
        </w:rPr>
        <w:t xml:space="preserve">The meeting will usually take place within </w:t>
      </w:r>
      <w:r w:rsidRPr="005249F3">
        <w:rPr>
          <w:rFonts w:ascii="Gill Sans MT" w:hAnsi="Gill Sans MT"/>
        </w:rPr>
        <w:t>5 working days</w:t>
      </w:r>
      <w:r w:rsidRPr="00857220">
        <w:rPr>
          <w:rFonts w:ascii="Gill Sans MT" w:hAnsi="Gill Sans MT"/>
        </w:rPr>
        <w:t xml:space="preserve"> of you lodging your grievance. We ask that you </w:t>
      </w:r>
      <w:r w:rsidRPr="00857220">
        <w:rPr>
          <w:rFonts w:ascii="Gill Sans MT" w:hAnsi="Gill Sans MT"/>
          <w:spacing w:val="-5"/>
        </w:rPr>
        <w:t xml:space="preserve">make </w:t>
      </w:r>
      <w:r w:rsidRPr="00857220">
        <w:rPr>
          <w:rFonts w:ascii="Gill Sans MT" w:hAnsi="Gill Sans MT"/>
        </w:rPr>
        <w:t>every effort to attend it. If you are unable to attend, we will make all reasonable efforts to reschedule the meeting to an alternative time that you are able to make.</w:t>
      </w:r>
    </w:p>
    <w:p w14:paraId="4D77D9EA" w14:textId="06382198" w:rsidR="00390AE8" w:rsidRPr="00857220" w:rsidRDefault="00390AE8" w:rsidP="00152C4A">
      <w:pPr>
        <w:pStyle w:val="ListParagraph"/>
        <w:widowControl w:val="0"/>
        <w:numPr>
          <w:ilvl w:val="1"/>
          <w:numId w:val="21"/>
        </w:numPr>
        <w:tabs>
          <w:tab w:val="left" w:pos="723"/>
        </w:tabs>
        <w:autoSpaceDE w:val="0"/>
        <w:autoSpaceDN w:val="0"/>
        <w:spacing w:before="1" w:after="0" w:line="326" w:lineRule="auto"/>
        <w:ind w:right="130"/>
        <w:contextualSpacing w:val="0"/>
        <w:rPr>
          <w:rFonts w:ascii="Gill Sans MT" w:hAnsi="Gill Sans MT"/>
        </w:rPr>
      </w:pPr>
      <w:r w:rsidRPr="00857220">
        <w:rPr>
          <w:rFonts w:ascii="Gill Sans MT" w:hAnsi="Gill Sans MT"/>
        </w:rPr>
        <w:t xml:space="preserve">If you wish to do so, you may bring someone with you to the meeting. You are free to determine who that person might be. </w:t>
      </w:r>
    </w:p>
    <w:p w14:paraId="09EFCC83" w14:textId="6AFBA115" w:rsidR="00390AE8" w:rsidRPr="005249F3" w:rsidRDefault="00390AE8" w:rsidP="00152C4A">
      <w:pPr>
        <w:pStyle w:val="ListParagraph"/>
        <w:widowControl w:val="0"/>
        <w:numPr>
          <w:ilvl w:val="1"/>
          <w:numId w:val="21"/>
        </w:numPr>
        <w:tabs>
          <w:tab w:val="left" w:pos="723"/>
        </w:tabs>
        <w:autoSpaceDE w:val="0"/>
        <w:autoSpaceDN w:val="0"/>
        <w:spacing w:before="1" w:after="0" w:line="326" w:lineRule="auto"/>
        <w:ind w:right="130"/>
        <w:contextualSpacing w:val="0"/>
        <w:rPr>
          <w:rFonts w:ascii="Gill Sans MT" w:hAnsi="Gill Sans MT"/>
        </w:rPr>
      </w:pPr>
      <w:r w:rsidRPr="005249F3">
        <w:rPr>
          <w:rFonts w:ascii="Gill Sans MT" w:eastAsia="Times New Roman" w:hAnsi="Gill Sans MT" w:cs="Times New Roman"/>
          <w:lang w:eastAsia="en-GB"/>
        </w:rPr>
        <w:t>We will not record this meeting without your knowledge. Please do not record the meeting without our knowledge and consent. If at any time, you have concerns about our grievance process or the individual(s) leading it on our behalf, you should tell us promptly and openly, so that we can address your concerns.</w:t>
      </w:r>
    </w:p>
    <w:p w14:paraId="530E6B38" w14:textId="42087AE7" w:rsidR="00390AE8" w:rsidRPr="005249F3" w:rsidRDefault="00390AE8" w:rsidP="005249F3">
      <w:pPr>
        <w:pStyle w:val="ListParagraph"/>
        <w:widowControl w:val="0"/>
        <w:numPr>
          <w:ilvl w:val="1"/>
          <w:numId w:val="21"/>
        </w:numPr>
        <w:tabs>
          <w:tab w:val="left" w:pos="723"/>
        </w:tabs>
        <w:autoSpaceDE w:val="0"/>
        <w:autoSpaceDN w:val="0"/>
        <w:spacing w:before="1" w:after="0" w:line="326" w:lineRule="auto"/>
        <w:ind w:right="130"/>
        <w:contextualSpacing w:val="0"/>
        <w:rPr>
          <w:rFonts w:ascii="Gill Sans MT" w:hAnsi="Gill Sans MT"/>
        </w:rPr>
      </w:pPr>
      <w:r w:rsidRPr="005249F3">
        <w:rPr>
          <w:rFonts w:ascii="Gill Sans MT" w:hAnsi="Gill Sans MT"/>
        </w:rPr>
        <w:t xml:space="preserve">Once the above meeting has been held, we will often need to further investigate the matters discussed. That may involve further locating and considering relevant documentation and speaking with other people, whom we may wish to formally interview or re-interview. It is not generally permitted for you to participate in these activities, including to ask direct questions of other people during an interview. But we will keep you informed of </w:t>
      </w:r>
      <w:r w:rsidR="005249F3" w:rsidRPr="005249F3">
        <w:rPr>
          <w:rFonts w:ascii="Gill Sans MT" w:hAnsi="Gill Sans MT"/>
        </w:rPr>
        <w:t>progress,</w:t>
      </w:r>
      <w:r w:rsidRPr="005249F3">
        <w:rPr>
          <w:rFonts w:ascii="Gill Sans MT" w:hAnsi="Gill Sans MT"/>
        </w:rPr>
        <w:t xml:space="preserve"> and we may well ask you for more information o</w:t>
      </w:r>
      <w:r w:rsidR="005249F3">
        <w:rPr>
          <w:rFonts w:ascii="Gill Sans MT" w:hAnsi="Gill Sans MT"/>
        </w:rPr>
        <w:t>r</w:t>
      </w:r>
      <w:r w:rsidRPr="005249F3">
        <w:rPr>
          <w:rFonts w:ascii="Gill Sans MT" w:hAnsi="Gill Sans MT"/>
        </w:rPr>
        <w:t xml:space="preserve"> another meeting. It is also possible that we will not consider there to be a need for further meetings or follow-up after the above meeting.</w:t>
      </w:r>
    </w:p>
    <w:p w14:paraId="6B341816" w14:textId="77777777" w:rsidR="00390AE8" w:rsidRPr="00857220" w:rsidRDefault="00390AE8" w:rsidP="00390AE8">
      <w:pPr>
        <w:pStyle w:val="BodyText"/>
        <w:spacing w:before="2"/>
        <w:rPr>
          <w:rFonts w:ascii="Gill Sans MT" w:hAnsi="Gill Sans MT"/>
          <w:sz w:val="22"/>
          <w:szCs w:val="22"/>
        </w:rPr>
      </w:pPr>
    </w:p>
    <w:p w14:paraId="488CEE8A" w14:textId="5E9F1937" w:rsidR="00390AE8" w:rsidRPr="005249F3" w:rsidRDefault="00390AE8" w:rsidP="00152C4A">
      <w:pPr>
        <w:pStyle w:val="Heading2"/>
        <w:numPr>
          <w:ilvl w:val="0"/>
          <w:numId w:val="21"/>
        </w:numPr>
        <w:tabs>
          <w:tab w:val="left" w:pos="367"/>
        </w:tabs>
        <w:ind w:left="720"/>
        <w:rPr>
          <w:rFonts w:ascii="Gill Sans MT" w:hAnsi="Gill Sans MT"/>
          <w:b/>
          <w:bCs/>
          <w:color w:val="auto"/>
          <w:sz w:val="22"/>
          <w:szCs w:val="22"/>
        </w:rPr>
      </w:pPr>
      <w:r w:rsidRPr="005249F3">
        <w:rPr>
          <w:rFonts w:ascii="Gill Sans MT" w:hAnsi="Gill Sans MT"/>
          <w:b/>
          <w:bCs/>
          <w:color w:val="auto"/>
          <w:sz w:val="22"/>
          <w:szCs w:val="22"/>
        </w:rPr>
        <w:t xml:space="preserve">Stage 3: formal grievance action – </w:t>
      </w:r>
      <w:r w:rsidR="005249F3" w:rsidRPr="005249F3">
        <w:rPr>
          <w:rFonts w:ascii="Gill Sans MT" w:hAnsi="Gill Sans MT"/>
          <w:b/>
          <w:bCs/>
          <w:color w:val="auto"/>
          <w:sz w:val="22"/>
          <w:szCs w:val="22"/>
        </w:rPr>
        <w:t>AIMREC</w:t>
      </w:r>
      <w:r w:rsidRPr="005249F3">
        <w:rPr>
          <w:rFonts w:ascii="Gill Sans MT" w:hAnsi="Gill Sans MT"/>
          <w:b/>
          <w:bCs/>
          <w:color w:val="auto"/>
          <w:sz w:val="22"/>
          <w:szCs w:val="22"/>
        </w:rPr>
        <w:t>’s decision</w:t>
      </w:r>
    </w:p>
    <w:p w14:paraId="61A8095C" w14:textId="77777777" w:rsidR="00390AE8" w:rsidRPr="00857220" w:rsidRDefault="00390AE8" w:rsidP="00390AE8">
      <w:pPr>
        <w:pStyle w:val="BodyText"/>
        <w:spacing w:before="4"/>
        <w:rPr>
          <w:rFonts w:ascii="Gill Sans MT" w:hAnsi="Gill Sans MT"/>
          <w:b/>
          <w:sz w:val="22"/>
          <w:szCs w:val="22"/>
        </w:rPr>
      </w:pPr>
    </w:p>
    <w:p w14:paraId="067BF77A" w14:textId="77777777" w:rsidR="00390AE8" w:rsidRPr="00857220" w:rsidRDefault="00390AE8" w:rsidP="005249F3">
      <w:pPr>
        <w:pStyle w:val="BodyText"/>
        <w:spacing w:line="244" w:lineRule="auto"/>
        <w:ind w:left="360" w:right="223"/>
        <w:rPr>
          <w:rFonts w:ascii="Gill Sans MT" w:hAnsi="Gill Sans MT"/>
          <w:sz w:val="22"/>
          <w:szCs w:val="22"/>
        </w:rPr>
      </w:pPr>
      <w:r w:rsidRPr="00857220">
        <w:rPr>
          <w:rFonts w:ascii="Gill Sans MT" w:hAnsi="Gill Sans MT"/>
          <w:sz w:val="22"/>
          <w:szCs w:val="22"/>
        </w:rPr>
        <w:t>Within a week of the final meeting that we decide to hold with you during this stage, we will provide you with a written decision, outlining our conclusions and how we have decided to address your grievance.</w:t>
      </w:r>
    </w:p>
    <w:p w14:paraId="5CD1A9C2" w14:textId="77777777" w:rsidR="00390AE8" w:rsidRPr="00857220" w:rsidRDefault="00390AE8" w:rsidP="00390AE8">
      <w:pPr>
        <w:pStyle w:val="BodyText"/>
        <w:spacing w:before="4"/>
        <w:rPr>
          <w:rFonts w:ascii="Gill Sans MT" w:hAnsi="Gill Sans MT"/>
          <w:sz w:val="22"/>
          <w:szCs w:val="22"/>
        </w:rPr>
      </w:pPr>
    </w:p>
    <w:p w14:paraId="726A5848" w14:textId="77777777" w:rsidR="00390AE8" w:rsidRPr="005249F3" w:rsidRDefault="00390AE8" w:rsidP="00152C4A">
      <w:pPr>
        <w:pStyle w:val="Heading2"/>
        <w:numPr>
          <w:ilvl w:val="0"/>
          <w:numId w:val="21"/>
        </w:numPr>
        <w:tabs>
          <w:tab w:val="left" w:pos="367"/>
        </w:tabs>
        <w:ind w:left="720"/>
        <w:rPr>
          <w:rFonts w:ascii="Gill Sans MT" w:hAnsi="Gill Sans MT"/>
          <w:b/>
          <w:bCs/>
          <w:color w:val="auto"/>
          <w:sz w:val="22"/>
          <w:szCs w:val="22"/>
        </w:rPr>
      </w:pPr>
      <w:r w:rsidRPr="005249F3">
        <w:rPr>
          <w:rFonts w:ascii="Gill Sans MT" w:hAnsi="Gill Sans MT"/>
          <w:b/>
          <w:bCs/>
          <w:color w:val="auto"/>
          <w:sz w:val="22"/>
          <w:szCs w:val="22"/>
        </w:rPr>
        <w:t>Stage 4: formal grievance action – your right to appeal</w:t>
      </w:r>
    </w:p>
    <w:p w14:paraId="74C9B611" w14:textId="77777777" w:rsidR="00390AE8" w:rsidRPr="00857220" w:rsidRDefault="00390AE8" w:rsidP="00152C4A">
      <w:pPr>
        <w:pStyle w:val="ListParagraph"/>
        <w:widowControl w:val="0"/>
        <w:numPr>
          <w:ilvl w:val="1"/>
          <w:numId w:val="21"/>
        </w:numPr>
        <w:tabs>
          <w:tab w:val="left" w:pos="723"/>
        </w:tabs>
        <w:autoSpaceDE w:val="0"/>
        <w:autoSpaceDN w:val="0"/>
        <w:spacing w:before="195" w:after="0" w:line="326" w:lineRule="auto"/>
        <w:ind w:right="285"/>
        <w:contextualSpacing w:val="0"/>
        <w:rPr>
          <w:rFonts w:ascii="Gill Sans MT" w:hAnsi="Gill Sans MT"/>
        </w:rPr>
      </w:pPr>
      <w:r w:rsidRPr="00857220">
        <w:rPr>
          <w:rFonts w:ascii="Gill Sans MT" w:hAnsi="Gill Sans MT"/>
        </w:rPr>
        <w:t xml:space="preserve">If you are not happy with our decision, you are entitled to appeal it. You must do so in writing within one </w:t>
      </w:r>
      <w:r w:rsidRPr="00857220">
        <w:rPr>
          <w:rFonts w:ascii="Gill Sans MT" w:hAnsi="Gill Sans MT"/>
          <w:spacing w:val="-5"/>
        </w:rPr>
        <w:t xml:space="preserve">week </w:t>
      </w:r>
      <w:r w:rsidRPr="00857220">
        <w:rPr>
          <w:rFonts w:ascii="Gill Sans MT" w:hAnsi="Gill Sans MT"/>
        </w:rPr>
        <w:t>of receiving our decision.</w:t>
      </w:r>
    </w:p>
    <w:p w14:paraId="795AAA60" w14:textId="77777777" w:rsidR="00390AE8" w:rsidRPr="00857220" w:rsidRDefault="00390AE8" w:rsidP="00152C4A">
      <w:pPr>
        <w:pStyle w:val="ListParagraph"/>
        <w:widowControl w:val="0"/>
        <w:numPr>
          <w:ilvl w:val="1"/>
          <w:numId w:val="21"/>
        </w:numPr>
        <w:tabs>
          <w:tab w:val="left" w:pos="723"/>
        </w:tabs>
        <w:autoSpaceDE w:val="0"/>
        <w:autoSpaceDN w:val="0"/>
        <w:spacing w:after="0" w:line="240" w:lineRule="auto"/>
        <w:contextualSpacing w:val="0"/>
        <w:rPr>
          <w:rFonts w:ascii="Gill Sans MT" w:hAnsi="Gill Sans MT"/>
        </w:rPr>
      </w:pPr>
      <w:r w:rsidRPr="00857220">
        <w:rPr>
          <w:rFonts w:ascii="Gill Sans MT" w:hAnsi="Gill Sans MT"/>
        </w:rPr>
        <w:t>Your appeal must be set out in writing and:</w:t>
      </w:r>
    </w:p>
    <w:p w14:paraId="26471CFD" w14:textId="77777777" w:rsidR="00390AE8" w:rsidRPr="00857220" w:rsidRDefault="00390AE8" w:rsidP="00152C4A">
      <w:pPr>
        <w:pStyle w:val="ListParagraph"/>
        <w:widowControl w:val="0"/>
        <w:numPr>
          <w:ilvl w:val="2"/>
          <w:numId w:val="21"/>
        </w:numPr>
        <w:tabs>
          <w:tab w:val="left" w:pos="1345"/>
        </w:tabs>
        <w:autoSpaceDE w:val="0"/>
        <w:autoSpaceDN w:val="0"/>
        <w:spacing w:before="85" w:after="0" w:line="240" w:lineRule="auto"/>
        <w:contextualSpacing w:val="0"/>
        <w:rPr>
          <w:rFonts w:ascii="Gill Sans MT" w:hAnsi="Gill Sans MT"/>
        </w:rPr>
      </w:pPr>
      <w:r w:rsidRPr="00857220">
        <w:rPr>
          <w:rFonts w:ascii="Gill Sans MT" w:hAnsi="Gill Sans MT"/>
        </w:rPr>
        <w:t>Addressed to the relevant person identified as the correct recipient for an appeal in our written decision</w:t>
      </w:r>
    </w:p>
    <w:p w14:paraId="112FCFFC" w14:textId="570DC3E3" w:rsidR="00390AE8" w:rsidRDefault="00390AE8" w:rsidP="00152C4A">
      <w:pPr>
        <w:pStyle w:val="ListParagraph"/>
        <w:widowControl w:val="0"/>
        <w:numPr>
          <w:ilvl w:val="2"/>
          <w:numId w:val="21"/>
        </w:numPr>
        <w:tabs>
          <w:tab w:val="left" w:pos="1345"/>
        </w:tabs>
        <w:autoSpaceDE w:val="0"/>
        <w:autoSpaceDN w:val="0"/>
        <w:spacing w:before="85" w:after="0" w:line="240" w:lineRule="auto"/>
        <w:contextualSpacing w:val="0"/>
        <w:rPr>
          <w:rFonts w:ascii="Gill Sans MT" w:hAnsi="Gill Sans MT"/>
        </w:rPr>
      </w:pPr>
      <w:r w:rsidRPr="00857220">
        <w:rPr>
          <w:rFonts w:ascii="Gill Sans MT" w:hAnsi="Gill Sans MT"/>
        </w:rPr>
        <w:t>Clearly set out why you are appealing against our decision</w:t>
      </w:r>
    </w:p>
    <w:p w14:paraId="4620CB1C" w14:textId="68F9707A" w:rsidR="002B4100" w:rsidRDefault="002B4100" w:rsidP="002B4100">
      <w:pPr>
        <w:widowControl w:val="0"/>
        <w:tabs>
          <w:tab w:val="left" w:pos="1345"/>
        </w:tabs>
        <w:autoSpaceDE w:val="0"/>
        <w:autoSpaceDN w:val="0"/>
        <w:spacing w:before="85" w:after="0" w:line="240" w:lineRule="auto"/>
        <w:rPr>
          <w:rFonts w:ascii="Gill Sans MT" w:hAnsi="Gill Sans MT"/>
        </w:rPr>
      </w:pPr>
    </w:p>
    <w:p w14:paraId="445CD621" w14:textId="77777777" w:rsidR="002B4100" w:rsidRPr="002B4100" w:rsidRDefault="002B4100" w:rsidP="002B4100">
      <w:pPr>
        <w:widowControl w:val="0"/>
        <w:tabs>
          <w:tab w:val="left" w:pos="1345"/>
        </w:tabs>
        <w:autoSpaceDE w:val="0"/>
        <w:autoSpaceDN w:val="0"/>
        <w:spacing w:before="85" w:after="0" w:line="240" w:lineRule="auto"/>
        <w:rPr>
          <w:rFonts w:ascii="Gill Sans MT" w:hAnsi="Gill Sans MT"/>
        </w:rPr>
      </w:pPr>
    </w:p>
    <w:p w14:paraId="724AA141" w14:textId="77777777" w:rsidR="00390AE8" w:rsidRPr="00857220" w:rsidRDefault="00390AE8" w:rsidP="00152C4A">
      <w:pPr>
        <w:pStyle w:val="ListParagraph"/>
        <w:widowControl w:val="0"/>
        <w:numPr>
          <w:ilvl w:val="2"/>
          <w:numId w:val="21"/>
        </w:numPr>
        <w:tabs>
          <w:tab w:val="left" w:pos="1345"/>
        </w:tabs>
        <w:autoSpaceDE w:val="0"/>
        <w:autoSpaceDN w:val="0"/>
        <w:spacing w:before="85" w:after="0" w:line="326" w:lineRule="auto"/>
        <w:ind w:right="186"/>
        <w:contextualSpacing w:val="0"/>
        <w:rPr>
          <w:rFonts w:ascii="Gill Sans MT" w:hAnsi="Gill Sans MT"/>
        </w:rPr>
      </w:pPr>
      <w:r w:rsidRPr="00857220">
        <w:rPr>
          <w:rFonts w:ascii="Gill Sans MT" w:hAnsi="Gill Sans MT"/>
        </w:rPr>
        <w:t xml:space="preserve">Provide any new information or evidence on which you wish to rely since our earlier investigations </w:t>
      </w:r>
      <w:r w:rsidRPr="00857220">
        <w:rPr>
          <w:rFonts w:ascii="Gill Sans MT" w:hAnsi="Gill Sans MT"/>
          <w:spacing w:val="-4"/>
        </w:rPr>
        <w:t xml:space="preserve">were </w:t>
      </w:r>
      <w:r w:rsidRPr="00857220">
        <w:rPr>
          <w:rFonts w:ascii="Gill Sans MT" w:hAnsi="Gill Sans MT"/>
        </w:rPr>
        <w:t>completed</w:t>
      </w:r>
    </w:p>
    <w:p w14:paraId="341928FC" w14:textId="77777777" w:rsidR="00390AE8" w:rsidRPr="00857220" w:rsidRDefault="00390AE8" w:rsidP="00390AE8">
      <w:pPr>
        <w:pStyle w:val="BodyText"/>
        <w:rPr>
          <w:rFonts w:ascii="Gill Sans MT" w:hAnsi="Gill Sans MT"/>
          <w:sz w:val="22"/>
          <w:szCs w:val="22"/>
        </w:rPr>
      </w:pPr>
    </w:p>
    <w:p w14:paraId="44461474" w14:textId="77777777" w:rsidR="00390AE8" w:rsidRPr="002B4100" w:rsidRDefault="00390AE8" w:rsidP="00152C4A">
      <w:pPr>
        <w:pStyle w:val="Heading2"/>
        <w:numPr>
          <w:ilvl w:val="0"/>
          <w:numId w:val="21"/>
        </w:numPr>
        <w:tabs>
          <w:tab w:val="left" w:pos="367"/>
        </w:tabs>
        <w:spacing w:before="1"/>
        <w:ind w:left="720"/>
        <w:rPr>
          <w:rFonts w:ascii="Gill Sans MT" w:hAnsi="Gill Sans MT"/>
          <w:b/>
          <w:bCs/>
          <w:color w:val="auto"/>
          <w:sz w:val="22"/>
          <w:szCs w:val="22"/>
        </w:rPr>
      </w:pPr>
      <w:r w:rsidRPr="002B4100">
        <w:rPr>
          <w:rFonts w:ascii="Gill Sans MT" w:hAnsi="Gill Sans MT"/>
          <w:b/>
          <w:bCs/>
          <w:color w:val="auto"/>
          <w:sz w:val="22"/>
          <w:szCs w:val="22"/>
        </w:rPr>
        <w:t>Stage 5: formal grievance action – the appeal hearing</w:t>
      </w:r>
    </w:p>
    <w:p w14:paraId="4F8B75DD" w14:textId="77777777" w:rsidR="00390AE8" w:rsidRPr="00857220" w:rsidRDefault="00390AE8" w:rsidP="00390AE8">
      <w:pPr>
        <w:pStyle w:val="BodyText"/>
        <w:spacing w:before="4"/>
        <w:rPr>
          <w:rFonts w:ascii="Gill Sans MT" w:hAnsi="Gill Sans MT"/>
          <w:b/>
          <w:sz w:val="22"/>
          <w:szCs w:val="22"/>
        </w:rPr>
      </w:pPr>
    </w:p>
    <w:p w14:paraId="34358351" w14:textId="154BEF4D" w:rsidR="00390AE8" w:rsidRPr="00857220" w:rsidRDefault="00390AE8" w:rsidP="002B4100">
      <w:pPr>
        <w:pStyle w:val="BodyText"/>
        <w:spacing w:line="244" w:lineRule="auto"/>
        <w:ind w:left="360" w:right="156"/>
        <w:rPr>
          <w:rFonts w:ascii="Gill Sans MT" w:hAnsi="Gill Sans MT"/>
          <w:sz w:val="22"/>
          <w:szCs w:val="22"/>
        </w:rPr>
      </w:pPr>
      <w:r w:rsidRPr="00857220">
        <w:rPr>
          <w:rFonts w:ascii="Gill Sans MT" w:hAnsi="Gill Sans MT"/>
          <w:sz w:val="22"/>
          <w:szCs w:val="22"/>
        </w:rPr>
        <w:t xml:space="preserve">Usually within two weeks of you notifying us of your appeal, we will invite you to attend a further meeting with us. Wherever possible, the </w:t>
      </w:r>
      <w:r w:rsidR="002B4100">
        <w:rPr>
          <w:rFonts w:ascii="Gill Sans MT" w:hAnsi="Gill Sans MT"/>
          <w:sz w:val="22"/>
          <w:szCs w:val="22"/>
        </w:rPr>
        <w:t>Trustee</w:t>
      </w:r>
      <w:r w:rsidRPr="00857220">
        <w:rPr>
          <w:rFonts w:ascii="Gill Sans MT" w:hAnsi="Gill Sans MT"/>
          <w:sz w:val="22"/>
          <w:szCs w:val="22"/>
        </w:rPr>
        <w:t xml:space="preserve"> who held the original grievance meeting will not lead this appeal meeting. As before, you are entitled to ask someone to accompany you.</w:t>
      </w:r>
    </w:p>
    <w:p w14:paraId="03FB80B6" w14:textId="77777777" w:rsidR="00390AE8" w:rsidRPr="00857220" w:rsidRDefault="00390AE8" w:rsidP="00390AE8">
      <w:pPr>
        <w:pStyle w:val="BodyText"/>
        <w:spacing w:before="4"/>
        <w:rPr>
          <w:rFonts w:ascii="Gill Sans MT" w:hAnsi="Gill Sans MT"/>
          <w:sz w:val="22"/>
          <w:szCs w:val="22"/>
        </w:rPr>
      </w:pPr>
    </w:p>
    <w:p w14:paraId="62858821" w14:textId="13441E15" w:rsidR="00390AE8" w:rsidRPr="002B4100" w:rsidRDefault="00390AE8" w:rsidP="00152C4A">
      <w:pPr>
        <w:pStyle w:val="Heading2"/>
        <w:numPr>
          <w:ilvl w:val="0"/>
          <w:numId w:val="21"/>
        </w:numPr>
        <w:tabs>
          <w:tab w:val="left" w:pos="367"/>
        </w:tabs>
        <w:ind w:left="720"/>
        <w:rPr>
          <w:rFonts w:ascii="Gill Sans MT" w:hAnsi="Gill Sans MT"/>
          <w:b/>
          <w:bCs/>
          <w:color w:val="auto"/>
          <w:sz w:val="22"/>
          <w:szCs w:val="22"/>
        </w:rPr>
      </w:pPr>
      <w:r w:rsidRPr="002B4100">
        <w:rPr>
          <w:rFonts w:ascii="Gill Sans MT" w:hAnsi="Gill Sans MT"/>
          <w:b/>
          <w:bCs/>
          <w:color w:val="auto"/>
          <w:sz w:val="22"/>
          <w:szCs w:val="22"/>
        </w:rPr>
        <w:t xml:space="preserve">Stage 6: formal grievance action – </w:t>
      </w:r>
      <w:r w:rsidR="002B4100">
        <w:rPr>
          <w:rFonts w:ascii="Gill Sans MT" w:hAnsi="Gill Sans MT"/>
          <w:b/>
          <w:bCs/>
          <w:color w:val="auto"/>
          <w:sz w:val="22"/>
          <w:szCs w:val="22"/>
        </w:rPr>
        <w:t>AIMREC</w:t>
      </w:r>
      <w:r w:rsidRPr="002B4100">
        <w:rPr>
          <w:rFonts w:ascii="Gill Sans MT" w:hAnsi="Gill Sans MT"/>
          <w:b/>
          <w:bCs/>
          <w:color w:val="auto"/>
          <w:sz w:val="22"/>
          <w:szCs w:val="22"/>
        </w:rPr>
        <w:t>’s final decision</w:t>
      </w:r>
    </w:p>
    <w:p w14:paraId="37C434CD" w14:textId="77777777" w:rsidR="00390AE8" w:rsidRPr="00857220" w:rsidRDefault="00390AE8" w:rsidP="00152C4A">
      <w:pPr>
        <w:pStyle w:val="ListParagraph"/>
        <w:widowControl w:val="0"/>
        <w:numPr>
          <w:ilvl w:val="1"/>
          <w:numId w:val="21"/>
        </w:numPr>
        <w:tabs>
          <w:tab w:val="left" w:pos="723"/>
        </w:tabs>
        <w:autoSpaceDE w:val="0"/>
        <w:autoSpaceDN w:val="0"/>
        <w:spacing w:before="195" w:after="0" w:line="326" w:lineRule="auto"/>
        <w:ind w:right="142"/>
        <w:contextualSpacing w:val="0"/>
        <w:rPr>
          <w:rFonts w:ascii="Gill Sans MT" w:hAnsi="Gill Sans MT"/>
        </w:rPr>
      </w:pPr>
      <w:r w:rsidRPr="00857220">
        <w:rPr>
          <w:rFonts w:ascii="Gill Sans MT" w:hAnsi="Gill Sans MT"/>
        </w:rPr>
        <w:t xml:space="preserve">Following this meeting, we will provide you with our written, final decision. We aim, wherever we can, for you </w:t>
      </w:r>
      <w:r w:rsidRPr="00857220">
        <w:rPr>
          <w:rFonts w:ascii="Gill Sans MT" w:hAnsi="Gill Sans MT"/>
          <w:spacing w:val="-9"/>
        </w:rPr>
        <w:t xml:space="preserve">to </w:t>
      </w:r>
      <w:r w:rsidRPr="00857220">
        <w:rPr>
          <w:rFonts w:ascii="Gill Sans MT" w:hAnsi="Gill Sans MT"/>
        </w:rPr>
        <w:t>receive this decision within two weeks of the appeal hearing.</w:t>
      </w:r>
    </w:p>
    <w:p w14:paraId="7D2A7C01" w14:textId="77777777" w:rsidR="00390AE8" w:rsidRPr="00857220" w:rsidRDefault="00390AE8" w:rsidP="00152C4A">
      <w:pPr>
        <w:pStyle w:val="ListParagraph"/>
        <w:widowControl w:val="0"/>
        <w:numPr>
          <w:ilvl w:val="1"/>
          <w:numId w:val="21"/>
        </w:numPr>
        <w:tabs>
          <w:tab w:val="left" w:pos="723"/>
        </w:tabs>
        <w:autoSpaceDE w:val="0"/>
        <w:autoSpaceDN w:val="0"/>
        <w:spacing w:before="195" w:after="0" w:line="326" w:lineRule="auto"/>
        <w:ind w:right="142"/>
        <w:contextualSpacing w:val="0"/>
        <w:rPr>
          <w:rFonts w:ascii="Gill Sans MT" w:hAnsi="Gill Sans MT"/>
        </w:rPr>
      </w:pPr>
      <w:r w:rsidRPr="00857220">
        <w:rPr>
          <w:rFonts w:ascii="Gill Sans MT" w:hAnsi="Gill Sans MT"/>
        </w:rPr>
        <w:t>This concludes our process. We do not consider any further appeals.</w:t>
      </w:r>
    </w:p>
    <w:p w14:paraId="74B8A191" w14:textId="03619EF6" w:rsidR="00551312" w:rsidRDefault="00551312" w:rsidP="00390AE8">
      <w:pPr>
        <w:rPr>
          <w:rFonts w:ascii="Gill Sans MT" w:hAnsi="Gill Sans MT"/>
        </w:rPr>
      </w:pPr>
    </w:p>
    <w:sectPr w:rsidR="00551312" w:rsidSect="00CD63A6">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9B4E4" w14:textId="77777777" w:rsidR="00B92900" w:rsidRDefault="00B92900" w:rsidP="00152420">
      <w:pPr>
        <w:spacing w:after="0" w:line="240" w:lineRule="auto"/>
      </w:pPr>
      <w:r>
        <w:separator/>
      </w:r>
    </w:p>
  </w:endnote>
  <w:endnote w:type="continuationSeparator" w:id="0">
    <w:p w14:paraId="4BA3C4A8" w14:textId="77777777" w:rsidR="00B92900" w:rsidRDefault="00B92900" w:rsidP="0015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634881"/>
      <w:docPartObj>
        <w:docPartGallery w:val="Page Numbers (Bottom of Page)"/>
        <w:docPartUnique/>
      </w:docPartObj>
    </w:sdtPr>
    <w:sdtEndPr/>
    <w:sdtContent>
      <w:sdt>
        <w:sdtPr>
          <w:id w:val="1728636285"/>
          <w:docPartObj>
            <w:docPartGallery w:val="Page Numbers (Top of Page)"/>
            <w:docPartUnique/>
          </w:docPartObj>
        </w:sdtPr>
        <w:sdtEndPr/>
        <w:sdtContent>
          <w:p w14:paraId="493BAF41" w14:textId="6B5CB1E0" w:rsidR="00A51DE3" w:rsidRDefault="00A51D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609A980" w14:textId="17ADC56C" w:rsidR="000A276C" w:rsidRPr="000A276C" w:rsidRDefault="000A276C" w:rsidP="000A276C">
    <w:pPr>
      <w:pStyle w:val="Footer"/>
      <w:rPr>
        <w:rFonts w:ascii="Gill Sans MT" w:hAnsi="Gill Sans MT"/>
        <w:sz w:val="20"/>
        <w:szCs w:val="20"/>
      </w:rPr>
    </w:pPr>
  </w:p>
  <w:p w14:paraId="7F88BF55" w14:textId="77777777" w:rsidR="009F32CD" w:rsidRDefault="009F32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207E4" w14:textId="77777777" w:rsidR="00B92900" w:rsidRDefault="00B92900" w:rsidP="00152420">
      <w:pPr>
        <w:spacing w:after="0" w:line="240" w:lineRule="auto"/>
      </w:pPr>
      <w:r>
        <w:separator/>
      </w:r>
    </w:p>
  </w:footnote>
  <w:footnote w:type="continuationSeparator" w:id="0">
    <w:p w14:paraId="7DBA5748" w14:textId="77777777" w:rsidR="00B92900" w:rsidRDefault="00B92900" w:rsidP="00152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3A27" w14:textId="37AF0C72" w:rsidR="000A276C" w:rsidRPr="003A6D23" w:rsidRDefault="00A51DE3" w:rsidP="0093162A">
    <w:pPr>
      <w:pStyle w:val="Header"/>
      <w:tabs>
        <w:tab w:val="clear" w:pos="4513"/>
      </w:tabs>
      <w:jc w:val="right"/>
      <w:rPr>
        <w:rFonts w:ascii="Gill Sans MT" w:hAnsi="Gill Sans MT"/>
        <w:b/>
        <w:bCs/>
        <w:sz w:val="20"/>
        <w:szCs w:val="20"/>
      </w:rPr>
    </w:pPr>
    <w:r>
      <w:rPr>
        <w:rFonts w:ascii="Gill Sans MT" w:hAnsi="Gill Sans MT"/>
        <w:b/>
        <w:bCs/>
        <w:noProof/>
        <w:sz w:val="20"/>
        <w:szCs w:val="20"/>
      </w:rPr>
      <w:drawing>
        <wp:anchor distT="0" distB="0" distL="114300" distR="114300" simplePos="0" relativeHeight="251658240" behindDoc="0" locked="0" layoutInCell="1" allowOverlap="1" wp14:anchorId="03FBE531" wp14:editId="4E2D87ED">
          <wp:simplePos x="0" y="0"/>
          <wp:positionH relativeFrom="margin">
            <wp:align>left</wp:align>
          </wp:positionH>
          <wp:positionV relativeFrom="paragraph">
            <wp:posOffset>-33350</wp:posOffset>
          </wp:positionV>
          <wp:extent cx="1228725" cy="37147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371475"/>
                  </a:xfrm>
                  <a:prstGeom prst="rect">
                    <a:avLst/>
                  </a:prstGeom>
                  <a:noFill/>
                </pic:spPr>
              </pic:pic>
            </a:graphicData>
          </a:graphic>
        </wp:anchor>
      </w:drawing>
    </w:r>
    <w:r w:rsidR="0093162A">
      <w:rPr>
        <w:rFonts w:ascii="Gill Sans MT" w:hAnsi="Gill Sans MT"/>
        <w:b/>
        <w:bCs/>
        <w:sz w:val="20"/>
        <w:szCs w:val="20"/>
      </w:rPr>
      <w:t>AIMREC</w:t>
    </w:r>
    <w:r w:rsidR="009975D2">
      <w:rPr>
        <w:rFonts w:ascii="Gill Sans MT" w:hAnsi="Gill Sans MT"/>
        <w:b/>
        <w:bCs/>
        <w:sz w:val="20"/>
        <w:szCs w:val="20"/>
      </w:rPr>
      <w:t xml:space="preserve"> </w:t>
    </w:r>
    <w:r w:rsidR="0093162A">
      <w:rPr>
        <w:rFonts w:ascii="Gill Sans MT" w:hAnsi="Gill Sans MT"/>
        <w:b/>
        <w:bCs/>
        <w:sz w:val="20"/>
        <w:szCs w:val="20"/>
      </w:rPr>
      <w:t>P0</w:t>
    </w:r>
    <w:r w:rsidR="004B15CC">
      <w:rPr>
        <w:rFonts w:ascii="Gill Sans MT" w:hAnsi="Gill Sans MT"/>
        <w:b/>
        <w:bCs/>
        <w:sz w:val="20"/>
        <w:szCs w:val="20"/>
      </w:rPr>
      <w:t>5</w:t>
    </w:r>
    <w:r w:rsidR="0093162A">
      <w:rPr>
        <w:rFonts w:ascii="Gill Sans MT" w:hAnsi="Gill Sans MT"/>
        <w:b/>
        <w:bCs/>
        <w:sz w:val="20"/>
        <w:szCs w:val="20"/>
      </w:rPr>
      <w:t xml:space="preserve"> </w:t>
    </w:r>
    <w:r>
      <w:rPr>
        <w:rFonts w:ascii="Gill Sans MT" w:hAnsi="Gill Sans MT"/>
        <w:b/>
        <w:bCs/>
        <w:sz w:val="20"/>
        <w:szCs w:val="20"/>
      </w:rPr>
      <w:t xml:space="preserve">Policy &amp; Procedure for </w:t>
    </w:r>
    <w:r w:rsidR="004B15CC">
      <w:rPr>
        <w:rFonts w:ascii="Gill Sans MT" w:hAnsi="Gill Sans MT"/>
        <w:b/>
        <w:bCs/>
        <w:sz w:val="20"/>
        <w:szCs w:val="20"/>
      </w:rPr>
      <w:t>Grievance &amp; Complaints</w:t>
    </w:r>
    <w:r w:rsidR="00E17499">
      <w:rPr>
        <w:rFonts w:ascii="Gill Sans MT" w:hAnsi="Gill Sans MT"/>
        <w:b/>
        <w:bCs/>
        <w:sz w:val="20"/>
        <w:szCs w:val="20"/>
      </w:rPr>
      <w:t xml:space="preserve"> </w:t>
    </w:r>
    <w:r w:rsidR="003A6D23" w:rsidRPr="003A6D23">
      <w:rPr>
        <w:rFonts w:ascii="Gill Sans MT" w:hAnsi="Gill Sans MT"/>
        <w:b/>
        <w:bCs/>
        <w:sz w:val="20"/>
        <w:szCs w:val="20"/>
      </w:rPr>
      <w:t xml:space="preserve">Issue 1 </w:t>
    </w:r>
    <w:r w:rsidR="004B15CC">
      <w:rPr>
        <w:rFonts w:ascii="Gill Sans MT" w:hAnsi="Gill Sans MT"/>
        <w:b/>
        <w:bCs/>
        <w:sz w:val="20"/>
        <w:szCs w:val="20"/>
      </w:rPr>
      <w:t>18</w:t>
    </w:r>
    <w:r w:rsidR="003A6D23" w:rsidRPr="003A6D23">
      <w:rPr>
        <w:rFonts w:ascii="Gill Sans MT" w:hAnsi="Gill Sans MT"/>
        <w:b/>
        <w:bCs/>
        <w:sz w:val="20"/>
        <w:szCs w:val="20"/>
      </w:rPr>
      <w:t>/02/2022</w:t>
    </w:r>
  </w:p>
  <w:p w14:paraId="0838F467" w14:textId="77777777" w:rsidR="00152420" w:rsidRPr="003A6D23" w:rsidRDefault="00152420">
    <w:pPr>
      <w:pStyle w:val="Header"/>
      <w:rPr>
        <w:b/>
        <w:bCs/>
        <w:sz w:val="24"/>
        <w:szCs w:val="24"/>
      </w:rPr>
    </w:pPr>
  </w:p>
  <w:p w14:paraId="57FBBCFF" w14:textId="77777777" w:rsidR="009F32CD" w:rsidRDefault="009F32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29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F80CE4"/>
    <w:multiLevelType w:val="hybridMultilevel"/>
    <w:tmpl w:val="8370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F16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2B36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D94F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A86CEF"/>
    <w:multiLevelType w:val="hybridMultilevel"/>
    <w:tmpl w:val="CBE0D4AC"/>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6" w15:restartNumberingAfterBreak="0">
    <w:nsid w:val="4B176AE5"/>
    <w:multiLevelType w:val="hybridMultilevel"/>
    <w:tmpl w:val="3A4E1D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BDA1D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1A312B5"/>
    <w:multiLevelType w:val="hybridMultilevel"/>
    <w:tmpl w:val="9C923508"/>
    <w:lvl w:ilvl="0" w:tplc="C1CC5012">
      <w:start w:val="1"/>
      <w:numFmt w:val="decimal"/>
      <w:lvlText w:val="%1."/>
      <w:lvlJc w:val="left"/>
      <w:pPr>
        <w:ind w:left="366" w:hanging="267"/>
      </w:pPr>
      <w:rPr>
        <w:rFonts w:ascii="Helvetica" w:eastAsia="Helvetica" w:hAnsi="Helvetica" w:cs="Helvetica" w:hint="default"/>
        <w:b/>
        <w:bCs/>
        <w:w w:val="100"/>
        <w:sz w:val="24"/>
        <w:szCs w:val="24"/>
      </w:rPr>
    </w:lvl>
    <w:lvl w:ilvl="1" w:tplc="2314423A">
      <w:start w:val="1"/>
      <w:numFmt w:val="lowerLetter"/>
      <w:lvlText w:val="%2."/>
      <w:lvlJc w:val="left"/>
      <w:pPr>
        <w:ind w:left="722" w:hanging="223"/>
      </w:pPr>
      <w:rPr>
        <w:rFonts w:ascii="Helvetica" w:eastAsia="Helvetica" w:hAnsi="Helvetica" w:cs="Helvetica" w:hint="default"/>
        <w:spacing w:val="-5"/>
        <w:w w:val="100"/>
        <w:sz w:val="20"/>
        <w:szCs w:val="20"/>
      </w:rPr>
    </w:lvl>
    <w:lvl w:ilvl="2" w:tplc="20722EB6">
      <w:start w:val="1"/>
      <w:numFmt w:val="lowerLetter"/>
      <w:lvlText w:val="%3."/>
      <w:lvlJc w:val="left"/>
      <w:pPr>
        <w:ind w:left="1344" w:hanging="223"/>
      </w:pPr>
      <w:rPr>
        <w:rFonts w:ascii="Helvetica" w:eastAsia="Helvetica" w:hAnsi="Helvetica" w:cs="Helvetica" w:hint="default"/>
        <w:w w:val="100"/>
        <w:sz w:val="20"/>
        <w:szCs w:val="20"/>
      </w:rPr>
    </w:lvl>
    <w:lvl w:ilvl="3" w:tplc="6CEAD9EC">
      <w:numFmt w:val="bullet"/>
      <w:lvlText w:val="•"/>
      <w:lvlJc w:val="left"/>
      <w:pPr>
        <w:ind w:left="2505" w:hanging="223"/>
      </w:pPr>
      <w:rPr>
        <w:rFonts w:hint="default"/>
      </w:rPr>
    </w:lvl>
    <w:lvl w:ilvl="4" w:tplc="DC72B456">
      <w:numFmt w:val="bullet"/>
      <w:lvlText w:val="•"/>
      <w:lvlJc w:val="left"/>
      <w:pPr>
        <w:ind w:left="3670" w:hanging="223"/>
      </w:pPr>
      <w:rPr>
        <w:rFonts w:hint="default"/>
      </w:rPr>
    </w:lvl>
    <w:lvl w:ilvl="5" w:tplc="F2729588">
      <w:numFmt w:val="bullet"/>
      <w:lvlText w:val="•"/>
      <w:lvlJc w:val="left"/>
      <w:pPr>
        <w:ind w:left="4835" w:hanging="223"/>
      </w:pPr>
      <w:rPr>
        <w:rFonts w:hint="default"/>
      </w:rPr>
    </w:lvl>
    <w:lvl w:ilvl="6" w:tplc="2C4607E4">
      <w:numFmt w:val="bullet"/>
      <w:lvlText w:val="•"/>
      <w:lvlJc w:val="left"/>
      <w:pPr>
        <w:ind w:left="6000" w:hanging="223"/>
      </w:pPr>
      <w:rPr>
        <w:rFonts w:hint="default"/>
      </w:rPr>
    </w:lvl>
    <w:lvl w:ilvl="7" w:tplc="04FC7A78">
      <w:numFmt w:val="bullet"/>
      <w:lvlText w:val="•"/>
      <w:lvlJc w:val="left"/>
      <w:pPr>
        <w:ind w:left="7165" w:hanging="223"/>
      </w:pPr>
      <w:rPr>
        <w:rFonts w:hint="default"/>
      </w:rPr>
    </w:lvl>
    <w:lvl w:ilvl="8" w:tplc="E7FC745E">
      <w:numFmt w:val="bullet"/>
      <w:lvlText w:val="•"/>
      <w:lvlJc w:val="left"/>
      <w:pPr>
        <w:ind w:left="8330" w:hanging="223"/>
      </w:pPr>
      <w:rPr>
        <w:rFonts w:hint="default"/>
      </w:rPr>
    </w:lvl>
  </w:abstractNum>
  <w:abstractNum w:abstractNumId="9" w15:restartNumberingAfterBreak="0">
    <w:nsid w:val="53F3558B"/>
    <w:multiLevelType w:val="hybridMultilevel"/>
    <w:tmpl w:val="C0DC2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0625BB"/>
    <w:multiLevelType w:val="hybridMultilevel"/>
    <w:tmpl w:val="7BD40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1B239A"/>
    <w:multiLevelType w:val="multilevel"/>
    <w:tmpl w:val="004494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9C2A85"/>
    <w:multiLevelType w:val="hybridMultilevel"/>
    <w:tmpl w:val="E304D03A"/>
    <w:lvl w:ilvl="0" w:tplc="15AA7CC0">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C643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181784"/>
    <w:multiLevelType w:val="multilevel"/>
    <w:tmpl w:val="98CE817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56053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81122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A1F74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C6E7628"/>
    <w:multiLevelType w:val="hybridMultilevel"/>
    <w:tmpl w:val="7AC2D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0"/>
  </w:num>
  <w:num w:numId="4">
    <w:abstractNumId w:val="11"/>
  </w:num>
  <w:num w:numId="5">
    <w:abstractNumId w:val="12"/>
  </w:num>
  <w:num w:numId="6">
    <w:abstractNumId w:val="2"/>
  </w:num>
  <w:num w:numId="7">
    <w:abstractNumId w:val="7"/>
  </w:num>
  <w:num w:numId="8">
    <w:abstractNumId w:val="3"/>
  </w:num>
  <w:num w:numId="9">
    <w:abstractNumId w:val="13"/>
  </w:num>
  <w:num w:numId="10">
    <w:abstractNumId w:val="18"/>
  </w:num>
  <w:num w:numId="11">
    <w:abstractNumId w:val="0"/>
  </w:num>
  <w:num w:numId="12">
    <w:abstractNumId w:val="17"/>
  </w:num>
  <w:num w:numId="13">
    <w:abstractNumId w:val="4"/>
  </w:num>
  <w:num w:numId="14">
    <w:abstractNumId w:val="19"/>
  </w:num>
  <w:num w:numId="15">
    <w:abstractNumId w:val="14"/>
  </w:num>
  <w:num w:numId="16">
    <w:abstractNumId w:val="15"/>
  </w:num>
  <w:num w:numId="17">
    <w:abstractNumId w:val="9"/>
  </w:num>
  <w:num w:numId="18">
    <w:abstractNumId w:val="6"/>
  </w:num>
  <w:num w:numId="19">
    <w:abstractNumId w:val="5"/>
  </w:num>
  <w:num w:numId="20">
    <w:abstractNumId w:val="8"/>
  </w:num>
  <w:num w:numId="21">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20"/>
    <w:rsid w:val="00015DCD"/>
    <w:rsid w:val="00047060"/>
    <w:rsid w:val="00067ACA"/>
    <w:rsid w:val="000A276C"/>
    <w:rsid w:val="000C56C7"/>
    <w:rsid w:val="000D4B27"/>
    <w:rsid w:val="000E19AE"/>
    <w:rsid w:val="000E3B48"/>
    <w:rsid w:val="0013754C"/>
    <w:rsid w:val="00152420"/>
    <w:rsid w:val="00152C4A"/>
    <w:rsid w:val="00155BB1"/>
    <w:rsid w:val="00163940"/>
    <w:rsid w:val="001C2099"/>
    <w:rsid w:val="001D74B0"/>
    <w:rsid w:val="001E2D2C"/>
    <w:rsid w:val="001F027D"/>
    <w:rsid w:val="001F5999"/>
    <w:rsid w:val="00203BF9"/>
    <w:rsid w:val="00212DB5"/>
    <w:rsid w:val="0028543E"/>
    <w:rsid w:val="002A0CD7"/>
    <w:rsid w:val="002B4100"/>
    <w:rsid w:val="002B6F97"/>
    <w:rsid w:val="002E04D4"/>
    <w:rsid w:val="002E4043"/>
    <w:rsid w:val="002F6BDB"/>
    <w:rsid w:val="002F7F23"/>
    <w:rsid w:val="00321B37"/>
    <w:rsid w:val="00333D51"/>
    <w:rsid w:val="00342085"/>
    <w:rsid w:val="00346254"/>
    <w:rsid w:val="0035710A"/>
    <w:rsid w:val="003639C9"/>
    <w:rsid w:val="00390AE8"/>
    <w:rsid w:val="003938D5"/>
    <w:rsid w:val="003A0AB8"/>
    <w:rsid w:val="003A6D23"/>
    <w:rsid w:val="003B2589"/>
    <w:rsid w:val="003C0CC1"/>
    <w:rsid w:val="003C2109"/>
    <w:rsid w:val="003C318B"/>
    <w:rsid w:val="0043241B"/>
    <w:rsid w:val="0044744D"/>
    <w:rsid w:val="00455F7F"/>
    <w:rsid w:val="00477BEA"/>
    <w:rsid w:val="00486394"/>
    <w:rsid w:val="004B15CC"/>
    <w:rsid w:val="004E2B60"/>
    <w:rsid w:val="004F2FED"/>
    <w:rsid w:val="004F7CEA"/>
    <w:rsid w:val="005169F9"/>
    <w:rsid w:val="00522BB2"/>
    <w:rsid w:val="005249F3"/>
    <w:rsid w:val="00551312"/>
    <w:rsid w:val="0058034A"/>
    <w:rsid w:val="00582532"/>
    <w:rsid w:val="005C2555"/>
    <w:rsid w:val="00610562"/>
    <w:rsid w:val="00620BBA"/>
    <w:rsid w:val="006A6882"/>
    <w:rsid w:val="006A6A88"/>
    <w:rsid w:val="006B014A"/>
    <w:rsid w:val="006B2459"/>
    <w:rsid w:val="006C7A40"/>
    <w:rsid w:val="006E2904"/>
    <w:rsid w:val="006E38C0"/>
    <w:rsid w:val="00742921"/>
    <w:rsid w:val="007541A2"/>
    <w:rsid w:val="00785EAE"/>
    <w:rsid w:val="007A16EC"/>
    <w:rsid w:val="007C7CCD"/>
    <w:rsid w:val="007E3982"/>
    <w:rsid w:val="008110D7"/>
    <w:rsid w:val="00817604"/>
    <w:rsid w:val="0082007E"/>
    <w:rsid w:val="00857220"/>
    <w:rsid w:val="00865203"/>
    <w:rsid w:val="00867C0C"/>
    <w:rsid w:val="00906B2F"/>
    <w:rsid w:val="0093162A"/>
    <w:rsid w:val="00952018"/>
    <w:rsid w:val="00966C91"/>
    <w:rsid w:val="009975D2"/>
    <w:rsid w:val="009C1D6A"/>
    <w:rsid w:val="009F32CD"/>
    <w:rsid w:val="00A019B5"/>
    <w:rsid w:val="00A20254"/>
    <w:rsid w:val="00A403FB"/>
    <w:rsid w:val="00A51DE3"/>
    <w:rsid w:val="00A564D3"/>
    <w:rsid w:val="00A74D98"/>
    <w:rsid w:val="00AA66A8"/>
    <w:rsid w:val="00AB0549"/>
    <w:rsid w:val="00AD50DA"/>
    <w:rsid w:val="00AF14FD"/>
    <w:rsid w:val="00B110DD"/>
    <w:rsid w:val="00B62FB4"/>
    <w:rsid w:val="00B77D08"/>
    <w:rsid w:val="00B92900"/>
    <w:rsid w:val="00BC7C74"/>
    <w:rsid w:val="00BE6412"/>
    <w:rsid w:val="00C25044"/>
    <w:rsid w:val="00C53110"/>
    <w:rsid w:val="00C65CF8"/>
    <w:rsid w:val="00CD63A6"/>
    <w:rsid w:val="00CE54F1"/>
    <w:rsid w:val="00D33736"/>
    <w:rsid w:val="00D34588"/>
    <w:rsid w:val="00D429F9"/>
    <w:rsid w:val="00D449D2"/>
    <w:rsid w:val="00E17499"/>
    <w:rsid w:val="00E35876"/>
    <w:rsid w:val="00E8390C"/>
    <w:rsid w:val="00E85AAE"/>
    <w:rsid w:val="00EE5E09"/>
    <w:rsid w:val="00F05B43"/>
    <w:rsid w:val="00F9459D"/>
    <w:rsid w:val="00FA0290"/>
    <w:rsid w:val="00FE6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A417D"/>
  <w15:chartTrackingRefBased/>
  <w15:docId w15:val="{1C2174BD-4F9B-41ED-9039-2591BB7D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6EC"/>
  </w:style>
  <w:style w:type="paragraph" w:styleId="Heading1">
    <w:name w:val="heading 1"/>
    <w:basedOn w:val="Normal"/>
    <w:next w:val="Normal"/>
    <w:link w:val="Heading1Char"/>
    <w:qFormat/>
    <w:rsid w:val="00551312"/>
    <w:pPr>
      <w:keepNext/>
      <w:spacing w:after="0" w:line="240" w:lineRule="auto"/>
      <w:outlineLvl w:val="0"/>
    </w:pPr>
    <w:rPr>
      <w:rFonts w:ascii="Arial" w:eastAsia="Times New Roman" w:hAnsi="Arial" w:cs="Times New Roman"/>
      <w:b/>
      <w:szCs w:val="20"/>
      <w:lang w:eastAsia="en-GB"/>
    </w:rPr>
  </w:style>
  <w:style w:type="paragraph" w:styleId="Heading2">
    <w:name w:val="heading 2"/>
    <w:basedOn w:val="Normal"/>
    <w:next w:val="Normal"/>
    <w:link w:val="Heading2Char"/>
    <w:uiPriority w:val="9"/>
    <w:semiHidden/>
    <w:unhideWhenUsed/>
    <w:qFormat/>
    <w:rsid w:val="00551312"/>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4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420"/>
  </w:style>
  <w:style w:type="paragraph" w:styleId="Footer">
    <w:name w:val="footer"/>
    <w:basedOn w:val="Normal"/>
    <w:link w:val="FooterChar"/>
    <w:uiPriority w:val="99"/>
    <w:unhideWhenUsed/>
    <w:rsid w:val="001524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420"/>
  </w:style>
  <w:style w:type="character" w:styleId="Hyperlink">
    <w:name w:val="Hyperlink"/>
    <w:basedOn w:val="DefaultParagraphFont"/>
    <w:uiPriority w:val="99"/>
    <w:unhideWhenUsed/>
    <w:rsid w:val="00B77D08"/>
    <w:rPr>
      <w:color w:val="0563C1" w:themeColor="hyperlink"/>
      <w:u w:val="single"/>
    </w:rPr>
  </w:style>
  <w:style w:type="character" w:styleId="UnresolvedMention">
    <w:name w:val="Unresolved Mention"/>
    <w:basedOn w:val="DefaultParagraphFont"/>
    <w:uiPriority w:val="99"/>
    <w:semiHidden/>
    <w:unhideWhenUsed/>
    <w:rsid w:val="00B77D08"/>
    <w:rPr>
      <w:color w:val="605E5C"/>
      <w:shd w:val="clear" w:color="auto" w:fill="E1DFDD"/>
    </w:rPr>
  </w:style>
  <w:style w:type="paragraph" w:styleId="ListParagraph">
    <w:name w:val="List Paragraph"/>
    <w:basedOn w:val="Normal"/>
    <w:uiPriority w:val="1"/>
    <w:qFormat/>
    <w:rsid w:val="00F9459D"/>
    <w:pPr>
      <w:ind w:left="720"/>
      <w:contextualSpacing/>
    </w:pPr>
  </w:style>
  <w:style w:type="table" w:styleId="TableGrid">
    <w:name w:val="Table Grid"/>
    <w:basedOn w:val="TableNormal"/>
    <w:uiPriority w:val="39"/>
    <w:rsid w:val="00C53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7A16EC"/>
    <w:pPr>
      <w:spacing w:after="0" w:line="240" w:lineRule="auto"/>
    </w:pPr>
    <w:rPr>
      <w:rFonts w:ascii="Palatino Linotype" w:eastAsia="Times New Roman" w:hAnsi="Palatino Linotype" w:cs="Times New Roman"/>
      <w:sz w:val="19"/>
      <w:szCs w:val="24"/>
    </w:rPr>
  </w:style>
  <w:style w:type="character" w:customStyle="1" w:styleId="BodyTextChar">
    <w:name w:val="Body Text Char"/>
    <w:basedOn w:val="DefaultParagraphFont"/>
    <w:link w:val="BodyText"/>
    <w:semiHidden/>
    <w:rsid w:val="007A16EC"/>
    <w:rPr>
      <w:rFonts w:ascii="Palatino Linotype" w:eastAsia="Times New Roman" w:hAnsi="Palatino Linotype" w:cs="Times New Roman"/>
      <w:sz w:val="19"/>
      <w:szCs w:val="24"/>
    </w:rPr>
  </w:style>
  <w:style w:type="table" w:customStyle="1" w:styleId="TableGrid1">
    <w:name w:val="Table Grid1"/>
    <w:basedOn w:val="TableNormal"/>
    <w:next w:val="TableGrid"/>
    <w:uiPriority w:val="59"/>
    <w:rsid w:val="007A1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51312"/>
    <w:rPr>
      <w:rFonts w:ascii="Arial" w:eastAsia="Times New Roman" w:hAnsi="Arial" w:cs="Times New Roman"/>
      <w:b/>
      <w:szCs w:val="20"/>
      <w:lang w:eastAsia="en-GB"/>
    </w:rPr>
  </w:style>
  <w:style w:type="character" w:customStyle="1" w:styleId="Heading2Char">
    <w:name w:val="Heading 2 Char"/>
    <w:basedOn w:val="DefaultParagraphFont"/>
    <w:link w:val="Heading2"/>
    <w:uiPriority w:val="9"/>
    <w:semiHidden/>
    <w:rsid w:val="00551312"/>
    <w:rPr>
      <w:rFonts w:asciiTheme="majorHAnsi" w:eastAsiaTheme="majorEastAsia" w:hAnsiTheme="majorHAnsi" w:cstheme="majorBidi"/>
      <w:color w:val="2F5496" w:themeColor="accent1" w:themeShade="BF"/>
      <w:sz w:val="26"/>
      <w:szCs w:val="26"/>
      <w:lang w:eastAsia="en-GB"/>
    </w:rPr>
  </w:style>
  <w:style w:type="character" w:styleId="CommentReference">
    <w:name w:val="annotation reference"/>
    <w:basedOn w:val="DefaultParagraphFont"/>
    <w:uiPriority w:val="99"/>
    <w:semiHidden/>
    <w:unhideWhenUsed/>
    <w:rsid w:val="00551312"/>
    <w:rPr>
      <w:sz w:val="16"/>
      <w:szCs w:val="16"/>
    </w:rPr>
  </w:style>
  <w:style w:type="paragraph" w:styleId="CommentText">
    <w:name w:val="annotation text"/>
    <w:basedOn w:val="Normal"/>
    <w:link w:val="CommentTextChar"/>
    <w:uiPriority w:val="99"/>
    <w:semiHidden/>
    <w:unhideWhenUsed/>
    <w:rsid w:val="00551312"/>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55131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51312"/>
    <w:rPr>
      <w:b/>
      <w:bCs/>
    </w:rPr>
  </w:style>
  <w:style w:type="character" w:customStyle="1" w:styleId="CommentSubjectChar">
    <w:name w:val="Comment Subject Char"/>
    <w:basedOn w:val="CommentTextChar"/>
    <w:link w:val="CommentSubject"/>
    <w:uiPriority w:val="99"/>
    <w:semiHidden/>
    <w:rsid w:val="00551312"/>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551312"/>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551312"/>
    <w:rPr>
      <w:rFonts w:ascii="Tahoma" w:eastAsia="Times New Roman" w:hAnsi="Tahoma" w:cs="Tahoma"/>
      <w:sz w:val="16"/>
      <w:szCs w:val="16"/>
      <w:lang w:eastAsia="en-GB"/>
    </w:rPr>
  </w:style>
  <w:style w:type="paragraph" w:styleId="Title">
    <w:name w:val="Title"/>
    <w:basedOn w:val="Normal"/>
    <w:next w:val="Normal"/>
    <w:link w:val="TitleChar"/>
    <w:uiPriority w:val="10"/>
    <w:qFormat/>
    <w:rsid w:val="00551312"/>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551312"/>
    <w:rPr>
      <w:rFonts w:ascii="Arial" w:eastAsiaTheme="majorEastAsia" w:hAnsi="Arial"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red.garner@aimrec.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73A23B1216C4AB62C8A4EBD5F22F2" ma:contentTypeVersion="11" ma:contentTypeDescription="Create a new document." ma:contentTypeScope="" ma:versionID="8cf0ce88773728cc0d4e469401bf80e3">
  <xsd:schema xmlns:xsd="http://www.w3.org/2001/XMLSchema" xmlns:xs="http://www.w3.org/2001/XMLSchema" xmlns:p="http://schemas.microsoft.com/office/2006/metadata/properties" xmlns:ns2="2cc2bbdb-e75b-42f7-b9e3-0b59307c994e" targetNamespace="http://schemas.microsoft.com/office/2006/metadata/properties" ma:root="true" ma:fieldsID="dbbc65cdada9d908b175d8508c784a77" ns2:_="">
    <xsd:import namespace="2cc2bbdb-e75b-42f7-b9e3-0b59307c99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2bbdb-e75b-42f7-b9e3-0b59307c9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AF34BA-2355-4D53-AF91-6F49B733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2bbdb-e75b-42f7-b9e3-0b59307c9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03416-7584-40F8-AC65-72E1518D768C}">
  <ds:schemaRefs>
    <ds:schemaRef ds:uri="http://schemas.microsoft.com/sharepoint/v3/contenttype/forms"/>
  </ds:schemaRefs>
</ds:datastoreItem>
</file>

<file path=customXml/itemProps3.xml><?xml version="1.0" encoding="utf-8"?>
<ds:datastoreItem xmlns:ds="http://schemas.openxmlformats.org/officeDocument/2006/customXml" ds:itemID="{208C42FB-AC5E-496D-BF2C-0CECC0780E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Garner</dc:creator>
  <cp:keywords/>
  <dc:description/>
  <cp:lastModifiedBy>Nigel Hoad</cp:lastModifiedBy>
  <cp:revision>16</cp:revision>
  <cp:lastPrinted>2022-02-09T14:35:00Z</cp:lastPrinted>
  <dcterms:created xsi:type="dcterms:W3CDTF">2022-02-18T11:16:00Z</dcterms:created>
  <dcterms:modified xsi:type="dcterms:W3CDTF">2022-02-18T12:25:00Z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0x0101003C473A23B1216C4AB62C8A4EBD5F22F2</vt:lpwstr>
  </property>
</Properties>
</file>