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652B" w14:textId="77777777" w:rsidR="003A6D23" w:rsidRDefault="003A6D23" w:rsidP="00EE5E09">
      <w:pPr>
        <w:jc w:val="center"/>
        <w:rPr>
          <w:rFonts w:ascii="Gill Sans MT" w:hAnsi="Gill Sans MT"/>
          <w:sz w:val="28"/>
          <w:szCs w:val="28"/>
          <w:u w:val="single"/>
        </w:rPr>
      </w:pPr>
      <w:bookmarkStart w:id="0" w:name="_Hlk94629659"/>
    </w:p>
    <w:p w14:paraId="7B7EA3B4" w14:textId="77777777" w:rsidR="003A6D23" w:rsidRDefault="003A6D23" w:rsidP="00EE5E09">
      <w:pPr>
        <w:jc w:val="center"/>
        <w:rPr>
          <w:rFonts w:ascii="Gill Sans MT" w:hAnsi="Gill Sans MT"/>
          <w:sz w:val="28"/>
          <w:szCs w:val="28"/>
          <w:u w:val="single"/>
        </w:rPr>
      </w:pPr>
    </w:p>
    <w:p w14:paraId="0078995A" w14:textId="77777777" w:rsidR="003A6D23" w:rsidRDefault="003A6D23" w:rsidP="00EE5E09">
      <w:pPr>
        <w:jc w:val="center"/>
        <w:rPr>
          <w:rFonts w:ascii="Gill Sans MT" w:hAnsi="Gill Sans MT"/>
          <w:sz w:val="28"/>
          <w:szCs w:val="28"/>
          <w:u w:val="single"/>
        </w:rPr>
      </w:pPr>
    </w:p>
    <w:p w14:paraId="40DB313B" w14:textId="77777777" w:rsidR="00A51DE3" w:rsidRPr="00D34588" w:rsidRDefault="003A6D23" w:rsidP="003A6D23">
      <w:pPr>
        <w:jc w:val="center"/>
        <w:rPr>
          <w:rFonts w:ascii="Gill Sans MT" w:hAnsi="Gill Sans MT"/>
          <w:b/>
          <w:bCs/>
          <w:sz w:val="36"/>
          <w:szCs w:val="36"/>
        </w:rPr>
      </w:pPr>
      <w:r w:rsidRPr="00D34588">
        <w:rPr>
          <w:rFonts w:ascii="Gill Sans MT" w:hAnsi="Gill Sans MT"/>
          <w:b/>
          <w:bCs/>
          <w:sz w:val="36"/>
          <w:szCs w:val="36"/>
        </w:rPr>
        <w:t xml:space="preserve">ASHFORD INTERNATIONAL MODEL RAILWAY </w:t>
      </w:r>
    </w:p>
    <w:p w14:paraId="07379990" w14:textId="18D1BA0D" w:rsidR="003A6D23" w:rsidRPr="00D34588" w:rsidRDefault="003A6D23" w:rsidP="003A6D23">
      <w:pPr>
        <w:jc w:val="center"/>
        <w:rPr>
          <w:rFonts w:ascii="Gill Sans MT" w:hAnsi="Gill Sans MT"/>
          <w:b/>
          <w:bCs/>
          <w:sz w:val="36"/>
          <w:szCs w:val="36"/>
        </w:rPr>
      </w:pPr>
      <w:r w:rsidRPr="00D34588">
        <w:rPr>
          <w:rFonts w:ascii="Gill Sans MT" w:hAnsi="Gill Sans MT"/>
          <w:b/>
          <w:bCs/>
          <w:sz w:val="36"/>
          <w:szCs w:val="36"/>
        </w:rPr>
        <w:t>EDUCATION CENTRE</w:t>
      </w:r>
    </w:p>
    <w:p w14:paraId="13860099" w14:textId="77777777" w:rsidR="00A51DE3" w:rsidRDefault="00A51DE3" w:rsidP="003A6D23">
      <w:pPr>
        <w:jc w:val="center"/>
        <w:rPr>
          <w:rFonts w:ascii="Gill Sans MT" w:hAnsi="Gill Sans MT"/>
          <w:sz w:val="28"/>
          <w:szCs w:val="28"/>
        </w:rPr>
      </w:pPr>
    </w:p>
    <w:p w14:paraId="2D2090C1" w14:textId="6168FB85" w:rsidR="00A51DE3" w:rsidRPr="00A51DE3" w:rsidRDefault="00A51DE3" w:rsidP="003A6D23">
      <w:pPr>
        <w:jc w:val="center"/>
        <w:rPr>
          <w:rFonts w:ascii="Gill Sans MT" w:hAnsi="Gill Sans MT"/>
          <w:sz w:val="24"/>
          <w:szCs w:val="24"/>
        </w:rPr>
      </w:pPr>
      <w:r w:rsidRPr="00A51DE3">
        <w:rPr>
          <w:rFonts w:ascii="Gill Sans MT" w:hAnsi="Gill Sans MT"/>
          <w:sz w:val="24"/>
          <w:szCs w:val="24"/>
        </w:rPr>
        <w:t>A</w:t>
      </w:r>
      <w:r w:rsidR="003A6D23" w:rsidRPr="00A51DE3">
        <w:rPr>
          <w:rFonts w:ascii="Gill Sans MT" w:hAnsi="Gill Sans MT"/>
          <w:sz w:val="24"/>
          <w:szCs w:val="24"/>
        </w:rPr>
        <w:t xml:space="preserve"> PROJECT BY ASHFORD MODEL RAILWAY MUSEUM </w:t>
      </w:r>
    </w:p>
    <w:p w14:paraId="7B0ACCE6" w14:textId="3E1B01CB" w:rsidR="003A6D23" w:rsidRPr="00A51DE3" w:rsidRDefault="003A6D23" w:rsidP="003A6D23">
      <w:pPr>
        <w:jc w:val="center"/>
        <w:rPr>
          <w:rFonts w:ascii="Gill Sans MT" w:hAnsi="Gill Sans MT"/>
          <w:sz w:val="24"/>
          <w:szCs w:val="24"/>
        </w:rPr>
      </w:pPr>
      <w:r w:rsidRPr="00A51DE3">
        <w:rPr>
          <w:rFonts w:ascii="Gill Sans MT" w:hAnsi="Gill Sans MT"/>
          <w:sz w:val="24"/>
          <w:szCs w:val="24"/>
        </w:rPr>
        <w:t>REGISTERED CHARITY 1168774</w:t>
      </w:r>
    </w:p>
    <w:p w14:paraId="68639E78" w14:textId="77777777" w:rsidR="003A6D23" w:rsidRPr="003A6D23" w:rsidRDefault="003A6D23" w:rsidP="003A6D23">
      <w:pPr>
        <w:jc w:val="center"/>
        <w:rPr>
          <w:rFonts w:ascii="Gill Sans MT" w:hAnsi="Gill Sans MT"/>
          <w:sz w:val="28"/>
          <w:szCs w:val="28"/>
          <w:u w:val="single"/>
        </w:rPr>
      </w:pPr>
    </w:p>
    <w:p w14:paraId="7F1CBCA4" w14:textId="3BCF73C7" w:rsidR="003A6D23" w:rsidRDefault="00D34588" w:rsidP="00EE5E09">
      <w:pPr>
        <w:jc w:val="center"/>
        <w:rPr>
          <w:rFonts w:ascii="Gill Sans MT" w:hAnsi="Gill Sans MT"/>
          <w:sz w:val="56"/>
          <w:szCs w:val="56"/>
        </w:rPr>
      </w:pPr>
      <w:r>
        <w:rPr>
          <w:rFonts w:ascii="Gill Sans MT" w:hAnsi="Gill Sans MT"/>
          <w:sz w:val="56"/>
          <w:szCs w:val="56"/>
        </w:rPr>
        <w:t xml:space="preserve">POLICY STATEMENT AND PROCEDURE FOR </w:t>
      </w:r>
      <w:r w:rsidR="00AB0508">
        <w:rPr>
          <w:rFonts w:ascii="Gill Sans MT" w:hAnsi="Gill Sans MT"/>
          <w:sz w:val="56"/>
          <w:szCs w:val="56"/>
        </w:rPr>
        <w:t>MODERN SLAVERY</w:t>
      </w:r>
      <w:r w:rsidR="00551312">
        <w:rPr>
          <w:rFonts w:ascii="Gill Sans MT" w:hAnsi="Gill Sans MT"/>
          <w:sz w:val="56"/>
          <w:szCs w:val="56"/>
        </w:rPr>
        <w:t xml:space="preserve"> </w:t>
      </w:r>
    </w:p>
    <w:p w14:paraId="601DCB48" w14:textId="6E31FEB9" w:rsidR="00E17499" w:rsidRPr="00E17499" w:rsidRDefault="00E17499" w:rsidP="00EE5E09">
      <w:pPr>
        <w:jc w:val="center"/>
        <w:rPr>
          <w:rFonts w:ascii="Gill Sans MT" w:hAnsi="Gill Sans MT"/>
          <w:sz w:val="32"/>
          <w:szCs w:val="32"/>
        </w:rPr>
      </w:pPr>
      <w:r w:rsidRPr="00E17499">
        <w:rPr>
          <w:rFonts w:ascii="Gill Sans MT" w:hAnsi="Gill Sans MT"/>
          <w:sz w:val="32"/>
          <w:szCs w:val="32"/>
        </w:rPr>
        <w:t>Document Reference AIMREC/P0</w:t>
      </w:r>
      <w:r w:rsidR="00AB0508">
        <w:rPr>
          <w:rFonts w:ascii="Gill Sans MT" w:hAnsi="Gill Sans MT"/>
          <w:sz w:val="32"/>
          <w:szCs w:val="32"/>
        </w:rPr>
        <w:t>6</w:t>
      </w:r>
    </w:p>
    <w:p w14:paraId="773C42D0" w14:textId="77777777" w:rsidR="00C53110" w:rsidRPr="00C53110" w:rsidRDefault="00C53110" w:rsidP="00EE5E09">
      <w:pPr>
        <w:jc w:val="center"/>
        <w:rPr>
          <w:rFonts w:ascii="Gill Sans MT" w:hAnsi="Gill Sans MT"/>
          <w:sz w:val="56"/>
          <w:szCs w:val="56"/>
        </w:rPr>
      </w:pPr>
    </w:p>
    <w:tbl>
      <w:tblPr>
        <w:tblStyle w:val="TableGrid"/>
        <w:tblW w:w="0" w:type="auto"/>
        <w:tblLook w:val="04A0" w:firstRow="1" w:lastRow="0" w:firstColumn="1" w:lastColumn="0" w:noHBand="0" w:noVBand="1"/>
      </w:tblPr>
      <w:tblGrid>
        <w:gridCol w:w="1129"/>
        <w:gridCol w:w="1701"/>
        <w:gridCol w:w="1843"/>
        <w:gridCol w:w="1843"/>
        <w:gridCol w:w="3118"/>
      </w:tblGrid>
      <w:tr w:rsidR="00C53110" w14:paraId="53A97061" w14:textId="64FB842D" w:rsidTr="00C53110">
        <w:tc>
          <w:tcPr>
            <w:tcW w:w="1129" w:type="dxa"/>
          </w:tcPr>
          <w:p w14:paraId="21EC2327" w14:textId="36BEF982" w:rsidR="00C53110" w:rsidRPr="00C53110" w:rsidRDefault="00C53110" w:rsidP="00EE5E09">
            <w:pPr>
              <w:jc w:val="center"/>
              <w:rPr>
                <w:rFonts w:ascii="Gill Sans MT" w:hAnsi="Gill Sans MT"/>
              </w:rPr>
            </w:pPr>
            <w:r w:rsidRPr="00C53110">
              <w:rPr>
                <w:rFonts w:ascii="Gill Sans MT" w:hAnsi="Gill Sans MT"/>
              </w:rPr>
              <w:t>Issue No</w:t>
            </w:r>
          </w:p>
        </w:tc>
        <w:tc>
          <w:tcPr>
            <w:tcW w:w="1701" w:type="dxa"/>
          </w:tcPr>
          <w:p w14:paraId="7B0D6016" w14:textId="41BD849F" w:rsidR="00C53110" w:rsidRPr="00C53110" w:rsidRDefault="00C53110" w:rsidP="00EE5E09">
            <w:pPr>
              <w:jc w:val="center"/>
              <w:rPr>
                <w:rFonts w:ascii="Gill Sans MT" w:hAnsi="Gill Sans MT"/>
              </w:rPr>
            </w:pPr>
            <w:r w:rsidRPr="00C53110">
              <w:rPr>
                <w:rFonts w:ascii="Gill Sans MT" w:hAnsi="Gill Sans MT"/>
              </w:rPr>
              <w:t>Date</w:t>
            </w:r>
          </w:p>
        </w:tc>
        <w:tc>
          <w:tcPr>
            <w:tcW w:w="1843" w:type="dxa"/>
          </w:tcPr>
          <w:p w14:paraId="4B2C32CA" w14:textId="6D2BE534" w:rsidR="00C53110" w:rsidRPr="00C53110" w:rsidRDefault="00C53110" w:rsidP="00EE5E09">
            <w:pPr>
              <w:jc w:val="center"/>
              <w:rPr>
                <w:rFonts w:ascii="Gill Sans MT" w:hAnsi="Gill Sans MT"/>
              </w:rPr>
            </w:pPr>
            <w:r w:rsidRPr="00C53110">
              <w:rPr>
                <w:rFonts w:ascii="Gill Sans MT" w:hAnsi="Gill Sans MT"/>
              </w:rPr>
              <w:t>by</w:t>
            </w:r>
          </w:p>
        </w:tc>
        <w:tc>
          <w:tcPr>
            <w:tcW w:w="1843" w:type="dxa"/>
          </w:tcPr>
          <w:p w14:paraId="79A54087" w14:textId="12287385" w:rsidR="00C53110" w:rsidRPr="00C53110" w:rsidRDefault="00C53110" w:rsidP="00EE5E09">
            <w:pPr>
              <w:jc w:val="center"/>
              <w:rPr>
                <w:rFonts w:ascii="Gill Sans MT" w:hAnsi="Gill Sans MT"/>
              </w:rPr>
            </w:pPr>
            <w:r w:rsidRPr="00C53110">
              <w:rPr>
                <w:rFonts w:ascii="Gill Sans MT" w:hAnsi="Gill Sans MT"/>
              </w:rPr>
              <w:t>Approved</w:t>
            </w:r>
          </w:p>
        </w:tc>
        <w:tc>
          <w:tcPr>
            <w:tcW w:w="3118" w:type="dxa"/>
          </w:tcPr>
          <w:p w14:paraId="200AA763" w14:textId="40C0DDB4" w:rsidR="00C53110" w:rsidRPr="00C53110" w:rsidRDefault="00C53110" w:rsidP="00EE5E09">
            <w:pPr>
              <w:jc w:val="center"/>
              <w:rPr>
                <w:rFonts w:ascii="Gill Sans MT" w:hAnsi="Gill Sans MT"/>
              </w:rPr>
            </w:pPr>
            <w:r>
              <w:rPr>
                <w:rFonts w:ascii="Gill Sans MT" w:hAnsi="Gill Sans MT"/>
              </w:rPr>
              <w:t>Notes</w:t>
            </w:r>
          </w:p>
        </w:tc>
      </w:tr>
      <w:tr w:rsidR="00C53110" w14:paraId="16ED1BA3" w14:textId="53C4502A" w:rsidTr="00C53110">
        <w:tc>
          <w:tcPr>
            <w:tcW w:w="1129" w:type="dxa"/>
          </w:tcPr>
          <w:p w14:paraId="26492476" w14:textId="391AAB2A" w:rsidR="00C53110" w:rsidRPr="00C53110" w:rsidRDefault="00C53110" w:rsidP="00EE5E09">
            <w:pPr>
              <w:jc w:val="center"/>
              <w:rPr>
                <w:rFonts w:ascii="Gill Sans MT" w:hAnsi="Gill Sans MT"/>
              </w:rPr>
            </w:pPr>
            <w:r>
              <w:rPr>
                <w:rFonts w:ascii="Gill Sans MT" w:hAnsi="Gill Sans MT"/>
              </w:rPr>
              <w:t>1</w:t>
            </w:r>
          </w:p>
        </w:tc>
        <w:tc>
          <w:tcPr>
            <w:tcW w:w="1701" w:type="dxa"/>
          </w:tcPr>
          <w:p w14:paraId="5F0899EF" w14:textId="0264E5FF" w:rsidR="00C53110" w:rsidRPr="00C53110" w:rsidRDefault="00AB0508" w:rsidP="00EE5E09">
            <w:pPr>
              <w:jc w:val="center"/>
              <w:rPr>
                <w:rFonts w:ascii="Gill Sans MT" w:hAnsi="Gill Sans MT"/>
              </w:rPr>
            </w:pPr>
            <w:r>
              <w:rPr>
                <w:rFonts w:ascii="Gill Sans MT" w:hAnsi="Gill Sans MT"/>
              </w:rPr>
              <w:t>18</w:t>
            </w:r>
            <w:r w:rsidR="00C53110">
              <w:rPr>
                <w:rFonts w:ascii="Gill Sans MT" w:hAnsi="Gill Sans MT"/>
              </w:rPr>
              <w:t>-02-2022</w:t>
            </w:r>
          </w:p>
        </w:tc>
        <w:tc>
          <w:tcPr>
            <w:tcW w:w="1843" w:type="dxa"/>
          </w:tcPr>
          <w:p w14:paraId="68064235" w14:textId="72C90B85" w:rsidR="00C53110" w:rsidRPr="00C53110" w:rsidRDefault="00C53110" w:rsidP="00EE5E09">
            <w:pPr>
              <w:jc w:val="center"/>
              <w:rPr>
                <w:rFonts w:ascii="Gill Sans MT" w:hAnsi="Gill Sans MT"/>
              </w:rPr>
            </w:pPr>
            <w:r>
              <w:rPr>
                <w:rFonts w:ascii="Gill Sans MT" w:hAnsi="Gill Sans MT"/>
              </w:rPr>
              <w:t xml:space="preserve">Nigel </w:t>
            </w:r>
            <w:proofErr w:type="spellStart"/>
            <w:r>
              <w:rPr>
                <w:rFonts w:ascii="Gill Sans MT" w:hAnsi="Gill Sans MT"/>
              </w:rPr>
              <w:t>Hoad</w:t>
            </w:r>
            <w:proofErr w:type="spellEnd"/>
          </w:p>
        </w:tc>
        <w:tc>
          <w:tcPr>
            <w:tcW w:w="1843" w:type="dxa"/>
          </w:tcPr>
          <w:p w14:paraId="5326EA08" w14:textId="7D106D66" w:rsidR="00C53110" w:rsidRPr="00C53110" w:rsidRDefault="00C53110" w:rsidP="00EE5E09">
            <w:pPr>
              <w:jc w:val="center"/>
              <w:rPr>
                <w:rFonts w:ascii="Gill Sans MT" w:hAnsi="Gill Sans MT"/>
              </w:rPr>
            </w:pPr>
            <w:r>
              <w:rPr>
                <w:rFonts w:ascii="Gill Sans MT" w:hAnsi="Gill Sans MT"/>
              </w:rPr>
              <w:t>Fred Garner</w:t>
            </w:r>
          </w:p>
        </w:tc>
        <w:tc>
          <w:tcPr>
            <w:tcW w:w="3118" w:type="dxa"/>
          </w:tcPr>
          <w:p w14:paraId="2D4434E0" w14:textId="73E27F3A" w:rsidR="00C53110" w:rsidRDefault="00C53110" w:rsidP="00EE5E09">
            <w:pPr>
              <w:jc w:val="center"/>
              <w:rPr>
                <w:rFonts w:ascii="Gill Sans MT" w:hAnsi="Gill Sans MT"/>
              </w:rPr>
            </w:pPr>
            <w:r>
              <w:rPr>
                <w:rFonts w:ascii="Gill Sans MT" w:hAnsi="Gill Sans MT"/>
              </w:rPr>
              <w:t>First Issue</w:t>
            </w:r>
          </w:p>
        </w:tc>
      </w:tr>
      <w:tr w:rsidR="00C53110" w14:paraId="572DD3BC" w14:textId="2CAD3225" w:rsidTr="00C53110">
        <w:tc>
          <w:tcPr>
            <w:tcW w:w="1129" w:type="dxa"/>
          </w:tcPr>
          <w:p w14:paraId="2149F0D1" w14:textId="77777777" w:rsidR="00C53110" w:rsidRPr="00C53110" w:rsidRDefault="00C53110" w:rsidP="00EE5E09">
            <w:pPr>
              <w:jc w:val="center"/>
              <w:rPr>
                <w:rFonts w:ascii="Gill Sans MT" w:hAnsi="Gill Sans MT"/>
              </w:rPr>
            </w:pPr>
          </w:p>
        </w:tc>
        <w:tc>
          <w:tcPr>
            <w:tcW w:w="1701" w:type="dxa"/>
          </w:tcPr>
          <w:p w14:paraId="2CA84909" w14:textId="77777777" w:rsidR="00C53110" w:rsidRPr="00C53110" w:rsidRDefault="00C53110" w:rsidP="00EE5E09">
            <w:pPr>
              <w:jc w:val="center"/>
              <w:rPr>
                <w:rFonts w:ascii="Gill Sans MT" w:hAnsi="Gill Sans MT"/>
              </w:rPr>
            </w:pPr>
          </w:p>
        </w:tc>
        <w:tc>
          <w:tcPr>
            <w:tcW w:w="1843" w:type="dxa"/>
          </w:tcPr>
          <w:p w14:paraId="4F06A035" w14:textId="77777777" w:rsidR="00C53110" w:rsidRPr="00C53110" w:rsidRDefault="00C53110" w:rsidP="00EE5E09">
            <w:pPr>
              <w:jc w:val="center"/>
              <w:rPr>
                <w:rFonts w:ascii="Gill Sans MT" w:hAnsi="Gill Sans MT"/>
              </w:rPr>
            </w:pPr>
          </w:p>
        </w:tc>
        <w:tc>
          <w:tcPr>
            <w:tcW w:w="1843" w:type="dxa"/>
          </w:tcPr>
          <w:p w14:paraId="4C3CE519" w14:textId="77777777" w:rsidR="00C53110" w:rsidRPr="00C53110" w:rsidRDefault="00C53110" w:rsidP="00EE5E09">
            <w:pPr>
              <w:jc w:val="center"/>
              <w:rPr>
                <w:rFonts w:ascii="Gill Sans MT" w:hAnsi="Gill Sans MT"/>
              </w:rPr>
            </w:pPr>
          </w:p>
        </w:tc>
        <w:tc>
          <w:tcPr>
            <w:tcW w:w="3118" w:type="dxa"/>
          </w:tcPr>
          <w:p w14:paraId="0B6974D6" w14:textId="77777777" w:rsidR="00C53110" w:rsidRPr="00C53110" w:rsidRDefault="00C53110" w:rsidP="00EE5E09">
            <w:pPr>
              <w:jc w:val="center"/>
              <w:rPr>
                <w:rFonts w:ascii="Gill Sans MT" w:hAnsi="Gill Sans MT"/>
              </w:rPr>
            </w:pPr>
          </w:p>
        </w:tc>
      </w:tr>
      <w:tr w:rsidR="00C53110" w14:paraId="69C57161" w14:textId="67B3DC7A" w:rsidTr="00C53110">
        <w:tc>
          <w:tcPr>
            <w:tcW w:w="1129" w:type="dxa"/>
          </w:tcPr>
          <w:p w14:paraId="1420C378" w14:textId="77777777" w:rsidR="00C53110" w:rsidRPr="00C53110" w:rsidRDefault="00C53110" w:rsidP="00EE5E09">
            <w:pPr>
              <w:jc w:val="center"/>
              <w:rPr>
                <w:rFonts w:ascii="Gill Sans MT" w:hAnsi="Gill Sans MT"/>
              </w:rPr>
            </w:pPr>
          </w:p>
        </w:tc>
        <w:tc>
          <w:tcPr>
            <w:tcW w:w="1701" w:type="dxa"/>
          </w:tcPr>
          <w:p w14:paraId="47F782D9" w14:textId="77777777" w:rsidR="00C53110" w:rsidRPr="00C53110" w:rsidRDefault="00C53110" w:rsidP="00EE5E09">
            <w:pPr>
              <w:jc w:val="center"/>
              <w:rPr>
                <w:rFonts w:ascii="Gill Sans MT" w:hAnsi="Gill Sans MT"/>
              </w:rPr>
            </w:pPr>
          </w:p>
        </w:tc>
        <w:tc>
          <w:tcPr>
            <w:tcW w:w="1843" w:type="dxa"/>
          </w:tcPr>
          <w:p w14:paraId="7D6397C5" w14:textId="77777777" w:rsidR="00C53110" w:rsidRPr="00C53110" w:rsidRDefault="00C53110" w:rsidP="00EE5E09">
            <w:pPr>
              <w:jc w:val="center"/>
              <w:rPr>
                <w:rFonts w:ascii="Gill Sans MT" w:hAnsi="Gill Sans MT"/>
              </w:rPr>
            </w:pPr>
          </w:p>
        </w:tc>
        <w:tc>
          <w:tcPr>
            <w:tcW w:w="1843" w:type="dxa"/>
          </w:tcPr>
          <w:p w14:paraId="70C251B5" w14:textId="77777777" w:rsidR="00C53110" w:rsidRPr="00C53110" w:rsidRDefault="00C53110" w:rsidP="00EE5E09">
            <w:pPr>
              <w:jc w:val="center"/>
              <w:rPr>
                <w:rFonts w:ascii="Gill Sans MT" w:hAnsi="Gill Sans MT"/>
              </w:rPr>
            </w:pPr>
          </w:p>
        </w:tc>
        <w:tc>
          <w:tcPr>
            <w:tcW w:w="3118" w:type="dxa"/>
          </w:tcPr>
          <w:p w14:paraId="7A1E30FF" w14:textId="77777777" w:rsidR="00C53110" w:rsidRPr="00C53110" w:rsidRDefault="00C53110" w:rsidP="00EE5E09">
            <w:pPr>
              <w:jc w:val="center"/>
              <w:rPr>
                <w:rFonts w:ascii="Gill Sans MT" w:hAnsi="Gill Sans MT"/>
              </w:rPr>
            </w:pPr>
          </w:p>
        </w:tc>
      </w:tr>
      <w:tr w:rsidR="00C53110" w14:paraId="53EA099E" w14:textId="734AB06D" w:rsidTr="00C53110">
        <w:tc>
          <w:tcPr>
            <w:tcW w:w="1129" w:type="dxa"/>
          </w:tcPr>
          <w:p w14:paraId="569B9457" w14:textId="77777777" w:rsidR="00C53110" w:rsidRPr="00C53110" w:rsidRDefault="00C53110" w:rsidP="00EE5E09">
            <w:pPr>
              <w:jc w:val="center"/>
              <w:rPr>
                <w:rFonts w:ascii="Gill Sans MT" w:hAnsi="Gill Sans MT"/>
              </w:rPr>
            </w:pPr>
          </w:p>
        </w:tc>
        <w:tc>
          <w:tcPr>
            <w:tcW w:w="1701" w:type="dxa"/>
          </w:tcPr>
          <w:p w14:paraId="2996C258" w14:textId="77777777" w:rsidR="00C53110" w:rsidRPr="00C53110" w:rsidRDefault="00C53110" w:rsidP="00EE5E09">
            <w:pPr>
              <w:jc w:val="center"/>
              <w:rPr>
                <w:rFonts w:ascii="Gill Sans MT" w:hAnsi="Gill Sans MT"/>
              </w:rPr>
            </w:pPr>
          </w:p>
        </w:tc>
        <w:tc>
          <w:tcPr>
            <w:tcW w:w="1843" w:type="dxa"/>
          </w:tcPr>
          <w:p w14:paraId="17AA83A9" w14:textId="77777777" w:rsidR="00C53110" w:rsidRPr="00C53110" w:rsidRDefault="00C53110" w:rsidP="00EE5E09">
            <w:pPr>
              <w:jc w:val="center"/>
              <w:rPr>
                <w:rFonts w:ascii="Gill Sans MT" w:hAnsi="Gill Sans MT"/>
              </w:rPr>
            </w:pPr>
          </w:p>
        </w:tc>
        <w:tc>
          <w:tcPr>
            <w:tcW w:w="1843" w:type="dxa"/>
          </w:tcPr>
          <w:p w14:paraId="0389AE22" w14:textId="77777777" w:rsidR="00C53110" w:rsidRPr="00C53110" w:rsidRDefault="00C53110" w:rsidP="00EE5E09">
            <w:pPr>
              <w:jc w:val="center"/>
              <w:rPr>
                <w:rFonts w:ascii="Gill Sans MT" w:hAnsi="Gill Sans MT"/>
              </w:rPr>
            </w:pPr>
          </w:p>
        </w:tc>
        <w:tc>
          <w:tcPr>
            <w:tcW w:w="3118" w:type="dxa"/>
          </w:tcPr>
          <w:p w14:paraId="135F474D" w14:textId="77777777" w:rsidR="00C53110" w:rsidRPr="00C53110" w:rsidRDefault="00C53110" w:rsidP="00EE5E09">
            <w:pPr>
              <w:jc w:val="center"/>
              <w:rPr>
                <w:rFonts w:ascii="Gill Sans MT" w:hAnsi="Gill Sans MT"/>
              </w:rPr>
            </w:pPr>
          </w:p>
        </w:tc>
      </w:tr>
    </w:tbl>
    <w:p w14:paraId="2AB6250E" w14:textId="77777777" w:rsidR="00C53110" w:rsidRPr="00A51DE3" w:rsidRDefault="00C53110" w:rsidP="00EE5E09">
      <w:pPr>
        <w:jc w:val="center"/>
        <w:rPr>
          <w:rFonts w:ascii="Gill Sans MT" w:hAnsi="Gill Sans MT"/>
          <w:sz w:val="48"/>
          <w:szCs w:val="48"/>
        </w:rPr>
      </w:pPr>
    </w:p>
    <w:p w14:paraId="6E35DE6E" w14:textId="23A321DE" w:rsidR="00A51DE3" w:rsidRPr="00A51DE3" w:rsidRDefault="00A51DE3" w:rsidP="00EE5E09">
      <w:pPr>
        <w:jc w:val="center"/>
        <w:rPr>
          <w:rFonts w:ascii="Gill Sans MT" w:hAnsi="Gill Sans MT"/>
          <w:sz w:val="48"/>
          <w:szCs w:val="48"/>
        </w:rPr>
      </w:pPr>
    </w:p>
    <w:p w14:paraId="40524A5A" w14:textId="2FFB2C79" w:rsid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 xml:space="preserve">Unit 2 Mill Farm Business Units, </w:t>
      </w:r>
      <w:proofErr w:type="spellStart"/>
      <w:r w:rsidRPr="00D34588">
        <w:rPr>
          <w:rFonts w:ascii="Gill Sans MT" w:hAnsi="Gill Sans MT"/>
          <w:sz w:val="28"/>
          <w:szCs w:val="28"/>
        </w:rPr>
        <w:t>Fridd</w:t>
      </w:r>
      <w:proofErr w:type="spellEnd"/>
      <w:r w:rsidRPr="00D34588">
        <w:rPr>
          <w:rFonts w:ascii="Gill Sans MT" w:hAnsi="Gill Sans MT"/>
          <w:sz w:val="28"/>
          <w:szCs w:val="28"/>
        </w:rPr>
        <w:t xml:space="preserve"> Lane, </w:t>
      </w:r>
      <w:proofErr w:type="spellStart"/>
      <w:r w:rsidRPr="00D34588">
        <w:rPr>
          <w:rFonts w:ascii="Gill Sans MT" w:hAnsi="Gill Sans MT"/>
          <w:sz w:val="28"/>
          <w:szCs w:val="28"/>
        </w:rPr>
        <w:t>Bethersden</w:t>
      </w:r>
      <w:proofErr w:type="spellEnd"/>
      <w:r w:rsidRPr="00D34588">
        <w:rPr>
          <w:rFonts w:ascii="Gill Sans MT" w:hAnsi="Gill Sans MT"/>
          <w:sz w:val="28"/>
          <w:szCs w:val="28"/>
        </w:rPr>
        <w:t>, Kent, TN26 3DB</w:t>
      </w:r>
    </w:p>
    <w:p w14:paraId="758FD156" w14:textId="5533D3D4" w:rsidR="003A6D23" w:rsidRP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Tel 01233 333877</w:t>
      </w:r>
    </w:p>
    <w:p w14:paraId="31422745" w14:textId="07CB2CE2" w:rsidR="003A6D23" w:rsidRDefault="003A6D23" w:rsidP="00EE5E09">
      <w:pPr>
        <w:jc w:val="center"/>
        <w:rPr>
          <w:rFonts w:ascii="Gill Sans MT" w:hAnsi="Gill Sans MT"/>
          <w:sz w:val="28"/>
          <w:szCs w:val="28"/>
          <w:u w:val="single"/>
        </w:rPr>
      </w:pPr>
    </w:p>
    <w:p w14:paraId="18858DF4" w14:textId="56A397CA" w:rsidR="00C65CF8" w:rsidRDefault="00C65CF8" w:rsidP="00EE5E09">
      <w:pPr>
        <w:jc w:val="center"/>
        <w:rPr>
          <w:rFonts w:ascii="Gill Sans MT" w:hAnsi="Gill Sans MT"/>
          <w:sz w:val="28"/>
          <w:szCs w:val="28"/>
          <w:u w:val="single"/>
        </w:rPr>
      </w:pPr>
    </w:p>
    <w:tbl>
      <w:tblPr>
        <w:tblStyle w:val="TableGrid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gridCol w:w="708"/>
      </w:tblGrid>
      <w:tr w:rsidR="007A16EC" w:rsidRPr="007A16EC" w14:paraId="6B064C31" w14:textId="77777777" w:rsidTr="001F166D">
        <w:tc>
          <w:tcPr>
            <w:tcW w:w="9215" w:type="dxa"/>
          </w:tcPr>
          <w:p w14:paraId="1AC48A3F" w14:textId="7A997215" w:rsidR="007A16EC" w:rsidRPr="007A16EC" w:rsidRDefault="007A16EC" w:rsidP="007A16EC">
            <w:pPr>
              <w:spacing w:after="160" w:line="259" w:lineRule="auto"/>
              <w:rPr>
                <w:rFonts w:ascii="Gill Sans MT" w:hAnsi="Gill Sans MT" w:cs="Open Sans"/>
                <w:b/>
                <w:u w:val="single"/>
              </w:rPr>
            </w:pPr>
            <w:bookmarkStart w:id="1" w:name="_Hlk94630880"/>
          </w:p>
          <w:p w14:paraId="00F858B9" w14:textId="77777777" w:rsidR="007A16EC" w:rsidRPr="007A16EC" w:rsidRDefault="007A16EC" w:rsidP="007A16EC">
            <w:pPr>
              <w:spacing w:after="160" w:line="259" w:lineRule="auto"/>
              <w:jc w:val="center"/>
              <w:rPr>
                <w:rFonts w:ascii="Gill Sans MT" w:hAnsi="Gill Sans MT" w:cs="Open Sans"/>
                <w:b/>
                <w:u w:val="single"/>
              </w:rPr>
            </w:pPr>
            <w:r w:rsidRPr="007A16EC">
              <w:rPr>
                <w:rFonts w:ascii="Gill Sans MT" w:hAnsi="Gill Sans MT" w:cs="Open Sans"/>
                <w:b/>
                <w:u w:val="single"/>
              </w:rPr>
              <w:t>Contents</w:t>
            </w:r>
          </w:p>
          <w:p w14:paraId="3910875E" w14:textId="77777777" w:rsidR="002A0CD7" w:rsidRDefault="002A0CD7" w:rsidP="006B2459">
            <w:pPr>
              <w:spacing w:after="160" w:line="259" w:lineRule="auto"/>
              <w:rPr>
                <w:rFonts w:ascii="Gill Sans MT" w:hAnsi="Gill Sans MT" w:cs="Open Sans"/>
                <w:b/>
              </w:rPr>
            </w:pPr>
          </w:p>
          <w:p w14:paraId="6698D94E" w14:textId="32F68F30" w:rsidR="006B2459" w:rsidRPr="002A0CD7" w:rsidRDefault="007A16EC" w:rsidP="006B2459">
            <w:pPr>
              <w:spacing w:after="160" w:line="259" w:lineRule="auto"/>
              <w:rPr>
                <w:rFonts w:ascii="Gill Sans MT" w:hAnsi="Gill Sans MT" w:cs="Open Sans"/>
                <w:b/>
              </w:rPr>
            </w:pPr>
            <w:r w:rsidRPr="002A0CD7">
              <w:rPr>
                <w:rFonts w:ascii="Gill Sans MT" w:hAnsi="Gill Sans MT" w:cs="Open Sans"/>
                <w:b/>
              </w:rPr>
              <w:t xml:space="preserve">AIMREC </w:t>
            </w:r>
            <w:r w:rsidR="00AB0508">
              <w:rPr>
                <w:rFonts w:ascii="Gill Sans MT" w:hAnsi="Gill Sans MT" w:cs="Open Sans"/>
                <w:b/>
              </w:rPr>
              <w:t>Modern Slavery</w:t>
            </w:r>
            <w:r w:rsidRPr="002A0CD7">
              <w:rPr>
                <w:rFonts w:ascii="Gill Sans MT" w:hAnsi="Gill Sans MT" w:cs="Open Sans"/>
                <w:b/>
              </w:rPr>
              <w:t xml:space="preserve"> Policy Statement</w:t>
            </w:r>
            <w:r w:rsidR="006B2459" w:rsidRPr="002A0CD7">
              <w:rPr>
                <w:rFonts w:ascii="Gill Sans MT" w:hAnsi="Gill Sans MT" w:cs="Open Sans"/>
                <w:b/>
              </w:rPr>
              <w:t xml:space="preserve">  </w:t>
            </w:r>
            <w:r w:rsidR="002A0CD7" w:rsidRPr="002A0CD7">
              <w:rPr>
                <w:rFonts w:ascii="Gill Sans MT" w:hAnsi="Gill Sans MT" w:cs="Open Sans"/>
                <w:b/>
              </w:rPr>
              <w:t xml:space="preserve">   </w:t>
            </w:r>
            <w:r w:rsidR="00AB0508">
              <w:rPr>
                <w:rFonts w:ascii="Gill Sans MT" w:hAnsi="Gill Sans MT" w:cs="Open Sans"/>
                <w:b/>
              </w:rPr>
              <w:t xml:space="preserve">                          </w:t>
            </w:r>
            <w:r w:rsidR="002A0CD7" w:rsidRPr="002A0CD7">
              <w:rPr>
                <w:rFonts w:ascii="Gill Sans MT" w:hAnsi="Gill Sans MT" w:cs="Open Sans"/>
                <w:b/>
              </w:rPr>
              <w:t xml:space="preserve">                     Page 3</w:t>
            </w:r>
            <w:r w:rsidR="006B2459" w:rsidRPr="002A0CD7">
              <w:rPr>
                <w:rFonts w:ascii="Gill Sans MT" w:hAnsi="Gill Sans MT" w:cs="Open Sans"/>
                <w:b/>
              </w:rPr>
              <w:t xml:space="preserve">    </w:t>
            </w:r>
            <w:r w:rsidR="00346254" w:rsidRPr="002A0CD7">
              <w:rPr>
                <w:rFonts w:ascii="Gill Sans MT" w:hAnsi="Gill Sans MT" w:cs="Open Sans"/>
                <w:b/>
              </w:rPr>
              <w:t xml:space="preserve">                                                                </w:t>
            </w:r>
          </w:p>
          <w:p w14:paraId="75E90781" w14:textId="77777777" w:rsidR="001C2099" w:rsidRPr="002A0CD7" w:rsidRDefault="001C2099" w:rsidP="006B2459">
            <w:pPr>
              <w:spacing w:after="160" w:line="259" w:lineRule="auto"/>
              <w:rPr>
                <w:rFonts w:ascii="Gill Sans MT" w:hAnsi="Gill Sans MT" w:cs="Open Sans"/>
                <w:b/>
              </w:rPr>
            </w:pPr>
          </w:p>
          <w:p w14:paraId="4181AEC7" w14:textId="383CBECE" w:rsidR="003B2589" w:rsidRPr="002A0CD7" w:rsidRDefault="00346254" w:rsidP="002A0CD7">
            <w:pPr>
              <w:spacing w:after="160" w:line="259" w:lineRule="auto"/>
              <w:rPr>
                <w:rFonts w:ascii="Gill Sans MT" w:hAnsi="Gill Sans MT" w:cs="Arial"/>
                <w:b/>
              </w:rPr>
            </w:pPr>
            <w:r w:rsidRPr="002A0CD7">
              <w:rPr>
                <w:rFonts w:ascii="Gill Sans MT" w:hAnsi="Gill Sans MT" w:cs="Open Sans"/>
                <w:b/>
              </w:rPr>
              <w:t xml:space="preserve">  </w:t>
            </w:r>
          </w:p>
          <w:p w14:paraId="42870219" w14:textId="1597F755" w:rsidR="00610562" w:rsidRDefault="00610562" w:rsidP="006B2459">
            <w:pPr>
              <w:spacing w:after="160" w:line="259" w:lineRule="auto"/>
              <w:rPr>
                <w:rFonts w:ascii="Gill Sans MT" w:hAnsi="Gill Sans MT" w:cs="Open Sans"/>
                <w:b/>
              </w:rPr>
            </w:pPr>
          </w:p>
          <w:p w14:paraId="4F869F48" w14:textId="77777777" w:rsidR="00610562" w:rsidRDefault="00610562" w:rsidP="006B2459">
            <w:pPr>
              <w:spacing w:after="160" w:line="259" w:lineRule="auto"/>
              <w:rPr>
                <w:rFonts w:ascii="Gill Sans MT" w:hAnsi="Gill Sans MT" w:cs="Open Sans"/>
                <w:b/>
              </w:rPr>
            </w:pPr>
          </w:p>
          <w:p w14:paraId="5B1B153D" w14:textId="5068620E" w:rsidR="007A16EC" w:rsidRPr="007A16EC" w:rsidRDefault="00346254" w:rsidP="006B2459">
            <w:pPr>
              <w:spacing w:after="160" w:line="259" w:lineRule="auto"/>
              <w:rPr>
                <w:rFonts w:ascii="Gill Sans MT" w:hAnsi="Gill Sans MT" w:cs="Open Sans"/>
                <w:b/>
              </w:rPr>
            </w:pPr>
            <w:r>
              <w:rPr>
                <w:rFonts w:ascii="Gill Sans MT" w:hAnsi="Gill Sans MT" w:cs="Open Sans"/>
                <w:b/>
              </w:rPr>
              <w:t xml:space="preserve">                                </w:t>
            </w:r>
            <w:r w:rsidR="002B6F97">
              <w:rPr>
                <w:rFonts w:ascii="Gill Sans MT" w:hAnsi="Gill Sans MT" w:cs="Open Sans"/>
                <w:b/>
              </w:rPr>
              <w:t xml:space="preserve">                                       </w:t>
            </w:r>
          </w:p>
        </w:tc>
        <w:tc>
          <w:tcPr>
            <w:tcW w:w="708" w:type="dxa"/>
          </w:tcPr>
          <w:p w14:paraId="390AB674" w14:textId="14F9F19A" w:rsidR="007A16EC" w:rsidRPr="007A16EC" w:rsidRDefault="007A16EC" w:rsidP="007A16EC">
            <w:pPr>
              <w:spacing w:after="160" w:line="259" w:lineRule="auto"/>
              <w:jc w:val="center"/>
              <w:rPr>
                <w:rFonts w:ascii="Gill Sans MT" w:hAnsi="Gill Sans MT" w:cs="Open Sans"/>
                <w:b/>
                <w:sz w:val="20"/>
                <w:szCs w:val="20"/>
              </w:rPr>
            </w:pPr>
          </w:p>
        </w:tc>
      </w:tr>
      <w:bookmarkEnd w:id="0"/>
      <w:bookmarkEnd w:id="1"/>
    </w:tbl>
    <w:p w14:paraId="3B4521E2" w14:textId="182E228A" w:rsidR="003A6D23" w:rsidRDefault="003A6D23" w:rsidP="00321B37">
      <w:pPr>
        <w:rPr>
          <w:rFonts w:ascii="Gill Sans MT" w:hAnsi="Gill Sans MT"/>
        </w:rPr>
      </w:pPr>
    </w:p>
    <w:p w14:paraId="280E9A75" w14:textId="77777777" w:rsidR="00610562" w:rsidRDefault="00610562" w:rsidP="00610562">
      <w:pPr>
        <w:jc w:val="center"/>
        <w:rPr>
          <w:rFonts w:ascii="Gill Sans MT" w:hAnsi="Gill Sans MT"/>
          <w:b/>
          <w:bCs/>
          <w:u w:val="single"/>
        </w:rPr>
      </w:pPr>
    </w:p>
    <w:p w14:paraId="1665F8D7" w14:textId="77777777" w:rsidR="00610562" w:rsidRDefault="00610562" w:rsidP="00610562">
      <w:pPr>
        <w:jc w:val="center"/>
        <w:rPr>
          <w:rFonts w:ascii="Gill Sans MT" w:hAnsi="Gill Sans MT"/>
          <w:b/>
          <w:bCs/>
          <w:u w:val="single"/>
        </w:rPr>
      </w:pPr>
    </w:p>
    <w:p w14:paraId="0C78518E" w14:textId="7EDD5A59" w:rsidR="00610562" w:rsidRDefault="00610562">
      <w:pPr>
        <w:rPr>
          <w:rFonts w:ascii="Gill Sans MT" w:hAnsi="Gill Sans MT"/>
          <w:b/>
          <w:bCs/>
          <w:u w:val="single"/>
        </w:rPr>
      </w:pPr>
      <w:r>
        <w:rPr>
          <w:rFonts w:ascii="Gill Sans MT" w:hAnsi="Gill Sans MT"/>
          <w:b/>
          <w:bCs/>
          <w:u w:val="single"/>
        </w:rPr>
        <w:br w:type="page"/>
      </w:r>
    </w:p>
    <w:p w14:paraId="72309327" w14:textId="3309ED4A" w:rsidR="00610562" w:rsidRPr="00610562" w:rsidRDefault="00610562" w:rsidP="00610562">
      <w:pPr>
        <w:jc w:val="center"/>
        <w:rPr>
          <w:rFonts w:ascii="Gill Sans MT" w:hAnsi="Gill Sans MT"/>
          <w:b/>
          <w:bCs/>
          <w:u w:val="single"/>
        </w:rPr>
      </w:pPr>
      <w:r w:rsidRPr="00610562">
        <w:rPr>
          <w:rFonts w:ascii="Gill Sans MT" w:hAnsi="Gill Sans MT"/>
          <w:b/>
          <w:bCs/>
          <w:u w:val="single"/>
        </w:rPr>
        <w:lastRenderedPageBreak/>
        <w:t xml:space="preserve">AIMREC </w:t>
      </w:r>
      <w:r w:rsidR="002C096A">
        <w:rPr>
          <w:rFonts w:ascii="Gill Sans MT" w:hAnsi="Gill Sans MT"/>
          <w:b/>
          <w:bCs/>
          <w:u w:val="single"/>
        </w:rPr>
        <w:t>Modern Slavery</w:t>
      </w:r>
      <w:r w:rsidRPr="00610562">
        <w:rPr>
          <w:rFonts w:ascii="Gill Sans MT" w:hAnsi="Gill Sans MT"/>
          <w:b/>
          <w:bCs/>
          <w:u w:val="single"/>
        </w:rPr>
        <w:t xml:space="preserve"> Policy Statement</w:t>
      </w:r>
    </w:p>
    <w:p w14:paraId="00F4EE78" w14:textId="77777777" w:rsidR="002C096A" w:rsidRDefault="002C096A" w:rsidP="002C096A">
      <w:pPr>
        <w:rPr>
          <w:rFonts w:ascii="Gill Sans MT" w:hAnsi="Gill Sans MT"/>
        </w:rPr>
      </w:pPr>
      <w:r w:rsidRPr="00B77D08">
        <w:rPr>
          <w:rFonts w:ascii="Gill Sans MT" w:hAnsi="Gill Sans MT"/>
        </w:rPr>
        <w:t>The purpose of this policy statement is</w:t>
      </w:r>
      <w:r>
        <w:rPr>
          <w:rFonts w:ascii="Gill Sans MT" w:hAnsi="Gill Sans MT"/>
        </w:rPr>
        <w:t>:</w:t>
      </w:r>
    </w:p>
    <w:p w14:paraId="4F6D3494" w14:textId="77777777" w:rsidR="002C096A" w:rsidRPr="005B0603" w:rsidRDefault="002C096A" w:rsidP="002C096A">
      <w:pPr>
        <w:pStyle w:val="ListParagraph"/>
        <w:numPr>
          <w:ilvl w:val="0"/>
          <w:numId w:val="19"/>
        </w:numPr>
        <w:spacing w:before="121" w:line="244" w:lineRule="auto"/>
        <w:ind w:right="388"/>
        <w:rPr>
          <w:rFonts w:ascii="Gill Sans MT" w:hAnsi="Gill Sans MT"/>
          <w:sz w:val="24"/>
          <w:szCs w:val="24"/>
        </w:rPr>
      </w:pPr>
      <w:r w:rsidRPr="005B0603">
        <w:rPr>
          <w:rFonts w:ascii="Gill Sans MT" w:hAnsi="Gill Sans MT"/>
        </w:rPr>
        <w:t xml:space="preserve">AIMREC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2B86FA71" w14:textId="77777777" w:rsidR="002C096A" w:rsidRPr="005B0603" w:rsidRDefault="002C096A" w:rsidP="002C096A">
      <w:pPr>
        <w:pStyle w:val="ListParagraph"/>
        <w:numPr>
          <w:ilvl w:val="0"/>
          <w:numId w:val="19"/>
        </w:numPr>
        <w:spacing w:before="121" w:line="244" w:lineRule="auto"/>
        <w:ind w:right="388"/>
        <w:rPr>
          <w:rFonts w:ascii="Gill Sans MT" w:hAnsi="Gill Sans MT"/>
          <w:sz w:val="24"/>
          <w:szCs w:val="24"/>
        </w:rPr>
      </w:pPr>
      <w:r w:rsidRPr="005B0603">
        <w:rPr>
          <w:rFonts w:ascii="Gill Sans MT" w:hAnsi="Gill Sans MT"/>
        </w:rPr>
        <w:t xml:space="preserve">We are also committed to ensuring there is transparency in our own business and in our approach to tackling modern slavery throughout our supply chains, consistent with our disclosure obligations under the Modern Slavery Act 2015. </w:t>
      </w:r>
    </w:p>
    <w:p w14:paraId="74429CD6" w14:textId="77777777" w:rsidR="002C096A" w:rsidRPr="005B0603" w:rsidRDefault="002C096A" w:rsidP="002C096A">
      <w:pPr>
        <w:pStyle w:val="ListParagraph"/>
        <w:numPr>
          <w:ilvl w:val="0"/>
          <w:numId w:val="19"/>
        </w:numPr>
        <w:spacing w:before="121" w:line="244" w:lineRule="auto"/>
        <w:ind w:right="388"/>
        <w:rPr>
          <w:rFonts w:ascii="Gill Sans MT" w:hAnsi="Gill Sans MT"/>
          <w:sz w:val="24"/>
          <w:szCs w:val="24"/>
        </w:rPr>
      </w:pPr>
      <w:r w:rsidRPr="005B0603">
        <w:rPr>
          <w:rFonts w:ascii="Gill Sans MT" w:hAnsi="Gill Sans MT"/>
        </w:rPr>
        <w:t>This policy applies to all persons working for us or on our behalf in any capacity</w:t>
      </w:r>
      <w:r>
        <w:rPr>
          <w:rFonts w:ascii="Gill Sans MT" w:hAnsi="Gill Sans MT"/>
        </w:rPr>
        <w:t>.</w:t>
      </w:r>
    </w:p>
    <w:p w14:paraId="3A87AB23" w14:textId="77777777" w:rsidR="002C096A" w:rsidRDefault="002C096A" w:rsidP="002C096A">
      <w:pPr>
        <w:pStyle w:val="ListParagraph"/>
        <w:spacing w:before="121" w:line="244" w:lineRule="auto"/>
        <w:ind w:left="100" w:right="388"/>
        <w:rPr>
          <w:rFonts w:ascii="Gill Sans MT" w:hAnsi="Gill Sans MT"/>
        </w:rPr>
      </w:pPr>
    </w:p>
    <w:p w14:paraId="01BD3F0D" w14:textId="77777777" w:rsidR="002C096A" w:rsidRDefault="002C096A" w:rsidP="002C096A">
      <w:pPr>
        <w:pStyle w:val="ListParagraph"/>
        <w:spacing w:before="121" w:line="244" w:lineRule="auto"/>
        <w:ind w:left="0" w:right="388"/>
        <w:rPr>
          <w:rFonts w:ascii="Gill Sans MT" w:hAnsi="Gill Sans MT"/>
        </w:rPr>
      </w:pPr>
      <w:r>
        <w:rPr>
          <w:rFonts w:ascii="Gill Sans MT" w:hAnsi="Gill Sans MT"/>
        </w:rPr>
        <w:t>AIMREC</w:t>
      </w:r>
      <w:r w:rsidRPr="00763245">
        <w:rPr>
          <w:rFonts w:ascii="Gill Sans MT" w:hAnsi="Gill Sans MT"/>
        </w:rPr>
        <w:t xml:space="preserve"> has overall responsibility for ensuring this policy complies with our legal and ethical obligations, and that all those under our control comply with it</w:t>
      </w:r>
      <w:r>
        <w:rPr>
          <w:rFonts w:ascii="Gill Sans MT" w:hAnsi="Gill Sans MT"/>
        </w:rPr>
        <w:t>,</w:t>
      </w:r>
      <w:r w:rsidRPr="00763245">
        <w:rPr>
          <w:rFonts w:ascii="Gill Sans MT" w:hAnsi="Gill Sans MT"/>
        </w:rPr>
        <w:t xml:space="preserve"> </w:t>
      </w:r>
      <w:r>
        <w:rPr>
          <w:rFonts w:ascii="Gill Sans MT" w:hAnsi="Gill Sans MT"/>
        </w:rPr>
        <w:t>including</w:t>
      </w:r>
      <w:r w:rsidRPr="00763245">
        <w:rPr>
          <w:rFonts w:ascii="Gill Sans MT" w:hAnsi="Gill Sans MT"/>
        </w:rPr>
        <w:t xml:space="preserve"> primary and day-to-day responsibility for implementing this policy, monitoring its use and effectiveness, dealing with any queries about it, and auditing internal control systems and procedures to ensure they are effective in countering modern slavery. </w:t>
      </w:r>
    </w:p>
    <w:p w14:paraId="54288753" w14:textId="77777777" w:rsidR="002C096A" w:rsidRDefault="002C096A" w:rsidP="002C096A">
      <w:pPr>
        <w:pStyle w:val="ListParagraph"/>
        <w:spacing w:before="121" w:line="244" w:lineRule="auto"/>
        <w:ind w:left="0" w:right="388"/>
        <w:rPr>
          <w:rFonts w:ascii="Gill Sans MT" w:hAnsi="Gill Sans MT"/>
        </w:rPr>
      </w:pPr>
    </w:p>
    <w:p w14:paraId="31DC5E70" w14:textId="77777777" w:rsidR="002C096A" w:rsidRDefault="002C096A" w:rsidP="002C096A">
      <w:pPr>
        <w:pStyle w:val="ListParagraph"/>
        <w:spacing w:before="121" w:line="244" w:lineRule="auto"/>
        <w:ind w:left="0" w:right="388"/>
        <w:rPr>
          <w:rFonts w:ascii="Gill Sans MT" w:hAnsi="Gill Sans MT"/>
        </w:rPr>
      </w:pPr>
      <w:r w:rsidRPr="00763245">
        <w:rPr>
          <w:rFonts w:ascii="Gill Sans MT" w:hAnsi="Gill Sans MT"/>
        </w:rPr>
        <w:t xml:space="preserve">Management at all levels are responsible for ensuring those reporting to them understand and comply with this policy and are given adequate and regular training on it and the issue of modern slavery in supply chains. </w:t>
      </w:r>
    </w:p>
    <w:p w14:paraId="6E1FACA7" w14:textId="77777777" w:rsidR="002C096A" w:rsidRDefault="002C096A" w:rsidP="002C096A">
      <w:pPr>
        <w:pStyle w:val="ListParagraph"/>
        <w:spacing w:before="121" w:line="244" w:lineRule="auto"/>
        <w:ind w:left="0" w:right="388"/>
        <w:rPr>
          <w:rFonts w:ascii="Gill Sans MT" w:hAnsi="Gill Sans MT"/>
        </w:rPr>
      </w:pPr>
    </w:p>
    <w:p w14:paraId="502F64D3" w14:textId="77777777" w:rsidR="002C096A" w:rsidRDefault="002C096A" w:rsidP="002C096A">
      <w:pPr>
        <w:pStyle w:val="ListParagraph"/>
        <w:spacing w:before="121" w:line="244" w:lineRule="auto"/>
        <w:ind w:left="0" w:right="388"/>
        <w:rPr>
          <w:rFonts w:ascii="Gill Sans MT" w:hAnsi="Gill Sans MT"/>
        </w:rPr>
      </w:pPr>
      <w:r w:rsidRPr="00763245">
        <w:rPr>
          <w:rFonts w:ascii="Gill Sans MT" w:hAnsi="Gill Sans MT"/>
        </w:rPr>
        <w:t xml:space="preserve">The prevention, </w:t>
      </w:r>
      <w:proofErr w:type="gramStart"/>
      <w:r w:rsidRPr="00763245">
        <w:rPr>
          <w:rFonts w:ascii="Gill Sans MT" w:hAnsi="Gill Sans MT"/>
        </w:rPr>
        <w:t>detection</w:t>
      </w:r>
      <w:proofErr w:type="gramEnd"/>
      <w:r w:rsidRPr="00763245">
        <w:rPr>
          <w:rFonts w:ascii="Gill Sans MT" w:hAnsi="Gill Sans MT"/>
        </w:rPr>
        <w:t xml:space="preserve"> and reporting of modern slavery in any part of our business or supply chains is the responsibility of all those working for us or under our control. You are required to avoid any activity that might lead to, or suggest, a breach of this policy. You must notify a </w:t>
      </w:r>
      <w:r>
        <w:rPr>
          <w:rFonts w:ascii="Gill Sans MT" w:hAnsi="Gill Sans MT"/>
        </w:rPr>
        <w:t>director</w:t>
      </w:r>
      <w:r w:rsidRPr="00763245">
        <w:rPr>
          <w:rFonts w:ascii="Gill Sans MT" w:hAnsi="Gill Sans MT"/>
        </w:rPr>
        <w:t xml:space="preserve"> as soon as possible if you believe or suspect that a conflict with this policy has occurred or may occur in the future. You are encouraged to raise concerns about any issue or suspicion of modern slavery in any parts of our business or supply chains at the earliest possible stage. </w:t>
      </w:r>
    </w:p>
    <w:p w14:paraId="453BCAB1" w14:textId="77777777" w:rsidR="002C096A" w:rsidRDefault="002C096A" w:rsidP="002C096A">
      <w:pPr>
        <w:pStyle w:val="ListParagraph"/>
        <w:spacing w:before="121" w:line="244" w:lineRule="auto"/>
        <w:ind w:left="0" w:right="388"/>
        <w:rPr>
          <w:rFonts w:ascii="Gill Sans MT" w:hAnsi="Gill Sans MT"/>
        </w:rPr>
      </w:pPr>
    </w:p>
    <w:p w14:paraId="21DBD28D" w14:textId="77777777" w:rsidR="002C096A" w:rsidRDefault="002C096A" w:rsidP="002C096A">
      <w:pPr>
        <w:pStyle w:val="ListParagraph"/>
        <w:spacing w:before="121" w:line="244" w:lineRule="auto"/>
        <w:ind w:left="0" w:right="388"/>
        <w:rPr>
          <w:rFonts w:ascii="Gill Sans MT" w:hAnsi="Gill Sans MT"/>
        </w:rPr>
      </w:pPr>
      <w:r w:rsidRPr="00763245">
        <w:rPr>
          <w:rFonts w:ascii="Gill Sans MT" w:hAnsi="Gill Sans MT"/>
        </w:rP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w:t>
      </w:r>
      <w:proofErr w:type="gramStart"/>
      <w:r w:rsidRPr="00763245">
        <w:rPr>
          <w:rFonts w:ascii="Gill Sans MT" w:hAnsi="Gill Sans MT"/>
        </w:rPr>
        <w:t>threats</w:t>
      </w:r>
      <w:proofErr w:type="gramEnd"/>
      <w:r w:rsidRPr="00763245">
        <w:rPr>
          <w:rFonts w:ascii="Gill Sans MT" w:hAnsi="Gill Sans MT"/>
        </w:rPr>
        <w:t xml:space="preserve"> or other unfavourable treatment connected with raising a concern. If you believe that you have suffered any such treatment, you should inform </w:t>
      </w:r>
      <w:r>
        <w:rPr>
          <w:rFonts w:ascii="Gill Sans MT" w:hAnsi="Gill Sans MT"/>
        </w:rPr>
        <w:t>a director</w:t>
      </w:r>
      <w:r w:rsidRPr="00763245">
        <w:rPr>
          <w:rFonts w:ascii="Gill Sans MT" w:hAnsi="Gill Sans MT"/>
        </w:rPr>
        <w:t xml:space="preserve"> immediately. If the matter is not remedied, and you are an employee, you should raise it formally using our Grievance Procedure</w:t>
      </w:r>
      <w:r>
        <w:rPr>
          <w:rFonts w:ascii="Gill Sans MT" w:hAnsi="Gill Sans MT"/>
        </w:rPr>
        <w:t>.</w:t>
      </w:r>
    </w:p>
    <w:p w14:paraId="0929346E" w14:textId="77777777" w:rsidR="002C096A" w:rsidRDefault="002C096A" w:rsidP="002C096A">
      <w:pPr>
        <w:pStyle w:val="ListParagraph"/>
        <w:spacing w:before="121" w:line="244" w:lineRule="auto"/>
        <w:ind w:left="0" w:right="388"/>
        <w:rPr>
          <w:rFonts w:ascii="Gill Sans MT" w:hAnsi="Gill Sans MT"/>
        </w:rPr>
      </w:pPr>
    </w:p>
    <w:p w14:paraId="0CCD2533" w14:textId="77777777" w:rsidR="002C096A" w:rsidRPr="00763245" w:rsidRDefault="002C096A" w:rsidP="002C096A">
      <w:pPr>
        <w:pStyle w:val="ListParagraph"/>
        <w:spacing w:before="121" w:line="244" w:lineRule="auto"/>
        <w:ind w:left="0" w:right="388"/>
        <w:rPr>
          <w:rFonts w:ascii="Gill Sans MT" w:hAnsi="Gill Sans MT"/>
          <w:sz w:val="24"/>
          <w:szCs w:val="24"/>
        </w:rPr>
      </w:pPr>
      <w:r w:rsidRPr="00763245">
        <w:rPr>
          <w:rFonts w:ascii="Gill Sans MT" w:hAnsi="Gill Sans MT"/>
        </w:rPr>
        <w:t xml:space="preserve">Any </w:t>
      </w:r>
      <w:r>
        <w:rPr>
          <w:rFonts w:ascii="Gill Sans MT" w:hAnsi="Gill Sans MT"/>
        </w:rPr>
        <w:t xml:space="preserve">volunteer </w:t>
      </w:r>
      <w:r w:rsidRPr="00763245">
        <w:rPr>
          <w:rFonts w:ascii="Gill Sans MT" w:hAnsi="Gill Sans MT"/>
        </w:rPr>
        <w:t>who breaches this policy will face disciplinary action, which could result in dismissal for misconduct or gross misconduct. We may terminate our relationship with other individuals and organisations working on our behalf if they breach this policy</w:t>
      </w:r>
    </w:p>
    <w:p w14:paraId="3518C2B6" w14:textId="77777777" w:rsidR="002C096A" w:rsidRDefault="002C096A" w:rsidP="002C096A">
      <w:pPr>
        <w:rPr>
          <w:rFonts w:ascii="Gill Sans MT" w:hAnsi="Gill Sans MT"/>
        </w:rPr>
      </w:pPr>
      <w:r w:rsidRPr="000E19AE">
        <w:rPr>
          <w:rFonts w:ascii="Gill Sans MT" w:hAnsi="Gill Sans MT"/>
        </w:rPr>
        <w:t>We are committed to reviewing our policy and good practice annually.</w:t>
      </w:r>
    </w:p>
    <w:p w14:paraId="11F287E7" w14:textId="71AEB4EA" w:rsidR="002C096A" w:rsidRPr="000E19AE" w:rsidRDefault="002C096A" w:rsidP="002C096A">
      <w:pPr>
        <w:rPr>
          <w:rFonts w:ascii="Gill Sans MT" w:hAnsi="Gill Sans MT"/>
        </w:rPr>
      </w:pPr>
      <w:r>
        <w:rPr>
          <w:rFonts w:ascii="Gill Sans MT" w:hAnsi="Gill Sans MT"/>
          <w:b/>
          <w:bCs/>
        </w:rPr>
        <w:t xml:space="preserve">Signed </w:t>
      </w:r>
      <w:r w:rsidRPr="000E19AE">
        <w:rPr>
          <w:rFonts w:ascii="Gill Sans MT" w:hAnsi="Gill Sans MT"/>
          <w:b/>
          <w:bCs/>
        </w:rPr>
        <w:t>Trustee</w:t>
      </w:r>
      <w:r>
        <w:rPr>
          <w:rFonts w:ascii="Gill Sans MT" w:hAnsi="Gill Sans MT"/>
          <w:b/>
          <w:bCs/>
        </w:rPr>
        <w:t xml:space="preserve"> Responsible </w:t>
      </w:r>
      <w:r w:rsidRPr="000E19AE">
        <w:rPr>
          <w:rFonts w:ascii="Gill Sans MT" w:hAnsi="Gill Sans MT"/>
          <w:b/>
          <w:bCs/>
        </w:rPr>
        <w:t xml:space="preserve">for </w:t>
      </w:r>
      <w:r>
        <w:rPr>
          <w:rFonts w:ascii="Gill Sans MT" w:hAnsi="Gill Sans MT"/>
          <w:b/>
          <w:bCs/>
        </w:rPr>
        <w:t>Modern Slavery Policy</w:t>
      </w:r>
      <w:r w:rsidRPr="000E19AE">
        <w:rPr>
          <w:rFonts w:ascii="Gill Sans MT" w:hAnsi="Gill Sans MT"/>
          <w:b/>
          <w:bCs/>
        </w:rPr>
        <w:t xml:space="preserve"> </w:t>
      </w:r>
    </w:p>
    <w:p w14:paraId="20545CD8" w14:textId="77777777" w:rsidR="002C096A" w:rsidRDefault="002C096A" w:rsidP="002C096A">
      <w:pPr>
        <w:rPr>
          <w:rFonts w:ascii="Gill Sans MT" w:hAnsi="Gill Sans MT"/>
        </w:rPr>
      </w:pPr>
    </w:p>
    <w:p w14:paraId="5F7A9F96" w14:textId="77777777" w:rsidR="002C096A" w:rsidRDefault="002C096A" w:rsidP="002C096A">
      <w:pPr>
        <w:rPr>
          <w:rFonts w:ascii="Gill Sans MT" w:hAnsi="Gill Sans MT"/>
        </w:rPr>
      </w:pPr>
    </w:p>
    <w:p w14:paraId="7E492484" w14:textId="77777777" w:rsidR="002C096A" w:rsidRDefault="002C096A" w:rsidP="002C096A">
      <w:pPr>
        <w:rPr>
          <w:rFonts w:ascii="Gill Sans MT" w:hAnsi="Gill Sans MT"/>
        </w:rPr>
      </w:pPr>
      <w:r w:rsidRPr="000E19AE">
        <w:rPr>
          <w:rFonts w:ascii="Gill Sans MT" w:hAnsi="Gill Sans MT"/>
        </w:rPr>
        <w:t xml:space="preserve">Name: </w:t>
      </w:r>
      <w:r>
        <w:rPr>
          <w:rFonts w:ascii="Gill Sans MT" w:hAnsi="Gill Sans MT"/>
        </w:rPr>
        <w:t xml:space="preserve">Fred Garner </w:t>
      </w:r>
      <w:r>
        <w:rPr>
          <w:rFonts w:ascii="Gill Sans MT" w:hAnsi="Gill Sans MT"/>
        </w:rPr>
        <w:tab/>
      </w:r>
      <w:r>
        <w:rPr>
          <w:rFonts w:ascii="Gill Sans MT" w:hAnsi="Gill Sans MT"/>
        </w:rPr>
        <w:tab/>
      </w:r>
      <w:r w:rsidRPr="000E19AE">
        <w:rPr>
          <w:rFonts w:ascii="Gill Sans MT" w:hAnsi="Gill Sans MT"/>
        </w:rPr>
        <w:t xml:space="preserve">Phone/email: </w:t>
      </w:r>
      <w:hyperlink r:id="rId10" w:history="1">
        <w:r w:rsidRPr="00804493">
          <w:rPr>
            <w:rStyle w:val="Hyperlink"/>
            <w:rFonts w:ascii="Gill Sans MT" w:hAnsi="Gill Sans MT"/>
          </w:rPr>
          <w:t>fred.garner@aimrec.co.uk</w:t>
        </w:r>
      </w:hyperlink>
      <w:r>
        <w:rPr>
          <w:rFonts w:ascii="Gill Sans MT" w:hAnsi="Gill Sans MT"/>
        </w:rPr>
        <w:t xml:space="preserve"> / 07874980652</w:t>
      </w:r>
    </w:p>
    <w:p w14:paraId="73724EAD" w14:textId="083F6694" w:rsidR="00610562" w:rsidRDefault="00610562">
      <w:pPr>
        <w:rPr>
          <w:rFonts w:ascii="Gill Sans MT" w:hAnsi="Gill Sans MT"/>
          <w:b/>
          <w:bCs/>
        </w:rPr>
      </w:pPr>
    </w:p>
    <w:sectPr w:rsidR="00610562" w:rsidSect="00CD63A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F2D9" w14:textId="77777777" w:rsidR="00E34537" w:rsidRDefault="00E34537" w:rsidP="00152420">
      <w:pPr>
        <w:spacing w:after="0" w:line="240" w:lineRule="auto"/>
      </w:pPr>
      <w:r>
        <w:separator/>
      </w:r>
    </w:p>
  </w:endnote>
  <w:endnote w:type="continuationSeparator" w:id="0">
    <w:p w14:paraId="6F71D810" w14:textId="77777777" w:rsidR="00E34537" w:rsidRDefault="00E34537" w:rsidP="0015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34881"/>
      <w:docPartObj>
        <w:docPartGallery w:val="Page Numbers (Bottom of Page)"/>
        <w:docPartUnique/>
      </w:docPartObj>
    </w:sdtPr>
    <w:sdtEndPr/>
    <w:sdtContent>
      <w:sdt>
        <w:sdtPr>
          <w:id w:val="1728636285"/>
          <w:docPartObj>
            <w:docPartGallery w:val="Page Numbers (Top of Page)"/>
            <w:docPartUnique/>
          </w:docPartObj>
        </w:sdtPr>
        <w:sdtEndPr/>
        <w:sdtContent>
          <w:p w14:paraId="493BAF41" w14:textId="6B5CB1E0" w:rsidR="00A51DE3" w:rsidRDefault="00A51D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9A980" w14:textId="17ADC56C" w:rsidR="000A276C" w:rsidRPr="000A276C" w:rsidRDefault="000A276C" w:rsidP="000A276C">
    <w:pPr>
      <w:pStyle w:val="Footer"/>
      <w:rPr>
        <w:rFonts w:ascii="Gill Sans MT" w:hAnsi="Gill Sans MT"/>
        <w:sz w:val="20"/>
        <w:szCs w:val="20"/>
      </w:rPr>
    </w:pPr>
  </w:p>
  <w:p w14:paraId="7F88BF55" w14:textId="77777777" w:rsidR="009F32CD" w:rsidRDefault="009F32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2646" w14:textId="77777777" w:rsidR="00E34537" w:rsidRDefault="00E34537" w:rsidP="00152420">
      <w:pPr>
        <w:spacing w:after="0" w:line="240" w:lineRule="auto"/>
      </w:pPr>
      <w:r>
        <w:separator/>
      </w:r>
    </w:p>
  </w:footnote>
  <w:footnote w:type="continuationSeparator" w:id="0">
    <w:p w14:paraId="0FC4B276" w14:textId="77777777" w:rsidR="00E34537" w:rsidRDefault="00E34537" w:rsidP="0015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A27" w14:textId="59523B79" w:rsidR="000A276C" w:rsidRPr="003A6D23" w:rsidRDefault="00A51DE3" w:rsidP="0093162A">
    <w:pPr>
      <w:pStyle w:val="Header"/>
      <w:tabs>
        <w:tab w:val="clear" w:pos="4513"/>
      </w:tabs>
      <w:jc w:val="right"/>
      <w:rPr>
        <w:rFonts w:ascii="Gill Sans MT" w:hAnsi="Gill Sans MT"/>
        <w:b/>
        <w:bCs/>
        <w:sz w:val="20"/>
        <w:szCs w:val="20"/>
      </w:rPr>
    </w:pPr>
    <w:r>
      <w:rPr>
        <w:rFonts w:ascii="Gill Sans MT" w:hAnsi="Gill Sans MT"/>
        <w:b/>
        <w:bCs/>
        <w:noProof/>
        <w:sz w:val="20"/>
        <w:szCs w:val="20"/>
      </w:rPr>
      <w:drawing>
        <wp:anchor distT="0" distB="0" distL="114300" distR="114300" simplePos="0" relativeHeight="251658240" behindDoc="0" locked="0" layoutInCell="1" allowOverlap="1" wp14:anchorId="03FBE531" wp14:editId="4E2D87ED">
          <wp:simplePos x="0" y="0"/>
          <wp:positionH relativeFrom="margin">
            <wp:align>left</wp:align>
          </wp:positionH>
          <wp:positionV relativeFrom="paragraph">
            <wp:posOffset>-33350</wp:posOffset>
          </wp:positionV>
          <wp:extent cx="1228725" cy="3714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anchor>
      </w:drawing>
    </w:r>
    <w:r w:rsidR="0093162A">
      <w:rPr>
        <w:rFonts w:ascii="Gill Sans MT" w:hAnsi="Gill Sans MT"/>
        <w:b/>
        <w:bCs/>
        <w:sz w:val="20"/>
        <w:szCs w:val="20"/>
      </w:rPr>
      <w:t>AIMREC</w:t>
    </w:r>
    <w:r w:rsidR="009975D2">
      <w:rPr>
        <w:rFonts w:ascii="Gill Sans MT" w:hAnsi="Gill Sans MT"/>
        <w:b/>
        <w:bCs/>
        <w:sz w:val="20"/>
        <w:szCs w:val="20"/>
      </w:rPr>
      <w:t xml:space="preserve"> </w:t>
    </w:r>
    <w:r w:rsidR="0093162A">
      <w:rPr>
        <w:rFonts w:ascii="Gill Sans MT" w:hAnsi="Gill Sans MT"/>
        <w:b/>
        <w:bCs/>
        <w:sz w:val="20"/>
        <w:szCs w:val="20"/>
      </w:rPr>
      <w:t>P0</w:t>
    </w:r>
    <w:r w:rsidR="00AB0508">
      <w:rPr>
        <w:rFonts w:ascii="Gill Sans MT" w:hAnsi="Gill Sans MT"/>
        <w:b/>
        <w:bCs/>
        <w:sz w:val="20"/>
        <w:szCs w:val="20"/>
      </w:rPr>
      <w:t>6</w:t>
    </w:r>
    <w:r w:rsidR="0093162A">
      <w:rPr>
        <w:rFonts w:ascii="Gill Sans MT" w:hAnsi="Gill Sans MT"/>
        <w:b/>
        <w:bCs/>
        <w:sz w:val="20"/>
        <w:szCs w:val="20"/>
      </w:rPr>
      <w:t xml:space="preserve"> </w:t>
    </w:r>
    <w:r>
      <w:rPr>
        <w:rFonts w:ascii="Gill Sans MT" w:hAnsi="Gill Sans MT"/>
        <w:b/>
        <w:bCs/>
        <w:sz w:val="20"/>
        <w:szCs w:val="20"/>
      </w:rPr>
      <w:t xml:space="preserve">Policy &amp; Procedure for </w:t>
    </w:r>
    <w:r w:rsidR="00AB0508">
      <w:rPr>
        <w:rFonts w:ascii="Gill Sans MT" w:hAnsi="Gill Sans MT"/>
        <w:b/>
        <w:bCs/>
        <w:sz w:val="20"/>
        <w:szCs w:val="20"/>
      </w:rPr>
      <w:t>Modern Slavery</w:t>
    </w:r>
    <w:r w:rsidR="00E17499">
      <w:rPr>
        <w:rFonts w:ascii="Gill Sans MT" w:hAnsi="Gill Sans MT"/>
        <w:b/>
        <w:bCs/>
        <w:sz w:val="20"/>
        <w:szCs w:val="20"/>
      </w:rPr>
      <w:t xml:space="preserve"> </w:t>
    </w:r>
    <w:r w:rsidR="003A6D23" w:rsidRPr="003A6D23">
      <w:rPr>
        <w:rFonts w:ascii="Gill Sans MT" w:hAnsi="Gill Sans MT"/>
        <w:b/>
        <w:bCs/>
        <w:sz w:val="20"/>
        <w:szCs w:val="20"/>
      </w:rPr>
      <w:t xml:space="preserve">Issue 1 </w:t>
    </w:r>
    <w:r w:rsidR="00AB0508">
      <w:rPr>
        <w:rFonts w:ascii="Gill Sans MT" w:hAnsi="Gill Sans MT"/>
        <w:b/>
        <w:bCs/>
        <w:sz w:val="20"/>
        <w:szCs w:val="20"/>
      </w:rPr>
      <w:t>18</w:t>
    </w:r>
    <w:r w:rsidR="003A6D23" w:rsidRPr="003A6D23">
      <w:rPr>
        <w:rFonts w:ascii="Gill Sans MT" w:hAnsi="Gill Sans MT"/>
        <w:b/>
        <w:bCs/>
        <w:sz w:val="20"/>
        <w:szCs w:val="20"/>
      </w:rPr>
      <w:t>/02/2022</w:t>
    </w:r>
  </w:p>
  <w:p w14:paraId="0838F467" w14:textId="77777777" w:rsidR="00152420" w:rsidRPr="003A6D23" w:rsidRDefault="00152420">
    <w:pPr>
      <w:pStyle w:val="Header"/>
      <w:rPr>
        <w:b/>
        <w:bCs/>
        <w:sz w:val="24"/>
        <w:szCs w:val="24"/>
      </w:rPr>
    </w:pPr>
  </w:p>
  <w:p w14:paraId="57FBBCFF" w14:textId="77777777" w:rsidR="009F32CD" w:rsidRDefault="009F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6C0"/>
    <w:multiLevelType w:val="hybridMultilevel"/>
    <w:tmpl w:val="F536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A2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80CE4"/>
    <w:multiLevelType w:val="hybridMultilevel"/>
    <w:tmpl w:val="837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F1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B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D9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176AE5"/>
    <w:multiLevelType w:val="hybridMultilevel"/>
    <w:tmpl w:val="3A4E1D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DA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F3558B"/>
    <w:multiLevelType w:val="hybridMultilevel"/>
    <w:tmpl w:val="C0DC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625BB"/>
    <w:multiLevelType w:val="hybridMultilevel"/>
    <w:tmpl w:val="7BD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B239A"/>
    <w:multiLevelType w:val="multilevel"/>
    <w:tmpl w:val="00449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C2A85"/>
    <w:multiLevelType w:val="hybridMultilevel"/>
    <w:tmpl w:val="E304D03A"/>
    <w:lvl w:ilvl="0" w:tplc="15AA7C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6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0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11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1F7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6E7628"/>
    <w:multiLevelType w:val="hybridMultilevel"/>
    <w:tmpl w:val="7AC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8"/>
  </w:num>
  <w:num w:numId="4">
    <w:abstractNumId w:val="10"/>
  </w:num>
  <w:num w:numId="5">
    <w:abstractNumId w:val="11"/>
  </w:num>
  <w:num w:numId="6">
    <w:abstractNumId w:val="3"/>
  </w:num>
  <w:num w:numId="7">
    <w:abstractNumId w:val="7"/>
  </w:num>
  <w:num w:numId="8">
    <w:abstractNumId w:val="4"/>
  </w:num>
  <w:num w:numId="9">
    <w:abstractNumId w:val="12"/>
  </w:num>
  <w:num w:numId="10">
    <w:abstractNumId w:val="16"/>
  </w:num>
  <w:num w:numId="11">
    <w:abstractNumId w:val="1"/>
  </w:num>
  <w:num w:numId="12">
    <w:abstractNumId w:val="15"/>
  </w:num>
  <w:num w:numId="13">
    <w:abstractNumId w:val="5"/>
  </w:num>
  <w:num w:numId="14">
    <w:abstractNumId w:val="17"/>
  </w:num>
  <w:num w:numId="15">
    <w:abstractNumId w:val="13"/>
  </w:num>
  <w:num w:numId="16">
    <w:abstractNumId w:val="14"/>
  </w:num>
  <w:num w:numId="17">
    <w:abstractNumId w:val="8"/>
  </w:num>
  <w:num w:numId="18">
    <w:abstractNumId w:val="6"/>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0"/>
    <w:rsid w:val="00015DCD"/>
    <w:rsid w:val="00047060"/>
    <w:rsid w:val="00067ACA"/>
    <w:rsid w:val="000A276C"/>
    <w:rsid w:val="000D4B27"/>
    <w:rsid w:val="000E19AE"/>
    <w:rsid w:val="000E3B48"/>
    <w:rsid w:val="0013754C"/>
    <w:rsid w:val="00152420"/>
    <w:rsid w:val="00155BB1"/>
    <w:rsid w:val="00163940"/>
    <w:rsid w:val="001C2099"/>
    <w:rsid w:val="001D74B0"/>
    <w:rsid w:val="001E2D2C"/>
    <w:rsid w:val="001F027D"/>
    <w:rsid w:val="001F5999"/>
    <w:rsid w:val="00203BF9"/>
    <w:rsid w:val="0028543E"/>
    <w:rsid w:val="002A0CD7"/>
    <w:rsid w:val="002B6F97"/>
    <w:rsid w:val="002C096A"/>
    <w:rsid w:val="002E04D4"/>
    <w:rsid w:val="002E4043"/>
    <w:rsid w:val="002F6BDB"/>
    <w:rsid w:val="002F7F23"/>
    <w:rsid w:val="00321B37"/>
    <w:rsid w:val="00342085"/>
    <w:rsid w:val="00346254"/>
    <w:rsid w:val="0035710A"/>
    <w:rsid w:val="00371ED6"/>
    <w:rsid w:val="003938D5"/>
    <w:rsid w:val="003A0AB8"/>
    <w:rsid w:val="003A6D23"/>
    <w:rsid w:val="003B2589"/>
    <w:rsid w:val="003C0CC1"/>
    <w:rsid w:val="003C2109"/>
    <w:rsid w:val="003C318B"/>
    <w:rsid w:val="0043241B"/>
    <w:rsid w:val="0044744D"/>
    <w:rsid w:val="00455F7F"/>
    <w:rsid w:val="00477BEA"/>
    <w:rsid w:val="00486394"/>
    <w:rsid w:val="004E2B60"/>
    <w:rsid w:val="004F2FED"/>
    <w:rsid w:val="004F7CEA"/>
    <w:rsid w:val="0051207D"/>
    <w:rsid w:val="005169F9"/>
    <w:rsid w:val="00522BB2"/>
    <w:rsid w:val="00551312"/>
    <w:rsid w:val="0058034A"/>
    <w:rsid w:val="00582532"/>
    <w:rsid w:val="005B1151"/>
    <w:rsid w:val="00610562"/>
    <w:rsid w:val="00620BBA"/>
    <w:rsid w:val="006A6882"/>
    <w:rsid w:val="006A6A88"/>
    <w:rsid w:val="006B014A"/>
    <w:rsid w:val="006B2459"/>
    <w:rsid w:val="006C7A40"/>
    <w:rsid w:val="006E2904"/>
    <w:rsid w:val="00742921"/>
    <w:rsid w:val="007541A2"/>
    <w:rsid w:val="00785EAE"/>
    <w:rsid w:val="007A16EC"/>
    <w:rsid w:val="007C7CCD"/>
    <w:rsid w:val="007E3982"/>
    <w:rsid w:val="008110D7"/>
    <w:rsid w:val="0082007E"/>
    <w:rsid w:val="00865203"/>
    <w:rsid w:val="00867C0C"/>
    <w:rsid w:val="00906B2F"/>
    <w:rsid w:val="0093162A"/>
    <w:rsid w:val="00952018"/>
    <w:rsid w:val="00966C91"/>
    <w:rsid w:val="009975D2"/>
    <w:rsid w:val="009C1D6A"/>
    <w:rsid w:val="009F32CD"/>
    <w:rsid w:val="00A019B5"/>
    <w:rsid w:val="00A51DE3"/>
    <w:rsid w:val="00A564D3"/>
    <w:rsid w:val="00A74D98"/>
    <w:rsid w:val="00AA66A8"/>
    <w:rsid w:val="00AB0508"/>
    <w:rsid w:val="00AB0549"/>
    <w:rsid w:val="00AD50DA"/>
    <w:rsid w:val="00AF14FD"/>
    <w:rsid w:val="00B110DD"/>
    <w:rsid w:val="00B62FB4"/>
    <w:rsid w:val="00B77D08"/>
    <w:rsid w:val="00BC7C74"/>
    <w:rsid w:val="00BE6412"/>
    <w:rsid w:val="00C25044"/>
    <w:rsid w:val="00C53110"/>
    <w:rsid w:val="00C65CF8"/>
    <w:rsid w:val="00CD63A6"/>
    <w:rsid w:val="00CE54F1"/>
    <w:rsid w:val="00D33736"/>
    <w:rsid w:val="00D34588"/>
    <w:rsid w:val="00D429F9"/>
    <w:rsid w:val="00D449D2"/>
    <w:rsid w:val="00E17499"/>
    <w:rsid w:val="00E34537"/>
    <w:rsid w:val="00E35876"/>
    <w:rsid w:val="00E8390C"/>
    <w:rsid w:val="00E85AAE"/>
    <w:rsid w:val="00EE5E09"/>
    <w:rsid w:val="00F05B43"/>
    <w:rsid w:val="00F9459D"/>
    <w:rsid w:val="00FA0290"/>
    <w:rsid w:val="00FE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417D"/>
  <w15:chartTrackingRefBased/>
  <w15:docId w15:val="{1C2174BD-4F9B-41ED-9039-2591BB7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EC"/>
  </w:style>
  <w:style w:type="paragraph" w:styleId="Heading1">
    <w:name w:val="heading 1"/>
    <w:basedOn w:val="Normal"/>
    <w:next w:val="Normal"/>
    <w:link w:val="Heading1Char"/>
    <w:qFormat/>
    <w:rsid w:val="00551312"/>
    <w:pPr>
      <w:keepNext/>
      <w:spacing w:after="0" w:line="240" w:lineRule="auto"/>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semiHidden/>
    <w:unhideWhenUsed/>
    <w:qFormat/>
    <w:rsid w:val="0055131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420"/>
  </w:style>
  <w:style w:type="paragraph" w:styleId="Footer">
    <w:name w:val="footer"/>
    <w:basedOn w:val="Normal"/>
    <w:link w:val="FooterChar"/>
    <w:uiPriority w:val="99"/>
    <w:unhideWhenUsed/>
    <w:rsid w:val="0015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420"/>
  </w:style>
  <w:style w:type="character" w:styleId="Hyperlink">
    <w:name w:val="Hyperlink"/>
    <w:basedOn w:val="DefaultParagraphFont"/>
    <w:uiPriority w:val="99"/>
    <w:unhideWhenUsed/>
    <w:rsid w:val="00B77D08"/>
    <w:rPr>
      <w:color w:val="0563C1" w:themeColor="hyperlink"/>
      <w:u w:val="single"/>
    </w:rPr>
  </w:style>
  <w:style w:type="character" w:styleId="UnresolvedMention">
    <w:name w:val="Unresolved Mention"/>
    <w:basedOn w:val="DefaultParagraphFont"/>
    <w:uiPriority w:val="99"/>
    <w:semiHidden/>
    <w:unhideWhenUsed/>
    <w:rsid w:val="00B77D08"/>
    <w:rPr>
      <w:color w:val="605E5C"/>
      <w:shd w:val="clear" w:color="auto" w:fill="E1DFDD"/>
    </w:rPr>
  </w:style>
  <w:style w:type="paragraph" w:styleId="ListParagraph">
    <w:name w:val="List Paragraph"/>
    <w:basedOn w:val="Normal"/>
    <w:uiPriority w:val="1"/>
    <w:qFormat/>
    <w:rsid w:val="00F9459D"/>
    <w:pPr>
      <w:ind w:left="720"/>
      <w:contextualSpacing/>
    </w:pPr>
  </w:style>
  <w:style w:type="table" w:styleId="TableGrid">
    <w:name w:val="Table Grid"/>
    <w:basedOn w:val="TableNormal"/>
    <w:uiPriority w:val="39"/>
    <w:rsid w:val="00C5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6EC"/>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semiHidden/>
    <w:rsid w:val="007A16EC"/>
    <w:rPr>
      <w:rFonts w:ascii="Palatino Linotype" w:eastAsia="Times New Roman" w:hAnsi="Palatino Linotype" w:cs="Times New Roman"/>
      <w:sz w:val="19"/>
      <w:szCs w:val="24"/>
    </w:rPr>
  </w:style>
  <w:style w:type="table" w:customStyle="1" w:styleId="TableGrid1">
    <w:name w:val="Table Grid1"/>
    <w:basedOn w:val="TableNormal"/>
    <w:next w:val="TableGrid"/>
    <w:uiPriority w:val="59"/>
    <w:rsid w:val="007A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312"/>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semiHidden/>
    <w:rsid w:val="005513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51312"/>
    <w:rPr>
      <w:sz w:val="16"/>
      <w:szCs w:val="16"/>
    </w:rPr>
  </w:style>
  <w:style w:type="paragraph" w:styleId="CommentText">
    <w:name w:val="annotation text"/>
    <w:basedOn w:val="Normal"/>
    <w:link w:val="CommentTextChar"/>
    <w:uiPriority w:val="99"/>
    <w:semiHidden/>
    <w:unhideWhenUsed/>
    <w:rsid w:val="0055131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5131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312"/>
    <w:rPr>
      <w:b/>
      <w:bCs/>
    </w:rPr>
  </w:style>
  <w:style w:type="character" w:customStyle="1" w:styleId="CommentSubjectChar">
    <w:name w:val="Comment Subject Char"/>
    <w:basedOn w:val="CommentTextChar"/>
    <w:link w:val="CommentSubject"/>
    <w:uiPriority w:val="99"/>
    <w:semiHidden/>
    <w:rsid w:val="0055131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5131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51312"/>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551312"/>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551312"/>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ed.garner@aimre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73A23B1216C4AB62C8A4EBD5F22F2" ma:contentTypeVersion="11" ma:contentTypeDescription="Create a new document." ma:contentTypeScope="" ma:versionID="8cf0ce88773728cc0d4e469401bf80e3">
  <xsd:schema xmlns:xsd="http://www.w3.org/2001/XMLSchema" xmlns:xs="http://www.w3.org/2001/XMLSchema" xmlns:p="http://schemas.microsoft.com/office/2006/metadata/properties" xmlns:ns2="2cc2bbdb-e75b-42f7-b9e3-0b59307c994e" targetNamespace="http://schemas.microsoft.com/office/2006/metadata/properties" ma:root="true" ma:fieldsID="dbbc65cdada9d908b175d8508c784a77" ns2:_="">
    <xsd:import namespace="2cc2bbdb-e75b-42f7-b9e3-0b59307c9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bbdb-e75b-42f7-b9e3-0b59307c9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C42FB-AC5E-496D-BF2C-0CECC0780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F34BA-2355-4D53-AF91-6F49B733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bbdb-e75b-42f7-b9e3-0b59307c9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03416-7584-40F8-AC65-72E1518D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Garner</dc:creator>
  <cp:keywords/>
  <dc:description/>
  <cp:lastModifiedBy>Fred Garner</cp:lastModifiedBy>
  <cp:revision>6</cp:revision>
  <cp:lastPrinted>2022-04-02T07:07:00Z</cp:lastPrinted>
  <dcterms:created xsi:type="dcterms:W3CDTF">2022-02-18T12:31:00Z</dcterms:created>
  <dcterms:modified xsi:type="dcterms:W3CDTF">2022-04-02T07:07:00Z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0x0101003C473A23B1216C4AB62C8A4EBD5F22F2</vt:lpwstr>
  </property>
</Properties>
</file>