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652B" w14:textId="77777777" w:rsidR="003A6D23" w:rsidRDefault="003A6D23" w:rsidP="00EE5E09">
      <w:pPr>
        <w:jc w:val="center"/>
        <w:rPr>
          <w:rFonts w:ascii="Gill Sans MT" w:hAnsi="Gill Sans MT"/>
          <w:sz w:val="28"/>
          <w:szCs w:val="28"/>
          <w:u w:val="single"/>
        </w:rPr>
      </w:pPr>
      <w:bookmarkStart w:id="0" w:name="_Hlk94629659"/>
    </w:p>
    <w:p w14:paraId="7B7EA3B4" w14:textId="77777777" w:rsidR="003A6D23" w:rsidRDefault="003A6D23" w:rsidP="00EE5E09">
      <w:pPr>
        <w:jc w:val="center"/>
        <w:rPr>
          <w:rFonts w:ascii="Gill Sans MT" w:hAnsi="Gill Sans MT"/>
          <w:sz w:val="28"/>
          <w:szCs w:val="28"/>
          <w:u w:val="single"/>
        </w:rPr>
      </w:pPr>
    </w:p>
    <w:p w14:paraId="0078995A" w14:textId="77777777" w:rsidR="003A6D23" w:rsidRDefault="003A6D23" w:rsidP="00EE5E09">
      <w:pPr>
        <w:jc w:val="center"/>
        <w:rPr>
          <w:rFonts w:ascii="Gill Sans MT" w:hAnsi="Gill Sans MT"/>
          <w:sz w:val="28"/>
          <w:szCs w:val="28"/>
          <w:u w:val="single"/>
        </w:rPr>
      </w:pPr>
    </w:p>
    <w:p w14:paraId="40DB313B" w14:textId="77777777" w:rsidR="00A51DE3" w:rsidRPr="00D34588" w:rsidRDefault="003A6D23" w:rsidP="003A6D23">
      <w:pPr>
        <w:jc w:val="center"/>
        <w:rPr>
          <w:rFonts w:ascii="Gill Sans MT" w:hAnsi="Gill Sans MT"/>
          <w:b/>
          <w:bCs/>
          <w:sz w:val="36"/>
          <w:szCs w:val="36"/>
        </w:rPr>
      </w:pPr>
      <w:r w:rsidRPr="00D34588">
        <w:rPr>
          <w:rFonts w:ascii="Gill Sans MT" w:hAnsi="Gill Sans MT"/>
          <w:b/>
          <w:bCs/>
          <w:sz w:val="36"/>
          <w:szCs w:val="36"/>
        </w:rPr>
        <w:t xml:space="preserve">ASHFORD INTERNATIONAL MODEL RAILWAY </w:t>
      </w:r>
    </w:p>
    <w:p w14:paraId="07379990" w14:textId="18D1BA0D" w:rsidR="003A6D23" w:rsidRPr="00D34588" w:rsidRDefault="003A6D23" w:rsidP="003A6D23">
      <w:pPr>
        <w:jc w:val="center"/>
        <w:rPr>
          <w:rFonts w:ascii="Gill Sans MT" w:hAnsi="Gill Sans MT"/>
          <w:b/>
          <w:bCs/>
          <w:sz w:val="36"/>
          <w:szCs w:val="36"/>
        </w:rPr>
      </w:pPr>
      <w:r w:rsidRPr="00D34588">
        <w:rPr>
          <w:rFonts w:ascii="Gill Sans MT" w:hAnsi="Gill Sans MT"/>
          <w:b/>
          <w:bCs/>
          <w:sz w:val="36"/>
          <w:szCs w:val="36"/>
        </w:rPr>
        <w:t>EDUCATION CENTRE</w:t>
      </w:r>
    </w:p>
    <w:p w14:paraId="13860099" w14:textId="77777777" w:rsidR="00A51DE3" w:rsidRDefault="00A51DE3" w:rsidP="003A6D23">
      <w:pPr>
        <w:jc w:val="center"/>
        <w:rPr>
          <w:rFonts w:ascii="Gill Sans MT" w:hAnsi="Gill Sans MT"/>
          <w:sz w:val="28"/>
          <w:szCs w:val="28"/>
        </w:rPr>
      </w:pPr>
    </w:p>
    <w:p w14:paraId="2D2090C1" w14:textId="6168FB85" w:rsidR="00A51DE3" w:rsidRPr="00A51DE3" w:rsidRDefault="00A51DE3" w:rsidP="003A6D23">
      <w:pPr>
        <w:jc w:val="center"/>
        <w:rPr>
          <w:rFonts w:ascii="Gill Sans MT" w:hAnsi="Gill Sans MT"/>
          <w:sz w:val="24"/>
          <w:szCs w:val="24"/>
        </w:rPr>
      </w:pPr>
      <w:r w:rsidRPr="00A51DE3">
        <w:rPr>
          <w:rFonts w:ascii="Gill Sans MT" w:hAnsi="Gill Sans MT"/>
          <w:sz w:val="24"/>
          <w:szCs w:val="24"/>
        </w:rPr>
        <w:t>A</w:t>
      </w:r>
      <w:r w:rsidR="003A6D23" w:rsidRPr="00A51DE3">
        <w:rPr>
          <w:rFonts w:ascii="Gill Sans MT" w:hAnsi="Gill Sans MT"/>
          <w:sz w:val="24"/>
          <w:szCs w:val="24"/>
        </w:rPr>
        <w:t xml:space="preserve"> PROJECT BY ASHFORD MODEL RAILWAY MUSEUM </w:t>
      </w:r>
    </w:p>
    <w:p w14:paraId="7B0ACCE6" w14:textId="3E1B01CB" w:rsidR="003A6D23" w:rsidRPr="00A51DE3" w:rsidRDefault="003A6D23" w:rsidP="003A6D23">
      <w:pPr>
        <w:jc w:val="center"/>
        <w:rPr>
          <w:rFonts w:ascii="Gill Sans MT" w:hAnsi="Gill Sans MT"/>
          <w:sz w:val="24"/>
          <w:szCs w:val="24"/>
        </w:rPr>
      </w:pPr>
      <w:r w:rsidRPr="00A51DE3">
        <w:rPr>
          <w:rFonts w:ascii="Gill Sans MT" w:hAnsi="Gill Sans MT"/>
          <w:sz w:val="24"/>
          <w:szCs w:val="24"/>
        </w:rPr>
        <w:t>REGISTERED CHARITY 1168774</w:t>
      </w:r>
    </w:p>
    <w:p w14:paraId="68639E78" w14:textId="77777777" w:rsidR="003A6D23" w:rsidRPr="003A6D23" w:rsidRDefault="003A6D23" w:rsidP="003A6D23">
      <w:pPr>
        <w:jc w:val="center"/>
        <w:rPr>
          <w:rFonts w:ascii="Gill Sans MT" w:hAnsi="Gill Sans MT"/>
          <w:sz w:val="28"/>
          <w:szCs w:val="28"/>
          <w:u w:val="single"/>
        </w:rPr>
      </w:pPr>
    </w:p>
    <w:p w14:paraId="7F1CBCA4" w14:textId="41704DEB" w:rsidR="003A6D23" w:rsidRDefault="00D34588" w:rsidP="00EE5E09">
      <w:pPr>
        <w:jc w:val="center"/>
        <w:rPr>
          <w:rFonts w:ascii="Gill Sans MT" w:hAnsi="Gill Sans MT"/>
          <w:sz w:val="56"/>
          <w:szCs w:val="56"/>
        </w:rPr>
      </w:pPr>
      <w:r>
        <w:rPr>
          <w:rFonts w:ascii="Gill Sans MT" w:hAnsi="Gill Sans MT"/>
          <w:sz w:val="56"/>
          <w:szCs w:val="56"/>
        </w:rPr>
        <w:t xml:space="preserve">POLICY STATEMENT AND PROCEDURE FOR </w:t>
      </w:r>
      <w:r w:rsidR="00DE2B68">
        <w:rPr>
          <w:rFonts w:ascii="Gill Sans MT" w:hAnsi="Gill Sans MT"/>
          <w:sz w:val="56"/>
          <w:szCs w:val="56"/>
        </w:rPr>
        <w:t>ONLINE SAFETY</w:t>
      </w:r>
      <w:r w:rsidR="00551312">
        <w:rPr>
          <w:rFonts w:ascii="Gill Sans MT" w:hAnsi="Gill Sans MT"/>
          <w:sz w:val="56"/>
          <w:szCs w:val="56"/>
        </w:rPr>
        <w:t xml:space="preserve"> </w:t>
      </w:r>
    </w:p>
    <w:p w14:paraId="601DCB48" w14:textId="09B0A5EA" w:rsidR="00E17499" w:rsidRPr="00E17499" w:rsidRDefault="00E17499" w:rsidP="00EE5E09">
      <w:pPr>
        <w:jc w:val="center"/>
        <w:rPr>
          <w:rFonts w:ascii="Gill Sans MT" w:hAnsi="Gill Sans MT"/>
          <w:sz w:val="32"/>
          <w:szCs w:val="32"/>
        </w:rPr>
      </w:pPr>
      <w:r w:rsidRPr="00E17499">
        <w:rPr>
          <w:rFonts w:ascii="Gill Sans MT" w:hAnsi="Gill Sans MT"/>
          <w:sz w:val="32"/>
          <w:szCs w:val="32"/>
        </w:rPr>
        <w:t>Document Reference AIMREC/P0</w:t>
      </w:r>
      <w:r w:rsidR="00845BF7">
        <w:rPr>
          <w:rFonts w:ascii="Gill Sans MT" w:hAnsi="Gill Sans MT"/>
          <w:sz w:val="32"/>
          <w:szCs w:val="32"/>
        </w:rPr>
        <w:t>7</w:t>
      </w:r>
    </w:p>
    <w:p w14:paraId="773C42D0" w14:textId="77777777" w:rsidR="00C53110" w:rsidRPr="00C53110" w:rsidRDefault="00C53110" w:rsidP="00EE5E09">
      <w:pPr>
        <w:jc w:val="center"/>
        <w:rPr>
          <w:rFonts w:ascii="Gill Sans MT" w:hAnsi="Gill Sans MT"/>
          <w:sz w:val="56"/>
          <w:szCs w:val="56"/>
        </w:rPr>
      </w:pPr>
    </w:p>
    <w:tbl>
      <w:tblPr>
        <w:tblStyle w:val="TableGrid"/>
        <w:tblW w:w="0" w:type="auto"/>
        <w:tblLook w:val="04A0" w:firstRow="1" w:lastRow="0" w:firstColumn="1" w:lastColumn="0" w:noHBand="0" w:noVBand="1"/>
      </w:tblPr>
      <w:tblGrid>
        <w:gridCol w:w="1129"/>
        <w:gridCol w:w="1701"/>
        <w:gridCol w:w="1843"/>
        <w:gridCol w:w="1843"/>
        <w:gridCol w:w="3118"/>
      </w:tblGrid>
      <w:tr w:rsidR="00C53110" w14:paraId="53A97061" w14:textId="64FB842D" w:rsidTr="00C53110">
        <w:tc>
          <w:tcPr>
            <w:tcW w:w="1129" w:type="dxa"/>
          </w:tcPr>
          <w:p w14:paraId="21EC2327" w14:textId="36BEF982" w:rsidR="00C53110" w:rsidRPr="00C53110" w:rsidRDefault="00C53110" w:rsidP="00EE5E09">
            <w:pPr>
              <w:jc w:val="center"/>
              <w:rPr>
                <w:rFonts w:ascii="Gill Sans MT" w:hAnsi="Gill Sans MT"/>
              </w:rPr>
            </w:pPr>
            <w:r w:rsidRPr="00C53110">
              <w:rPr>
                <w:rFonts w:ascii="Gill Sans MT" w:hAnsi="Gill Sans MT"/>
              </w:rPr>
              <w:t>Issue No</w:t>
            </w:r>
          </w:p>
        </w:tc>
        <w:tc>
          <w:tcPr>
            <w:tcW w:w="1701" w:type="dxa"/>
          </w:tcPr>
          <w:p w14:paraId="7B0D6016" w14:textId="41BD849F" w:rsidR="00C53110" w:rsidRPr="00C53110" w:rsidRDefault="00C53110" w:rsidP="00EE5E09">
            <w:pPr>
              <w:jc w:val="center"/>
              <w:rPr>
                <w:rFonts w:ascii="Gill Sans MT" w:hAnsi="Gill Sans MT"/>
              </w:rPr>
            </w:pPr>
            <w:r w:rsidRPr="00C53110">
              <w:rPr>
                <w:rFonts w:ascii="Gill Sans MT" w:hAnsi="Gill Sans MT"/>
              </w:rPr>
              <w:t>Date</w:t>
            </w:r>
          </w:p>
        </w:tc>
        <w:tc>
          <w:tcPr>
            <w:tcW w:w="1843" w:type="dxa"/>
          </w:tcPr>
          <w:p w14:paraId="4B2C32CA" w14:textId="6D2BE534" w:rsidR="00C53110" w:rsidRPr="00C53110" w:rsidRDefault="00C53110" w:rsidP="00EE5E09">
            <w:pPr>
              <w:jc w:val="center"/>
              <w:rPr>
                <w:rFonts w:ascii="Gill Sans MT" w:hAnsi="Gill Sans MT"/>
              </w:rPr>
            </w:pPr>
            <w:r w:rsidRPr="00C53110">
              <w:rPr>
                <w:rFonts w:ascii="Gill Sans MT" w:hAnsi="Gill Sans MT"/>
              </w:rPr>
              <w:t>by</w:t>
            </w:r>
          </w:p>
        </w:tc>
        <w:tc>
          <w:tcPr>
            <w:tcW w:w="1843" w:type="dxa"/>
          </w:tcPr>
          <w:p w14:paraId="79A54087" w14:textId="12287385" w:rsidR="00C53110" w:rsidRPr="00C53110" w:rsidRDefault="00C53110" w:rsidP="00EE5E09">
            <w:pPr>
              <w:jc w:val="center"/>
              <w:rPr>
                <w:rFonts w:ascii="Gill Sans MT" w:hAnsi="Gill Sans MT"/>
              </w:rPr>
            </w:pPr>
            <w:r w:rsidRPr="00C53110">
              <w:rPr>
                <w:rFonts w:ascii="Gill Sans MT" w:hAnsi="Gill Sans MT"/>
              </w:rPr>
              <w:t>Approved</w:t>
            </w:r>
          </w:p>
        </w:tc>
        <w:tc>
          <w:tcPr>
            <w:tcW w:w="3118" w:type="dxa"/>
          </w:tcPr>
          <w:p w14:paraId="200AA763" w14:textId="40C0DDB4" w:rsidR="00C53110" w:rsidRPr="00C53110" w:rsidRDefault="00C53110" w:rsidP="00EE5E09">
            <w:pPr>
              <w:jc w:val="center"/>
              <w:rPr>
                <w:rFonts w:ascii="Gill Sans MT" w:hAnsi="Gill Sans MT"/>
              </w:rPr>
            </w:pPr>
            <w:r>
              <w:rPr>
                <w:rFonts w:ascii="Gill Sans MT" w:hAnsi="Gill Sans MT"/>
              </w:rPr>
              <w:t>Notes</w:t>
            </w:r>
          </w:p>
        </w:tc>
      </w:tr>
      <w:tr w:rsidR="00C53110" w14:paraId="16ED1BA3" w14:textId="53C4502A" w:rsidTr="00C53110">
        <w:tc>
          <w:tcPr>
            <w:tcW w:w="1129" w:type="dxa"/>
          </w:tcPr>
          <w:p w14:paraId="26492476" w14:textId="391AAB2A" w:rsidR="00C53110" w:rsidRPr="00C53110" w:rsidRDefault="00C53110" w:rsidP="00EE5E09">
            <w:pPr>
              <w:jc w:val="center"/>
              <w:rPr>
                <w:rFonts w:ascii="Gill Sans MT" w:hAnsi="Gill Sans MT"/>
              </w:rPr>
            </w:pPr>
            <w:r>
              <w:rPr>
                <w:rFonts w:ascii="Gill Sans MT" w:hAnsi="Gill Sans MT"/>
              </w:rPr>
              <w:t>1</w:t>
            </w:r>
          </w:p>
        </w:tc>
        <w:tc>
          <w:tcPr>
            <w:tcW w:w="1701" w:type="dxa"/>
          </w:tcPr>
          <w:p w14:paraId="5F0899EF" w14:textId="1ED13AFD" w:rsidR="00C53110" w:rsidRPr="00C53110" w:rsidRDefault="00DE2B68" w:rsidP="00EE5E09">
            <w:pPr>
              <w:jc w:val="center"/>
              <w:rPr>
                <w:rFonts w:ascii="Gill Sans MT" w:hAnsi="Gill Sans MT"/>
              </w:rPr>
            </w:pPr>
            <w:r>
              <w:rPr>
                <w:rFonts w:ascii="Gill Sans MT" w:hAnsi="Gill Sans MT"/>
              </w:rPr>
              <w:t>18</w:t>
            </w:r>
            <w:r w:rsidR="00C53110">
              <w:rPr>
                <w:rFonts w:ascii="Gill Sans MT" w:hAnsi="Gill Sans MT"/>
              </w:rPr>
              <w:t>-02-2022</w:t>
            </w:r>
          </w:p>
        </w:tc>
        <w:tc>
          <w:tcPr>
            <w:tcW w:w="1843" w:type="dxa"/>
          </w:tcPr>
          <w:p w14:paraId="68064235" w14:textId="72C90B85" w:rsidR="00C53110" w:rsidRPr="00C53110" w:rsidRDefault="00C53110" w:rsidP="00EE5E09">
            <w:pPr>
              <w:jc w:val="center"/>
              <w:rPr>
                <w:rFonts w:ascii="Gill Sans MT" w:hAnsi="Gill Sans MT"/>
              </w:rPr>
            </w:pPr>
            <w:r>
              <w:rPr>
                <w:rFonts w:ascii="Gill Sans MT" w:hAnsi="Gill Sans MT"/>
              </w:rPr>
              <w:t>Nigel Hoad</w:t>
            </w:r>
          </w:p>
        </w:tc>
        <w:tc>
          <w:tcPr>
            <w:tcW w:w="1843" w:type="dxa"/>
          </w:tcPr>
          <w:p w14:paraId="5326EA08" w14:textId="7D106D66" w:rsidR="00C53110" w:rsidRPr="00C53110" w:rsidRDefault="00C53110" w:rsidP="00EE5E09">
            <w:pPr>
              <w:jc w:val="center"/>
              <w:rPr>
                <w:rFonts w:ascii="Gill Sans MT" w:hAnsi="Gill Sans MT"/>
              </w:rPr>
            </w:pPr>
            <w:r>
              <w:rPr>
                <w:rFonts w:ascii="Gill Sans MT" w:hAnsi="Gill Sans MT"/>
              </w:rPr>
              <w:t>Fred Garner</w:t>
            </w:r>
          </w:p>
        </w:tc>
        <w:tc>
          <w:tcPr>
            <w:tcW w:w="3118" w:type="dxa"/>
          </w:tcPr>
          <w:p w14:paraId="2D4434E0" w14:textId="73E27F3A" w:rsidR="00C53110" w:rsidRDefault="00C53110" w:rsidP="00EE5E09">
            <w:pPr>
              <w:jc w:val="center"/>
              <w:rPr>
                <w:rFonts w:ascii="Gill Sans MT" w:hAnsi="Gill Sans MT"/>
              </w:rPr>
            </w:pPr>
            <w:r>
              <w:rPr>
                <w:rFonts w:ascii="Gill Sans MT" w:hAnsi="Gill Sans MT"/>
              </w:rPr>
              <w:t>First Issue</w:t>
            </w:r>
          </w:p>
        </w:tc>
      </w:tr>
      <w:tr w:rsidR="00C53110" w14:paraId="572DD3BC" w14:textId="2CAD3225" w:rsidTr="00C53110">
        <w:tc>
          <w:tcPr>
            <w:tcW w:w="1129" w:type="dxa"/>
          </w:tcPr>
          <w:p w14:paraId="2149F0D1" w14:textId="77777777" w:rsidR="00C53110" w:rsidRPr="00C53110" w:rsidRDefault="00C53110" w:rsidP="00EE5E09">
            <w:pPr>
              <w:jc w:val="center"/>
              <w:rPr>
                <w:rFonts w:ascii="Gill Sans MT" w:hAnsi="Gill Sans MT"/>
              </w:rPr>
            </w:pPr>
          </w:p>
        </w:tc>
        <w:tc>
          <w:tcPr>
            <w:tcW w:w="1701" w:type="dxa"/>
          </w:tcPr>
          <w:p w14:paraId="2CA84909" w14:textId="77777777" w:rsidR="00C53110" w:rsidRPr="00C53110" w:rsidRDefault="00C53110" w:rsidP="00EE5E09">
            <w:pPr>
              <w:jc w:val="center"/>
              <w:rPr>
                <w:rFonts w:ascii="Gill Sans MT" w:hAnsi="Gill Sans MT"/>
              </w:rPr>
            </w:pPr>
          </w:p>
        </w:tc>
        <w:tc>
          <w:tcPr>
            <w:tcW w:w="1843" w:type="dxa"/>
          </w:tcPr>
          <w:p w14:paraId="4F06A035" w14:textId="77777777" w:rsidR="00C53110" w:rsidRPr="00C53110" w:rsidRDefault="00C53110" w:rsidP="00EE5E09">
            <w:pPr>
              <w:jc w:val="center"/>
              <w:rPr>
                <w:rFonts w:ascii="Gill Sans MT" w:hAnsi="Gill Sans MT"/>
              </w:rPr>
            </w:pPr>
          </w:p>
        </w:tc>
        <w:tc>
          <w:tcPr>
            <w:tcW w:w="1843" w:type="dxa"/>
          </w:tcPr>
          <w:p w14:paraId="4C3CE519" w14:textId="77777777" w:rsidR="00C53110" w:rsidRPr="00C53110" w:rsidRDefault="00C53110" w:rsidP="00EE5E09">
            <w:pPr>
              <w:jc w:val="center"/>
              <w:rPr>
                <w:rFonts w:ascii="Gill Sans MT" w:hAnsi="Gill Sans MT"/>
              </w:rPr>
            </w:pPr>
          </w:p>
        </w:tc>
        <w:tc>
          <w:tcPr>
            <w:tcW w:w="3118" w:type="dxa"/>
          </w:tcPr>
          <w:p w14:paraId="0B6974D6" w14:textId="77777777" w:rsidR="00C53110" w:rsidRPr="00C53110" w:rsidRDefault="00C53110" w:rsidP="00EE5E09">
            <w:pPr>
              <w:jc w:val="center"/>
              <w:rPr>
                <w:rFonts w:ascii="Gill Sans MT" w:hAnsi="Gill Sans MT"/>
              </w:rPr>
            </w:pPr>
          </w:p>
        </w:tc>
      </w:tr>
      <w:tr w:rsidR="00C53110" w14:paraId="69C57161" w14:textId="67B3DC7A" w:rsidTr="00C53110">
        <w:tc>
          <w:tcPr>
            <w:tcW w:w="1129" w:type="dxa"/>
          </w:tcPr>
          <w:p w14:paraId="1420C378" w14:textId="77777777" w:rsidR="00C53110" w:rsidRPr="00C53110" w:rsidRDefault="00C53110" w:rsidP="00EE5E09">
            <w:pPr>
              <w:jc w:val="center"/>
              <w:rPr>
                <w:rFonts w:ascii="Gill Sans MT" w:hAnsi="Gill Sans MT"/>
              </w:rPr>
            </w:pPr>
          </w:p>
        </w:tc>
        <w:tc>
          <w:tcPr>
            <w:tcW w:w="1701" w:type="dxa"/>
          </w:tcPr>
          <w:p w14:paraId="47F782D9" w14:textId="77777777" w:rsidR="00C53110" w:rsidRPr="00C53110" w:rsidRDefault="00C53110" w:rsidP="00EE5E09">
            <w:pPr>
              <w:jc w:val="center"/>
              <w:rPr>
                <w:rFonts w:ascii="Gill Sans MT" w:hAnsi="Gill Sans MT"/>
              </w:rPr>
            </w:pPr>
          </w:p>
        </w:tc>
        <w:tc>
          <w:tcPr>
            <w:tcW w:w="1843" w:type="dxa"/>
          </w:tcPr>
          <w:p w14:paraId="7D6397C5" w14:textId="77777777" w:rsidR="00C53110" w:rsidRPr="00C53110" w:rsidRDefault="00C53110" w:rsidP="00EE5E09">
            <w:pPr>
              <w:jc w:val="center"/>
              <w:rPr>
                <w:rFonts w:ascii="Gill Sans MT" w:hAnsi="Gill Sans MT"/>
              </w:rPr>
            </w:pPr>
          </w:p>
        </w:tc>
        <w:tc>
          <w:tcPr>
            <w:tcW w:w="1843" w:type="dxa"/>
          </w:tcPr>
          <w:p w14:paraId="70C251B5" w14:textId="77777777" w:rsidR="00C53110" w:rsidRPr="00C53110" w:rsidRDefault="00C53110" w:rsidP="00EE5E09">
            <w:pPr>
              <w:jc w:val="center"/>
              <w:rPr>
                <w:rFonts w:ascii="Gill Sans MT" w:hAnsi="Gill Sans MT"/>
              </w:rPr>
            </w:pPr>
          </w:p>
        </w:tc>
        <w:tc>
          <w:tcPr>
            <w:tcW w:w="3118" w:type="dxa"/>
          </w:tcPr>
          <w:p w14:paraId="7A1E30FF" w14:textId="77777777" w:rsidR="00C53110" w:rsidRPr="00C53110" w:rsidRDefault="00C53110" w:rsidP="00EE5E09">
            <w:pPr>
              <w:jc w:val="center"/>
              <w:rPr>
                <w:rFonts w:ascii="Gill Sans MT" w:hAnsi="Gill Sans MT"/>
              </w:rPr>
            </w:pPr>
          </w:p>
        </w:tc>
      </w:tr>
      <w:tr w:rsidR="00C53110" w14:paraId="53EA099E" w14:textId="734AB06D" w:rsidTr="00C53110">
        <w:tc>
          <w:tcPr>
            <w:tcW w:w="1129" w:type="dxa"/>
          </w:tcPr>
          <w:p w14:paraId="569B9457" w14:textId="77777777" w:rsidR="00C53110" w:rsidRPr="00C53110" w:rsidRDefault="00C53110" w:rsidP="00EE5E09">
            <w:pPr>
              <w:jc w:val="center"/>
              <w:rPr>
                <w:rFonts w:ascii="Gill Sans MT" w:hAnsi="Gill Sans MT"/>
              </w:rPr>
            </w:pPr>
          </w:p>
        </w:tc>
        <w:tc>
          <w:tcPr>
            <w:tcW w:w="1701" w:type="dxa"/>
          </w:tcPr>
          <w:p w14:paraId="2996C258" w14:textId="77777777" w:rsidR="00C53110" w:rsidRPr="00C53110" w:rsidRDefault="00C53110" w:rsidP="00EE5E09">
            <w:pPr>
              <w:jc w:val="center"/>
              <w:rPr>
                <w:rFonts w:ascii="Gill Sans MT" w:hAnsi="Gill Sans MT"/>
              </w:rPr>
            </w:pPr>
          </w:p>
        </w:tc>
        <w:tc>
          <w:tcPr>
            <w:tcW w:w="1843" w:type="dxa"/>
          </w:tcPr>
          <w:p w14:paraId="17AA83A9" w14:textId="77777777" w:rsidR="00C53110" w:rsidRPr="00C53110" w:rsidRDefault="00C53110" w:rsidP="00EE5E09">
            <w:pPr>
              <w:jc w:val="center"/>
              <w:rPr>
                <w:rFonts w:ascii="Gill Sans MT" w:hAnsi="Gill Sans MT"/>
              </w:rPr>
            </w:pPr>
          </w:p>
        </w:tc>
        <w:tc>
          <w:tcPr>
            <w:tcW w:w="1843" w:type="dxa"/>
          </w:tcPr>
          <w:p w14:paraId="0389AE22" w14:textId="77777777" w:rsidR="00C53110" w:rsidRPr="00C53110" w:rsidRDefault="00C53110" w:rsidP="00EE5E09">
            <w:pPr>
              <w:jc w:val="center"/>
              <w:rPr>
                <w:rFonts w:ascii="Gill Sans MT" w:hAnsi="Gill Sans MT"/>
              </w:rPr>
            </w:pPr>
          </w:p>
        </w:tc>
        <w:tc>
          <w:tcPr>
            <w:tcW w:w="3118" w:type="dxa"/>
          </w:tcPr>
          <w:p w14:paraId="135F474D" w14:textId="77777777" w:rsidR="00C53110" w:rsidRPr="00C53110" w:rsidRDefault="00C53110" w:rsidP="00EE5E09">
            <w:pPr>
              <w:jc w:val="center"/>
              <w:rPr>
                <w:rFonts w:ascii="Gill Sans MT" w:hAnsi="Gill Sans MT"/>
              </w:rPr>
            </w:pPr>
          </w:p>
        </w:tc>
      </w:tr>
    </w:tbl>
    <w:p w14:paraId="2AB6250E" w14:textId="77777777" w:rsidR="00C53110" w:rsidRPr="00A51DE3" w:rsidRDefault="00C53110" w:rsidP="00EE5E09">
      <w:pPr>
        <w:jc w:val="center"/>
        <w:rPr>
          <w:rFonts w:ascii="Gill Sans MT" w:hAnsi="Gill Sans MT"/>
          <w:sz w:val="48"/>
          <w:szCs w:val="48"/>
        </w:rPr>
      </w:pPr>
    </w:p>
    <w:p w14:paraId="6E35DE6E" w14:textId="23A321DE" w:rsidR="00A51DE3" w:rsidRPr="00A51DE3" w:rsidRDefault="00A51DE3" w:rsidP="00EE5E09">
      <w:pPr>
        <w:jc w:val="center"/>
        <w:rPr>
          <w:rFonts w:ascii="Gill Sans MT" w:hAnsi="Gill Sans MT"/>
          <w:sz w:val="48"/>
          <w:szCs w:val="48"/>
        </w:rPr>
      </w:pPr>
    </w:p>
    <w:p w14:paraId="40524A5A" w14:textId="2FFB2C79" w:rsidR="00D34588" w:rsidRDefault="00D34588" w:rsidP="00D34588">
      <w:pPr>
        <w:tabs>
          <w:tab w:val="left" w:pos="991"/>
        </w:tabs>
        <w:jc w:val="center"/>
        <w:rPr>
          <w:rFonts w:ascii="Gill Sans MT" w:hAnsi="Gill Sans MT"/>
          <w:sz w:val="28"/>
          <w:szCs w:val="28"/>
        </w:rPr>
      </w:pPr>
      <w:r w:rsidRPr="00D34588">
        <w:rPr>
          <w:rFonts w:ascii="Gill Sans MT" w:hAnsi="Gill Sans MT"/>
          <w:sz w:val="28"/>
          <w:szCs w:val="28"/>
        </w:rPr>
        <w:t>Unit 2 Mill Farm Business Units, Fridd Lane, Bethersden, Kent, TN26 3DB</w:t>
      </w:r>
    </w:p>
    <w:p w14:paraId="758FD156" w14:textId="5533D3D4" w:rsidR="003A6D23" w:rsidRPr="00D34588" w:rsidRDefault="00D34588" w:rsidP="00D34588">
      <w:pPr>
        <w:tabs>
          <w:tab w:val="left" w:pos="991"/>
        </w:tabs>
        <w:jc w:val="center"/>
        <w:rPr>
          <w:rFonts w:ascii="Gill Sans MT" w:hAnsi="Gill Sans MT"/>
          <w:sz w:val="28"/>
          <w:szCs w:val="28"/>
        </w:rPr>
      </w:pPr>
      <w:r w:rsidRPr="00D34588">
        <w:rPr>
          <w:rFonts w:ascii="Gill Sans MT" w:hAnsi="Gill Sans MT"/>
          <w:sz w:val="28"/>
          <w:szCs w:val="28"/>
        </w:rPr>
        <w:t>Tel 01233 333877</w:t>
      </w:r>
    </w:p>
    <w:p w14:paraId="31422745" w14:textId="07CB2CE2" w:rsidR="003A6D23" w:rsidRDefault="003A6D23" w:rsidP="00EE5E09">
      <w:pPr>
        <w:jc w:val="center"/>
        <w:rPr>
          <w:rFonts w:ascii="Gill Sans MT" w:hAnsi="Gill Sans MT"/>
          <w:sz w:val="28"/>
          <w:szCs w:val="28"/>
          <w:u w:val="single"/>
        </w:rPr>
      </w:pPr>
    </w:p>
    <w:p w14:paraId="18858DF4" w14:textId="56A397CA" w:rsidR="00C65CF8" w:rsidRDefault="00C65CF8" w:rsidP="00EE5E09">
      <w:pPr>
        <w:jc w:val="center"/>
        <w:rPr>
          <w:rFonts w:ascii="Gill Sans MT" w:hAnsi="Gill Sans MT"/>
          <w:sz w:val="28"/>
          <w:szCs w:val="28"/>
          <w:u w:val="single"/>
        </w:rPr>
      </w:pPr>
    </w:p>
    <w:tbl>
      <w:tblPr>
        <w:tblStyle w:val="TableGrid1"/>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5"/>
        <w:gridCol w:w="708"/>
      </w:tblGrid>
      <w:tr w:rsidR="007A16EC" w:rsidRPr="007A16EC" w14:paraId="6B064C31" w14:textId="77777777" w:rsidTr="001F166D">
        <w:tc>
          <w:tcPr>
            <w:tcW w:w="9215" w:type="dxa"/>
          </w:tcPr>
          <w:p w14:paraId="1AC48A3F" w14:textId="7A997215" w:rsidR="007A16EC" w:rsidRPr="007A16EC" w:rsidRDefault="007A16EC" w:rsidP="007A16EC">
            <w:pPr>
              <w:spacing w:after="160" w:line="259" w:lineRule="auto"/>
              <w:rPr>
                <w:rFonts w:ascii="Gill Sans MT" w:hAnsi="Gill Sans MT" w:cs="Open Sans"/>
                <w:b/>
                <w:u w:val="single"/>
              </w:rPr>
            </w:pPr>
            <w:bookmarkStart w:id="1" w:name="_Hlk94630880"/>
          </w:p>
          <w:p w14:paraId="44211B9E" w14:textId="77777777" w:rsidR="00DE2B68" w:rsidRDefault="00DE2B68" w:rsidP="007A16EC">
            <w:pPr>
              <w:spacing w:after="160" w:line="259" w:lineRule="auto"/>
              <w:jc w:val="center"/>
              <w:rPr>
                <w:rFonts w:ascii="Gill Sans MT" w:hAnsi="Gill Sans MT" w:cs="Open Sans"/>
                <w:b/>
                <w:u w:val="single"/>
              </w:rPr>
            </w:pPr>
          </w:p>
          <w:p w14:paraId="00F858B9" w14:textId="3B6245EB" w:rsidR="007A16EC" w:rsidRPr="007A16EC" w:rsidRDefault="007A16EC" w:rsidP="007A16EC">
            <w:pPr>
              <w:spacing w:after="160" w:line="259" w:lineRule="auto"/>
              <w:jc w:val="center"/>
              <w:rPr>
                <w:rFonts w:ascii="Gill Sans MT" w:hAnsi="Gill Sans MT" w:cs="Open Sans"/>
                <w:b/>
                <w:u w:val="single"/>
              </w:rPr>
            </w:pPr>
            <w:r w:rsidRPr="007A16EC">
              <w:rPr>
                <w:rFonts w:ascii="Gill Sans MT" w:hAnsi="Gill Sans MT" w:cs="Open Sans"/>
                <w:b/>
                <w:u w:val="single"/>
              </w:rPr>
              <w:lastRenderedPageBreak/>
              <w:t>Contents</w:t>
            </w:r>
          </w:p>
          <w:p w14:paraId="3910875E" w14:textId="77777777" w:rsidR="002A0CD7" w:rsidRDefault="002A0CD7" w:rsidP="006B2459">
            <w:pPr>
              <w:spacing w:after="160" w:line="259" w:lineRule="auto"/>
              <w:rPr>
                <w:rFonts w:ascii="Gill Sans MT" w:hAnsi="Gill Sans MT" w:cs="Open Sans"/>
                <w:b/>
              </w:rPr>
            </w:pPr>
          </w:p>
          <w:p w14:paraId="6698D94E" w14:textId="7B7D29BF" w:rsidR="006B2459" w:rsidRPr="002A0CD7" w:rsidRDefault="007A16EC" w:rsidP="006B2459">
            <w:pPr>
              <w:spacing w:after="160" w:line="259" w:lineRule="auto"/>
              <w:rPr>
                <w:rFonts w:ascii="Gill Sans MT" w:hAnsi="Gill Sans MT" w:cs="Open Sans"/>
                <w:b/>
              </w:rPr>
            </w:pPr>
            <w:r w:rsidRPr="002A0CD7">
              <w:rPr>
                <w:rFonts w:ascii="Gill Sans MT" w:hAnsi="Gill Sans MT" w:cs="Open Sans"/>
                <w:b/>
              </w:rPr>
              <w:t xml:space="preserve">AIMREC </w:t>
            </w:r>
            <w:r w:rsidR="00DE2B68">
              <w:rPr>
                <w:rFonts w:ascii="Gill Sans MT" w:hAnsi="Gill Sans MT" w:cs="Open Sans"/>
                <w:b/>
              </w:rPr>
              <w:t>Online Safety</w:t>
            </w:r>
            <w:r w:rsidRPr="002A0CD7">
              <w:rPr>
                <w:rFonts w:ascii="Gill Sans MT" w:hAnsi="Gill Sans MT" w:cs="Open Sans"/>
                <w:b/>
              </w:rPr>
              <w:t xml:space="preserve"> Policy Statement</w:t>
            </w:r>
            <w:r w:rsidR="006B2459" w:rsidRPr="002A0CD7">
              <w:rPr>
                <w:rFonts w:ascii="Gill Sans MT" w:hAnsi="Gill Sans MT" w:cs="Open Sans"/>
                <w:b/>
              </w:rPr>
              <w:t xml:space="preserve">  </w:t>
            </w:r>
            <w:r w:rsidR="002A0CD7" w:rsidRPr="002A0CD7">
              <w:rPr>
                <w:rFonts w:ascii="Gill Sans MT" w:hAnsi="Gill Sans MT" w:cs="Open Sans"/>
                <w:b/>
              </w:rPr>
              <w:t xml:space="preserve">                    </w:t>
            </w:r>
            <w:r w:rsidR="00DE2B68">
              <w:rPr>
                <w:rFonts w:ascii="Gill Sans MT" w:hAnsi="Gill Sans MT" w:cs="Open Sans"/>
                <w:b/>
              </w:rPr>
              <w:t xml:space="preserve">                               </w:t>
            </w:r>
            <w:r w:rsidR="002A0CD7" w:rsidRPr="002A0CD7">
              <w:rPr>
                <w:rFonts w:ascii="Gill Sans MT" w:hAnsi="Gill Sans MT" w:cs="Open Sans"/>
                <w:b/>
              </w:rPr>
              <w:t xml:space="preserve">   Page 3</w:t>
            </w:r>
            <w:r w:rsidR="006B2459" w:rsidRPr="002A0CD7">
              <w:rPr>
                <w:rFonts w:ascii="Gill Sans MT" w:hAnsi="Gill Sans MT" w:cs="Open Sans"/>
                <w:b/>
              </w:rPr>
              <w:t xml:space="preserve">    </w:t>
            </w:r>
            <w:r w:rsidR="00346254" w:rsidRPr="002A0CD7">
              <w:rPr>
                <w:rFonts w:ascii="Gill Sans MT" w:hAnsi="Gill Sans MT" w:cs="Open Sans"/>
                <w:b/>
              </w:rPr>
              <w:t xml:space="preserve">                                                                </w:t>
            </w:r>
          </w:p>
          <w:p w14:paraId="75E90781" w14:textId="77777777" w:rsidR="001C2099" w:rsidRPr="002A0CD7" w:rsidRDefault="001C2099" w:rsidP="006B2459">
            <w:pPr>
              <w:spacing w:after="160" w:line="259" w:lineRule="auto"/>
              <w:rPr>
                <w:rFonts w:ascii="Gill Sans MT" w:hAnsi="Gill Sans MT" w:cs="Open Sans"/>
                <w:b/>
              </w:rPr>
            </w:pPr>
          </w:p>
          <w:p w14:paraId="49AC25CE" w14:textId="617909E3" w:rsidR="00610562" w:rsidRPr="002A0CD7" w:rsidRDefault="007A16EC" w:rsidP="006B2459">
            <w:pPr>
              <w:spacing w:after="160" w:line="259" w:lineRule="auto"/>
              <w:rPr>
                <w:rFonts w:ascii="Gill Sans MT" w:hAnsi="Gill Sans MT" w:cs="Open Sans"/>
                <w:b/>
              </w:rPr>
            </w:pPr>
            <w:r w:rsidRPr="002A0CD7">
              <w:rPr>
                <w:rFonts w:ascii="Gill Sans MT" w:hAnsi="Gill Sans MT" w:cs="Open Sans"/>
                <w:b/>
              </w:rPr>
              <w:t xml:space="preserve">AIMREC </w:t>
            </w:r>
            <w:r w:rsidR="00147462">
              <w:rPr>
                <w:rFonts w:ascii="Gill Sans MT" w:hAnsi="Gill Sans MT" w:cs="Open Sans"/>
                <w:b/>
              </w:rPr>
              <w:t>Online Safety</w:t>
            </w:r>
            <w:r w:rsidR="00610562" w:rsidRPr="002A0CD7">
              <w:rPr>
                <w:rFonts w:ascii="Gill Sans MT" w:hAnsi="Gill Sans MT" w:cs="Open Sans"/>
                <w:b/>
              </w:rPr>
              <w:t xml:space="preserve"> </w:t>
            </w:r>
            <w:r w:rsidRPr="002A0CD7">
              <w:rPr>
                <w:rFonts w:ascii="Gill Sans MT" w:hAnsi="Gill Sans MT" w:cs="Open Sans"/>
                <w:b/>
              </w:rPr>
              <w:t>Procedure</w:t>
            </w:r>
            <w:r w:rsidR="00346254" w:rsidRPr="002A0CD7">
              <w:rPr>
                <w:rFonts w:ascii="Gill Sans MT" w:hAnsi="Gill Sans MT" w:cs="Open Sans"/>
                <w:b/>
              </w:rPr>
              <w:t xml:space="preserve">   </w:t>
            </w:r>
            <w:r w:rsidR="002A0CD7" w:rsidRPr="002A0CD7">
              <w:rPr>
                <w:rFonts w:ascii="Gill Sans MT" w:hAnsi="Gill Sans MT" w:cs="Open Sans"/>
                <w:b/>
              </w:rPr>
              <w:t xml:space="preserve"> </w:t>
            </w:r>
            <w:r w:rsidR="00147462">
              <w:rPr>
                <w:rFonts w:ascii="Gill Sans MT" w:hAnsi="Gill Sans MT" w:cs="Open Sans"/>
                <w:b/>
              </w:rPr>
              <w:t xml:space="preserve">                               </w:t>
            </w:r>
            <w:r w:rsidR="002A0CD7" w:rsidRPr="002A0CD7">
              <w:rPr>
                <w:rFonts w:ascii="Gill Sans MT" w:hAnsi="Gill Sans MT" w:cs="Open Sans"/>
                <w:b/>
              </w:rPr>
              <w:t xml:space="preserve">                                 Page 4</w:t>
            </w:r>
            <w:r w:rsidR="00346254" w:rsidRPr="002A0CD7">
              <w:rPr>
                <w:rFonts w:ascii="Gill Sans MT" w:hAnsi="Gill Sans MT" w:cs="Open Sans"/>
                <w:b/>
              </w:rPr>
              <w:t xml:space="preserve"> </w:t>
            </w:r>
          </w:p>
          <w:p w14:paraId="4181AEC7" w14:textId="383CBECE" w:rsidR="003B2589" w:rsidRPr="002A0CD7" w:rsidRDefault="00346254" w:rsidP="002A0CD7">
            <w:pPr>
              <w:spacing w:after="160" w:line="259" w:lineRule="auto"/>
              <w:rPr>
                <w:rFonts w:ascii="Gill Sans MT" w:hAnsi="Gill Sans MT" w:cs="Arial"/>
                <w:b/>
              </w:rPr>
            </w:pPr>
            <w:r w:rsidRPr="002A0CD7">
              <w:rPr>
                <w:rFonts w:ascii="Gill Sans MT" w:hAnsi="Gill Sans MT" w:cs="Open Sans"/>
                <w:b/>
              </w:rPr>
              <w:t xml:space="preserve">  </w:t>
            </w:r>
          </w:p>
          <w:p w14:paraId="42870219" w14:textId="1597F755" w:rsidR="00610562" w:rsidRDefault="00610562" w:rsidP="006B2459">
            <w:pPr>
              <w:spacing w:after="160" w:line="259" w:lineRule="auto"/>
              <w:rPr>
                <w:rFonts w:ascii="Gill Sans MT" w:hAnsi="Gill Sans MT" w:cs="Open Sans"/>
                <w:b/>
              </w:rPr>
            </w:pPr>
          </w:p>
          <w:p w14:paraId="4F869F48" w14:textId="77777777" w:rsidR="00610562" w:rsidRDefault="00610562" w:rsidP="006B2459">
            <w:pPr>
              <w:spacing w:after="160" w:line="259" w:lineRule="auto"/>
              <w:rPr>
                <w:rFonts w:ascii="Gill Sans MT" w:hAnsi="Gill Sans MT" w:cs="Open Sans"/>
                <w:b/>
              </w:rPr>
            </w:pPr>
          </w:p>
          <w:p w14:paraId="5B1B153D" w14:textId="5068620E" w:rsidR="007A16EC" w:rsidRPr="007A16EC" w:rsidRDefault="00346254" w:rsidP="006B2459">
            <w:pPr>
              <w:spacing w:after="160" w:line="259" w:lineRule="auto"/>
              <w:rPr>
                <w:rFonts w:ascii="Gill Sans MT" w:hAnsi="Gill Sans MT" w:cs="Open Sans"/>
                <w:b/>
              </w:rPr>
            </w:pPr>
            <w:r>
              <w:rPr>
                <w:rFonts w:ascii="Gill Sans MT" w:hAnsi="Gill Sans MT" w:cs="Open Sans"/>
                <w:b/>
              </w:rPr>
              <w:t xml:space="preserve">                                </w:t>
            </w:r>
            <w:r w:rsidR="002B6F97">
              <w:rPr>
                <w:rFonts w:ascii="Gill Sans MT" w:hAnsi="Gill Sans MT" w:cs="Open Sans"/>
                <w:b/>
              </w:rPr>
              <w:t xml:space="preserve">                                       </w:t>
            </w:r>
          </w:p>
        </w:tc>
        <w:tc>
          <w:tcPr>
            <w:tcW w:w="708" w:type="dxa"/>
          </w:tcPr>
          <w:p w14:paraId="390AB674" w14:textId="14F9F19A" w:rsidR="007A16EC" w:rsidRPr="007A16EC" w:rsidRDefault="007A16EC" w:rsidP="007A16EC">
            <w:pPr>
              <w:spacing w:after="160" w:line="259" w:lineRule="auto"/>
              <w:jc w:val="center"/>
              <w:rPr>
                <w:rFonts w:ascii="Gill Sans MT" w:hAnsi="Gill Sans MT" w:cs="Open Sans"/>
                <w:b/>
                <w:sz w:val="20"/>
                <w:szCs w:val="20"/>
              </w:rPr>
            </w:pPr>
          </w:p>
        </w:tc>
      </w:tr>
      <w:bookmarkEnd w:id="0"/>
      <w:bookmarkEnd w:id="1"/>
    </w:tbl>
    <w:p w14:paraId="3B4521E2" w14:textId="182E228A" w:rsidR="003A6D23" w:rsidRDefault="003A6D23" w:rsidP="00321B37">
      <w:pPr>
        <w:rPr>
          <w:rFonts w:ascii="Gill Sans MT" w:hAnsi="Gill Sans MT"/>
        </w:rPr>
      </w:pPr>
    </w:p>
    <w:p w14:paraId="280E9A75" w14:textId="77777777" w:rsidR="00610562" w:rsidRDefault="00610562" w:rsidP="00610562">
      <w:pPr>
        <w:jc w:val="center"/>
        <w:rPr>
          <w:rFonts w:ascii="Gill Sans MT" w:hAnsi="Gill Sans MT"/>
          <w:b/>
          <w:bCs/>
          <w:u w:val="single"/>
        </w:rPr>
      </w:pPr>
    </w:p>
    <w:p w14:paraId="1665F8D7" w14:textId="77777777" w:rsidR="00610562" w:rsidRDefault="00610562" w:rsidP="00610562">
      <w:pPr>
        <w:jc w:val="center"/>
        <w:rPr>
          <w:rFonts w:ascii="Gill Sans MT" w:hAnsi="Gill Sans MT"/>
          <w:b/>
          <w:bCs/>
          <w:u w:val="single"/>
        </w:rPr>
      </w:pPr>
    </w:p>
    <w:p w14:paraId="0C78518E" w14:textId="7EDD5A59" w:rsidR="00610562" w:rsidRDefault="00610562">
      <w:pPr>
        <w:rPr>
          <w:rFonts w:ascii="Gill Sans MT" w:hAnsi="Gill Sans MT"/>
          <w:b/>
          <w:bCs/>
          <w:u w:val="single"/>
        </w:rPr>
      </w:pPr>
      <w:r>
        <w:rPr>
          <w:rFonts w:ascii="Gill Sans MT" w:hAnsi="Gill Sans MT"/>
          <w:b/>
          <w:bCs/>
          <w:u w:val="single"/>
        </w:rPr>
        <w:br w:type="page"/>
      </w:r>
    </w:p>
    <w:p w14:paraId="72309327" w14:textId="08D50C76" w:rsidR="00610562" w:rsidRPr="00610562" w:rsidRDefault="00610562" w:rsidP="00610562">
      <w:pPr>
        <w:jc w:val="center"/>
        <w:rPr>
          <w:rFonts w:ascii="Gill Sans MT" w:hAnsi="Gill Sans MT"/>
          <w:b/>
          <w:bCs/>
          <w:u w:val="single"/>
        </w:rPr>
      </w:pPr>
      <w:r w:rsidRPr="00610562">
        <w:rPr>
          <w:rFonts w:ascii="Gill Sans MT" w:hAnsi="Gill Sans MT"/>
          <w:b/>
          <w:bCs/>
          <w:u w:val="single"/>
        </w:rPr>
        <w:lastRenderedPageBreak/>
        <w:t xml:space="preserve">AIMREC </w:t>
      </w:r>
      <w:r w:rsidR="002B6A82">
        <w:rPr>
          <w:rFonts w:ascii="Gill Sans MT" w:hAnsi="Gill Sans MT"/>
          <w:b/>
          <w:bCs/>
          <w:u w:val="single"/>
        </w:rPr>
        <w:t>Online Safety</w:t>
      </w:r>
      <w:r w:rsidRPr="00610562">
        <w:rPr>
          <w:rFonts w:ascii="Gill Sans MT" w:hAnsi="Gill Sans MT"/>
          <w:b/>
          <w:bCs/>
          <w:u w:val="single"/>
        </w:rPr>
        <w:t xml:space="preserve"> Policy Statement</w:t>
      </w:r>
    </w:p>
    <w:p w14:paraId="019B346E" w14:textId="77777777" w:rsidR="002B6A82" w:rsidRDefault="002B6A82" w:rsidP="002B6A82">
      <w:pPr>
        <w:rPr>
          <w:rFonts w:ascii="Gill Sans MT" w:hAnsi="Gill Sans MT"/>
        </w:rPr>
      </w:pPr>
      <w:r w:rsidRPr="00B77D08">
        <w:rPr>
          <w:rFonts w:ascii="Gill Sans MT" w:hAnsi="Gill Sans MT"/>
        </w:rPr>
        <w:t>The purpose of this policy statement is</w:t>
      </w:r>
      <w:r>
        <w:rPr>
          <w:rFonts w:ascii="Gill Sans MT" w:hAnsi="Gill Sans MT"/>
        </w:rPr>
        <w:t>:</w:t>
      </w:r>
    </w:p>
    <w:p w14:paraId="3A371A2E" w14:textId="77777777" w:rsidR="002B6A82" w:rsidRPr="009E2C31" w:rsidRDefault="002B6A82" w:rsidP="002B6A82">
      <w:pPr>
        <w:pStyle w:val="ListParagraph"/>
        <w:numPr>
          <w:ilvl w:val="0"/>
          <w:numId w:val="19"/>
        </w:numPr>
        <w:spacing w:after="0" w:line="264" w:lineRule="auto"/>
        <w:jc w:val="both"/>
        <w:rPr>
          <w:rFonts w:ascii="Gill Sans MT" w:hAnsi="Gill Sans MT"/>
        </w:rPr>
      </w:pPr>
      <w:r w:rsidRPr="009E2C31">
        <w:rPr>
          <w:rFonts w:ascii="Gill Sans MT" w:hAnsi="Gill Sans MT"/>
        </w:rPr>
        <w:t xml:space="preserve">that community users of </w:t>
      </w:r>
      <w:r>
        <w:rPr>
          <w:rFonts w:ascii="Gill Sans MT" w:hAnsi="Gill Sans MT"/>
        </w:rPr>
        <w:t>AIMREC</w:t>
      </w:r>
      <w:r w:rsidRPr="009E2C31">
        <w:rPr>
          <w:rFonts w:ascii="Gill Sans MT" w:hAnsi="Gill Sans MT"/>
        </w:rPr>
        <w:t xml:space="preserve"> digital technologies will be responsible users and stay safe while using these systems and devices</w:t>
      </w:r>
      <w:r>
        <w:rPr>
          <w:rFonts w:ascii="Gill Sans MT" w:hAnsi="Gill Sans MT"/>
        </w:rPr>
        <w:t>.</w:t>
      </w:r>
    </w:p>
    <w:p w14:paraId="6EF435B8" w14:textId="77777777" w:rsidR="002B6A82" w:rsidRPr="009E2C31" w:rsidRDefault="002B6A82" w:rsidP="002B6A82">
      <w:pPr>
        <w:pStyle w:val="ListParagraph"/>
        <w:numPr>
          <w:ilvl w:val="0"/>
          <w:numId w:val="19"/>
        </w:numPr>
        <w:spacing w:after="0" w:line="264" w:lineRule="auto"/>
        <w:jc w:val="both"/>
        <w:rPr>
          <w:rFonts w:ascii="Gill Sans MT" w:hAnsi="Gill Sans MT"/>
        </w:rPr>
      </w:pPr>
      <w:r w:rsidRPr="009E2C31">
        <w:rPr>
          <w:rFonts w:ascii="Gill Sans MT" w:hAnsi="Gill Sans MT"/>
        </w:rPr>
        <w:t xml:space="preserve">that </w:t>
      </w:r>
      <w:r>
        <w:rPr>
          <w:rFonts w:ascii="Gill Sans MT" w:hAnsi="Gill Sans MT"/>
        </w:rPr>
        <w:t>AIMREC</w:t>
      </w:r>
      <w:r w:rsidRPr="009E2C31">
        <w:rPr>
          <w:rFonts w:ascii="Gill Sans MT" w:hAnsi="Gill Sans MT"/>
        </w:rPr>
        <w:t xml:space="preserve"> systems, devices and users are protected from accidental or deliberate misuse that could put the security of the systems and users at risk. </w:t>
      </w:r>
    </w:p>
    <w:p w14:paraId="29BDC570" w14:textId="77777777" w:rsidR="002B6A82" w:rsidRPr="009E2C31" w:rsidRDefault="002B6A82" w:rsidP="002B6A82">
      <w:pPr>
        <w:pStyle w:val="ListParagraph"/>
        <w:numPr>
          <w:ilvl w:val="0"/>
          <w:numId w:val="19"/>
        </w:numPr>
        <w:spacing w:after="0" w:line="264" w:lineRule="auto"/>
        <w:jc w:val="both"/>
        <w:rPr>
          <w:rFonts w:ascii="Gill Sans MT" w:hAnsi="Gill Sans MT"/>
        </w:rPr>
      </w:pPr>
      <w:r w:rsidRPr="009E2C31">
        <w:rPr>
          <w:rFonts w:ascii="Gill Sans MT" w:hAnsi="Gill Sans MT"/>
        </w:rPr>
        <w:t>that users are protected from potential harm in their use of these systems and devices</w:t>
      </w:r>
      <w:r>
        <w:rPr>
          <w:rFonts w:ascii="Gill Sans MT" w:hAnsi="Gill Sans MT"/>
        </w:rPr>
        <w:t>.</w:t>
      </w:r>
    </w:p>
    <w:p w14:paraId="704C1B3F" w14:textId="77777777" w:rsidR="002B6A82" w:rsidRPr="00F17C6C" w:rsidRDefault="002B6A82" w:rsidP="002B6A82">
      <w:pPr>
        <w:pStyle w:val="BodyText"/>
        <w:spacing w:before="5" w:line="244" w:lineRule="auto"/>
        <w:ind w:left="460" w:right="153"/>
        <w:rPr>
          <w:rFonts w:ascii="Gotham Book" w:hAnsi="Gotham Book"/>
        </w:rPr>
      </w:pPr>
    </w:p>
    <w:p w14:paraId="32BE3D9E" w14:textId="77777777" w:rsidR="002B6A82" w:rsidRPr="009E2C31" w:rsidRDefault="002B6A82" w:rsidP="002B6A82">
      <w:pPr>
        <w:rPr>
          <w:rFonts w:ascii="Gill Sans MT" w:hAnsi="Gill Sans MT"/>
        </w:rPr>
      </w:pPr>
      <w:r>
        <w:rPr>
          <w:rFonts w:ascii="Gill Sans MT" w:hAnsi="Gill Sans MT"/>
        </w:rPr>
        <w:t>AIMREC</w:t>
      </w:r>
      <w:r w:rsidRPr="009E2C31">
        <w:rPr>
          <w:rFonts w:ascii="Gill Sans MT" w:hAnsi="Gill Sans MT"/>
        </w:rPr>
        <w:t xml:space="preserve"> systems and devices </w:t>
      </w:r>
      <w:r>
        <w:rPr>
          <w:rFonts w:ascii="Gill Sans MT" w:hAnsi="Gill Sans MT"/>
        </w:rPr>
        <w:t xml:space="preserve">must be used </w:t>
      </w:r>
      <w:r w:rsidRPr="009E2C31">
        <w:rPr>
          <w:rFonts w:ascii="Gill Sans MT" w:hAnsi="Gill Sans MT"/>
        </w:rPr>
        <w:t xml:space="preserve">in a responsible way, to ensure that there is no risk to </w:t>
      </w:r>
      <w:r>
        <w:rPr>
          <w:rFonts w:ascii="Gill Sans MT" w:hAnsi="Gill Sans MT"/>
        </w:rPr>
        <w:t>the user</w:t>
      </w:r>
      <w:r w:rsidRPr="009E2C31">
        <w:rPr>
          <w:rFonts w:ascii="Gill Sans MT" w:hAnsi="Gill Sans MT"/>
        </w:rPr>
        <w:t xml:space="preserve"> or to the safety and security of the systems, </w:t>
      </w:r>
      <w:proofErr w:type="gramStart"/>
      <w:r w:rsidRPr="009E2C31">
        <w:rPr>
          <w:rFonts w:ascii="Gill Sans MT" w:hAnsi="Gill Sans MT"/>
        </w:rPr>
        <w:t>devices</w:t>
      </w:r>
      <w:proofErr w:type="gramEnd"/>
      <w:r w:rsidRPr="009E2C31">
        <w:rPr>
          <w:rFonts w:ascii="Gill Sans MT" w:hAnsi="Gill Sans MT"/>
        </w:rPr>
        <w:t xml:space="preserve"> and other users. This will also apply to any personal devices that </w:t>
      </w:r>
      <w:r>
        <w:rPr>
          <w:rFonts w:ascii="Gill Sans MT" w:hAnsi="Gill Sans MT"/>
        </w:rPr>
        <w:t>are brought</w:t>
      </w:r>
      <w:r w:rsidRPr="009E2C31">
        <w:rPr>
          <w:rFonts w:ascii="Gill Sans MT" w:hAnsi="Gill Sans MT"/>
        </w:rPr>
        <w:t xml:space="preserve"> into the </w:t>
      </w:r>
      <w:r>
        <w:rPr>
          <w:rFonts w:ascii="Gill Sans MT" w:hAnsi="Gill Sans MT"/>
        </w:rPr>
        <w:t>Workshop or associated premises.</w:t>
      </w:r>
    </w:p>
    <w:p w14:paraId="474EA872" w14:textId="77777777" w:rsidR="002B6A82" w:rsidRDefault="002B6A82" w:rsidP="002B6A82">
      <w:pPr>
        <w:spacing w:after="0" w:line="264" w:lineRule="auto"/>
        <w:jc w:val="both"/>
        <w:rPr>
          <w:rFonts w:ascii="Gill Sans MT" w:hAnsi="Gill Sans MT"/>
        </w:rPr>
      </w:pPr>
      <w:r>
        <w:rPr>
          <w:rFonts w:ascii="Gill Sans MT" w:hAnsi="Gill Sans MT"/>
        </w:rPr>
        <w:t>The</w:t>
      </w:r>
      <w:r w:rsidRPr="00A938CB">
        <w:rPr>
          <w:rFonts w:ascii="Gill Sans MT" w:hAnsi="Gill Sans MT"/>
        </w:rPr>
        <w:t xml:space="preserve"> use of </w:t>
      </w:r>
      <w:r>
        <w:rPr>
          <w:rFonts w:ascii="Gill Sans MT" w:hAnsi="Gill Sans MT"/>
        </w:rPr>
        <w:t>AIMREC</w:t>
      </w:r>
      <w:r w:rsidRPr="00A938CB">
        <w:rPr>
          <w:rFonts w:ascii="Gill Sans MT" w:hAnsi="Gill Sans MT"/>
        </w:rPr>
        <w:t xml:space="preserve"> systems and devices and digital communications will be monitored</w:t>
      </w:r>
      <w:r>
        <w:rPr>
          <w:rFonts w:ascii="Gill Sans MT" w:hAnsi="Gill Sans MT"/>
        </w:rPr>
        <w:t>. The</w:t>
      </w:r>
      <w:r w:rsidRPr="009E2C31">
        <w:rPr>
          <w:rFonts w:ascii="Gill Sans MT" w:hAnsi="Gill Sans MT"/>
        </w:rPr>
        <w:t xml:space="preserve"> use </w:t>
      </w:r>
      <w:r>
        <w:rPr>
          <w:rFonts w:ascii="Gill Sans MT" w:hAnsi="Gill Sans MT"/>
        </w:rPr>
        <w:t>of</w:t>
      </w:r>
      <w:r w:rsidRPr="009E2C31">
        <w:rPr>
          <w:rFonts w:ascii="Gill Sans MT" w:hAnsi="Gill Sans MT"/>
        </w:rPr>
        <w:t xml:space="preserve"> personal device</w:t>
      </w:r>
      <w:r>
        <w:rPr>
          <w:rFonts w:ascii="Gill Sans MT" w:hAnsi="Gill Sans MT"/>
        </w:rPr>
        <w:t>s</w:t>
      </w:r>
      <w:r w:rsidRPr="009E2C31">
        <w:rPr>
          <w:rFonts w:ascii="Gill Sans MT" w:hAnsi="Gill Sans MT"/>
        </w:rPr>
        <w:t xml:space="preserve"> brought </w:t>
      </w:r>
      <w:r>
        <w:rPr>
          <w:rFonts w:ascii="Gill Sans MT" w:hAnsi="Gill Sans MT"/>
        </w:rPr>
        <w:t>o</w:t>
      </w:r>
      <w:r w:rsidRPr="009E2C31">
        <w:rPr>
          <w:rFonts w:ascii="Gill Sans MT" w:hAnsi="Gill Sans MT"/>
        </w:rPr>
        <w:t xml:space="preserve">nto </w:t>
      </w:r>
      <w:r>
        <w:rPr>
          <w:rFonts w:ascii="Gill Sans MT" w:hAnsi="Gill Sans MT"/>
        </w:rPr>
        <w:t>the premises</w:t>
      </w:r>
      <w:r w:rsidRPr="009E2C31">
        <w:rPr>
          <w:rFonts w:ascii="Gill Sans MT" w:hAnsi="Gill Sans MT"/>
        </w:rPr>
        <w:t xml:space="preserve"> for any activity </w:t>
      </w:r>
      <w:r>
        <w:rPr>
          <w:rFonts w:ascii="Gill Sans MT" w:hAnsi="Gill Sans MT"/>
        </w:rPr>
        <w:t>must</w:t>
      </w:r>
      <w:r w:rsidRPr="009E2C31">
        <w:rPr>
          <w:rFonts w:ascii="Gill Sans MT" w:hAnsi="Gill Sans MT"/>
        </w:rPr>
        <w:t xml:space="preserve"> be inappropriate in </w:t>
      </w:r>
      <w:r>
        <w:rPr>
          <w:rFonts w:ascii="Gill Sans MT" w:hAnsi="Gill Sans MT"/>
        </w:rPr>
        <w:t>our</w:t>
      </w:r>
      <w:r w:rsidRPr="009E2C31">
        <w:rPr>
          <w:rFonts w:ascii="Gill Sans MT" w:hAnsi="Gill Sans MT"/>
        </w:rPr>
        <w:t xml:space="preserve"> setting.</w:t>
      </w:r>
    </w:p>
    <w:p w14:paraId="2FA0F349" w14:textId="77777777" w:rsidR="002B6A82" w:rsidRPr="009E2C31" w:rsidRDefault="002B6A82" w:rsidP="002B6A82">
      <w:pPr>
        <w:spacing w:after="0" w:line="264" w:lineRule="auto"/>
        <w:jc w:val="both"/>
        <w:rPr>
          <w:rFonts w:ascii="Gill Sans MT" w:hAnsi="Gill Sans MT"/>
        </w:rPr>
      </w:pPr>
    </w:p>
    <w:p w14:paraId="4CA1F124" w14:textId="551651E2" w:rsidR="002B6A82" w:rsidRDefault="002B6A82" w:rsidP="002B6A82">
      <w:pPr>
        <w:spacing w:after="0" w:line="264" w:lineRule="auto"/>
        <w:jc w:val="both"/>
        <w:rPr>
          <w:rFonts w:ascii="Gill Sans MT" w:hAnsi="Gill Sans MT"/>
        </w:rPr>
      </w:pPr>
      <w:r>
        <w:rPr>
          <w:rFonts w:ascii="Gill Sans MT" w:hAnsi="Gill Sans MT"/>
        </w:rPr>
        <w:t>U</w:t>
      </w:r>
      <w:r w:rsidRPr="00A938CB">
        <w:rPr>
          <w:rFonts w:ascii="Gill Sans MT" w:hAnsi="Gill Sans MT"/>
        </w:rPr>
        <w:t>pload</w:t>
      </w:r>
      <w:r>
        <w:rPr>
          <w:rFonts w:ascii="Gill Sans MT" w:hAnsi="Gill Sans MT"/>
        </w:rPr>
        <w:t>ing</w:t>
      </w:r>
      <w:r w:rsidRPr="00A938CB">
        <w:rPr>
          <w:rFonts w:ascii="Gill Sans MT" w:hAnsi="Gill Sans MT"/>
        </w:rPr>
        <w:t>, download</w:t>
      </w:r>
      <w:r>
        <w:rPr>
          <w:rFonts w:ascii="Gill Sans MT" w:hAnsi="Gill Sans MT"/>
        </w:rPr>
        <w:t>ing,</w:t>
      </w:r>
      <w:r w:rsidRPr="00A938CB">
        <w:rPr>
          <w:rFonts w:ascii="Gill Sans MT" w:hAnsi="Gill Sans MT"/>
        </w:rPr>
        <w:t xml:space="preserve"> or access</w:t>
      </w:r>
      <w:r>
        <w:rPr>
          <w:rFonts w:ascii="Gill Sans MT" w:hAnsi="Gill Sans MT"/>
        </w:rPr>
        <w:t>ing</w:t>
      </w:r>
      <w:r w:rsidRPr="00A938CB">
        <w:rPr>
          <w:rFonts w:ascii="Gill Sans MT" w:hAnsi="Gill Sans MT"/>
        </w:rPr>
        <w:t xml:space="preserve"> any materials which are illegal (child sexual abuse images, criminally racist material, terrorist and extremist material, adult pornography covered by the Obscene Publications Act) or inappropriate or may cause harm or distress to others. </w:t>
      </w:r>
      <w:r>
        <w:rPr>
          <w:rFonts w:ascii="Gill Sans MT" w:hAnsi="Gill Sans MT"/>
        </w:rPr>
        <w:t>U</w:t>
      </w:r>
      <w:r w:rsidRPr="00A938CB">
        <w:rPr>
          <w:rFonts w:ascii="Gill Sans MT" w:hAnsi="Gill Sans MT"/>
        </w:rPr>
        <w:t xml:space="preserve">se </w:t>
      </w:r>
      <w:r>
        <w:rPr>
          <w:rFonts w:ascii="Gill Sans MT" w:hAnsi="Gill Sans MT"/>
        </w:rPr>
        <w:t xml:space="preserve">of </w:t>
      </w:r>
      <w:r w:rsidRPr="00A938CB">
        <w:rPr>
          <w:rFonts w:ascii="Gill Sans MT" w:hAnsi="Gill Sans MT"/>
        </w:rPr>
        <w:t xml:space="preserve">any programmes or software that might bypass the filtering/security systems in place </w:t>
      </w:r>
      <w:r>
        <w:rPr>
          <w:rFonts w:ascii="Gill Sans MT" w:hAnsi="Gill Sans MT"/>
        </w:rPr>
        <w:t>is prohibited</w:t>
      </w:r>
      <w:r w:rsidRPr="00A938CB">
        <w:rPr>
          <w:rFonts w:ascii="Gill Sans MT" w:hAnsi="Gill Sans MT"/>
        </w:rPr>
        <w:t>.</w:t>
      </w:r>
      <w:r w:rsidRPr="009E2C31">
        <w:rPr>
          <w:noProof/>
          <w:lang w:eastAsia="en-GB"/>
        </w:rPr>
        <mc:AlternateContent>
          <mc:Choice Requires="wps">
            <w:drawing>
              <wp:anchor distT="0" distB="0" distL="114300" distR="114300" simplePos="0" relativeHeight="251661312" behindDoc="0" locked="0" layoutInCell="1" allowOverlap="1" wp14:anchorId="56050185" wp14:editId="191826E2">
                <wp:simplePos x="0" y="0"/>
                <wp:positionH relativeFrom="column">
                  <wp:posOffset>-1784985</wp:posOffset>
                </wp:positionH>
                <wp:positionV relativeFrom="paragraph">
                  <wp:posOffset>875665</wp:posOffset>
                </wp:positionV>
                <wp:extent cx="800100" cy="5715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38FCD" w14:textId="77777777" w:rsidR="002B6A82" w:rsidRDefault="002B6A82" w:rsidP="002B6A82">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50185" id="_x0000_t202" coordsize="21600,21600" o:spt="202" path="m,l,21600r21600,l21600,xe">
                <v:stroke joinstyle="miter"/>
                <v:path gradientshapeok="t" o:connecttype="rect"/>
              </v:shapetype>
              <v:shape id="Text Box 39" o:spid="_x0000_s1026" type="#_x0000_t202" style="position:absolute;left:0;text-align:left;margin-left:-140.55pt;margin-top:68.95pt;width:6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" filled="f" stroked="f">
                <v:textbox>
                  <w:txbxContent>
                    <w:p w14:paraId="49F38FCD" w14:textId="77777777" w:rsidR="002B6A82" w:rsidRDefault="002B6A82" w:rsidP="002B6A82">
                      <w:pPr>
                        <w:jc w:val="center"/>
                        <w:rPr>
                          <w:rFonts w:ascii="Arial" w:hAnsi="Arial"/>
                        </w:rPr>
                      </w:pPr>
                      <w:r>
                        <w:rPr>
                          <w:rFonts w:ascii="Arial" w:hAnsi="Arial"/>
                          <w:color w:val="FFFFFF"/>
                          <w:sz w:val="60"/>
                        </w:rPr>
                        <w:t>28</w:t>
                      </w:r>
                    </w:p>
                  </w:txbxContent>
                </v:textbox>
              </v:shape>
            </w:pict>
          </mc:Fallback>
        </mc:AlternateContent>
      </w:r>
      <w:r>
        <w:rPr>
          <w:rFonts w:ascii="Gill Sans MT" w:hAnsi="Gill Sans MT"/>
        </w:rPr>
        <w:t xml:space="preserve"> </w:t>
      </w:r>
    </w:p>
    <w:p w14:paraId="7BACBFB3" w14:textId="77777777" w:rsidR="002B6A82" w:rsidRPr="00A938CB" w:rsidRDefault="002B6A82" w:rsidP="002B6A82">
      <w:pPr>
        <w:spacing w:after="0" w:line="264" w:lineRule="auto"/>
        <w:jc w:val="both"/>
        <w:rPr>
          <w:rFonts w:ascii="Gill Sans MT" w:hAnsi="Gill Sans MT"/>
        </w:rPr>
      </w:pPr>
    </w:p>
    <w:p w14:paraId="2D433D20" w14:textId="4FDCB100" w:rsidR="002B6A82" w:rsidRDefault="002B6A82" w:rsidP="002B6A82">
      <w:pPr>
        <w:spacing w:after="0" w:line="264" w:lineRule="auto"/>
        <w:jc w:val="both"/>
        <w:rPr>
          <w:rFonts w:ascii="Gill Sans MT" w:hAnsi="Gill Sans MT"/>
        </w:rPr>
      </w:pPr>
      <w:r w:rsidRPr="00FB1F4A">
        <w:rPr>
          <w:rFonts w:ascii="Gill Sans MT" w:hAnsi="Gill Sans MT"/>
        </w:rPr>
        <w:t xml:space="preserve">Accessing, copying, removing, or otherwise altering any other user’s files, without permission, is not permitted. Taking and/or publishing images of others including the use of personal equipment to record these images, is not permitted without permission. If images are published it will not be possible to identify by name, or other personal information, those who are featured. </w:t>
      </w:r>
      <w:r>
        <w:rPr>
          <w:rFonts w:ascii="Gill Sans MT" w:hAnsi="Gill Sans MT"/>
        </w:rPr>
        <w:t>P</w:t>
      </w:r>
      <w:r w:rsidRPr="00FB1F4A">
        <w:rPr>
          <w:rFonts w:ascii="Gill Sans MT" w:hAnsi="Gill Sans MT"/>
        </w:rPr>
        <w:t xml:space="preserve">ermission to use the original work of others </w:t>
      </w:r>
      <w:r>
        <w:rPr>
          <w:rFonts w:ascii="Gill Sans MT" w:hAnsi="Gill Sans MT"/>
        </w:rPr>
        <w:t xml:space="preserve">is required. </w:t>
      </w:r>
      <w:r w:rsidRPr="00FB1F4A">
        <w:rPr>
          <w:rFonts w:ascii="Gill Sans MT" w:hAnsi="Gill Sans MT"/>
        </w:rPr>
        <w:t xml:space="preserve">Where work is protected by copyright, </w:t>
      </w:r>
      <w:r w:rsidR="00B7739C" w:rsidRPr="00FB1F4A">
        <w:rPr>
          <w:rFonts w:ascii="Gill Sans MT" w:hAnsi="Gill Sans MT"/>
        </w:rPr>
        <w:t>download</w:t>
      </w:r>
      <w:r w:rsidR="00B7739C">
        <w:rPr>
          <w:rFonts w:ascii="Gill Sans MT" w:hAnsi="Gill Sans MT"/>
        </w:rPr>
        <w:t>ing,</w:t>
      </w:r>
      <w:r w:rsidRPr="00FB1F4A">
        <w:rPr>
          <w:rFonts w:ascii="Gill Sans MT" w:hAnsi="Gill Sans MT"/>
        </w:rPr>
        <w:t xml:space="preserve"> or distribut</w:t>
      </w:r>
      <w:r>
        <w:rPr>
          <w:rFonts w:ascii="Gill Sans MT" w:hAnsi="Gill Sans MT"/>
        </w:rPr>
        <w:t>ing</w:t>
      </w:r>
      <w:r w:rsidRPr="00FB1F4A">
        <w:rPr>
          <w:rFonts w:ascii="Gill Sans MT" w:hAnsi="Gill Sans MT"/>
        </w:rPr>
        <w:t xml:space="preserve"> copies (including music and videos)</w:t>
      </w:r>
      <w:r>
        <w:rPr>
          <w:rFonts w:ascii="Gill Sans MT" w:hAnsi="Gill Sans MT"/>
        </w:rPr>
        <w:t xml:space="preserve"> is not permitted</w:t>
      </w:r>
      <w:r w:rsidRPr="00FB1F4A">
        <w:rPr>
          <w:rFonts w:ascii="Gill Sans MT" w:hAnsi="Gill Sans MT"/>
        </w:rPr>
        <w:t>.</w:t>
      </w:r>
      <w:r>
        <w:rPr>
          <w:rFonts w:ascii="Gill Sans MT" w:hAnsi="Gill Sans MT"/>
        </w:rPr>
        <w:t xml:space="preserve"> The</w:t>
      </w:r>
      <w:r w:rsidRPr="00444BB7">
        <w:rPr>
          <w:rFonts w:ascii="Gill Sans MT" w:hAnsi="Gill Sans MT" w:cs="Arial"/>
        </w:rPr>
        <w:t xml:space="preserve"> publish</w:t>
      </w:r>
      <w:r>
        <w:rPr>
          <w:rFonts w:ascii="Gill Sans MT" w:hAnsi="Gill Sans MT" w:cs="Arial"/>
        </w:rPr>
        <w:t>ing</w:t>
      </w:r>
      <w:r w:rsidRPr="00444BB7">
        <w:rPr>
          <w:rFonts w:ascii="Gill Sans MT" w:hAnsi="Gill Sans MT" w:cs="Arial"/>
        </w:rPr>
        <w:t xml:space="preserve"> or shar</w:t>
      </w:r>
      <w:r>
        <w:rPr>
          <w:rFonts w:ascii="Gill Sans MT" w:hAnsi="Gill Sans MT" w:cs="Arial"/>
        </w:rPr>
        <w:t>ing of</w:t>
      </w:r>
      <w:r w:rsidRPr="00444BB7">
        <w:rPr>
          <w:rFonts w:ascii="Gill Sans MT" w:hAnsi="Gill Sans MT" w:cs="Arial"/>
        </w:rPr>
        <w:t xml:space="preserve"> any information whilst </w:t>
      </w:r>
      <w:r>
        <w:rPr>
          <w:rFonts w:ascii="Gill Sans MT" w:hAnsi="Gill Sans MT" w:cs="Arial"/>
        </w:rPr>
        <w:t>o</w:t>
      </w:r>
      <w:r w:rsidRPr="00444BB7">
        <w:rPr>
          <w:rFonts w:ascii="Gill Sans MT" w:hAnsi="Gill Sans MT" w:cs="Arial"/>
        </w:rPr>
        <w:t xml:space="preserve">n the </w:t>
      </w:r>
      <w:r>
        <w:rPr>
          <w:rFonts w:ascii="Gill Sans MT" w:hAnsi="Gill Sans MT" w:cs="Arial"/>
        </w:rPr>
        <w:t>premises</w:t>
      </w:r>
      <w:r w:rsidRPr="00444BB7">
        <w:rPr>
          <w:rFonts w:ascii="Gill Sans MT" w:hAnsi="Gill Sans MT" w:cs="Arial"/>
        </w:rPr>
        <w:t xml:space="preserve"> on any personal website, social networking site or through any other means, </w:t>
      </w:r>
      <w:r>
        <w:rPr>
          <w:rFonts w:ascii="Gill Sans MT" w:hAnsi="Gill Sans MT" w:cs="Arial"/>
        </w:rPr>
        <w:t xml:space="preserve">is not permitted </w:t>
      </w:r>
      <w:r w:rsidRPr="00444BB7">
        <w:rPr>
          <w:rFonts w:ascii="Gill Sans MT" w:hAnsi="Gill Sans MT" w:cs="Arial"/>
        </w:rPr>
        <w:t>unless permi</w:t>
      </w:r>
      <w:r>
        <w:rPr>
          <w:rFonts w:ascii="Gill Sans MT" w:hAnsi="Gill Sans MT" w:cs="Arial"/>
        </w:rPr>
        <w:t>tted</w:t>
      </w:r>
      <w:r w:rsidRPr="00444BB7">
        <w:rPr>
          <w:rFonts w:ascii="Gill Sans MT" w:hAnsi="Gill Sans MT" w:cs="Arial"/>
        </w:rPr>
        <w:t xml:space="preserve"> from </w:t>
      </w:r>
      <w:r>
        <w:rPr>
          <w:rFonts w:ascii="Gill Sans MT" w:hAnsi="Gill Sans MT" w:cs="Arial"/>
        </w:rPr>
        <w:t>AIMREC</w:t>
      </w:r>
      <w:r w:rsidRPr="00444BB7">
        <w:rPr>
          <w:rFonts w:ascii="Gill Sans MT" w:hAnsi="Gill Sans MT" w:cs="Arial"/>
        </w:rPr>
        <w:t>.</w:t>
      </w:r>
      <w:r w:rsidRPr="00444BB7">
        <w:rPr>
          <w:rFonts w:ascii="Gill Sans MT" w:hAnsi="Gill Sans MT"/>
        </w:rPr>
        <w:t xml:space="preserve"> </w:t>
      </w:r>
    </w:p>
    <w:p w14:paraId="078CBB49" w14:textId="77777777" w:rsidR="002B6A82" w:rsidRPr="00444BB7" w:rsidRDefault="002B6A82" w:rsidP="002B6A82">
      <w:pPr>
        <w:spacing w:after="0" w:line="264" w:lineRule="auto"/>
        <w:jc w:val="both"/>
        <w:rPr>
          <w:rFonts w:ascii="Gill Sans MT" w:hAnsi="Gill Sans MT"/>
        </w:rPr>
      </w:pPr>
    </w:p>
    <w:p w14:paraId="3CF99E03" w14:textId="5C7023B2" w:rsidR="002B6A82" w:rsidRDefault="002B6A82" w:rsidP="002B6A82">
      <w:pPr>
        <w:spacing w:after="0" w:line="264" w:lineRule="auto"/>
        <w:jc w:val="both"/>
        <w:rPr>
          <w:rFonts w:ascii="Gill Sans MT" w:hAnsi="Gill Sans MT"/>
        </w:rPr>
      </w:pPr>
      <w:r>
        <w:rPr>
          <w:rFonts w:ascii="Gill Sans MT" w:hAnsi="Gill Sans MT"/>
        </w:rPr>
        <w:t>M</w:t>
      </w:r>
      <w:r w:rsidRPr="000B1E04">
        <w:rPr>
          <w:rFonts w:ascii="Gill Sans MT" w:hAnsi="Gill Sans MT"/>
        </w:rPr>
        <w:t>ak</w:t>
      </w:r>
      <w:r>
        <w:rPr>
          <w:rFonts w:ascii="Gill Sans MT" w:hAnsi="Gill Sans MT"/>
        </w:rPr>
        <w:t>ing</w:t>
      </w:r>
      <w:r w:rsidRPr="000B1E04">
        <w:rPr>
          <w:rFonts w:ascii="Gill Sans MT" w:hAnsi="Gill Sans MT"/>
        </w:rPr>
        <w:t xml:space="preserve"> large downloads or uploads that might take up internet capacity and prevent other users from being able to carry out their work</w:t>
      </w:r>
      <w:r>
        <w:rPr>
          <w:rFonts w:ascii="Gill Sans MT" w:hAnsi="Gill Sans MT"/>
        </w:rPr>
        <w:t xml:space="preserve"> will require permission, as will </w:t>
      </w:r>
      <w:r w:rsidRPr="009E2C31">
        <w:rPr>
          <w:rFonts w:ascii="Gill Sans MT" w:hAnsi="Gill Sans MT"/>
        </w:rPr>
        <w:t>install</w:t>
      </w:r>
      <w:r>
        <w:rPr>
          <w:rFonts w:ascii="Gill Sans MT" w:hAnsi="Gill Sans MT"/>
        </w:rPr>
        <w:t>ing</w:t>
      </w:r>
      <w:r w:rsidRPr="009E2C31">
        <w:rPr>
          <w:rFonts w:ascii="Gill Sans MT" w:hAnsi="Gill Sans MT"/>
        </w:rPr>
        <w:t xml:space="preserve"> or attempt</w:t>
      </w:r>
      <w:r>
        <w:rPr>
          <w:rFonts w:ascii="Gill Sans MT" w:hAnsi="Gill Sans MT"/>
        </w:rPr>
        <w:t>ing</w:t>
      </w:r>
      <w:r w:rsidRPr="009E2C31">
        <w:rPr>
          <w:rFonts w:ascii="Gill Sans MT" w:hAnsi="Gill Sans MT"/>
        </w:rPr>
        <w:t xml:space="preserve"> to install programmes of any </w:t>
      </w:r>
      <w:r w:rsidR="00B7739C" w:rsidRPr="009E2C31">
        <w:rPr>
          <w:rFonts w:ascii="Gill Sans MT" w:hAnsi="Gill Sans MT"/>
        </w:rPr>
        <w:t>type</w:t>
      </w:r>
      <w:r w:rsidR="00B7739C">
        <w:rPr>
          <w:rFonts w:ascii="Gill Sans MT" w:hAnsi="Gill Sans MT"/>
        </w:rPr>
        <w:t xml:space="preserve"> or</w:t>
      </w:r>
      <w:r>
        <w:rPr>
          <w:rFonts w:ascii="Gill Sans MT" w:hAnsi="Gill Sans MT"/>
        </w:rPr>
        <w:t xml:space="preserve"> altering computer settings </w:t>
      </w:r>
      <w:r w:rsidRPr="009E2C31">
        <w:rPr>
          <w:rFonts w:ascii="Gill Sans MT" w:hAnsi="Gill Sans MT"/>
        </w:rPr>
        <w:t xml:space="preserve">on a </w:t>
      </w:r>
      <w:r>
        <w:rPr>
          <w:rFonts w:ascii="Gill Sans MT" w:hAnsi="Gill Sans MT"/>
        </w:rPr>
        <w:t>AIMREC</w:t>
      </w:r>
      <w:r w:rsidRPr="009E2C31">
        <w:rPr>
          <w:rFonts w:ascii="Gill Sans MT" w:hAnsi="Gill Sans MT"/>
        </w:rPr>
        <w:t xml:space="preserve"> device</w:t>
      </w:r>
      <w:r w:rsidR="00B7739C">
        <w:rPr>
          <w:rFonts w:ascii="Gill Sans MT" w:hAnsi="Gill Sans MT"/>
        </w:rPr>
        <w:t>.</w:t>
      </w:r>
      <w:r w:rsidRPr="009E2C31">
        <w:rPr>
          <w:rFonts w:ascii="Gill Sans MT" w:hAnsi="Gill Sans MT"/>
        </w:rPr>
        <w:t xml:space="preserve"> </w:t>
      </w:r>
      <w:r w:rsidR="00B7739C">
        <w:rPr>
          <w:rFonts w:ascii="Gill Sans MT" w:hAnsi="Gill Sans MT"/>
        </w:rPr>
        <w:t>Disabling or</w:t>
      </w:r>
      <w:r w:rsidRPr="009E2C31">
        <w:rPr>
          <w:rFonts w:ascii="Gill Sans MT" w:hAnsi="Gill Sans MT"/>
        </w:rPr>
        <w:t xml:space="preserve"> caus</w:t>
      </w:r>
      <w:r w:rsidR="00B7739C">
        <w:rPr>
          <w:rFonts w:ascii="Gill Sans MT" w:hAnsi="Gill Sans MT"/>
        </w:rPr>
        <w:t>ing</w:t>
      </w:r>
      <w:r w:rsidRPr="009E2C31">
        <w:rPr>
          <w:rFonts w:ascii="Gill Sans MT" w:hAnsi="Gill Sans MT"/>
        </w:rPr>
        <w:t xml:space="preserve"> any damage to </w:t>
      </w:r>
      <w:r w:rsidR="00B7739C">
        <w:rPr>
          <w:rFonts w:ascii="Gill Sans MT" w:hAnsi="Gill Sans MT"/>
        </w:rPr>
        <w:t>the Centre’s</w:t>
      </w:r>
      <w:r w:rsidRPr="009E2C31">
        <w:rPr>
          <w:rFonts w:ascii="Gill Sans MT" w:hAnsi="Gill Sans MT"/>
        </w:rPr>
        <w:t xml:space="preserve"> equipment, or the equipment belonging to others</w:t>
      </w:r>
      <w:r w:rsidR="00B7739C">
        <w:rPr>
          <w:rFonts w:ascii="Gill Sans MT" w:hAnsi="Gill Sans MT"/>
        </w:rPr>
        <w:t xml:space="preserve"> is not permitted</w:t>
      </w:r>
      <w:r w:rsidRPr="009E2C31">
        <w:rPr>
          <w:rFonts w:ascii="Gill Sans MT" w:hAnsi="Gill Sans MT"/>
        </w:rPr>
        <w:t xml:space="preserve">. </w:t>
      </w:r>
    </w:p>
    <w:p w14:paraId="4F2F9F4C" w14:textId="77777777" w:rsidR="002B6A82" w:rsidRPr="00780573" w:rsidRDefault="002B6A82" w:rsidP="002B6A82">
      <w:pPr>
        <w:spacing w:after="0" w:line="264" w:lineRule="auto"/>
        <w:jc w:val="both"/>
        <w:rPr>
          <w:rFonts w:ascii="Gill Sans MT" w:hAnsi="Gill Sans MT"/>
        </w:rPr>
      </w:pPr>
    </w:p>
    <w:p w14:paraId="70FF0803" w14:textId="77777777" w:rsidR="002B6A82" w:rsidRDefault="002B6A82" w:rsidP="002B6A82">
      <w:pPr>
        <w:rPr>
          <w:rFonts w:ascii="Gill Sans MT" w:hAnsi="Gill Sans MT"/>
        </w:rPr>
      </w:pPr>
      <w:r w:rsidRPr="000E19AE">
        <w:rPr>
          <w:rFonts w:ascii="Gill Sans MT" w:hAnsi="Gill Sans MT"/>
        </w:rPr>
        <w:t>We are committed to reviewing our policy and good practice annually.</w:t>
      </w:r>
    </w:p>
    <w:p w14:paraId="02E36064" w14:textId="561A6F30" w:rsidR="002B6A82" w:rsidRPr="000E19AE" w:rsidRDefault="002B6A82" w:rsidP="002B6A82">
      <w:pPr>
        <w:rPr>
          <w:rFonts w:ascii="Gill Sans MT" w:hAnsi="Gill Sans MT"/>
        </w:rPr>
      </w:pPr>
      <w:r>
        <w:rPr>
          <w:rFonts w:ascii="Gill Sans MT" w:hAnsi="Gill Sans MT"/>
          <w:b/>
          <w:bCs/>
        </w:rPr>
        <w:t xml:space="preserve">Signed </w:t>
      </w:r>
      <w:r w:rsidRPr="000E19AE">
        <w:rPr>
          <w:rFonts w:ascii="Gill Sans MT" w:hAnsi="Gill Sans MT"/>
          <w:b/>
          <w:bCs/>
        </w:rPr>
        <w:t>Trustee</w:t>
      </w:r>
      <w:r>
        <w:rPr>
          <w:rFonts w:ascii="Gill Sans MT" w:hAnsi="Gill Sans MT"/>
          <w:b/>
          <w:bCs/>
        </w:rPr>
        <w:t xml:space="preserve"> Responsible </w:t>
      </w:r>
      <w:r w:rsidRPr="000E19AE">
        <w:rPr>
          <w:rFonts w:ascii="Gill Sans MT" w:hAnsi="Gill Sans MT"/>
          <w:b/>
          <w:bCs/>
        </w:rPr>
        <w:t xml:space="preserve">for </w:t>
      </w:r>
      <w:r>
        <w:rPr>
          <w:rFonts w:ascii="Gill Sans MT" w:hAnsi="Gill Sans MT"/>
          <w:b/>
          <w:bCs/>
        </w:rPr>
        <w:t>online safety</w:t>
      </w:r>
      <w:r w:rsidRPr="000E19AE">
        <w:rPr>
          <w:rFonts w:ascii="Gill Sans MT" w:hAnsi="Gill Sans MT"/>
          <w:b/>
          <w:bCs/>
        </w:rPr>
        <w:t xml:space="preserve"> </w:t>
      </w:r>
    </w:p>
    <w:p w14:paraId="67F59532" w14:textId="77777777" w:rsidR="002B6A82" w:rsidRDefault="002B6A82" w:rsidP="002B6A82">
      <w:pPr>
        <w:rPr>
          <w:rFonts w:ascii="Gill Sans MT" w:hAnsi="Gill Sans MT"/>
        </w:rPr>
      </w:pPr>
    </w:p>
    <w:p w14:paraId="53699A33" w14:textId="77777777" w:rsidR="002B6A82" w:rsidRDefault="002B6A82" w:rsidP="002B6A82">
      <w:pPr>
        <w:rPr>
          <w:rFonts w:ascii="Gill Sans MT" w:hAnsi="Gill Sans MT"/>
        </w:rPr>
      </w:pPr>
    </w:p>
    <w:p w14:paraId="154D6AC0" w14:textId="77777777" w:rsidR="002B6A82" w:rsidRDefault="002B6A82" w:rsidP="002B6A82">
      <w:pPr>
        <w:rPr>
          <w:rFonts w:ascii="Gill Sans MT" w:hAnsi="Gill Sans MT"/>
        </w:rPr>
      </w:pPr>
      <w:r w:rsidRPr="000E19AE">
        <w:rPr>
          <w:rFonts w:ascii="Gill Sans MT" w:hAnsi="Gill Sans MT"/>
        </w:rPr>
        <w:t xml:space="preserve">Name: </w:t>
      </w:r>
      <w:r>
        <w:rPr>
          <w:rFonts w:ascii="Gill Sans MT" w:hAnsi="Gill Sans MT"/>
        </w:rPr>
        <w:t xml:space="preserve">Fred Garner </w:t>
      </w:r>
      <w:r>
        <w:rPr>
          <w:rFonts w:ascii="Gill Sans MT" w:hAnsi="Gill Sans MT"/>
        </w:rPr>
        <w:tab/>
      </w:r>
      <w:r>
        <w:rPr>
          <w:rFonts w:ascii="Gill Sans MT" w:hAnsi="Gill Sans MT"/>
        </w:rPr>
        <w:tab/>
      </w:r>
      <w:r w:rsidRPr="000E19AE">
        <w:rPr>
          <w:rFonts w:ascii="Gill Sans MT" w:hAnsi="Gill Sans MT"/>
        </w:rPr>
        <w:t xml:space="preserve">Phone/email: </w:t>
      </w:r>
      <w:hyperlink r:id="rId10" w:history="1">
        <w:r w:rsidRPr="00804493">
          <w:rPr>
            <w:rStyle w:val="Hyperlink"/>
            <w:rFonts w:ascii="Gill Sans MT" w:hAnsi="Gill Sans MT"/>
          </w:rPr>
          <w:t>fred.garner@aimrec.co.uk</w:t>
        </w:r>
      </w:hyperlink>
      <w:r>
        <w:rPr>
          <w:rFonts w:ascii="Gill Sans MT" w:hAnsi="Gill Sans MT"/>
        </w:rPr>
        <w:t xml:space="preserve"> / 07874980652</w:t>
      </w:r>
    </w:p>
    <w:p w14:paraId="3EA899F9" w14:textId="1617CCE4" w:rsidR="003B2589" w:rsidRPr="00011707" w:rsidRDefault="003B2589" w:rsidP="003B2589">
      <w:pPr>
        <w:rPr>
          <w:rFonts w:ascii="Gill Sans MT" w:hAnsi="Gill Sans MT" w:cs="Arial"/>
          <w:bCs/>
          <w:sz w:val="24"/>
          <w:szCs w:val="24"/>
        </w:rPr>
      </w:pPr>
    </w:p>
    <w:p w14:paraId="6527C6A3" w14:textId="0BEB6E8E" w:rsidR="003B2589" w:rsidRDefault="003B2589" w:rsidP="003B2589">
      <w:pPr>
        <w:rPr>
          <w:rFonts w:ascii="Gill Sans MT" w:hAnsi="Gill Sans MT" w:cs="Arial"/>
          <w:bCs/>
          <w:sz w:val="24"/>
          <w:szCs w:val="24"/>
        </w:rPr>
      </w:pPr>
    </w:p>
    <w:p w14:paraId="61FCEE83" w14:textId="77777777" w:rsidR="00E84CFE" w:rsidRPr="00011707" w:rsidRDefault="00E84CFE" w:rsidP="003B2589">
      <w:pPr>
        <w:rPr>
          <w:rFonts w:ascii="Gill Sans MT" w:hAnsi="Gill Sans MT" w:cs="Arial"/>
          <w:bCs/>
          <w:sz w:val="24"/>
          <w:szCs w:val="24"/>
        </w:rPr>
      </w:pPr>
    </w:p>
    <w:p w14:paraId="6F436A88" w14:textId="77777777" w:rsidR="00610562" w:rsidRDefault="00610562" w:rsidP="00321B37">
      <w:pPr>
        <w:rPr>
          <w:rFonts w:ascii="Gill Sans MT" w:hAnsi="Gill Sans MT"/>
          <w:b/>
          <w:bCs/>
        </w:rPr>
      </w:pPr>
    </w:p>
    <w:p w14:paraId="1F76650B" w14:textId="0DFCE116" w:rsidR="00610562" w:rsidRPr="001C2099" w:rsidRDefault="00610562" w:rsidP="001C2099">
      <w:pPr>
        <w:jc w:val="center"/>
        <w:rPr>
          <w:rFonts w:ascii="Gill Sans MT" w:hAnsi="Gill Sans MT"/>
          <w:b/>
          <w:bCs/>
          <w:u w:val="single"/>
        </w:rPr>
      </w:pPr>
      <w:r w:rsidRPr="001C2099">
        <w:rPr>
          <w:rFonts w:ascii="Gill Sans MT" w:hAnsi="Gill Sans MT"/>
          <w:b/>
          <w:bCs/>
          <w:u w:val="single"/>
        </w:rPr>
        <w:lastRenderedPageBreak/>
        <w:t xml:space="preserve">AIMREC </w:t>
      </w:r>
      <w:r w:rsidR="002B6A82">
        <w:rPr>
          <w:rFonts w:ascii="Gill Sans MT" w:hAnsi="Gill Sans MT"/>
          <w:b/>
          <w:bCs/>
          <w:u w:val="single"/>
        </w:rPr>
        <w:t>Online Safety</w:t>
      </w:r>
      <w:r w:rsidRPr="001C2099">
        <w:rPr>
          <w:rFonts w:ascii="Gill Sans MT" w:hAnsi="Gill Sans MT"/>
          <w:b/>
          <w:bCs/>
          <w:u w:val="single"/>
        </w:rPr>
        <w:t xml:space="preserve"> Procedure</w:t>
      </w:r>
    </w:p>
    <w:p w14:paraId="3CEFD589" w14:textId="3C694359" w:rsidR="00551312" w:rsidRPr="002B6A82" w:rsidRDefault="002B6A82" w:rsidP="002B6A82">
      <w:pPr>
        <w:pStyle w:val="ListParagraph"/>
        <w:numPr>
          <w:ilvl w:val="0"/>
          <w:numId w:val="20"/>
        </w:numPr>
        <w:rPr>
          <w:rFonts w:ascii="Gill Sans MT" w:hAnsi="Gill Sans MT"/>
          <w:b/>
          <w:bCs/>
        </w:rPr>
      </w:pPr>
      <w:r w:rsidRPr="002B6A82">
        <w:rPr>
          <w:rFonts w:ascii="Gill Sans MT" w:hAnsi="Gill Sans MT"/>
          <w:b/>
          <w:bCs/>
        </w:rPr>
        <w:t>Uploading, downloading, or accessing any materials that are illegal</w:t>
      </w:r>
    </w:p>
    <w:p w14:paraId="521B132A" w14:textId="42FF845A" w:rsidR="002B6A82" w:rsidRDefault="002B6A82" w:rsidP="002B6A82">
      <w:pPr>
        <w:spacing w:after="0" w:line="264" w:lineRule="auto"/>
        <w:jc w:val="both"/>
        <w:rPr>
          <w:rFonts w:ascii="Gill Sans MT" w:hAnsi="Gill Sans MT"/>
        </w:rPr>
      </w:pPr>
      <w:r>
        <w:rPr>
          <w:rFonts w:ascii="Gill Sans MT" w:hAnsi="Gill Sans MT"/>
        </w:rPr>
        <w:t xml:space="preserve">1.1 </w:t>
      </w:r>
      <w:r>
        <w:rPr>
          <w:rFonts w:ascii="Gill Sans MT" w:hAnsi="Gill Sans MT"/>
        </w:rPr>
        <w:t>A</w:t>
      </w:r>
      <w:r w:rsidRPr="00A938CB">
        <w:rPr>
          <w:rFonts w:ascii="Gill Sans MT" w:hAnsi="Gill Sans MT"/>
        </w:rPr>
        <w:t xml:space="preserve">ny illegal, inappropriate, or harmful material or incident, </w:t>
      </w:r>
      <w:r>
        <w:rPr>
          <w:rFonts w:ascii="Gill Sans MT" w:hAnsi="Gill Sans MT"/>
        </w:rPr>
        <w:t>must be reported</w:t>
      </w:r>
      <w:r w:rsidRPr="00A938CB">
        <w:rPr>
          <w:rFonts w:ascii="Gill Sans MT" w:hAnsi="Gill Sans MT"/>
        </w:rPr>
        <w:t xml:space="preserve"> to </w:t>
      </w:r>
      <w:proofErr w:type="spellStart"/>
      <w:r>
        <w:rPr>
          <w:rFonts w:ascii="Gill Sans MT" w:hAnsi="Gill Sans MT"/>
        </w:rPr>
        <w:t>xxxxxxxxx</w:t>
      </w:r>
      <w:proofErr w:type="spellEnd"/>
      <w:r w:rsidRPr="00A938CB">
        <w:rPr>
          <w:rFonts w:ascii="Gill Sans MT" w:hAnsi="Gill Sans MT"/>
        </w:rPr>
        <w:t xml:space="preserve">.  </w:t>
      </w:r>
    </w:p>
    <w:p w14:paraId="3653802E" w14:textId="476E597C" w:rsidR="002B6A82" w:rsidRDefault="002B6A82" w:rsidP="002B6A82">
      <w:pPr>
        <w:rPr>
          <w:rFonts w:ascii="Gill Sans MT" w:hAnsi="Gill Sans MT"/>
        </w:rPr>
      </w:pPr>
    </w:p>
    <w:p w14:paraId="6F6BC1C9" w14:textId="4400024C" w:rsidR="00B7739C" w:rsidRPr="00E84CFE" w:rsidRDefault="00E84CFE" w:rsidP="002B6A82">
      <w:pPr>
        <w:rPr>
          <w:rFonts w:ascii="Gill Sans MT" w:hAnsi="Gill Sans MT"/>
          <w:b/>
          <w:bCs/>
        </w:rPr>
      </w:pPr>
      <w:r w:rsidRPr="00E84CFE">
        <w:rPr>
          <w:rFonts w:ascii="Gill Sans MT" w:hAnsi="Gill Sans MT"/>
          <w:b/>
          <w:bCs/>
        </w:rPr>
        <w:t>2.0 Uploading or downloading that causes damage</w:t>
      </w:r>
    </w:p>
    <w:p w14:paraId="66B95C50" w14:textId="2EA50632" w:rsidR="00B7739C" w:rsidRPr="002B6A82" w:rsidRDefault="00E84CFE" w:rsidP="002B6A82">
      <w:pPr>
        <w:rPr>
          <w:rFonts w:ascii="Gill Sans MT" w:hAnsi="Gill Sans MT"/>
        </w:rPr>
      </w:pPr>
      <w:r>
        <w:rPr>
          <w:rFonts w:ascii="Gill Sans MT" w:hAnsi="Gill Sans MT"/>
        </w:rPr>
        <w:t xml:space="preserve">2.1 </w:t>
      </w:r>
      <w:r w:rsidR="00B7739C">
        <w:rPr>
          <w:rFonts w:ascii="Gill Sans MT" w:hAnsi="Gill Sans MT"/>
        </w:rPr>
        <w:t>A</w:t>
      </w:r>
      <w:r w:rsidR="00B7739C" w:rsidRPr="000B1E04">
        <w:rPr>
          <w:rFonts w:ascii="Gill Sans MT" w:hAnsi="Gill Sans MT"/>
        </w:rPr>
        <w:t>ny damage or faults involving equipment or software; however this may have happened</w:t>
      </w:r>
      <w:r w:rsidR="00B7739C">
        <w:rPr>
          <w:rFonts w:ascii="Gill Sans MT" w:hAnsi="Gill Sans MT"/>
        </w:rPr>
        <w:t>, is to be reported immediately</w:t>
      </w:r>
    </w:p>
    <w:sectPr w:rsidR="00B7739C" w:rsidRPr="002B6A82" w:rsidSect="00CD63A6">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8ABDD" w14:textId="77777777" w:rsidR="00F518EE" w:rsidRDefault="00F518EE" w:rsidP="00152420">
      <w:pPr>
        <w:spacing w:after="0" w:line="240" w:lineRule="auto"/>
      </w:pPr>
      <w:r>
        <w:separator/>
      </w:r>
    </w:p>
  </w:endnote>
  <w:endnote w:type="continuationSeparator" w:id="0">
    <w:p w14:paraId="0DB24305" w14:textId="77777777" w:rsidR="00F518EE" w:rsidRDefault="00F518EE" w:rsidP="0015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Gotham Book">
    <w:altName w:val="Calibri"/>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634881"/>
      <w:docPartObj>
        <w:docPartGallery w:val="Page Numbers (Bottom of Page)"/>
        <w:docPartUnique/>
      </w:docPartObj>
    </w:sdtPr>
    <w:sdtEndPr/>
    <w:sdtContent>
      <w:sdt>
        <w:sdtPr>
          <w:id w:val="1728636285"/>
          <w:docPartObj>
            <w:docPartGallery w:val="Page Numbers (Top of Page)"/>
            <w:docPartUnique/>
          </w:docPartObj>
        </w:sdtPr>
        <w:sdtEndPr/>
        <w:sdtContent>
          <w:p w14:paraId="493BAF41" w14:textId="6B5CB1E0" w:rsidR="00A51DE3" w:rsidRDefault="00A51D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09A980" w14:textId="17ADC56C" w:rsidR="000A276C" w:rsidRPr="000A276C" w:rsidRDefault="000A276C" w:rsidP="000A276C">
    <w:pPr>
      <w:pStyle w:val="Footer"/>
      <w:rPr>
        <w:rFonts w:ascii="Gill Sans MT" w:hAnsi="Gill Sans MT"/>
        <w:sz w:val="20"/>
        <w:szCs w:val="20"/>
      </w:rPr>
    </w:pPr>
  </w:p>
  <w:p w14:paraId="7F88BF55" w14:textId="77777777" w:rsidR="009F32CD" w:rsidRDefault="009F32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8EFC0" w14:textId="77777777" w:rsidR="00F518EE" w:rsidRDefault="00F518EE" w:rsidP="00152420">
      <w:pPr>
        <w:spacing w:after="0" w:line="240" w:lineRule="auto"/>
      </w:pPr>
      <w:r>
        <w:separator/>
      </w:r>
    </w:p>
  </w:footnote>
  <w:footnote w:type="continuationSeparator" w:id="0">
    <w:p w14:paraId="42D43275" w14:textId="77777777" w:rsidR="00F518EE" w:rsidRDefault="00F518EE" w:rsidP="00152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3A27" w14:textId="0559D4A3" w:rsidR="000A276C" w:rsidRPr="003A6D23" w:rsidRDefault="00A51DE3" w:rsidP="0093162A">
    <w:pPr>
      <w:pStyle w:val="Header"/>
      <w:tabs>
        <w:tab w:val="clear" w:pos="4513"/>
      </w:tabs>
      <w:jc w:val="right"/>
      <w:rPr>
        <w:rFonts w:ascii="Gill Sans MT" w:hAnsi="Gill Sans MT"/>
        <w:b/>
        <w:bCs/>
        <w:sz w:val="20"/>
        <w:szCs w:val="20"/>
      </w:rPr>
    </w:pPr>
    <w:r>
      <w:rPr>
        <w:rFonts w:ascii="Gill Sans MT" w:hAnsi="Gill Sans MT"/>
        <w:b/>
        <w:bCs/>
        <w:noProof/>
        <w:sz w:val="20"/>
        <w:szCs w:val="20"/>
      </w:rPr>
      <w:drawing>
        <wp:anchor distT="0" distB="0" distL="114300" distR="114300" simplePos="0" relativeHeight="251658240" behindDoc="0" locked="0" layoutInCell="1" allowOverlap="1" wp14:anchorId="03FBE531" wp14:editId="4E2D87ED">
          <wp:simplePos x="0" y="0"/>
          <wp:positionH relativeFrom="margin">
            <wp:align>left</wp:align>
          </wp:positionH>
          <wp:positionV relativeFrom="paragraph">
            <wp:posOffset>-33350</wp:posOffset>
          </wp:positionV>
          <wp:extent cx="1228725" cy="37147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371475"/>
                  </a:xfrm>
                  <a:prstGeom prst="rect">
                    <a:avLst/>
                  </a:prstGeom>
                  <a:noFill/>
                </pic:spPr>
              </pic:pic>
            </a:graphicData>
          </a:graphic>
        </wp:anchor>
      </w:drawing>
    </w:r>
    <w:r w:rsidR="0093162A">
      <w:rPr>
        <w:rFonts w:ascii="Gill Sans MT" w:hAnsi="Gill Sans MT"/>
        <w:b/>
        <w:bCs/>
        <w:sz w:val="20"/>
        <w:szCs w:val="20"/>
      </w:rPr>
      <w:t>AIMREC</w:t>
    </w:r>
    <w:r w:rsidR="009975D2">
      <w:rPr>
        <w:rFonts w:ascii="Gill Sans MT" w:hAnsi="Gill Sans MT"/>
        <w:b/>
        <w:bCs/>
        <w:sz w:val="20"/>
        <w:szCs w:val="20"/>
      </w:rPr>
      <w:t xml:space="preserve"> </w:t>
    </w:r>
    <w:r w:rsidR="0093162A">
      <w:rPr>
        <w:rFonts w:ascii="Gill Sans MT" w:hAnsi="Gill Sans MT"/>
        <w:b/>
        <w:bCs/>
        <w:sz w:val="20"/>
        <w:szCs w:val="20"/>
      </w:rPr>
      <w:t>P0</w:t>
    </w:r>
    <w:r w:rsidR="00DE2B68">
      <w:rPr>
        <w:rFonts w:ascii="Gill Sans MT" w:hAnsi="Gill Sans MT"/>
        <w:b/>
        <w:bCs/>
        <w:sz w:val="20"/>
        <w:szCs w:val="20"/>
      </w:rPr>
      <w:t>7</w:t>
    </w:r>
    <w:r w:rsidR="0093162A">
      <w:rPr>
        <w:rFonts w:ascii="Gill Sans MT" w:hAnsi="Gill Sans MT"/>
        <w:b/>
        <w:bCs/>
        <w:sz w:val="20"/>
        <w:szCs w:val="20"/>
      </w:rPr>
      <w:t xml:space="preserve"> </w:t>
    </w:r>
    <w:r>
      <w:rPr>
        <w:rFonts w:ascii="Gill Sans MT" w:hAnsi="Gill Sans MT"/>
        <w:b/>
        <w:bCs/>
        <w:sz w:val="20"/>
        <w:szCs w:val="20"/>
      </w:rPr>
      <w:t xml:space="preserve">Policy &amp; Procedure for </w:t>
    </w:r>
    <w:r w:rsidR="00DE2B68">
      <w:rPr>
        <w:rFonts w:ascii="Gill Sans MT" w:hAnsi="Gill Sans MT"/>
        <w:b/>
        <w:bCs/>
        <w:sz w:val="20"/>
        <w:szCs w:val="20"/>
      </w:rPr>
      <w:t>Online Safety</w:t>
    </w:r>
    <w:r w:rsidR="00E17499">
      <w:rPr>
        <w:rFonts w:ascii="Gill Sans MT" w:hAnsi="Gill Sans MT"/>
        <w:b/>
        <w:bCs/>
        <w:sz w:val="20"/>
        <w:szCs w:val="20"/>
      </w:rPr>
      <w:t xml:space="preserve"> </w:t>
    </w:r>
    <w:r w:rsidR="003A6D23" w:rsidRPr="003A6D23">
      <w:rPr>
        <w:rFonts w:ascii="Gill Sans MT" w:hAnsi="Gill Sans MT"/>
        <w:b/>
        <w:bCs/>
        <w:sz w:val="20"/>
        <w:szCs w:val="20"/>
      </w:rPr>
      <w:t xml:space="preserve">Issue 1 </w:t>
    </w:r>
    <w:r w:rsidR="00DE2B68">
      <w:rPr>
        <w:rFonts w:ascii="Gill Sans MT" w:hAnsi="Gill Sans MT"/>
        <w:b/>
        <w:bCs/>
        <w:sz w:val="20"/>
        <w:szCs w:val="20"/>
      </w:rPr>
      <w:t>18</w:t>
    </w:r>
    <w:r w:rsidR="003A6D23" w:rsidRPr="003A6D23">
      <w:rPr>
        <w:rFonts w:ascii="Gill Sans MT" w:hAnsi="Gill Sans MT"/>
        <w:b/>
        <w:bCs/>
        <w:sz w:val="20"/>
        <w:szCs w:val="20"/>
      </w:rPr>
      <w:t>/02/2022</w:t>
    </w:r>
  </w:p>
  <w:p w14:paraId="0838F467" w14:textId="77777777" w:rsidR="00152420" w:rsidRPr="003A6D23" w:rsidRDefault="00152420">
    <w:pPr>
      <w:pStyle w:val="Header"/>
      <w:rPr>
        <w:b/>
        <w:bCs/>
        <w:sz w:val="24"/>
        <w:szCs w:val="24"/>
      </w:rPr>
    </w:pPr>
  </w:p>
  <w:p w14:paraId="57FBBCFF" w14:textId="77777777" w:rsidR="009F32CD" w:rsidRDefault="009F32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29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F80CE4"/>
    <w:multiLevelType w:val="hybridMultilevel"/>
    <w:tmpl w:val="8370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F16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2B36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497571"/>
    <w:multiLevelType w:val="multilevel"/>
    <w:tmpl w:val="74C8858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3D94F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176AE5"/>
    <w:multiLevelType w:val="hybridMultilevel"/>
    <w:tmpl w:val="3A4E1D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BDA1D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F3558B"/>
    <w:multiLevelType w:val="hybridMultilevel"/>
    <w:tmpl w:val="C0DC2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0625BB"/>
    <w:multiLevelType w:val="hybridMultilevel"/>
    <w:tmpl w:val="7BD4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1B239A"/>
    <w:multiLevelType w:val="multilevel"/>
    <w:tmpl w:val="004494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9C2A85"/>
    <w:multiLevelType w:val="hybridMultilevel"/>
    <w:tmpl w:val="E304D03A"/>
    <w:lvl w:ilvl="0" w:tplc="15AA7CC0">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643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6053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112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1F74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C6E7628"/>
    <w:multiLevelType w:val="hybridMultilevel"/>
    <w:tmpl w:val="7AC2D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9"/>
  </w:num>
  <w:num w:numId="4">
    <w:abstractNumId w:val="11"/>
  </w:num>
  <w:num w:numId="5">
    <w:abstractNumId w:val="12"/>
  </w:num>
  <w:num w:numId="6">
    <w:abstractNumId w:val="2"/>
  </w:num>
  <w:num w:numId="7">
    <w:abstractNumId w:val="8"/>
  </w:num>
  <w:num w:numId="8">
    <w:abstractNumId w:val="3"/>
  </w:num>
  <w:num w:numId="9">
    <w:abstractNumId w:val="13"/>
  </w:num>
  <w:num w:numId="10">
    <w:abstractNumId w:val="17"/>
  </w:num>
  <w:num w:numId="11">
    <w:abstractNumId w:val="0"/>
  </w:num>
  <w:num w:numId="12">
    <w:abstractNumId w:val="16"/>
  </w:num>
  <w:num w:numId="13">
    <w:abstractNumId w:val="5"/>
  </w:num>
  <w:num w:numId="14">
    <w:abstractNumId w:val="18"/>
  </w:num>
  <w:num w:numId="15">
    <w:abstractNumId w:val="14"/>
  </w:num>
  <w:num w:numId="16">
    <w:abstractNumId w:val="15"/>
  </w:num>
  <w:num w:numId="17">
    <w:abstractNumId w:val="9"/>
  </w:num>
  <w:num w:numId="18">
    <w:abstractNumId w:val="7"/>
  </w:num>
  <w:num w:numId="19">
    <w:abstractNumId w:val="6"/>
  </w:num>
  <w:num w:numId="2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20"/>
    <w:rsid w:val="00015DCD"/>
    <w:rsid w:val="00047060"/>
    <w:rsid w:val="00067ACA"/>
    <w:rsid w:val="000A276C"/>
    <w:rsid w:val="000D4B27"/>
    <w:rsid w:val="000E19AE"/>
    <w:rsid w:val="000E3B48"/>
    <w:rsid w:val="0013754C"/>
    <w:rsid w:val="00147462"/>
    <w:rsid w:val="00152420"/>
    <w:rsid w:val="00155BB1"/>
    <w:rsid w:val="00163940"/>
    <w:rsid w:val="001C2099"/>
    <w:rsid w:val="001D74B0"/>
    <w:rsid w:val="001E2D2C"/>
    <w:rsid w:val="001F027D"/>
    <w:rsid w:val="001F5999"/>
    <w:rsid w:val="00203BF9"/>
    <w:rsid w:val="0028543E"/>
    <w:rsid w:val="002A0CD7"/>
    <w:rsid w:val="002B6A82"/>
    <w:rsid w:val="002B6F97"/>
    <w:rsid w:val="002E04D4"/>
    <w:rsid w:val="002E4043"/>
    <w:rsid w:val="002F6BDB"/>
    <w:rsid w:val="002F7F23"/>
    <w:rsid w:val="00321B37"/>
    <w:rsid w:val="00331B59"/>
    <w:rsid w:val="00342085"/>
    <w:rsid w:val="00346254"/>
    <w:rsid w:val="0035710A"/>
    <w:rsid w:val="003938D5"/>
    <w:rsid w:val="003A0AB8"/>
    <w:rsid w:val="003A6D23"/>
    <w:rsid w:val="003B2589"/>
    <w:rsid w:val="003C0CC1"/>
    <w:rsid w:val="003C2109"/>
    <w:rsid w:val="003C318B"/>
    <w:rsid w:val="0043241B"/>
    <w:rsid w:val="0044744D"/>
    <w:rsid w:val="00455F7F"/>
    <w:rsid w:val="00477BEA"/>
    <w:rsid w:val="00486394"/>
    <w:rsid w:val="004E2B60"/>
    <w:rsid w:val="004F2FED"/>
    <w:rsid w:val="004F7CEA"/>
    <w:rsid w:val="005169F9"/>
    <w:rsid w:val="00522BB2"/>
    <w:rsid w:val="00551312"/>
    <w:rsid w:val="0058034A"/>
    <w:rsid w:val="00582532"/>
    <w:rsid w:val="00610562"/>
    <w:rsid w:val="00620BBA"/>
    <w:rsid w:val="006A6882"/>
    <w:rsid w:val="006A6A88"/>
    <w:rsid w:val="006B014A"/>
    <w:rsid w:val="006B2459"/>
    <w:rsid w:val="006C7A40"/>
    <w:rsid w:val="006E2904"/>
    <w:rsid w:val="00742921"/>
    <w:rsid w:val="007541A2"/>
    <w:rsid w:val="00785EAE"/>
    <w:rsid w:val="007A16EC"/>
    <w:rsid w:val="007C7CCD"/>
    <w:rsid w:val="007E3982"/>
    <w:rsid w:val="008110D7"/>
    <w:rsid w:val="0082007E"/>
    <w:rsid w:val="00845BF7"/>
    <w:rsid w:val="00865203"/>
    <w:rsid w:val="00867C0C"/>
    <w:rsid w:val="00906B2F"/>
    <w:rsid w:val="0093162A"/>
    <w:rsid w:val="00952018"/>
    <w:rsid w:val="00966C91"/>
    <w:rsid w:val="009975D2"/>
    <w:rsid w:val="009C1D6A"/>
    <w:rsid w:val="009F32CD"/>
    <w:rsid w:val="00A019B5"/>
    <w:rsid w:val="00A51DE3"/>
    <w:rsid w:val="00A564D3"/>
    <w:rsid w:val="00A74D98"/>
    <w:rsid w:val="00AA66A8"/>
    <w:rsid w:val="00AB0549"/>
    <w:rsid w:val="00AD3166"/>
    <w:rsid w:val="00AD50DA"/>
    <w:rsid w:val="00AF14FD"/>
    <w:rsid w:val="00B110DD"/>
    <w:rsid w:val="00B62FB4"/>
    <w:rsid w:val="00B7739C"/>
    <w:rsid w:val="00B77D08"/>
    <w:rsid w:val="00BC7C74"/>
    <w:rsid w:val="00BE6412"/>
    <w:rsid w:val="00C25044"/>
    <w:rsid w:val="00C53110"/>
    <w:rsid w:val="00C65CF8"/>
    <w:rsid w:val="00CD63A6"/>
    <w:rsid w:val="00CE54F1"/>
    <w:rsid w:val="00D33736"/>
    <w:rsid w:val="00D34588"/>
    <w:rsid w:val="00D429F9"/>
    <w:rsid w:val="00D449D2"/>
    <w:rsid w:val="00DE2B68"/>
    <w:rsid w:val="00E17499"/>
    <w:rsid w:val="00E35876"/>
    <w:rsid w:val="00E8390C"/>
    <w:rsid w:val="00E84CFE"/>
    <w:rsid w:val="00E85AAE"/>
    <w:rsid w:val="00EE5E09"/>
    <w:rsid w:val="00F05B43"/>
    <w:rsid w:val="00F518EE"/>
    <w:rsid w:val="00F9459D"/>
    <w:rsid w:val="00FA0290"/>
    <w:rsid w:val="00FE6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A417D"/>
  <w15:chartTrackingRefBased/>
  <w15:docId w15:val="{1C2174BD-4F9B-41ED-9039-2591BB7D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6EC"/>
  </w:style>
  <w:style w:type="paragraph" w:styleId="Heading1">
    <w:name w:val="heading 1"/>
    <w:basedOn w:val="Normal"/>
    <w:next w:val="Normal"/>
    <w:link w:val="Heading1Char"/>
    <w:qFormat/>
    <w:rsid w:val="00551312"/>
    <w:pPr>
      <w:keepNext/>
      <w:spacing w:after="0" w:line="240" w:lineRule="auto"/>
      <w:outlineLvl w:val="0"/>
    </w:pPr>
    <w:rPr>
      <w:rFonts w:ascii="Arial" w:eastAsia="Times New Roman" w:hAnsi="Arial" w:cs="Times New Roman"/>
      <w:b/>
      <w:szCs w:val="20"/>
      <w:lang w:eastAsia="en-GB"/>
    </w:rPr>
  </w:style>
  <w:style w:type="paragraph" w:styleId="Heading2">
    <w:name w:val="heading 2"/>
    <w:basedOn w:val="Normal"/>
    <w:next w:val="Normal"/>
    <w:link w:val="Heading2Char"/>
    <w:uiPriority w:val="9"/>
    <w:semiHidden/>
    <w:unhideWhenUsed/>
    <w:qFormat/>
    <w:rsid w:val="00551312"/>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420"/>
  </w:style>
  <w:style w:type="paragraph" w:styleId="Footer">
    <w:name w:val="footer"/>
    <w:basedOn w:val="Normal"/>
    <w:link w:val="FooterChar"/>
    <w:uiPriority w:val="99"/>
    <w:unhideWhenUsed/>
    <w:rsid w:val="00152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420"/>
  </w:style>
  <w:style w:type="character" w:styleId="Hyperlink">
    <w:name w:val="Hyperlink"/>
    <w:basedOn w:val="DefaultParagraphFont"/>
    <w:uiPriority w:val="99"/>
    <w:unhideWhenUsed/>
    <w:rsid w:val="00B77D08"/>
    <w:rPr>
      <w:color w:val="0563C1" w:themeColor="hyperlink"/>
      <w:u w:val="single"/>
    </w:rPr>
  </w:style>
  <w:style w:type="character" w:styleId="UnresolvedMention">
    <w:name w:val="Unresolved Mention"/>
    <w:basedOn w:val="DefaultParagraphFont"/>
    <w:uiPriority w:val="99"/>
    <w:semiHidden/>
    <w:unhideWhenUsed/>
    <w:rsid w:val="00B77D08"/>
    <w:rPr>
      <w:color w:val="605E5C"/>
      <w:shd w:val="clear" w:color="auto" w:fill="E1DFDD"/>
    </w:rPr>
  </w:style>
  <w:style w:type="paragraph" w:styleId="ListParagraph">
    <w:name w:val="List Paragraph"/>
    <w:basedOn w:val="Normal"/>
    <w:uiPriority w:val="34"/>
    <w:qFormat/>
    <w:rsid w:val="00F9459D"/>
    <w:pPr>
      <w:ind w:left="720"/>
      <w:contextualSpacing/>
    </w:pPr>
  </w:style>
  <w:style w:type="table" w:styleId="TableGrid">
    <w:name w:val="Table Grid"/>
    <w:basedOn w:val="TableNormal"/>
    <w:uiPriority w:val="39"/>
    <w:rsid w:val="00C53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7A16EC"/>
    <w:pPr>
      <w:spacing w:after="0" w:line="240" w:lineRule="auto"/>
    </w:pPr>
    <w:rPr>
      <w:rFonts w:ascii="Palatino Linotype" w:eastAsia="Times New Roman" w:hAnsi="Palatino Linotype" w:cs="Times New Roman"/>
      <w:sz w:val="19"/>
      <w:szCs w:val="24"/>
    </w:rPr>
  </w:style>
  <w:style w:type="character" w:customStyle="1" w:styleId="BodyTextChar">
    <w:name w:val="Body Text Char"/>
    <w:basedOn w:val="DefaultParagraphFont"/>
    <w:link w:val="BodyText"/>
    <w:semiHidden/>
    <w:rsid w:val="007A16EC"/>
    <w:rPr>
      <w:rFonts w:ascii="Palatino Linotype" w:eastAsia="Times New Roman" w:hAnsi="Palatino Linotype" w:cs="Times New Roman"/>
      <w:sz w:val="19"/>
      <w:szCs w:val="24"/>
    </w:rPr>
  </w:style>
  <w:style w:type="table" w:customStyle="1" w:styleId="TableGrid1">
    <w:name w:val="Table Grid1"/>
    <w:basedOn w:val="TableNormal"/>
    <w:next w:val="TableGrid"/>
    <w:uiPriority w:val="59"/>
    <w:rsid w:val="007A1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51312"/>
    <w:rPr>
      <w:rFonts w:ascii="Arial" w:eastAsia="Times New Roman" w:hAnsi="Arial" w:cs="Times New Roman"/>
      <w:b/>
      <w:szCs w:val="20"/>
      <w:lang w:eastAsia="en-GB"/>
    </w:rPr>
  </w:style>
  <w:style w:type="character" w:customStyle="1" w:styleId="Heading2Char">
    <w:name w:val="Heading 2 Char"/>
    <w:basedOn w:val="DefaultParagraphFont"/>
    <w:link w:val="Heading2"/>
    <w:uiPriority w:val="9"/>
    <w:semiHidden/>
    <w:rsid w:val="00551312"/>
    <w:rPr>
      <w:rFonts w:asciiTheme="majorHAnsi" w:eastAsiaTheme="majorEastAsia" w:hAnsiTheme="majorHAnsi" w:cstheme="majorBidi"/>
      <w:color w:val="2F5496" w:themeColor="accent1" w:themeShade="BF"/>
      <w:sz w:val="26"/>
      <w:szCs w:val="26"/>
      <w:lang w:eastAsia="en-GB"/>
    </w:rPr>
  </w:style>
  <w:style w:type="character" w:styleId="CommentReference">
    <w:name w:val="annotation reference"/>
    <w:basedOn w:val="DefaultParagraphFont"/>
    <w:uiPriority w:val="99"/>
    <w:semiHidden/>
    <w:unhideWhenUsed/>
    <w:rsid w:val="00551312"/>
    <w:rPr>
      <w:sz w:val="16"/>
      <w:szCs w:val="16"/>
    </w:rPr>
  </w:style>
  <w:style w:type="paragraph" w:styleId="CommentText">
    <w:name w:val="annotation text"/>
    <w:basedOn w:val="Normal"/>
    <w:link w:val="CommentTextChar"/>
    <w:uiPriority w:val="99"/>
    <w:semiHidden/>
    <w:unhideWhenUsed/>
    <w:rsid w:val="00551312"/>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55131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51312"/>
    <w:rPr>
      <w:b/>
      <w:bCs/>
    </w:rPr>
  </w:style>
  <w:style w:type="character" w:customStyle="1" w:styleId="CommentSubjectChar">
    <w:name w:val="Comment Subject Char"/>
    <w:basedOn w:val="CommentTextChar"/>
    <w:link w:val="CommentSubject"/>
    <w:uiPriority w:val="99"/>
    <w:semiHidden/>
    <w:rsid w:val="0055131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551312"/>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551312"/>
    <w:rPr>
      <w:rFonts w:ascii="Tahoma" w:eastAsia="Times New Roman" w:hAnsi="Tahoma" w:cs="Tahoma"/>
      <w:sz w:val="16"/>
      <w:szCs w:val="16"/>
      <w:lang w:eastAsia="en-GB"/>
    </w:rPr>
  </w:style>
  <w:style w:type="paragraph" w:styleId="Title">
    <w:name w:val="Title"/>
    <w:basedOn w:val="Normal"/>
    <w:next w:val="Normal"/>
    <w:link w:val="TitleChar"/>
    <w:uiPriority w:val="10"/>
    <w:qFormat/>
    <w:rsid w:val="00551312"/>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551312"/>
    <w:rPr>
      <w:rFonts w:ascii="Arial" w:eastAsiaTheme="majorEastAsia" w:hAnsi="Arial"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red.garner@aimrec.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73A23B1216C4AB62C8A4EBD5F22F2" ma:contentTypeVersion="11" ma:contentTypeDescription="Create a new document." ma:contentTypeScope="" ma:versionID="8cf0ce88773728cc0d4e469401bf80e3">
  <xsd:schema xmlns:xsd="http://www.w3.org/2001/XMLSchema" xmlns:xs="http://www.w3.org/2001/XMLSchema" xmlns:p="http://schemas.microsoft.com/office/2006/metadata/properties" xmlns:ns2="2cc2bbdb-e75b-42f7-b9e3-0b59307c994e" targetNamespace="http://schemas.microsoft.com/office/2006/metadata/properties" ma:root="true" ma:fieldsID="dbbc65cdada9d908b175d8508c784a77" ns2:_="">
    <xsd:import namespace="2cc2bbdb-e75b-42f7-b9e3-0b59307c99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2bbdb-e75b-42f7-b9e3-0b59307c9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03416-7584-40F8-AC65-72E1518D768C}">
  <ds:schemaRefs>
    <ds:schemaRef ds:uri="http://schemas.microsoft.com/sharepoint/v3/contenttype/forms"/>
  </ds:schemaRefs>
</ds:datastoreItem>
</file>

<file path=customXml/itemProps2.xml><?xml version="1.0" encoding="utf-8"?>
<ds:datastoreItem xmlns:ds="http://schemas.openxmlformats.org/officeDocument/2006/customXml" ds:itemID="{44AF34BA-2355-4D53-AF91-6F49B733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2bbdb-e75b-42f7-b9e3-0b59307c9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8C42FB-AC5E-496D-BF2C-0CECC0780E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Garner</dc:creator>
  <cp:keywords/>
  <dc:description/>
  <cp:lastModifiedBy>Nigel Hoad</cp:lastModifiedBy>
  <cp:revision>7</cp:revision>
  <cp:lastPrinted>2022-02-09T14:35:00Z</cp:lastPrinted>
  <dcterms:created xsi:type="dcterms:W3CDTF">2022-02-18T12:37:00Z</dcterms:created>
  <dcterms:modified xsi:type="dcterms:W3CDTF">2022-02-18T13:18:00Z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0x0101003C473A23B1216C4AB62C8A4EBD5F22F2</vt:lpwstr>
  </property>
</Properties>
</file>