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F1FF87" w14:textId="77777777" w:rsidR="00CB6C18" w:rsidRPr="005A69A8" w:rsidRDefault="00CB6C18" w:rsidP="0082111F">
      <w:pPr>
        <w:rPr>
          <w:rFonts w:ascii="Arial" w:hAnsi="Arial" w:cs="Arial"/>
          <w:sz w:val="16"/>
          <w:szCs w:val="16"/>
        </w:rPr>
      </w:pPr>
    </w:p>
    <w:p w14:paraId="6BF03709" w14:textId="2C67B6C5" w:rsidR="00F0503A" w:rsidRPr="00D60774" w:rsidRDefault="000D40C5" w:rsidP="0082111F">
      <w:pPr>
        <w:spacing w:before="120" w:after="120"/>
        <w:jc w:val="both"/>
        <w:rPr>
          <w:rFonts w:ascii="Arial" w:hAnsi="Arial" w:cs="Arial"/>
          <w:sz w:val="16"/>
          <w:szCs w:val="16"/>
          <w:vertAlign w:val="subscript"/>
        </w:rPr>
        <w:sectPr w:rsidR="00F0503A" w:rsidRPr="00D60774" w:rsidSect="0040311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1440" w:bottom="1440" w:left="1440" w:header="720" w:footer="720" w:gutter="0"/>
          <w:cols w:num="2" w:space="8"/>
          <w:titlePg/>
          <w:docGrid w:linePitch="360"/>
        </w:sectPr>
      </w:pPr>
      <w:r w:rsidRPr="005A69A8">
        <w:rPr>
          <w:rFonts w:ascii="Arial" w:eastAsiaTheme="minorHAnsi" w:hAnsi="Arial" w:cs="Arial"/>
          <w:noProof/>
          <w:sz w:val="16"/>
          <w:szCs w:val="16"/>
        </w:rPr>
        <w:drawing>
          <wp:inline distT="0" distB="0" distL="0" distR="0" wp14:anchorId="5041905C" wp14:editId="696C7892">
            <wp:extent cx="2399886" cy="16008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logo.jpg"/>
                    <pic:cNvPicPr/>
                  </pic:nvPicPr>
                  <pic:blipFill>
                    <a:blip r:embed="rId17">
                      <a:extLst>
                        <a:ext uri="{28A0092B-C50C-407E-A947-70E740481C1C}">
                          <a14:useLocalDpi xmlns:a14="http://schemas.microsoft.com/office/drawing/2010/main" val="0"/>
                        </a:ext>
                      </a:extLst>
                    </a:blip>
                    <a:stretch>
                      <a:fillRect/>
                    </a:stretch>
                  </pic:blipFill>
                  <pic:spPr>
                    <a:xfrm>
                      <a:off x="0" y="0"/>
                      <a:ext cx="2400150" cy="1601003"/>
                    </a:xfrm>
                    <a:prstGeom prst="rect">
                      <a:avLst/>
                    </a:prstGeom>
                  </pic:spPr>
                </pic:pic>
              </a:graphicData>
            </a:graphic>
          </wp:inline>
        </w:drawing>
      </w:r>
    </w:p>
    <w:p w14:paraId="62C9E923" w14:textId="77777777" w:rsidR="002F4876" w:rsidRDefault="002F4876" w:rsidP="00142B6F">
      <w:pPr>
        <w:rPr>
          <w:rFonts w:ascii="Arial" w:hAnsi="Arial" w:cs="Arial"/>
          <w:b/>
          <w:bCs/>
          <w:sz w:val="16"/>
          <w:szCs w:val="16"/>
          <w:u w:val="single"/>
        </w:rPr>
      </w:pPr>
    </w:p>
    <w:p w14:paraId="474E483B" w14:textId="2F4D8652" w:rsidR="009510E8" w:rsidRPr="00AD5DBA" w:rsidRDefault="009510E8" w:rsidP="009510E8">
      <w:pPr>
        <w:pStyle w:val="Header"/>
        <w:jc w:val="center"/>
        <w:rPr>
          <w:rFonts w:asciiTheme="majorHAnsi" w:hAnsiTheme="majorHAnsi" w:cstheme="majorHAnsi"/>
          <w:b/>
          <w:bCs/>
          <w:sz w:val="16"/>
          <w:szCs w:val="16"/>
        </w:rPr>
      </w:pPr>
      <w:r w:rsidRPr="00AD5DBA">
        <w:rPr>
          <w:rFonts w:asciiTheme="majorHAnsi" w:hAnsiTheme="majorHAnsi" w:cstheme="majorHAnsi"/>
          <w:b/>
          <w:bCs/>
          <w:sz w:val="16"/>
          <w:szCs w:val="16"/>
        </w:rPr>
        <w:t xml:space="preserve">ACS Accountants LLC </w:t>
      </w:r>
    </w:p>
    <w:p w14:paraId="089D2DFD" w14:textId="38612B77" w:rsidR="00785078" w:rsidRPr="006429FA" w:rsidRDefault="00785078" w:rsidP="009510E8">
      <w:pPr>
        <w:pStyle w:val="Header"/>
        <w:jc w:val="center"/>
        <w:rPr>
          <w:rFonts w:asciiTheme="majorHAnsi" w:hAnsiTheme="majorHAnsi" w:cstheme="majorHAnsi"/>
          <w:b/>
          <w:bCs/>
          <w:u w:val="single"/>
        </w:rPr>
      </w:pPr>
      <w:r w:rsidRPr="006429FA">
        <w:rPr>
          <w:rFonts w:asciiTheme="majorHAnsi" w:hAnsiTheme="majorHAnsi" w:cstheme="majorHAnsi"/>
          <w:b/>
          <w:bCs/>
          <w:u w:val="single"/>
        </w:rPr>
        <w:t>TERMS AND CONDITIONS</w:t>
      </w:r>
    </w:p>
    <w:p w14:paraId="6D9A1F46" w14:textId="472C98BC" w:rsidR="00785078" w:rsidRPr="00AD5DBA" w:rsidRDefault="009510E8" w:rsidP="009510E8">
      <w:pPr>
        <w:pStyle w:val="Header"/>
        <w:jc w:val="center"/>
        <w:rPr>
          <w:rFonts w:asciiTheme="majorHAnsi" w:hAnsiTheme="majorHAnsi" w:cstheme="majorHAnsi"/>
          <w:sz w:val="16"/>
          <w:szCs w:val="16"/>
        </w:rPr>
      </w:pPr>
      <w:r w:rsidRPr="00AD5DBA">
        <w:rPr>
          <w:rFonts w:asciiTheme="majorHAnsi" w:hAnsiTheme="majorHAnsi" w:cstheme="majorHAnsi"/>
          <w:sz w:val="16"/>
          <w:szCs w:val="16"/>
        </w:rPr>
        <w:t xml:space="preserve">Version </w:t>
      </w:r>
      <w:r w:rsidR="000C6F66">
        <w:rPr>
          <w:rFonts w:asciiTheme="majorHAnsi" w:hAnsiTheme="majorHAnsi" w:cstheme="majorHAnsi"/>
          <w:sz w:val="16"/>
          <w:szCs w:val="16"/>
        </w:rPr>
        <w:t>2</w:t>
      </w:r>
      <w:r w:rsidRPr="00AD5DBA">
        <w:rPr>
          <w:rFonts w:asciiTheme="majorHAnsi" w:hAnsiTheme="majorHAnsi" w:cstheme="majorHAnsi"/>
          <w:sz w:val="16"/>
          <w:szCs w:val="16"/>
        </w:rPr>
        <w:t xml:space="preserve">.1 </w:t>
      </w:r>
    </w:p>
    <w:p w14:paraId="7AD2E6FF" w14:textId="54737D48" w:rsidR="009510E8" w:rsidRPr="00AD5DBA" w:rsidRDefault="009510E8" w:rsidP="009510E8">
      <w:pPr>
        <w:pStyle w:val="Header"/>
        <w:jc w:val="center"/>
        <w:rPr>
          <w:rFonts w:asciiTheme="majorHAnsi" w:hAnsiTheme="majorHAnsi" w:cstheme="majorHAnsi"/>
          <w:sz w:val="16"/>
          <w:szCs w:val="16"/>
        </w:rPr>
      </w:pPr>
      <w:r w:rsidRPr="00AD5DBA">
        <w:rPr>
          <w:rFonts w:asciiTheme="majorHAnsi" w:hAnsiTheme="majorHAnsi" w:cstheme="majorHAnsi"/>
          <w:sz w:val="16"/>
          <w:szCs w:val="16"/>
        </w:rPr>
        <w:t>Last Updated: 08-12-2026</w:t>
      </w:r>
    </w:p>
    <w:p w14:paraId="0428CE7F" w14:textId="77777777" w:rsidR="009510E8" w:rsidRPr="009510E8" w:rsidRDefault="009510E8" w:rsidP="009510E8">
      <w:pPr>
        <w:pStyle w:val="Header"/>
        <w:jc w:val="center"/>
        <w:rPr>
          <w:rFonts w:asciiTheme="majorHAnsi" w:hAnsiTheme="majorHAnsi" w:cstheme="majorHAnsi"/>
          <w:b/>
          <w:bCs/>
        </w:rPr>
      </w:pPr>
    </w:p>
    <w:p w14:paraId="4F8E0AEE" w14:textId="11D69840" w:rsidR="00F913BB" w:rsidRPr="00142B6F" w:rsidRDefault="003A3AE6" w:rsidP="003A3AE6">
      <w:pPr>
        <w:pStyle w:val="Heading3"/>
        <w:shd w:val="clear" w:color="auto" w:fill="FFFFFF"/>
        <w:spacing w:after="240"/>
        <w:jc w:val="center"/>
        <w:rPr>
          <w:rFonts w:ascii="Arial" w:hAnsi="Arial" w:cs="Arial"/>
          <w:color w:val="262626"/>
          <w:sz w:val="16"/>
          <w:szCs w:val="16"/>
          <w:u w:val="single"/>
        </w:rPr>
      </w:pPr>
      <w:r w:rsidRPr="00142B6F">
        <w:rPr>
          <w:rFonts w:ascii="Arial" w:hAnsi="Arial" w:cs="Arial"/>
          <w:color w:val="262626"/>
          <w:sz w:val="16"/>
          <w:szCs w:val="16"/>
          <w:u w:val="single"/>
        </w:rPr>
        <w:t>TABLE OF CONTENTS</w:t>
      </w:r>
    </w:p>
    <w:p w14:paraId="5B695DE4" w14:textId="37CC44E2" w:rsidR="00254E84"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Terms and Conditions</w:t>
      </w:r>
      <w:r w:rsidR="00360252" w:rsidRPr="0081630A">
        <w:rPr>
          <w:rStyle w:val="Strong"/>
          <w:rFonts w:ascii="Arial" w:hAnsi="Arial" w:cs="Arial"/>
          <w:b w:val="0"/>
          <w:bCs w:val="0"/>
          <w:color w:val="262626"/>
          <w:sz w:val="16"/>
          <w:szCs w:val="16"/>
        </w:rPr>
        <w:t xml:space="preserve"> Update</w:t>
      </w:r>
    </w:p>
    <w:p w14:paraId="4570CAE5" w14:textId="77777777" w:rsidR="00254E84" w:rsidRPr="0081630A" w:rsidRDefault="00F913BB" w:rsidP="00D5086F">
      <w:pPr>
        <w:numPr>
          <w:ilvl w:val="0"/>
          <w:numId w:val="23"/>
        </w:numPr>
        <w:shd w:val="clear" w:color="auto" w:fill="FFFFFF"/>
        <w:rPr>
          <w:rFonts w:ascii="Arial" w:hAnsi="Arial" w:cs="Arial"/>
          <w:color w:val="262626"/>
          <w:sz w:val="16"/>
          <w:szCs w:val="16"/>
        </w:rPr>
      </w:pPr>
      <w:r w:rsidRPr="0081630A">
        <w:rPr>
          <w:rFonts w:ascii="Arial" w:hAnsi="Arial" w:cs="Arial"/>
          <w:color w:val="262626"/>
          <w:sz w:val="16"/>
          <w:szCs w:val="16"/>
        </w:rPr>
        <w:t>Scope and Rates</w:t>
      </w:r>
    </w:p>
    <w:p w14:paraId="79E9BD77" w14:textId="77777777" w:rsidR="00254E84" w:rsidRPr="00254E84" w:rsidRDefault="00F913BB" w:rsidP="00D5086F">
      <w:pPr>
        <w:numPr>
          <w:ilvl w:val="0"/>
          <w:numId w:val="23"/>
        </w:numPr>
        <w:shd w:val="clear" w:color="auto" w:fill="FFFFFF"/>
        <w:rPr>
          <w:rFonts w:ascii="Arial" w:hAnsi="Arial" w:cs="Arial"/>
          <w:b/>
          <w:bCs/>
          <w:color w:val="262626"/>
          <w:sz w:val="16"/>
          <w:szCs w:val="16"/>
        </w:rPr>
      </w:pPr>
      <w:r w:rsidRPr="0081630A">
        <w:rPr>
          <w:rFonts w:ascii="Arial" w:hAnsi="Arial" w:cs="Arial"/>
          <w:color w:val="262626"/>
          <w:sz w:val="16"/>
          <w:szCs w:val="16"/>
        </w:rPr>
        <w:t>Clients Responsibilities</w:t>
      </w:r>
    </w:p>
    <w:p w14:paraId="3A5DB362" w14:textId="06A16D46" w:rsidR="00F913BB" w:rsidRPr="0081630A" w:rsidRDefault="00F913BB" w:rsidP="00D5086F">
      <w:pPr>
        <w:numPr>
          <w:ilvl w:val="0"/>
          <w:numId w:val="23"/>
        </w:numPr>
        <w:shd w:val="clear" w:color="auto" w:fill="FFFFFF"/>
        <w:rPr>
          <w:rFonts w:ascii="Arial" w:hAnsi="Arial" w:cs="Arial"/>
          <w:color w:val="262626"/>
          <w:sz w:val="16"/>
          <w:szCs w:val="16"/>
        </w:rPr>
      </w:pPr>
      <w:r w:rsidRPr="0081630A">
        <w:rPr>
          <w:rFonts w:ascii="Arial" w:hAnsi="Arial" w:cs="Arial"/>
          <w:color w:val="262626"/>
          <w:sz w:val="16"/>
          <w:szCs w:val="16"/>
        </w:rPr>
        <w:t>ACS ACCOUNTANTS Responsibilities</w:t>
      </w:r>
    </w:p>
    <w:p w14:paraId="37B795B0"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Tax Responsibilities</w:t>
      </w:r>
    </w:p>
    <w:p w14:paraId="18F647AC"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 xml:space="preserve">Indemnification &amp; </w:t>
      </w:r>
      <w:proofErr w:type="gramStart"/>
      <w:r w:rsidRPr="0081630A">
        <w:rPr>
          <w:rStyle w:val="Strong"/>
          <w:rFonts w:ascii="Arial" w:hAnsi="Arial" w:cs="Arial"/>
          <w:b w:val="0"/>
          <w:bCs w:val="0"/>
          <w:color w:val="262626"/>
          <w:sz w:val="16"/>
          <w:szCs w:val="16"/>
        </w:rPr>
        <w:t>Non-Disclosure</w:t>
      </w:r>
      <w:proofErr w:type="gramEnd"/>
    </w:p>
    <w:p w14:paraId="3B2856F2"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Privacy Policy</w:t>
      </w:r>
    </w:p>
    <w:p w14:paraId="159C4401" w14:textId="77777777" w:rsidR="00F913BB" w:rsidRPr="0081630A" w:rsidRDefault="00F913BB" w:rsidP="00D5086F">
      <w:pPr>
        <w:numPr>
          <w:ilvl w:val="0"/>
          <w:numId w:val="23"/>
        </w:numPr>
        <w:shd w:val="clear" w:color="auto" w:fill="FFFFFF"/>
        <w:rPr>
          <w:rStyle w:val="Strong"/>
          <w:rFonts w:ascii="Arial" w:hAnsi="Arial" w:cs="Arial"/>
          <w:b w:val="0"/>
          <w:bCs w:val="0"/>
          <w:color w:val="262626"/>
          <w:sz w:val="16"/>
          <w:szCs w:val="16"/>
        </w:rPr>
      </w:pPr>
      <w:r w:rsidRPr="0081630A">
        <w:rPr>
          <w:rStyle w:val="Strong"/>
          <w:rFonts w:ascii="Arial" w:hAnsi="Arial" w:cs="Arial"/>
          <w:b w:val="0"/>
          <w:bCs w:val="0"/>
          <w:color w:val="262626"/>
          <w:sz w:val="16"/>
          <w:szCs w:val="16"/>
        </w:rPr>
        <w:t>Timing of Engagement and Termination</w:t>
      </w:r>
    </w:p>
    <w:p w14:paraId="16DF7EAF" w14:textId="6B993EAD" w:rsidR="00901915" w:rsidRPr="0081630A" w:rsidRDefault="00901915"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Data Retention Policy</w:t>
      </w:r>
    </w:p>
    <w:p w14:paraId="26E995C9"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Professional Fees</w:t>
      </w:r>
    </w:p>
    <w:p w14:paraId="6A23F511"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Payments</w:t>
      </w:r>
    </w:p>
    <w:p w14:paraId="007D7E19"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Intellectual Property</w:t>
      </w:r>
    </w:p>
    <w:p w14:paraId="695B2E4A"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Paperless Services</w:t>
      </w:r>
    </w:p>
    <w:p w14:paraId="6A0BC956"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Software</w:t>
      </w:r>
    </w:p>
    <w:p w14:paraId="5E6C763B"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Electronic Communication</w:t>
      </w:r>
    </w:p>
    <w:p w14:paraId="0200A083"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Data Protection</w:t>
      </w:r>
    </w:p>
    <w:p w14:paraId="2888DBB1"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Right to Reviews</w:t>
      </w:r>
    </w:p>
    <w:p w14:paraId="2560DD9C"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Client Feedback</w:t>
      </w:r>
    </w:p>
    <w:p w14:paraId="10226804"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Amendments</w:t>
      </w:r>
    </w:p>
    <w:p w14:paraId="12FD19BA"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Disputes</w:t>
      </w:r>
    </w:p>
    <w:p w14:paraId="12D0B7DC" w14:textId="77777777" w:rsidR="00F913BB" w:rsidRPr="0081630A" w:rsidRDefault="00F913BB"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Force Majeure</w:t>
      </w:r>
    </w:p>
    <w:p w14:paraId="7E17B388" w14:textId="5EE67820" w:rsidR="00FF6190" w:rsidRPr="0081630A" w:rsidRDefault="00F913BB" w:rsidP="00D5086F">
      <w:pPr>
        <w:numPr>
          <w:ilvl w:val="0"/>
          <w:numId w:val="23"/>
        </w:numPr>
        <w:shd w:val="clear" w:color="auto" w:fill="FFFFFF"/>
        <w:rPr>
          <w:rStyle w:val="Strong"/>
          <w:rFonts w:ascii="Arial" w:hAnsi="Arial" w:cs="Arial"/>
          <w:b w:val="0"/>
          <w:bCs w:val="0"/>
          <w:color w:val="262626"/>
          <w:sz w:val="16"/>
          <w:szCs w:val="16"/>
        </w:rPr>
      </w:pPr>
      <w:r w:rsidRPr="0081630A">
        <w:rPr>
          <w:rStyle w:val="Strong"/>
          <w:rFonts w:ascii="Arial" w:hAnsi="Arial" w:cs="Arial"/>
          <w:b w:val="0"/>
          <w:bCs w:val="0"/>
          <w:color w:val="262626"/>
          <w:sz w:val="16"/>
          <w:szCs w:val="16"/>
        </w:rPr>
        <w:t>Applicable Law</w:t>
      </w:r>
    </w:p>
    <w:p w14:paraId="5122F149" w14:textId="3C7A48FE" w:rsidR="00254E84" w:rsidRPr="0081630A" w:rsidRDefault="00D6543A" w:rsidP="00D5086F">
      <w:pPr>
        <w:numPr>
          <w:ilvl w:val="0"/>
          <w:numId w:val="23"/>
        </w:numPr>
        <w:shd w:val="clear" w:color="auto" w:fill="FFFFFF"/>
        <w:rPr>
          <w:rFonts w:ascii="Arial" w:hAnsi="Arial" w:cs="Arial"/>
          <w:color w:val="262626"/>
          <w:sz w:val="16"/>
          <w:szCs w:val="16"/>
        </w:rPr>
      </w:pPr>
      <w:r w:rsidRPr="0081630A">
        <w:rPr>
          <w:rStyle w:val="Strong"/>
          <w:rFonts w:ascii="Arial" w:hAnsi="Arial" w:cs="Arial"/>
          <w:b w:val="0"/>
          <w:bCs w:val="0"/>
          <w:color w:val="262626"/>
          <w:sz w:val="16"/>
          <w:szCs w:val="16"/>
        </w:rPr>
        <w:t>Definitions</w:t>
      </w:r>
    </w:p>
    <w:p w14:paraId="574CC755" w14:textId="77777777" w:rsidR="00360252" w:rsidRPr="005A69A8" w:rsidRDefault="00360252" w:rsidP="006B5541">
      <w:pPr>
        <w:rPr>
          <w:rFonts w:ascii="Arial" w:hAnsi="Arial" w:cs="Arial"/>
          <w:color w:val="262626"/>
          <w:sz w:val="16"/>
          <w:szCs w:val="16"/>
          <w:shd w:val="clear" w:color="auto" w:fill="FFFFFF"/>
        </w:rPr>
      </w:pPr>
    </w:p>
    <w:p w14:paraId="2BA72C76" w14:textId="15EDD371" w:rsidR="005C0FAA" w:rsidRDefault="009A22B4" w:rsidP="00E026D9">
      <w:pPr>
        <w:jc w:val="both"/>
        <w:rPr>
          <w:rFonts w:ascii="Arial" w:hAnsi="Arial" w:cs="Arial"/>
          <w:sz w:val="16"/>
          <w:szCs w:val="16"/>
          <w:u w:val="single"/>
          <w:shd w:val="clear" w:color="auto" w:fill="FFFFFF"/>
        </w:rPr>
      </w:pPr>
      <w:r w:rsidRPr="005A69A8">
        <w:rPr>
          <w:rFonts w:ascii="Arial" w:hAnsi="Arial" w:cs="Arial"/>
          <w:sz w:val="16"/>
          <w:szCs w:val="16"/>
          <w:u w:val="single"/>
          <w:shd w:val="clear" w:color="auto" w:fill="FFFFFF"/>
        </w:rPr>
        <w:t xml:space="preserve">Any legally binding or contractual relationship between ACS and the </w:t>
      </w:r>
      <w:r w:rsidR="00E87897" w:rsidRPr="005A69A8">
        <w:rPr>
          <w:rFonts w:ascii="Arial" w:hAnsi="Arial" w:cs="Arial"/>
          <w:sz w:val="16"/>
          <w:szCs w:val="16"/>
          <w:u w:val="single"/>
          <w:shd w:val="clear" w:color="auto" w:fill="FFFFFF"/>
        </w:rPr>
        <w:t>Clients</w:t>
      </w:r>
      <w:r w:rsidR="00E5145A" w:rsidRPr="005A69A8">
        <w:rPr>
          <w:rFonts w:ascii="Arial" w:hAnsi="Arial" w:cs="Arial"/>
          <w:sz w:val="16"/>
          <w:szCs w:val="16"/>
          <w:u w:val="single"/>
          <w:shd w:val="clear" w:color="auto" w:fill="FFFFFF"/>
        </w:rPr>
        <w:t xml:space="preserve"> is</w:t>
      </w:r>
      <w:r w:rsidRPr="005A69A8">
        <w:rPr>
          <w:rFonts w:ascii="Arial" w:hAnsi="Arial" w:cs="Arial"/>
          <w:sz w:val="16"/>
          <w:szCs w:val="16"/>
          <w:u w:val="single"/>
          <w:shd w:val="clear" w:color="auto" w:fill="FFFFFF"/>
        </w:rPr>
        <w:t xml:space="preserve"> governed by these Terms.</w:t>
      </w:r>
    </w:p>
    <w:p w14:paraId="1F0B3978" w14:textId="77777777" w:rsidR="006D493F" w:rsidRPr="005A69A8" w:rsidRDefault="006D493F" w:rsidP="00E026D9">
      <w:pPr>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 xml:space="preserve">By using ACS </w:t>
      </w:r>
      <w:r w:rsidRPr="005A69A8">
        <w:rPr>
          <w:rFonts w:ascii="Arial" w:hAnsi="Arial" w:cs="Arial"/>
          <w:sz w:val="16"/>
          <w:szCs w:val="16"/>
          <w:shd w:val="clear" w:color="auto" w:fill="FFFFFF"/>
        </w:rPr>
        <w:t xml:space="preserve">ACCOUNTANTS LCC (ACS) </w:t>
      </w:r>
      <w:r w:rsidRPr="005A69A8">
        <w:rPr>
          <w:rFonts w:ascii="Arial" w:hAnsi="Arial" w:cs="Arial"/>
          <w:color w:val="262626"/>
          <w:sz w:val="16"/>
          <w:szCs w:val="16"/>
          <w:shd w:val="clear" w:color="auto" w:fill="FFFFFF"/>
        </w:rPr>
        <w:t>portal and services, Clients acknowledge and accept terms and conditions, the nature and limitations of the services provided, and the engagement established between the Clients and ACS. The</w:t>
      </w:r>
      <w:r w:rsidRPr="005A69A8">
        <w:rPr>
          <w:rFonts w:ascii="Arial" w:hAnsi="Arial" w:cs="Arial"/>
          <w:sz w:val="16"/>
          <w:szCs w:val="16"/>
          <w:shd w:val="clear" w:color="auto" w:fill="FFFFFF"/>
        </w:rPr>
        <w:t xml:space="preserve"> </w:t>
      </w:r>
      <w:r w:rsidRPr="005A69A8">
        <w:rPr>
          <w:rFonts w:ascii="Arial" w:hAnsi="Arial" w:cs="Arial"/>
          <w:color w:val="262626"/>
          <w:sz w:val="16"/>
          <w:szCs w:val="16"/>
          <w:shd w:val="clear" w:color="auto" w:fill="FFFFFF"/>
        </w:rPr>
        <w:t>engagement will be governed by the terms here outlined</w:t>
      </w:r>
      <w:r w:rsidRPr="005A69A8">
        <w:rPr>
          <w:rFonts w:ascii="Arial" w:hAnsi="Arial" w:cs="Arial"/>
          <w:sz w:val="16"/>
          <w:szCs w:val="16"/>
        </w:rPr>
        <w:t>.</w:t>
      </w:r>
    </w:p>
    <w:p w14:paraId="49A6C700" w14:textId="736315F4" w:rsidR="00025BBF" w:rsidRPr="0067252A" w:rsidRDefault="00025BBF" w:rsidP="00E026D9">
      <w:pPr>
        <w:jc w:val="both"/>
        <w:rPr>
          <w:rFonts w:asciiTheme="minorHAnsi" w:hAnsiTheme="minorHAnsi" w:cstheme="minorHAnsi"/>
          <w:color w:val="262626"/>
          <w:sz w:val="16"/>
          <w:szCs w:val="16"/>
          <w:u w:val="single"/>
          <w:shd w:val="clear" w:color="auto" w:fill="FFFFFF"/>
        </w:rPr>
      </w:pPr>
      <w:r w:rsidRPr="0067252A">
        <w:rPr>
          <w:rFonts w:asciiTheme="minorHAnsi" w:hAnsiTheme="minorHAnsi" w:cstheme="minorHAnsi"/>
          <w:color w:val="262626"/>
          <w:sz w:val="16"/>
          <w:szCs w:val="16"/>
          <w:shd w:val="clear" w:color="auto" w:fill="FFFFFF"/>
        </w:rPr>
        <w:t xml:space="preserve">Please be aware that the terms and conditions are signed at the times of the contract along </w:t>
      </w:r>
      <w:r w:rsidR="00DD49AC" w:rsidRPr="0067252A">
        <w:rPr>
          <w:rFonts w:asciiTheme="minorHAnsi" w:hAnsiTheme="minorHAnsi" w:cstheme="minorHAnsi"/>
          <w:color w:val="262626"/>
          <w:sz w:val="16"/>
          <w:szCs w:val="16"/>
          <w:shd w:val="clear" w:color="auto" w:fill="FFFFFF"/>
        </w:rPr>
        <w:t xml:space="preserve">with a service addendum that defines services </w:t>
      </w:r>
      <w:r w:rsidR="00302D76" w:rsidRPr="0067252A">
        <w:rPr>
          <w:rFonts w:asciiTheme="minorHAnsi" w:hAnsiTheme="minorHAnsi" w:cstheme="minorHAnsi"/>
          <w:color w:val="262626"/>
          <w:sz w:val="16"/>
          <w:szCs w:val="16"/>
          <w:shd w:val="clear" w:color="auto" w:fill="FFFFFF"/>
        </w:rPr>
        <w:t>and prices.</w:t>
      </w:r>
      <w:r w:rsidR="00DD49AC" w:rsidRPr="0067252A">
        <w:rPr>
          <w:rFonts w:asciiTheme="minorHAnsi" w:hAnsiTheme="minorHAnsi" w:cstheme="minorHAnsi"/>
          <w:color w:val="262626"/>
          <w:sz w:val="16"/>
          <w:szCs w:val="16"/>
          <w:shd w:val="clear" w:color="auto" w:fill="FFFFFF"/>
        </w:rPr>
        <w:t xml:space="preserve"> </w:t>
      </w:r>
      <w:r w:rsidR="00302D76" w:rsidRPr="0067252A">
        <w:rPr>
          <w:rFonts w:asciiTheme="minorHAnsi" w:hAnsiTheme="minorHAnsi" w:cstheme="minorHAnsi"/>
          <w:color w:val="262626"/>
          <w:sz w:val="16"/>
          <w:szCs w:val="16"/>
          <w:shd w:val="clear" w:color="auto" w:fill="FFFFFF"/>
        </w:rPr>
        <w:t xml:space="preserve">Terms and conditions </w:t>
      </w:r>
      <w:r w:rsidRPr="0067252A">
        <w:rPr>
          <w:rFonts w:asciiTheme="minorHAnsi" w:hAnsiTheme="minorHAnsi" w:cstheme="minorHAnsi"/>
          <w:color w:val="262626"/>
          <w:sz w:val="16"/>
          <w:szCs w:val="16"/>
          <w:shd w:val="clear" w:color="auto" w:fill="FFFFFF"/>
        </w:rPr>
        <w:t>may be subject to change after you sign the contract. The most current version of the terms and conditions will always be available online</w:t>
      </w:r>
      <w:r w:rsidR="009B2E10">
        <w:rPr>
          <w:rFonts w:asciiTheme="minorHAnsi" w:hAnsiTheme="minorHAnsi" w:cstheme="minorHAnsi"/>
          <w:color w:val="262626"/>
          <w:sz w:val="16"/>
          <w:szCs w:val="16"/>
          <w:shd w:val="clear" w:color="auto" w:fill="FFFFFF"/>
        </w:rPr>
        <w:t xml:space="preserve"> published at</w:t>
      </w:r>
      <w:r w:rsidR="007C7742">
        <w:rPr>
          <w:rFonts w:asciiTheme="minorHAnsi" w:hAnsiTheme="minorHAnsi" w:cstheme="minorHAnsi"/>
          <w:color w:val="262626"/>
          <w:sz w:val="16"/>
          <w:szCs w:val="16"/>
          <w:shd w:val="clear" w:color="auto" w:fill="FFFFFF"/>
        </w:rPr>
        <w:t xml:space="preserve"> </w:t>
      </w:r>
      <w:hyperlink r:id="rId18" w:history="1">
        <w:r w:rsidR="007C7742" w:rsidRPr="007C7742">
          <w:rPr>
            <w:rStyle w:val="Hyperlink"/>
            <w:rFonts w:asciiTheme="minorHAnsi" w:hAnsiTheme="minorHAnsi" w:cstheme="minorHAnsi"/>
            <w:sz w:val="16"/>
            <w:szCs w:val="16"/>
            <w:shd w:val="clear" w:color="auto" w:fill="FFFFFF"/>
          </w:rPr>
          <w:t>https://acsaccountants.com/terms-and-conditions</w:t>
        </w:r>
      </w:hyperlink>
      <w:r w:rsidRPr="0067252A">
        <w:rPr>
          <w:rFonts w:asciiTheme="minorHAnsi" w:hAnsiTheme="minorHAnsi" w:cstheme="minorHAnsi"/>
          <w:color w:val="262626"/>
          <w:sz w:val="16"/>
          <w:szCs w:val="16"/>
          <w:shd w:val="clear" w:color="auto" w:fill="FFFFFF"/>
        </w:rPr>
        <w:t>. By continuing to use our services, you agree to abide by the latest terms.</w:t>
      </w:r>
    </w:p>
    <w:p w14:paraId="597E58B8" w14:textId="72E9E001" w:rsidR="00D000A3" w:rsidRPr="005A69A8" w:rsidRDefault="00B65D58"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shd w:val="clear" w:color="auto" w:fill="FFFFFF"/>
        </w:rPr>
        <w:t xml:space="preserve">By </w:t>
      </w:r>
      <w:r w:rsidR="00506BA0" w:rsidRPr="005A69A8">
        <w:rPr>
          <w:rFonts w:ascii="Arial" w:hAnsi="Arial" w:cs="Arial"/>
          <w:color w:val="262626"/>
          <w:sz w:val="16"/>
          <w:szCs w:val="16"/>
          <w:shd w:val="clear" w:color="auto" w:fill="FFFFFF"/>
        </w:rPr>
        <w:t xml:space="preserve">logging into the ACS client portal and </w:t>
      </w:r>
      <w:r w:rsidRPr="005A69A8">
        <w:rPr>
          <w:rFonts w:ascii="Arial" w:hAnsi="Arial" w:cs="Arial"/>
          <w:color w:val="262626"/>
          <w:sz w:val="16"/>
          <w:szCs w:val="16"/>
          <w:shd w:val="clear" w:color="auto" w:fill="FFFFFF"/>
        </w:rPr>
        <w:t xml:space="preserve">proceeding with payment of the invoices, </w:t>
      </w:r>
      <w:r w:rsidR="00423AB3" w:rsidRPr="005A69A8">
        <w:rPr>
          <w:rFonts w:ascii="Arial" w:hAnsi="Arial" w:cs="Arial"/>
          <w:color w:val="262626"/>
          <w:sz w:val="16"/>
          <w:szCs w:val="16"/>
          <w:shd w:val="clear" w:color="auto" w:fill="FFFFFF"/>
        </w:rPr>
        <w:t>C</w:t>
      </w:r>
      <w:r w:rsidR="003D21CF" w:rsidRPr="005A69A8">
        <w:rPr>
          <w:rFonts w:ascii="Arial" w:hAnsi="Arial" w:cs="Arial"/>
          <w:color w:val="262626"/>
          <w:sz w:val="16"/>
          <w:szCs w:val="16"/>
          <w:shd w:val="clear" w:color="auto" w:fill="FFFFFF"/>
        </w:rPr>
        <w:t xml:space="preserve">lients </w:t>
      </w:r>
      <w:r w:rsidRPr="005A69A8">
        <w:rPr>
          <w:rFonts w:ascii="Arial" w:hAnsi="Arial" w:cs="Arial"/>
          <w:color w:val="262626"/>
          <w:sz w:val="16"/>
          <w:szCs w:val="16"/>
          <w:shd w:val="clear" w:color="auto" w:fill="FFFFFF"/>
        </w:rPr>
        <w:t xml:space="preserve">acknowledge that </w:t>
      </w:r>
      <w:r w:rsidR="003D21CF" w:rsidRPr="005A69A8">
        <w:rPr>
          <w:rFonts w:ascii="Arial" w:hAnsi="Arial" w:cs="Arial"/>
          <w:color w:val="262626"/>
          <w:sz w:val="16"/>
          <w:szCs w:val="16"/>
          <w:shd w:val="clear" w:color="auto" w:fill="FFFFFF"/>
        </w:rPr>
        <w:t>they</w:t>
      </w:r>
      <w:r w:rsidRPr="005A69A8">
        <w:rPr>
          <w:rFonts w:ascii="Arial" w:hAnsi="Arial" w:cs="Arial"/>
          <w:color w:val="262626"/>
          <w:sz w:val="16"/>
          <w:szCs w:val="16"/>
          <w:shd w:val="clear" w:color="auto" w:fill="FFFFFF"/>
        </w:rPr>
        <w:t xml:space="preserve"> have reviewed </w:t>
      </w:r>
      <w:r w:rsidR="00977709" w:rsidRPr="005A69A8">
        <w:rPr>
          <w:rFonts w:ascii="Arial" w:hAnsi="Arial" w:cs="Arial"/>
          <w:color w:val="262626"/>
          <w:sz w:val="16"/>
          <w:szCs w:val="16"/>
          <w:shd w:val="clear" w:color="auto" w:fill="FFFFFF"/>
        </w:rPr>
        <w:t>the</w:t>
      </w:r>
      <w:r w:rsidRPr="005A69A8">
        <w:rPr>
          <w:rFonts w:ascii="Arial" w:hAnsi="Arial" w:cs="Arial"/>
          <w:color w:val="262626"/>
          <w:sz w:val="16"/>
          <w:szCs w:val="16"/>
          <w:shd w:val="clear" w:color="auto" w:fill="FFFFFF"/>
        </w:rPr>
        <w:t xml:space="preserve"> </w:t>
      </w:r>
      <w:r w:rsidR="00E60727" w:rsidRPr="005A69A8">
        <w:rPr>
          <w:rFonts w:ascii="Arial" w:hAnsi="Arial" w:cs="Arial"/>
          <w:color w:val="262626"/>
          <w:sz w:val="16"/>
          <w:szCs w:val="16"/>
          <w:shd w:val="clear" w:color="auto" w:fill="FFFFFF"/>
        </w:rPr>
        <w:t xml:space="preserve">most updated </w:t>
      </w:r>
      <w:r w:rsidRPr="005A69A8">
        <w:rPr>
          <w:rFonts w:ascii="Arial" w:hAnsi="Arial" w:cs="Arial"/>
          <w:color w:val="262626"/>
          <w:sz w:val="16"/>
          <w:szCs w:val="16"/>
          <w:shd w:val="clear" w:color="auto" w:fill="FFFFFF"/>
        </w:rPr>
        <w:t xml:space="preserve">terms and conditions. If there are no disputes raised at the time of </w:t>
      </w:r>
      <w:r w:rsidR="007C434A" w:rsidRPr="005A69A8">
        <w:rPr>
          <w:rFonts w:ascii="Arial" w:hAnsi="Arial" w:cs="Arial"/>
          <w:color w:val="262626"/>
          <w:sz w:val="16"/>
          <w:szCs w:val="16"/>
          <w:shd w:val="clear" w:color="auto" w:fill="FFFFFF"/>
        </w:rPr>
        <w:t xml:space="preserve">portal </w:t>
      </w:r>
      <w:r w:rsidR="00506BA0" w:rsidRPr="005A69A8">
        <w:rPr>
          <w:rFonts w:ascii="Arial" w:hAnsi="Arial" w:cs="Arial"/>
          <w:color w:val="262626"/>
          <w:sz w:val="16"/>
          <w:szCs w:val="16"/>
          <w:shd w:val="clear" w:color="auto" w:fill="FFFFFF"/>
        </w:rPr>
        <w:t xml:space="preserve">login or invoice </w:t>
      </w:r>
      <w:r w:rsidRPr="005A69A8">
        <w:rPr>
          <w:rFonts w:ascii="Arial" w:hAnsi="Arial" w:cs="Arial"/>
          <w:color w:val="262626"/>
          <w:sz w:val="16"/>
          <w:szCs w:val="16"/>
          <w:shd w:val="clear" w:color="auto" w:fill="FFFFFF"/>
        </w:rPr>
        <w:t>payment, these terms and conditions will be considered accepted.</w:t>
      </w:r>
      <w:r w:rsidR="00D000A3" w:rsidRPr="005A69A8">
        <w:rPr>
          <w:rFonts w:ascii="Arial" w:hAnsi="Arial" w:cs="Arial"/>
          <w:color w:val="262626"/>
          <w:sz w:val="16"/>
          <w:szCs w:val="16"/>
        </w:rPr>
        <w:t xml:space="preserve"> </w:t>
      </w:r>
    </w:p>
    <w:p w14:paraId="227824F8" w14:textId="117C0C93" w:rsidR="00D000A3" w:rsidRPr="005A69A8" w:rsidRDefault="00D000A3" w:rsidP="00E026D9">
      <w:pPr>
        <w:pStyle w:val="NormalWeb"/>
        <w:shd w:val="clear" w:color="auto" w:fill="FFFFFF"/>
        <w:spacing w:before="0" w:beforeAutospacing="0" w:after="0" w:afterAutospacing="0"/>
        <w:jc w:val="both"/>
        <w:rPr>
          <w:rFonts w:ascii="Arial" w:eastAsia="Times New Roman" w:hAnsi="Arial" w:cs="Arial"/>
          <w:color w:val="262626"/>
          <w:sz w:val="16"/>
          <w:szCs w:val="16"/>
        </w:rPr>
      </w:pPr>
      <w:r w:rsidRPr="005A69A8">
        <w:rPr>
          <w:rFonts w:ascii="Arial" w:eastAsia="Times New Roman" w:hAnsi="Arial" w:cs="Arial"/>
          <w:color w:val="262626"/>
          <w:sz w:val="16"/>
          <w:szCs w:val="16"/>
        </w:rPr>
        <w:t xml:space="preserve">ACS reserves the right to amend or modify these Terms at any time. In such cases, ACS will inform the </w:t>
      </w:r>
      <w:r w:rsidR="00E87897" w:rsidRPr="005A69A8">
        <w:rPr>
          <w:rFonts w:ascii="Arial" w:eastAsia="Times New Roman" w:hAnsi="Arial" w:cs="Arial"/>
          <w:color w:val="262626"/>
          <w:sz w:val="16"/>
          <w:szCs w:val="16"/>
        </w:rPr>
        <w:t>Clients</w:t>
      </w:r>
      <w:r w:rsidRPr="005A69A8">
        <w:rPr>
          <w:rFonts w:ascii="Arial" w:eastAsia="Times New Roman" w:hAnsi="Arial" w:cs="Arial"/>
          <w:color w:val="262626"/>
          <w:sz w:val="16"/>
          <w:szCs w:val="16"/>
        </w:rPr>
        <w:t xml:space="preserve"> of these changes </w:t>
      </w:r>
      <w:r w:rsidR="003433CD" w:rsidRPr="005A69A8">
        <w:rPr>
          <w:rFonts w:ascii="Arial" w:eastAsia="Times New Roman" w:hAnsi="Arial" w:cs="Arial"/>
          <w:color w:val="262626"/>
          <w:sz w:val="16"/>
          <w:szCs w:val="16"/>
        </w:rPr>
        <w:t>via email and t</w:t>
      </w:r>
      <w:r w:rsidR="00FA414D">
        <w:rPr>
          <w:rFonts w:ascii="Arial" w:eastAsia="Times New Roman" w:hAnsi="Arial" w:cs="Arial"/>
          <w:color w:val="262626"/>
          <w:sz w:val="16"/>
          <w:szCs w:val="16"/>
        </w:rPr>
        <w:t>h</w:t>
      </w:r>
      <w:r w:rsidR="003433CD" w:rsidRPr="005A69A8">
        <w:rPr>
          <w:rFonts w:ascii="Arial" w:eastAsia="Times New Roman" w:hAnsi="Arial" w:cs="Arial"/>
          <w:color w:val="262626"/>
          <w:sz w:val="16"/>
          <w:szCs w:val="16"/>
        </w:rPr>
        <w:t>rough the client portal</w:t>
      </w:r>
      <w:r w:rsidRPr="005A69A8">
        <w:rPr>
          <w:rFonts w:ascii="Arial" w:eastAsia="Times New Roman" w:hAnsi="Arial" w:cs="Arial"/>
          <w:color w:val="262626"/>
          <w:sz w:val="16"/>
          <w:szCs w:val="16"/>
        </w:rPr>
        <w:t>.</w:t>
      </w:r>
      <w:r w:rsidR="00E5145A" w:rsidRPr="005A69A8">
        <w:rPr>
          <w:rFonts w:ascii="Arial" w:eastAsia="Times New Roman" w:hAnsi="Arial" w:cs="Arial"/>
          <w:color w:val="262626"/>
          <w:sz w:val="16"/>
          <w:szCs w:val="16"/>
        </w:rPr>
        <w:t xml:space="preserve"> </w:t>
      </w:r>
      <w:r w:rsidRPr="00D000A3">
        <w:rPr>
          <w:rFonts w:ascii="Arial" w:hAnsi="Arial" w:cs="Arial"/>
          <w:color w:val="262626"/>
          <w:sz w:val="16"/>
          <w:szCs w:val="16"/>
        </w:rPr>
        <w:t xml:space="preserve">These changes will only impact the future relationship between ACS and the </w:t>
      </w:r>
      <w:r w:rsidR="00E87897" w:rsidRPr="005A69A8">
        <w:rPr>
          <w:rFonts w:ascii="Arial" w:hAnsi="Arial" w:cs="Arial"/>
          <w:color w:val="262626"/>
          <w:sz w:val="16"/>
          <w:szCs w:val="16"/>
        </w:rPr>
        <w:t>Clients</w:t>
      </w:r>
      <w:r w:rsidRPr="00D000A3">
        <w:rPr>
          <w:rFonts w:ascii="Arial" w:hAnsi="Arial" w:cs="Arial"/>
          <w:color w:val="262626"/>
          <w:sz w:val="16"/>
          <w:szCs w:val="16"/>
        </w:rPr>
        <w:t>.</w:t>
      </w:r>
    </w:p>
    <w:p w14:paraId="45714251" w14:textId="22C8043A" w:rsidR="00D000A3" w:rsidRPr="00D000A3" w:rsidRDefault="00D000A3" w:rsidP="00E026D9">
      <w:pPr>
        <w:pStyle w:val="NormalWeb"/>
        <w:shd w:val="clear" w:color="auto" w:fill="FFFFFF"/>
        <w:spacing w:before="0" w:beforeAutospacing="0" w:after="0" w:afterAutospacing="0"/>
        <w:jc w:val="both"/>
        <w:rPr>
          <w:rFonts w:ascii="Arial" w:hAnsi="Arial" w:cs="Arial"/>
          <w:color w:val="262626"/>
          <w:sz w:val="16"/>
          <w:szCs w:val="16"/>
        </w:rPr>
      </w:pPr>
      <w:r w:rsidRPr="00D000A3">
        <w:rPr>
          <w:rFonts w:ascii="Arial" w:hAnsi="Arial" w:cs="Arial"/>
          <w:color w:val="262626"/>
          <w:sz w:val="16"/>
          <w:szCs w:val="16"/>
        </w:rPr>
        <w:t xml:space="preserve">Continued use of the </w:t>
      </w:r>
      <w:r w:rsidR="00841B3C" w:rsidRPr="005A69A8">
        <w:rPr>
          <w:rFonts w:ascii="Arial" w:hAnsi="Arial" w:cs="Arial"/>
          <w:color w:val="262626"/>
          <w:sz w:val="16"/>
          <w:szCs w:val="16"/>
        </w:rPr>
        <w:t>s</w:t>
      </w:r>
      <w:r w:rsidRPr="00D000A3">
        <w:rPr>
          <w:rFonts w:ascii="Arial" w:hAnsi="Arial" w:cs="Arial"/>
          <w:color w:val="262626"/>
          <w:sz w:val="16"/>
          <w:szCs w:val="16"/>
        </w:rPr>
        <w:t>ervice</w:t>
      </w:r>
      <w:r w:rsidR="00841B3C" w:rsidRPr="005A69A8">
        <w:rPr>
          <w:rFonts w:ascii="Arial" w:hAnsi="Arial" w:cs="Arial"/>
          <w:color w:val="262626"/>
          <w:sz w:val="16"/>
          <w:szCs w:val="16"/>
        </w:rPr>
        <w:t>s</w:t>
      </w:r>
      <w:r w:rsidRPr="00D000A3">
        <w:rPr>
          <w:rFonts w:ascii="Arial" w:hAnsi="Arial" w:cs="Arial"/>
          <w:color w:val="262626"/>
          <w:sz w:val="16"/>
          <w:szCs w:val="16"/>
        </w:rPr>
        <w:t xml:space="preserve"> will indicate the </w:t>
      </w:r>
      <w:r w:rsidR="002E1804" w:rsidRPr="005A69A8">
        <w:rPr>
          <w:rFonts w:ascii="Arial" w:hAnsi="Arial" w:cs="Arial"/>
          <w:color w:val="262626"/>
          <w:sz w:val="16"/>
          <w:szCs w:val="16"/>
        </w:rPr>
        <w:t>Clients</w:t>
      </w:r>
      <w:r w:rsidR="00841B3C" w:rsidRPr="005A69A8">
        <w:rPr>
          <w:rFonts w:ascii="Arial" w:hAnsi="Arial" w:cs="Arial"/>
          <w:color w:val="262626"/>
          <w:sz w:val="16"/>
          <w:szCs w:val="16"/>
        </w:rPr>
        <w:t>’</w:t>
      </w:r>
      <w:r w:rsidRPr="00D000A3">
        <w:rPr>
          <w:rFonts w:ascii="Arial" w:hAnsi="Arial" w:cs="Arial"/>
          <w:color w:val="262626"/>
          <w:sz w:val="16"/>
          <w:szCs w:val="16"/>
        </w:rPr>
        <w:t xml:space="preserve"> acceptance of the revised Terms. If </w:t>
      </w:r>
      <w:r w:rsidR="00E87897" w:rsidRPr="005A69A8">
        <w:rPr>
          <w:rFonts w:ascii="Arial" w:hAnsi="Arial" w:cs="Arial"/>
          <w:color w:val="262626"/>
          <w:sz w:val="16"/>
          <w:szCs w:val="16"/>
        </w:rPr>
        <w:t>Clients</w:t>
      </w:r>
      <w:r w:rsidRPr="00D000A3">
        <w:rPr>
          <w:rFonts w:ascii="Arial" w:hAnsi="Arial" w:cs="Arial"/>
          <w:color w:val="262626"/>
          <w:sz w:val="16"/>
          <w:szCs w:val="16"/>
        </w:rPr>
        <w:t xml:space="preserve"> do not wish to be bound by the changes, they must </w:t>
      </w:r>
      <w:r w:rsidR="007062F6" w:rsidRPr="005A69A8">
        <w:rPr>
          <w:rFonts w:ascii="Arial" w:hAnsi="Arial" w:cs="Arial"/>
          <w:color w:val="262626"/>
          <w:sz w:val="16"/>
          <w:szCs w:val="16"/>
        </w:rPr>
        <w:t>contact ACS</w:t>
      </w:r>
      <w:r w:rsidR="00CA5616" w:rsidRPr="005A69A8">
        <w:rPr>
          <w:rFonts w:ascii="Arial" w:hAnsi="Arial" w:cs="Arial"/>
          <w:color w:val="262626"/>
          <w:sz w:val="16"/>
          <w:szCs w:val="16"/>
        </w:rPr>
        <w:t xml:space="preserve"> for review</w:t>
      </w:r>
      <w:r w:rsidR="001B02E3" w:rsidRPr="005A69A8">
        <w:rPr>
          <w:rFonts w:ascii="Arial" w:hAnsi="Arial" w:cs="Arial"/>
          <w:color w:val="262626"/>
          <w:sz w:val="16"/>
          <w:szCs w:val="16"/>
        </w:rPr>
        <w:t>s</w:t>
      </w:r>
      <w:r w:rsidR="00CA5616" w:rsidRPr="005A69A8">
        <w:rPr>
          <w:rFonts w:ascii="Arial" w:hAnsi="Arial" w:cs="Arial"/>
          <w:color w:val="262626"/>
          <w:sz w:val="16"/>
          <w:szCs w:val="16"/>
        </w:rPr>
        <w:t xml:space="preserve"> and </w:t>
      </w:r>
      <w:r w:rsidR="001B02E3" w:rsidRPr="005A69A8">
        <w:rPr>
          <w:rFonts w:ascii="Arial" w:hAnsi="Arial" w:cs="Arial"/>
          <w:color w:val="262626"/>
          <w:sz w:val="16"/>
          <w:szCs w:val="16"/>
        </w:rPr>
        <w:t>amendments</w:t>
      </w:r>
      <w:r w:rsidRPr="00D000A3">
        <w:rPr>
          <w:rFonts w:ascii="Arial" w:hAnsi="Arial" w:cs="Arial"/>
          <w:color w:val="262626"/>
          <w:sz w:val="16"/>
          <w:szCs w:val="16"/>
        </w:rPr>
        <w:t>. Failure to accept the revised Terms may entitle either party to terminate the Agreement.</w:t>
      </w:r>
    </w:p>
    <w:p w14:paraId="0882D208" w14:textId="25B53409" w:rsidR="00B65D58" w:rsidRPr="005A69A8" w:rsidRDefault="00D000A3" w:rsidP="00E026D9">
      <w:pPr>
        <w:shd w:val="clear" w:color="auto" w:fill="FFFFFF"/>
        <w:jc w:val="both"/>
        <w:rPr>
          <w:rFonts w:ascii="Arial" w:hAnsi="Arial" w:cs="Arial"/>
          <w:color w:val="262626"/>
          <w:sz w:val="16"/>
          <w:szCs w:val="16"/>
        </w:rPr>
      </w:pPr>
      <w:r w:rsidRPr="00D000A3">
        <w:rPr>
          <w:rFonts w:ascii="Arial" w:hAnsi="Arial" w:cs="Arial"/>
          <w:color w:val="262626"/>
          <w:sz w:val="16"/>
          <w:szCs w:val="16"/>
        </w:rPr>
        <w:t xml:space="preserve">The previous version of the Terms will govern the relationship prior to the </w:t>
      </w:r>
      <w:r w:rsidR="00E87897" w:rsidRPr="005A69A8">
        <w:rPr>
          <w:rFonts w:ascii="Arial" w:hAnsi="Arial" w:cs="Arial"/>
          <w:color w:val="262626"/>
          <w:sz w:val="16"/>
          <w:szCs w:val="16"/>
        </w:rPr>
        <w:t>Clients</w:t>
      </w:r>
      <w:r w:rsidRPr="00D000A3">
        <w:rPr>
          <w:rFonts w:ascii="Arial" w:hAnsi="Arial" w:cs="Arial"/>
          <w:color w:val="262626"/>
          <w:sz w:val="16"/>
          <w:szCs w:val="16"/>
        </w:rPr>
        <w:t xml:space="preserve">’ acceptance of the new Terms. </w:t>
      </w:r>
      <w:r w:rsidR="00E87897" w:rsidRPr="005A69A8">
        <w:rPr>
          <w:rFonts w:ascii="Arial" w:hAnsi="Arial" w:cs="Arial"/>
          <w:color w:val="262626"/>
          <w:sz w:val="16"/>
          <w:szCs w:val="16"/>
        </w:rPr>
        <w:t>Clients</w:t>
      </w:r>
      <w:r w:rsidRPr="00D000A3">
        <w:rPr>
          <w:rFonts w:ascii="Arial" w:hAnsi="Arial" w:cs="Arial"/>
          <w:color w:val="262626"/>
          <w:sz w:val="16"/>
          <w:szCs w:val="16"/>
        </w:rPr>
        <w:t xml:space="preserve"> can request any prior version from ACS</w:t>
      </w:r>
      <w:r w:rsidRPr="005A69A8">
        <w:rPr>
          <w:rFonts w:ascii="Arial" w:hAnsi="Arial" w:cs="Arial"/>
          <w:color w:val="262626"/>
          <w:sz w:val="16"/>
          <w:szCs w:val="16"/>
        </w:rPr>
        <w:t>.</w:t>
      </w:r>
    </w:p>
    <w:p w14:paraId="0C227D8A" w14:textId="77777777" w:rsidR="00847891" w:rsidRPr="005A69A8" w:rsidRDefault="00847891" w:rsidP="00E026D9">
      <w:pPr>
        <w:jc w:val="both"/>
        <w:rPr>
          <w:rFonts w:ascii="Arial" w:hAnsi="Arial" w:cs="Arial"/>
          <w:color w:val="262626"/>
          <w:sz w:val="16"/>
          <w:szCs w:val="16"/>
          <w:shd w:val="clear" w:color="auto" w:fill="FFFFFF"/>
        </w:rPr>
      </w:pPr>
    </w:p>
    <w:p w14:paraId="16B4F665" w14:textId="20CE3744" w:rsidR="00D97508" w:rsidRPr="005A69A8" w:rsidRDefault="00D97508" w:rsidP="00E026D9">
      <w:pPr>
        <w:jc w:val="both"/>
        <w:rPr>
          <w:rFonts w:ascii="Arial" w:hAnsi="Arial" w:cs="Arial"/>
          <w:b/>
          <w:i/>
          <w:sz w:val="16"/>
          <w:szCs w:val="16"/>
        </w:rPr>
      </w:pPr>
      <w:r w:rsidRPr="005A69A8">
        <w:rPr>
          <w:rFonts w:ascii="Arial" w:hAnsi="Arial" w:cs="Arial"/>
          <w:b/>
          <w:i/>
          <w:sz w:val="16"/>
          <w:szCs w:val="16"/>
        </w:rPr>
        <w:t xml:space="preserve">Scope </w:t>
      </w:r>
      <w:r w:rsidR="00E81599" w:rsidRPr="005A69A8">
        <w:rPr>
          <w:rFonts w:ascii="Arial" w:hAnsi="Arial" w:cs="Arial"/>
          <w:b/>
          <w:i/>
          <w:sz w:val="16"/>
          <w:szCs w:val="16"/>
        </w:rPr>
        <w:t>and Rate</w:t>
      </w:r>
      <w:r w:rsidR="00847891" w:rsidRPr="005A69A8">
        <w:rPr>
          <w:rFonts w:ascii="Arial" w:hAnsi="Arial" w:cs="Arial"/>
          <w:b/>
          <w:i/>
          <w:sz w:val="16"/>
          <w:szCs w:val="16"/>
        </w:rPr>
        <w:t>s</w:t>
      </w:r>
      <w:r w:rsidR="00E81599" w:rsidRPr="005A69A8">
        <w:rPr>
          <w:rFonts w:ascii="Arial" w:hAnsi="Arial" w:cs="Arial"/>
          <w:b/>
          <w:i/>
          <w:sz w:val="16"/>
          <w:szCs w:val="16"/>
        </w:rPr>
        <w:t xml:space="preserve"> </w:t>
      </w:r>
    </w:p>
    <w:p w14:paraId="7A2C674B" w14:textId="230FD4D4" w:rsidR="000C66BF" w:rsidRPr="000C66BF" w:rsidRDefault="000C66BF" w:rsidP="00E026D9">
      <w:pPr>
        <w:shd w:val="clear" w:color="auto" w:fill="FFFFFF"/>
        <w:jc w:val="both"/>
        <w:rPr>
          <w:rFonts w:ascii="Arial" w:hAnsi="Arial" w:cs="Arial"/>
          <w:color w:val="262626"/>
          <w:sz w:val="16"/>
          <w:szCs w:val="16"/>
        </w:rPr>
      </w:pPr>
      <w:r w:rsidRPr="000C66BF">
        <w:rPr>
          <w:rFonts w:ascii="Arial" w:hAnsi="Arial" w:cs="Arial"/>
          <w:color w:val="262626"/>
          <w:sz w:val="16"/>
          <w:szCs w:val="16"/>
        </w:rPr>
        <w:t xml:space="preserve">The specific scope and pricing for </w:t>
      </w:r>
      <w:r w:rsidR="00977709" w:rsidRPr="005A69A8">
        <w:rPr>
          <w:rFonts w:ascii="Arial" w:hAnsi="Arial" w:cs="Arial"/>
          <w:color w:val="262626"/>
          <w:sz w:val="16"/>
          <w:szCs w:val="16"/>
        </w:rPr>
        <w:t>ACS</w:t>
      </w:r>
      <w:r w:rsidRPr="000C66BF">
        <w:rPr>
          <w:rFonts w:ascii="Arial" w:hAnsi="Arial" w:cs="Arial"/>
          <w:color w:val="262626"/>
          <w:sz w:val="16"/>
          <w:szCs w:val="16"/>
        </w:rPr>
        <w:t xml:space="preserve"> services will be outlined in a separate service addendum, which </w:t>
      </w:r>
      <w:r w:rsidR="001847DA" w:rsidRPr="005A69A8">
        <w:rPr>
          <w:rFonts w:ascii="Arial" w:hAnsi="Arial" w:cs="Arial"/>
          <w:color w:val="262626"/>
          <w:sz w:val="16"/>
          <w:szCs w:val="16"/>
        </w:rPr>
        <w:t xml:space="preserve">all </w:t>
      </w:r>
      <w:r w:rsidR="00E87897" w:rsidRPr="005A69A8">
        <w:rPr>
          <w:rFonts w:ascii="Arial" w:hAnsi="Arial" w:cs="Arial"/>
          <w:color w:val="262626"/>
          <w:sz w:val="16"/>
          <w:szCs w:val="16"/>
        </w:rPr>
        <w:t>Clients</w:t>
      </w:r>
      <w:r w:rsidR="001847DA" w:rsidRPr="005A69A8">
        <w:rPr>
          <w:rFonts w:ascii="Arial" w:hAnsi="Arial" w:cs="Arial"/>
          <w:color w:val="262626"/>
          <w:sz w:val="16"/>
          <w:szCs w:val="16"/>
        </w:rPr>
        <w:t xml:space="preserve"> will receive individually and that </w:t>
      </w:r>
      <w:r w:rsidRPr="000C66BF">
        <w:rPr>
          <w:rFonts w:ascii="Arial" w:hAnsi="Arial" w:cs="Arial"/>
          <w:color w:val="262626"/>
          <w:sz w:val="16"/>
          <w:szCs w:val="16"/>
        </w:rPr>
        <w:t xml:space="preserve">must be accepted and signed before </w:t>
      </w:r>
      <w:r w:rsidR="00FB0D7B" w:rsidRPr="000C66BF">
        <w:rPr>
          <w:rFonts w:ascii="Arial" w:hAnsi="Arial" w:cs="Arial"/>
          <w:color w:val="262626"/>
          <w:sz w:val="16"/>
          <w:szCs w:val="16"/>
        </w:rPr>
        <w:t xml:space="preserve">ACS </w:t>
      </w:r>
      <w:r w:rsidRPr="000C66BF">
        <w:rPr>
          <w:rFonts w:ascii="Arial" w:hAnsi="Arial" w:cs="Arial"/>
          <w:color w:val="262626"/>
          <w:sz w:val="16"/>
          <w:szCs w:val="16"/>
        </w:rPr>
        <w:t>begin</w:t>
      </w:r>
      <w:r w:rsidR="00230095" w:rsidRPr="005A69A8">
        <w:rPr>
          <w:rFonts w:ascii="Arial" w:hAnsi="Arial" w:cs="Arial"/>
          <w:color w:val="262626"/>
          <w:sz w:val="16"/>
          <w:szCs w:val="16"/>
        </w:rPr>
        <w:t>s</w:t>
      </w:r>
      <w:r w:rsidRPr="000C66BF">
        <w:rPr>
          <w:rFonts w:ascii="Arial" w:hAnsi="Arial" w:cs="Arial"/>
          <w:color w:val="262626"/>
          <w:sz w:val="16"/>
          <w:szCs w:val="16"/>
        </w:rPr>
        <w:t xml:space="preserve"> </w:t>
      </w:r>
      <w:r w:rsidR="00230095" w:rsidRPr="005A69A8">
        <w:rPr>
          <w:rFonts w:ascii="Arial" w:hAnsi="Arial" w:cs="Arial"/>
          <w:color w:val="262626"/>
          <w:sz w:val="16"/>
          <w:szCs w:val="16"/>
        </w:rPr>
        <w:t>the</w:t>
      </w:r>
      <w:r w:rsidRPr="000C66BF">
        <w:rPr>
          <w:rFonts w:ascii="Arial" w:hAnsi="Arial" w:cs="Arial"/>
          <w:color w:val="262626"/>
          <w:sz w:val="16"/>
          <w:szCs w:val="16"/>
        </w:rPr>
        <w:t xml:space="preserve"> engagement. Any changes to rates or service types will require prior written approval.</w:t>
      </w:r>
    </w:p>
    <w:p w14:paraId="4D363136" w14:textId="77777777" w:rsidR="005E2D8E" w:rsidRDefault="005E2D8E" w:rsidP="00E026D9">
      <w:pPr>
        <w:shd w:val="clear" w:color="auto" w:fill="FFFFFF"/>
        <w:jc w:val="both"/>
        <w:rPr>
          <w:rFonts w:ascii="Arial" w:hAnsi="Arial" w:cs="Arial"/>
          <w:color w:val="262626"/>
          <w:sz w:val="16"/>
          <w:szCs w:val="16"/>
        </w:rPr>
      </w:pPr>
    </w:p>
    <w:p w14:paraId="3D719934" w14:textId="77777777" w:rsidR="005E2D8E" w:rsidRDefault="005E2D8E" w:rsidP="00E026D9">
      <w:pPr>
        <w:shd w:val="clear" w:color="auto" w:fill="FFFFFF"/>
        <w:jc w:val="both"/>
        <w:rPr>
          <w:rFonts w:ascii="Arial" w:hAnsi="Arial" w:cs="Arial"/>
          <w:color w:val="262626"/>
          <w:sz w:val="16"/>
          <w:szCs w:val="16"/>
        </w:rPr>
      </w:pPr>
    </w:p>
    <w:p w14:paraId="4288CABD" w14:textId="77777777" w:rsidR="005E2D8E" w:rsidRDefault="005E2D8E" w:rsidP="00E026D9">
      <w:pPr>
        <w:shd w:val="clear" w:color="auto" w:fill="FFFFFF"/>
        <w:jc w:val="both"/>
        <w:rPr>
          <w:rFonts w:ascii="Arial" w:hAnsi="Arial" w:cs="Arial"/>
          <w:color w:val="262626"/>
          <w:sz w:val="16"/>
          <w:szCs w:val="16"/>
        </w:rPr>
      </w:pPr>
    </w:p>
    <w:p w14:paraId="14839771" w14:textId="4A0F2845" w:rsidR="000C66BF" w:rsidRPr="000C66BF" w:rsidRDefault="000C66BF" w:rsidP="00E026D9">
      <w:pPr>
        <w:shd w:val="clear" w:color="auto" w:fill="FFFFFF"/>
        <w:jc w:val="both"/>
        <w:rPr>
          <w:rFonts w:ascii="Arial" w:hAnsi="Arial" w:cs="Arial"/>
          <w:color w:val="262626"/>
          <w:sz w:val="16"/>
          <w:szCs w:val="16"/>
        </w:rPr>
      </w:pPr>
      <w:r w:rsidRPr="000C66BF">
        <w:rPr>
          <w:rFonts w:ascii="Arial" w:hAnsi="Arial" w:cs="Arial"/>
          <w:color w:val="262626"/>
          <w:sz w:val="16"/>
          <w:szCs w:val="16"/>
        </w:rPr>
        <w:t xml:space="preserve">The SERVICES ADDENDUM provides a summary of the services that ACS </w:t>
      </w:r>
      <w:r w:rsidR="009272E4" w:rsidRPr="005A69A8">
        <w:rPr>
          <w:rFonts w:ascii="Arial" w:hAnsi="Arial" w:cs="Arial"/>
          <w:color w:val="262626"/>
          <w:sz w:val="16"/>
          <w:szCs w:val="16"/>
        </w:rPr>
        <w:t>and Clients agree</w:t>
      </w:r>
      <w:r w:rsidRPr="000C66BF">
        <w:rPr>
          <w:rFonts w:ascii="Arial" w:hAnsi="Arial" w:cs="Arial"/>
          <w:color w:val="262626"/>
          <w:sz w:val="16"/>
          <w:szCs w:val="16"/>
        </w:rPr>
        <w:t xml:space="preserve">, the frequency of those services, the deliverables, and </w:t>
      </w:r>
      <w:r w:rsidR="009272E4" w:rsidRPr="005A69A8">
        <w:rPr>
          <w:rFonts w:ascii="Arial" w:hAnsi="Arial" w:cs="Arial"/>
          <w:color w:val="262626"/>
          <w:sz w:val="16"/>
          <w:szCs w:val="16"/>
        </w:rPr>
        <w:t xml:space="preserve">mutual </w:t>
      </w:r>
      <w:r w:rsidRPr="000C66BF">
        <w:rPr>
          <w:rFonts w:ascii="Arial" w:hAnsi="Arial" w:cs="Arial"/>
          <w:color w:val="262626"/>
          <w:sz w:val="16"/>
          <w:szCs w:val="16"/>
        </w:rPr>
        <w:t>responsibilities.</w:t>
      </w:r>
    </w:p>
    <w:p w14:paraId="507EB966" w14:textId="62EA986F" w:rsidR="00D5086F" w:rsidRPr="009510E8" w:rsidRDefault="000C66BF" w:rsidP="009510E8">
      <w:pPr>
        <w:shd w:val="clear" w:color="auto" w:fill="FFFFFF"/>
        <w:jc w:val="both"/>
        <w:rPr>
          <w:rFonts w:ascii="Arial" w:hAnsi="Arial" w:cs="Arial"/>
          <w:color w:val="262626"/>
          <w:sz w:val="16"/>
          <w:szCs w:val="16"/>
        </w:rPr>
      </w:pPr>
      <w:r w:rsidRPr="000C66BF">
        <w:rPr>
          <w:rFonts w:ascii="Arial" w:hAnsi="Arial" w:cs="Arial"/>
          <w:color w:val="262626"/>
          <w:sz w:val="16"/>
          <w:szCs w:val="16"/>
        </w:rPr>
        <w:t xml:space="preserve">Any services not mentioned in the SERVICES ADDENDUM are excluded from </w:t>
      </w:r>
      <w:r w:rsidR="00977709" w:rsidRPr="005A69A8">
        <w:rPr>
          <w:rFonts w:ascii="Arial" w:hAnsi="Arial" w:cs="Arial"/>
          <w:color w:val="262626"/>
          <w:sz w:val="16"/>
          <w:szCs w:val="16"/>
        </w:rPr>
        <w:t>ACS’s</w:t>
      </w:r>
      <w:r w:rsidR="00B90440" w:rsidRPr="005A69A8">
        <w:rPr>
          <w:rFonts w:ascii="Arial" w:hAnsi="Arial" w:cs="Arial"/>
          <w:color w:val="262626"/>
          <w:sz w:val="16"/>
          <w:szCs w:val="16"/>
        </w:rPr>
        <w:t xml:space="preserve"> </w:t>
      </w:r>
      <w:r w:rsidRPr="000C66BF">
        <w:rPr>
          <w:rFonts w:ascii="Arial" w:hAnsi="Arial" w:cs="Arial"/>
          <w:color w:val="262626"/>
          <w:sz w:val="16"/>
          <w:szCs w:val="16"/>
        </w:rPr>
        <w:t>responsibilities unless explicitly requested.</w:t>
      </w:r>
    </w:p>
    <w:p w14:paraId="3BC43F65" w14:textId="77777777" w:rsidR="00403115" w:rsidRDefault="00403115" w:rsidP="00E026D9">
      <w:pPr>
        <w:jc w:val="both"/>
        <w:rPr>
          <w:rFonts w:ascii="Arial" w:hAnsi="Arial" w:cs="Arial"/>
          <w:b/>
          <w:i/>
          <w:sz w:val="16"/>
          <w:szCs w:val="16"/>
        </w:rPr>
      </w:pPr>
    </w:p>
    <w:p w14:paraId="38AB0D1A" w14:textId="55F1E3FD" w:rsidR="000D40C5" w:rsidRPr="005A69A8" w:rsidRDefault="000D40C5" w:rsidP="00E026D9">
      <w:pPr>
        <w:jc w:val="both"/>
        <w:rPr>
          <w:rFonts w:ascii="Arial" w:hAnsi="Arial" w:cs="Arial"/>
          <w:sz w:val="16"/>
          <w:szCs w:val="16"/>
        </w:rPr>
      </w:pPr>
      <w:r w:rsidRPr="005A69A8">
        <w:rPr>
          <w:rFonts w:ascii="Arial" w:hAnsi="Arial" w:cs="Arial"/>
          <w:b/>
          <w:i/>
          <w:sz w:val="16"/>
          <w:szCs w:val="16"/>
        </w:rPr>
        <w:t>Client</w:t>
      </w:r>
      <w:r w:rsidR="000A51BD" w:rsidRPr="005A69A8">
        <w:rPr>
          <w:rFonts w:ascii="Arial" w:hAnsi="Arial" w:cs="Arial"/>
          <w:b/>
          <w:i/>
          <w:sz w:val="16"/>
          <w:szCs w:val="16"/>
        </w:rPr>
        <w:t>s</w:t>
      </w:r>
      <w:r w:rsidRPr="005A69A8">
        <w:rPr>
          <w:rFonts w:ascii="Arial" w:hAnsi="Arial" w:cs="Arial"/>
          <w:b/>
          <w:i/>
          <w:sz w:val="16"/>
          <w:szCs w:val="16"/>
        </w:rPr>
        <w:t xml:space="preserve"> Responsibilities</w:t>
      </w:r>
    </w:p>
    <w:p w14:paraId="15226362" w14:textId="4741B054" w:rsidR="000D40C5" w:rsidRPr="005A69A8" w:rsidRDefault="006928B0" w:rsidP="00E026D9">
      <w:pPr>
        <w:jc w:val="both"/>
        <w:rPr>
          <w:rFonts w:ascii="Arial" w:hAnsi="Arial" w:cs="Arial"/>
          <w:sz w:val="16"/>
          <w:szCs w:val="16"/>
        </w:rPr>
      </w:pPr>
      <w:r w:rsidRPr="005A69A8">
        <w:rPr>
          <w:rFonts w:ascii="Arial" w:hAnsi="Arial" w:cs="Arial"/>
          <w:sz w:val="16"/>
          <w:szCs w:val="16"/>
        </w:rPr>
        <w:t>Clients</w:t>
      </w:r>
      <w:r w:rsidR="000D40C5" w:rsidRPr="005A69A8">
        <w:rPr>
          <w:rFonts w:ascii="Arial" w:hAnsi="Arial" w:cs="Arial"/>
          <w:sz w:val="16"/>
          <w:szCs w:val="16"/>
        </w:rPr>
        <w:t xml:space="preserve"> authorize </w:t>
      </w:r>
      <w:r w:rsidR="00625FB2" w:rsidRPr="005A69A8">
        <w:rPr>
          <w:rFonts w:ascii="Arial" w:hAnsi="Arial" w:cs="Arial"/>
          <w:sz w:val="16"/>
          <w:szCs w:val="16"/>
        </w:rPr>
        <w:t xml:space="preserve">ACS </w:t>
      </w:r>
      <w:r w:rsidR="000D40C5" w:rsidRPr="005A69A8">
        <w:rPr>
          <w:rFonts w:ascii="Arial" w:hAnsi="Arial" w:cs="Arial"/>
          <w:sz w:val="16"/>
          <w:szCs w:val="16"/>
        </w:rPr>
        <w:t>to accept instructions from</w:t>
      </w:r>
      <w:r w:rsidR="006C6C0F" w:rsidRPr="005A69A8">
        <w:rPr>
          <w:rFonts w:ascii="Arial" w:hAnsi="Arial" w:cs="Arial"/>
          <w:sz w:val="16"/>
          <w:szCs w:val="16"/>
        </w:rPr>
        <w:t xml:space="preserve"> </w:t>
      </w:r>
      <w:r w:rsidR="000D40C5" w:rsidRPr="005A69A8">
        <w:rPr>
          <w:rFonts w:ascii="Arial" w:hAnsi="Arial" w:cs="Arial"/>
          <w:sz w:val="16"/>
          <w:szCs w:val="16"/>
        </w:rPr>
        <w:t xml:space="preserve">managing directors, </w:t>
      </w:r>
      <w:r w:rsidR="00F04E0A" w:rsidRPr="005A69A8">
        <w:rPr>
          <w:rFonts w:ascii="Arial" w:hAnsi="Arial" w:cs="Arial"/>
          <w:sz w:val="16"/>
          <w:szCs w:val="16"/>
        </w:rPr>
        <w:t>partners,</w:t>
      </w:r>
      <w:r w:rsidR="000D40C5" w:rsidRPr="005A69A8">
        <w:rPr>
          <w:rFonts w:ascii="Arial" w:hAnsi="Arial" w:cs="Arial"/>
          <w:sz w:val="16"/>
          <w:szCs w:val="16"/>
        </w:rPr>
        <w:t xml:space="preserve"> and repres</w:t>
      </w:r>
      <w:r w:rsidR="00BF5622" w:rsidRPr="005A69A8">
        <w:rPr>
          <w:rFonts w:ascii="Arial" w:hAnsi="Arial" w:cs="Arial"/>
          <w:sz w:val="16"/>
          <w:szCs w:val="16"/>
        </w:rPr>
        <w:t xml:space="preserve">entatives for this engagement. </w:t>
      </w:r>
    </w:p>
    <w:p w14:paraId="634B5E45" w14:textId="2F9ED99E" w:rsidR="000D40C5" w:rsidRPr="005A69A8" w:rsidRDefault="000D40C5" w:rsidP="00E026D9">
      <w:pPr>
        <w:jc w:val="both"/>
        <w:rPr>
          <w:rFonts w:ascii="Arial" w:hAnsi="Arial" w:cs="Arial"/>
          <w:sz w:val="16"/>
          <w:szCs w:val="16"/>
        </w:rPr>
      </w:pPr>
      <w:r w:rsidRPr="005A69A8">
        <w:rPr>
          <w:rFonts w:ascii="Arial" w:hAnsi="Arial" w:cs="Arial"/>
          <w:sz w:val="16"/>
          <w:szCs w:val="16"/>
        </w:rPr>
        <w:t xml:space="preserve">As a condition of </w:t>
      </w:r>
      <w:r w:rsidR="007A1CDB" w:rsidRPr="005A69A8">
        <w:rPr>
          <w:rFonts w:ascii="Arial" w:hAnsi="Arial" w:cs="Arial"/>
          <w:sz w:val="16"/>
          <w:szCs w:val="16"/>
        </w:rPr>
        <w:t xml:space="preserve">ACS </w:t>
      </w:r>
      <w:r w:rsidRPr="005A69A8">
        <w:rPr>
          <w:rFonts w:ascii="Arial" w:hAnsi="Arial" w:cs="Arial"/>
          <w:sz w:val="16"/>
          <w:szCs w:val="16"/>
        </w:rPr>
        <w:t xml:space="preserve">performing the services described </w:t>
      </w:r>
      <w:r w:rsidR="007A1CDB" w:rsidRPr="005A69A8">
        <w:rPr>
          <w:rFonts w:ascii="Arial" w:hAnsi="Arial" w:cs="Arial"/>
          <w:sz w:val="16"/>
          <w:szCs w:val="16"/>
        </w:rPr>
        <w:t>in the SERVICES ADDENDUM</w:t>
      </w:r>
      <w:r w:rsidRPr="005A69A8">
        <w:rPr>
          <w:rFonts w:ascii="Arial" w:hAnsi="Arial" w:cs="Arial"/>
          <w:sz w:val="16"/>
          <w:szCs w:val="16"/>
        </w:rPr>
        <w:t xml:space="preserve">, </w:t>
      </w:r>
      <w:r w:rsidR="003468D0" w:rsidRPr="005A69A8">
        <w:rPr>
          <w:rFonts w:ascii="Arial" w:hAnsi="Arial" w:cs="Arial"/>
          <w:sz w:val="16"/>
          <w:szCs w:val="16"/>
        </w:rPr>
        <w:t>Clients</w:t>
      </w:r>
      <w:r w:rsidRPr="005A69A8">
        <w:rPr>
          <w:rFonts w:ascii="Arial" w:hAnsi="Arial" w:cs="Arial"/>
          <w:sz w:val="16"/>
          <w:szCs w:val="16"/>
        </w:rPr>
        <w:t xml:space="preserve"> agree to: </w:t>
      </w:r>
    </w:p>
    <w:p w14:paraId="24AC2F3B" w14:textId="355EB5DD" w:rsidR="00361AE9" w:rsidRPr="00361AE9" w:rsidRDefault="00326533" w:rsidP="00E026D9">
      <w:pPr>
        <w:numPr>
          <w:ilvl w:val="0"/>
          <w:numId w:val="13"/>
        </w:numPr>
        <w:shd w:val="clear" w:color="auto" w:fill="FFFFFF"/>
        <w:jc w:val="both"/>
        <w:rPr>
          <w:rFonts w:ascii="Arial" w:hAnsi="Arial" w:cs="Arial"/>
          <w:color w:val="262626"/>
          <w:sz w:val="16"/>
          <w:szCs w:val="16"/>
        </w:rPr>
      </w:pPr>
      <w:r w:rsidRPr="005A69A8">
        <w:rPr>
          <w:rFonts w:ascii="Arial" w:hAnsi="Arial" w:cs="Arial"/>
          <w:sz w:val="16"/>
          <w:szCs w:val="16"/>
          <w:shd w:val="clear" w:color="auto" w:fill="FFFFFF"/>
        </w:rPr>
        <w:t>Clients agree to provide all necessary documents and contracts related to their business activities promptly. This includes timely responses to inquiries from ACS to ensure efficient completion of services as detailed in the SERVICES ADDENDUM</w:t>
      </w:r>
      <w:r w:rsidR="00361AE9" w:rsidRPr="00361AE9">
        <w:rPr>
          <w:rFonts w:ascii="Arial" w:hAnsi="Arial" w:cs="Arial"/>
          <w:color w:val="262626"/>
          <w:sz w:val="16"/>
          <w:szCs w:val="16"/>
        </w:rPr>
        <w:t>.</w:t>
      </w:r>
    </w:p>
    <w:p w14:paraId="7C9CB97B" w14:textId="738EEAA0" w:rsidR="00361AE9" w:rsidRPr="00361AE9" w:rsidRDefault="00361AE9" w:rsidP="00E026D9">
      <w:pPr>
        <w:numPr>
          <w:ilvl w:val="0"/>
          <w:numId w:val="13"/>
        </w:numPr>
        <w:shd w:val="clear" w:color="auto" w:fill="FFFFFF"/>
        <w:jc w:val="both"/>
        <w:rPr>
          <w:rFonts w:ascii="Arial" w:hAnsi="Arial" w:cs="Arial"/>
          <w:color w:val="262626"/>
          <w:sz w:val="16"/>
          <w:szCs w:val="16"/>
        </w:rPr>
      </w:pPr>
      <w:r w:rsidRPr="00361AE9">
        <w:rPr>
          <w:rFonts w:ascii="Arial" w:hAnsi="Arial" w:cs="Arial"/>
          <w:color w:val="262626"/>
          <w:sz w:val="16"/>
          <w:szCs w:val="16"/>
        </w:rPr>
        <w:t>Clients are responsible for storing and keeping original documents and electronic backups. ACS will access and maintain the electronic archive but will not perform backups, virus scans, or software updates. Clients are responsible for all decisions, charges, and safety measures related to local or online data storage and computer maintenance.</w:t>
      </w:r>
    </w:p>
    <w:p w14:paraId="238495BA" w14:textId="77777777" w:rsidR="00361AE9" w:rsidRPr="00361AE9" w:rsidRDefault="00361AE9" w:rsidP="00E026D9">
      <w:pPr>
        <w:numPr>
          <w:ilvl w:val="0"/>
          <w:numId w:val="13"/>
        </w:numPr>
        <w:shd w:val="clear" w:color="auto" w:fill="FFFFFF"/>
        <w:jc w:val="both"/>
        <w:rPr>
          <w:rFonts w:ascii="Arial" w:hAnsi="Arial" w:cs="Arial"/>
          <w:color w:val="262626"/>
          <w:sz w:val="16"/>
          <w:szCs w:val="16"/>
        </w:rPr>
      </w:pPr>
      <w:r w:rsidRPr="00361AE9">
        <w:rPr>
          <w:rFonts w:ascii="Arial" w:hAnsi="Arial" w:cs="Arial"/>
          <w:color w:val="262626"/>
          <w:sz w:val="16"/>
          <w:szCs w:val="16"/>
        </w:rPr>
        <w:t>Clients will make all management decisions and perform all management functions regarding sales, purchases, personnel, inventory, and taxes as applicable.</w:t>
      </w:r>
    </w:p>
    <w:p w14:paraId="7158A3C4" w14:textId="31074E37" w:rsidR="00361AE9" w:rsidRPr="00361AE9" w:rsidRDefault="00361AE9" w:rsidP="00E026D9">
      <w:pPr>
        <w:numPr>
          <w:ilvl w:val="0"/>
          <w:numId w:val="13"/>
        </w:numPr>
        <w:shd w:val="clear" w:color="auto" w:fill="FFFFFF"/>
        <w:jc w:val="both"/>
        <w:rPr>
          <w:rFonts w:ascii="Arial" w:hAnsi="Arial" w:cs="Arial"/>
          <w:color w:val="262626"/>
          <w:sz w:val="16"/>
          <w:szCs w:val="16"/>
        </w:rPr>
      </w:pPr>
      <w:r w:rsidRPr="00361AE9">
        <w:rPr>
          <w:rFonts w:ascii="Arial" w:hAnsi="Arial" w:cs="Arial"/>
          <w:color w:val="262626"/>
          <w:sz w:val="16"/>
          <w:szCs w:val="16"/>
        </w:rPr>
        <w:t xml:space="preserve">Clients are responsible for maintaining all </w:t>
      </w:r>
      <w:r w:rsidR="00625FB2" w:rsidRPr="005A69A8">
        <w:rPr>
          <w:rFonts w:ascii="Arial" w:hAnsi="Arial" w:cs="Arial"/>
          <w:color w:val="262626"/>
          <w:sz w:val="16"/>
          <w:szCs w:val="16"/>
        </w:rPr>
        <w:t xml:space="preserve">Government and State </w:t>
      </w:r>
      <w:r w:rsidR="005E5365" w:rsidRPr="005A69A8">
        <w:rPr>
          <w:rFonts w:ascii="Arial" w:hAnsi="Arial" w:cs="Arial"/>
          <w:color w:val="262626"/>
          <w:sz w:val="16"/>
          <w:szCs w:val="16"/>
        </w:rPr>
        <w:t xml:space="preserve">records and licenses updated and active. </w:t>
      </w:r>
      <w:r w:rsidR="005E5365" w:rsidRPr="00361AE9">
        <w:rPr>
          <w:rFonts w:ascii="Arial" w:hAnsi="Arial" w:cs="Arial"/>
          <w:color w:val="262626"/>
          <w:sz w:val="16"/>
          <w:szCs w:val="16"/>
        </w:rPr>
        <w:t>Clients must keep licenses and permits up to date and display them on premises if necessary.</w:t>
      </w:r>
    </w:p>
    <w:p w14:paraId="708F90B5" w14:textId="77777777" w:rsidR="00361AE9" w:rsidRPr="00361AE9" w:rsidRDefault="00361AE9" w:rsidP="00E026D9">
      <w:pPr>
        <w:numPr>
          <w:ilvl w:val="0"/>
          <w:numId w:val="13"/>
        </w:numPr>
        <w:shd w:val="clear" w:color="auto" w:fill="FFFFFF"/>
        <w:jc w:val="both"/>
        <w:rPr>
          <w:rFonts w:ascii="Arial" w:hAnsi="Arial" w:cs="Arial"/>
          <w:color w:val="262626"/>
          <w:sz w:val="16"/>
          <w:szCs w:val="16"/>
        </w:rPr>
      </w:pPr>
      <w:r w:rsidRPr="00361AE9">
        <w:rPr>
          <w:rFonts w:ascii="Arial" w:hAnsi="Arial" w:cs="Arial"/>
          <w:color w:val="262626"/>
          <w:sz w:val="16"/>
          <w:szCs w:val="16"/>
        </w:rPr>
        <w:t>Clients will evaluate the adequacy and results of the services performed, including approving yearly financials sent to the CPA for tax returns.</w:t>
      </w:r>
    </w:p>
    <w:p w14:paraId="4EAF6F5B" w14:textId="12B23B7C" w:rsidR="00361AE9" w:rsidRPr="00185297" w:rsidRDefault="00361AE9" w:rsidP="00E026D9">
      <w:pPr>
        <w:numPr>
          <w:ilvl w:val="0"/>
          <w:numId w:val="13"/>
        </w:numPr>
        <w:shd w:val="clear" w:color="auto" w:fill="FFFFFF"/>
        <w:jc w:val="both"/>
        <w:rPr>
          <w:rFonts w:asciiTheme="minorHAnsi" w:hAnsiTheme="minorHAnsi" w:cstheme="minorHAnsi"/>
          <w:color w:val="262626"/>
          <w:sz w:val="16"/>
          <w:szCs w:val="16"/>
        </w:rPr>
      </w:pPr>
      <w:r w:rsidRPr="00361AE9">
        <w:rPr>
          <w:rFonts w:ascii="Arial" w:hAnsi="Arial" w:cs="Arial"/>
          <w:color w:val="262626"/>
          <w:sz w:val="16"/>
          <w:szCs w:val="16"/>
        </w:rPr>
        <w:t>Clients accept responsibility for the outcomes of the bookkeeping services and for decisions related to employment and sales. Unemployment</w:t>
      </w:r>
      <w:r w:rsidR="001D582A">
        <w:rPr>
          <w:rFonts w:ascii="Arial" w:hAnsi="Arial" w:cs="Arial"/>
          <w:color w:val="262626"/>
          <w:sz w:val="16"/>
          <w:szCs w:val="16"/>
        </w:rPr>
        <w:t xml:space="preserve">, tourist, tangible, </w:t>
      </w:r>
      <w:r w:rsidRPr="00361AE9">
        <w:rPr>
          <w:rFonts w:ascii="Arial" w:hAnsi="Arial" w:cs="Arial"/>
          <w:color w:val="262626"/>
          <w:sz w:val="16"/>
          <w:szCs w:val="16"/>
        </w:rPr>
        <w:t>and sales tax reports filed are the client's responsibility and result from management operations and decisions.</w:t>
      </w:r>
      <w:r w:rsidR="000E3463">
        <w:rPr>
          <w:rFonts w:ascii="Arial" w:hAnsi="Arial" w:cs="Arial"/>
          <w:color w:val="262626"/>
          <w:sz w:val="16"/>
          <w:szCs w:val="16"/>
        </w:rPr>
        <w:t xml:space="preserve"> </w:t>
      </w:r>
      <w:r w:rsidR="009604DF" w:rsidRPr="00185297">
        <w:rPr>
          <w:rFonts w:asciiTheme="minorHAnsi" w:hAnsiTheme="minorHAnsi" w:cstheme="minorHAnsi"/>
          <w:color w:val="262626"/>
          <w:sz w:val="16"/>
          <w:szCs w:val="16"/>
          <w:shd w:val="clear" w:color="auto" w:fill="FFFFFF"/>
        </w:rPr>
        <w:t>The client is responsible for providing and verifying the information used for filing</w:t>
      </w:r>
      <w:r w:rsidR="00F474BC">
        <w:rPr>
          <w:rFonts w:asciiTheme="minorHAnsi" w:hAnsiTheme="minorHAnsi" w:cstheme="minorHAnsi"/>
          <w:color w:val="262626"/>
          <w:sz w:val="16"/>
          <w:szCs w:val="16"/>
          <w:shd w:val="clear" w:color="auto" w:fill="FFFFFF"/>
        </w:rPr>
        <w:t>,</w:t>
      </w:r>
      <w:r w:rsidR="00F474BC" w:rsidRPr="00F474BC">
        <w:rPr>
          <w:rFonts w:ascii="Helvetica Neue" w:hAnsi="Helvetica Neue"/>
          <w:color w:val="262626"/>
          <w:shd w:val="clear" w:color="auto" w:fill="FFFFFF"/>
        </w:rPr>
        <w:t xml:space="preserve"> </w:t>
      </w:r>
      <w:r w:rsidR="00F474BC" w:rsidRPr="00F474BC">
        <w:rPr>
          <w:rFonts w:asciiTheme="minorHAnsi" w:hAnsiTheme="minorHAnsi" w:cstheme="minorHAnsi"/>
          <w:color w:val="262626"/>
          <w:sz w:val="16"/>
          <w:szCs w:val="16"/>
          <w:shd w:val="clear" w:color="auto" w:fill="FFFFFF"/>
        </w:rPr>
        <w:t>as well as applying for all relevant taxes.</w:t>
      </w:r>
    </w:p>
    <w:p w14:paraId="3B4FDCC9" w14:textId="77777777" w:rsidR="00361AE9" w:rsidRPr="00361AE9" w:rsidRDefault="00361AE9" w:rsidP="00E026D9">
      <w:pPr>
        <w:numPr>
          <w:ilvl w:val="0"/>
          <w:numId w:val="13"/>
        </w:numPr>
        <w:shd w:val="clear" w:color="auto" w:fill="FFFFFF"/>
        <w:jc w:val="both"/>
        <w:rPr>
          <w:rFonts w:ascii="Arial" w:hAnsi="Arial" w:cs="Arial"/>
          <w:color w:val="262626"/>
          <w:sz w:val="16"/>
          <w:szCs w:val="16"/>
        </w:rPr>
      </w:pPr>
      <w:r w:rsidRPr="00361AE9">
        <w:rPr>
          <w:rFonts w:ascii="Arial" w:hAnsi="Arial" w:cs="Arial"/>
          <w:color w:val="262626"/>
          <w:sz w:val="16"/>
          <w:szCs w:val="16"/>
        </w:rPr>
        <w:t>Clients must establish and maintain internal controls over bookkeeping processes and monitor ongoing activities.</w:t>
      </w:r>
    </w:p>
    <w:p w14:paraId="249E107C" w14:textId="46C125BC" w:rsidR="005E5365" w:rsidRPr="00361AE9" w:rsidRDefault="00361AE9" w:rsidP="00E026D9">
      <w:pPr>
        <w:numPr>
          <w:ilvl w:val="0"/>
          <w:numId w:val="13"/>
        </w:numPr>
        <w:shd w:val="clear" w:color="auto" w:fill="FFFFFF"/>
        <w:jc w:val="both"/>
        <w:rPr>
          <w:rFonts w:ascii="Arial" w:hAnsi="Arial" w:cs="Arial"/>
          <w:color w:val="262626"/>
          <w:sz w:val="16"/>
          <w:szCs w:val="16"/>
        </w:rPr>
      </w:pPr>
      <w:r w:rsidRPr="00361AE9">
        <w:rPr>
          <w:rFonts w:ascii="Arial" w:hAnsi="Arial" w:cs="Arial"/>
          <w:color w:val="262626"/>
          <w:sz w:val="16"/>
          <w:szCs w:val="16"/>
        </w:rPr>
        <w:t>Clients are responsible for collecting and storing annual W-9 forms from vendors.</w:t>
      </w:r>
    </w:p>
    <w:p w14:paraId="05E4BBA8" w14:textId="77777777" w:rsidR="00361AE9" w:rsidRPr="00361AE9" w:rsidRDefault="00361AE9" w:rsidP="00E026D9">
      <w:pPr>
        <w:shd w:val="clear" w:color="auto" w:fill="FFFFFF"/>
        <w:jc w:val="both"/>
        <w:rPr>
          <w:rFonts w:ascii="Arial" w:hAnsi="Arial" w:cs="Arial"/>
          <w:color w:val="262626"/>
          <w:sz w:val="16"/>
          <w:szCs w:val="16"/>
        </w:rPr>
      </w:pPr>
      <w:r w:rsidRPr="00361AE9">
        <w:rPr>
          <w:rFonts w:ascii="Arial" w:hAnsi="Arial" w:cs="Arial"/>
          <w:color w:val="262626"/>
          <w:sz w:val="16"/>
          <w:szCs w:val="16"/>
        </w:rPr>
        <w:t>Clients agree that their management and employees are ultimately responsible for the proper recording of transactions, the safekeeping of assets, and the accuracy of trial balances and financial statements.</w:t>
      </w:r>
    </w:p>
    <w:p w14:paraId="713E4252" w14:textId="77777777" w:rsidR="00624B83" w:rsidRPr="005A69A8" w:rsidRDefault="00624B83" w:rsidP="00E026D9">
      <w:pPr>
        <w:jc w:val="both"/>
        <w:rPr>
          <w:rFonts w:ascii="Arial" w:hAnsi="Arial" w:cs="Arial"/>
          <w:sz w:val="16"/>
          <w:szCs w:val="16"/>
        </w:rPr>
      </w:pPr>
    </w:p>
    <w:p w14:paraId="05B58FAF" w14:textId="3BEBD00B" w:rsidR="000D40C5" w:rsidRPr="005A69A8" w:rsidRDefault="000A51BD" w:rsidP="00E026D9">
      <w:pPr>
        <w:jc w:val="both"/>
        <w:rPr>
          <w:rFonts w:ascii="Arial" w:hAnsi="Arial" w:cs="Arial"/>
          <w:sz w:val="16"/>
          <w:szCs w:val="16"/>
        </w:rPr>
      </w:pPr>
      <w:r w:rsidRPr="005A69A8">
        <w:rPr>
          <w:rFonts w:ascii="Arial" w:hAnsi="Arial" w:cs="Arial"/>
          <w:b/>
          <w:i/>
          <w:sz w:val="16"/>
          <w:szCs w:val="16"/>
        </w:rPr>
        <w:t>ACS</w:t>
      </w:r>
      <w:r w:rsidR="002B6009" w:rsidRPr="005A69A8">
        <w:rPr>
          <w:rFonts w:ascii="Arial" w:hAnsi="Arial" w:cs="Arial"/>
          <w:b/>
          <w:i/>
          <w:sz w:val="16"/>
          <w:szCs w:val="16"/>
        </w:rPr>
        <w:t xml:space="preserve"> ACCOUNTANTS</w:t>
      </w:r>
      <w:r w:rsidR="000D40C5" w:rsidRPr="005A69A8">
        <w:rPr>
          <w:rFonts w:ascii="Arial" w:hAnsi="Arial" w:cs="Arial"/>
          <w:b/>
          <w:i/>
          <w:sz w:val="16"/>
          <w:szCs w:val="16"/>
        </w:rPr>
        <w:t xml:space="preserve"> Responsibilities</w:t>
      </w:r>
    </w:p>
    <w:p w14:paraId="00B00912" w14:textId="77777777" w:rsidR="000D79EC" w:rsidRPr="005A69A8" w:rsidRDefault="000D40C5" w:rsidP="00E026D9">
      <w:pPr>
        <w:jc w:val="both"/>
        <w:rPr>
          <w:rFonts w:ascii="Arial" w:hAnsi="Arial" w:cs="Arial"/>
          <w:i/>
          <w:sz w:val="16"/>
          <w:szCs w:val="16"/>
        </w:rPr>
      </w:pPr>
      <w:r w:rsidRPr="005A69A8">
        <w:rPr>
          <w:rFonts w:ascii="Arial" w:hAnsi="Arial" w:cs="Arial"/>
          <w:sz w:val="16"/>
          <w:szCs w:val="16"/>
        </w:rPr>
        <w:t xml:space="preserve">This engagement is limited to the services outlined </w:t>
      </w:r>
      <w:r w:rsidR="00851EB0" w:rsidRPr="005A69A8">
        <w:rPr>
          <w:rFonts w:ascii="Arial" w:hAnsi="Arial" w:cs="Arial"/>
          <w:sz w:val="16"/>
          <w:szCs w:val="16"/>
        </w:rPr>
        <w:t xml:space="preserve">in the </w:t>
      </w:r>
      <w:r w:rsidR="008A0A12" w:rsidRPr="005A69A8">
        <w:rPr>
          <w:rFonts w:ascii="Arial" w:hAnsi="Arial" w:cs="Arial"/>
          <w:sz w:val="16"/>
          <w:szCs w:val="16"/>
        </w:rPr>
        <w:t>SERVICES ADDENDUM</w:t>
      </w:r>
      <w:r w:rsidRPr="005A69A8">
        <w:rPr>
          <w:rFonts w:ascii="Arial" w:hAnsi="Arial" w:cs="Arial"/>
          <w:i/>
          <w:sz w:val="16"/>
          <w:szCs w:val="16"/>
        </w:rPr>
        <w:t xml:space="preserve">. </w:t>
      </w:r>
    </w:p>
    <w:p w14:paraId="69F8BE0C" w14:textId="3575BBBD" w:rsidR="004A4A57" w:rsidRPr="005A69A8" w:rsidRDefault="00F06A32" w:rsidP="00E026D9">
      <w:pPr>
        <w:jc w:val="both"/>
        <w:rPr>
          <w:rFonts w:ascii="Arial" w:hAnsi="Arial" w:cs="Arial"/>
          <w:sz w:val="16"/>
          <w:szCs w:val="16"/>
        </w:rPr>
      </w:pPr>
      <w:r w:rsidRPr="005A69A8">
        <w:rPr>
          <w:rFonts w:ascii="Arial" w:hAnsi="Arial" w:cs="Arial"/>
          <w:sz w:val="16"/>
          <w:szCs w:val="16"/>
        </w:rPr>
        <w:t>ACS ACCOUNTANTS LLC</w:t>
      </w:r>
      <w:r w:rsidR="000D40C5" w:rsidRPr="005A69A8">
        <w:rPr>
          <w:rFonts w:ascii="Arial" w:hAnsi="Arial" w:cs="Arial"/>
          <w:sz w:val="16"/>
          <w:szCs w:val="16"/>
        </w:rPr>
        <w:t xml:space="preserve">, in its sole professional judgment, reserves the right to refuse to take any action that may be construed as making management decisions or performing management functions. </w:t>
      </w:r>
    </w:p>
    <w:p w14:paraId="7827B161" w14:textId="10FFC370" w:rsidR="000D40C5" w:rsidRPr="005A69A8" w:rsidRDefault="00230095" w:rsidP="00E026D9">
      <w:pPr>
        <w:jc w:val="both"/>
        <w:rPr>
          <w:rFonts w:ascii="Arial" w:hAnsi="Arial" w:cs="Arial"/>
          <w:sz w:val="16"/>
          <w:szCs w:val="16"/>
        </w:rPr>
      </w:pPr>
      <w:r w:rsidRPr="000C66BF">
        <w:rPr>
          <w:rFonts w:ascii="Arial" w:hAnsi="Arial" w:cs="Arial"/>
          <w:color w:val="262626"/>
          <w:sz w:val="16"/>
          <w:szCs w:val="16"/>
        </w:rPr>
        <w:t xml:space="preserve">ACS </w:t>
      </w:r>
      <w:r w:rsidR="000D40C5" w:rsidRPr="005A69A8">
        <w:rPr>
          <w:rFonts w:ascii="Arial" w:hAnsi="Arial" w:cs="Arial"/>
          <w:sz w:val="16"/>
          <w:szCs w:val="16"/>
        </w:rPr>
        <w:t xml:space="preserve">will not perform management functions or make management decisions </w:t>
      </w:r>
      <w:r w:rsidR="004D0575" w:rsidRPr="005A69A8">
        <w:rPr>
          <w:rFonts w:ascii="Arial" w:hAnsi="Arial" w:cs="Arial"/>
          <w:sz w:val="16"/>
          <w:szCs w:val="16"/>
        </w:rPr>
        <w:t>on behalf of the Clients</w:t>
      </w:r>
      <w:r w:rsidR="000D40C5" w:rsidRPr="005A69A8">
        <w:rPr>
          <w:rFonts w:ascii="Arial" w:hAnsi="Arial" w:cs="Arial"/>
          <w:i/>
          <w:sz w:val="16"/>
          <w:szCs w:val="16"/>
        </w:rPr>
        <w:t>.</w:t>
      </w:r>
      <w:r w:rsidR="000D40C5" w:rsidRPr="005A69A8">
        <w:rPr>
          <w:rFonts w:ascii="Arial" w:hAnsi="Arial" w:cs="Arial"/>
          <w:sz w:val="16"/>
          <w:szCs w:val="16"/>
        </w:rPr>
        <w:t xml:space="preserve"> However, </w:t>
      </w:r>
      <w:r w:rsidR="00CF5CBB" w:rsidRPr="005A69A8">
        <w:rPr>
          <w:rFonts w:ascii="Arial" w:hAnsi="Arial" w:cs="Arial"/>
          <w:sz w:val="16"/>
          <w:szCs w:val="16"/>
        </w:rPr>
        <w:t xml:space="preserve">ACS </w:t>
      </w:r>
      <w:r w:rsidR="000D40C5" w:rsidRPr="005A69A8">
        <w:rPr>
          <w:rFonts w:ascii="Arial" w:hAnsi="Arial" w:cs="Arial"/>
          <w:sz w:val="16"/>
          <w:szCs w:val="16"/>
        </w:rPr>
        <w:t xml:space="preserve">may provide advice, research materials, and recommendations to assist </w:t>
      </w:r>
      <w:r w:rsidR="006C6C0F" w:rsidRPr="005A69A8">
        <w:rPr>
          <w:rFonts w:ascii="Arial" w:hAnsi="Arial" w:cs="Arial"/>
          <w:sz w:val="16"/>
          <w:szCs w:val="16"/>
        </w:rPr>
        <w:t>the</w:t>
      </w:r>
      <w:r w:rsidR="000D40C5" w:rsidRPr="005A69A8">
        <w:rPr>
          <w:rFonts w:ascii="Arial" w:hAnsi="Arial" w:cs="Arial"/>
          <w:sz w:val="16"/>
          <w:szCs w:val="16"/>
        </w:rPr>
        <w:t xml:space="preserve"> management in performing its functions and making decisions within the scope of this engagement.</w:t>
      </w:r>
    </w:p>
    <w:p w14:paraId="4CFEDF73" w14:textId="2F9A32F6" w:rsidR="00C55627" w:rsidRPr="005A69A8" w:rsidRDefault="000D40C5" w:rsidP="00E026D9">
      <w:pPr>
        <w:jc w:val="both"/>
        <w:rPr>
          <w:rFonts w:ascii="Arial" w:hAnsi="Arial" w:cs="Arial"/>
          <w:sz w:val="16"/>
          <w:szCs w:val="16"/>
        </w:rPr>
      </w:pPr>
      <w:r w:rsidRPr="005A69A8">
        <w:rPr>
          <w:rFonts w:ascii="Arial" w:hAnsi="Arial" w:cs="Arial"/>
          <w:sz w:val="16"/>
          <w:szCs w:val="16"/>
        </w:rPr>
        <w:t xml:space="preserve">The services </w:t>
      </w:r>
      <w:r w:rsidR="00851EB0" w:rsidRPr="005A69A8">
        <w:rPr>
          <w:rFonts w:ascii="Arial" w:hAnsi="Arial" w:cs="Arial"/>
          <w:sz w:val="16"/>
          <w:szCs w:val="16"/>
        </w:rPr>
        <w:t xml:space="preserve">listed in the </w:t>
      </w:r>
      <w:r w:rsidR="008A0A12" w:rsidRPr="005A69A8">
        <w:rPr>
          <w:rFonts w:ascii="Arial" w:hAnsi="Arial" w:cs="Arial"/>
          <w:sz w:val="16"/>
          <w:szCs w:val="16"/>
        </w:rPr>
        <w:t xml:space="preserve">SERVICES ADDENDUM </w:t>
      </w:r>
      <w:r w:rsidRPr="005A69A8">
        <w:rPr>
          <w:rFonts w:ascii="Arial" w:hAnsi="Arial" w:cs="Arial"/>
          <w:sz w:val="16"/>
          <w:szCs w:val="16"/>
        </w:rPr>
        <w:t xml:space="preserve">will be performed based upon </w:t>
      </w:r>
      <w:r w:rsidR="000C461B" w:rsidRPr="005A69A8">
        <w:rPr>
          <w:rFonts w:ascii="Arial" w:hAnsi="Arial" w:cs="Arial"/>
          <w:sz w:val="16"/>
          <w:szCs w:val="16"/>
        </w:rPr>
        <w:t>the</w:t>
      </w:r>
      <w:r w:rsidR="003E38E4" w:rsidRPr="005A69A8">
        <w:rPr>
          <w:rFonts w:ascii="Arial" w:hAnsi="Arial" w:cs="Arial"/>
          <w:sz w:val="16"/>
          <w:szCs w:val="16"/>
        </w:rPr>
        <w:t xml:space="preserve"> </w:t>
      </w:r>
      <w:r w:rsidRPr="005A69A8">
        <w:rPr>
          <w:rFonts w:ascii="Arial" w:hAnsi="Arial" w:cs="Arial"/>
          <w:sz w:val="16"/>
          <w:szCs w:val="16"/>
        </w:rPr>
        <w:t xml:space="preserve">information </w:t>
      </w:r>
      <w:r w:rsidR="009B35E4" w:rsidRPr="005A69A8">
        <w:rPr>
          <w:rFonts w:ascii="Arial" w:hAnsi="Arial" w:cs="Arial"/>
          <w:sz w:val="16"/>
          <w:szCs w:val="16"/>
        </w:rPr>
        <w:t xml:space="preserve">that </w:t>
      </w:r>
      <w:r w:rsidR="00B90440" w:rsidRPr="005A69A8">
        <w:rPr>
          <w:rFonts w:ascii="Arial" w:hAnsi="Arial" w:cs="Arial"/>
          <w:sz w:val="16"/>
          <w:szCs w:val="16"/>
        </w:rPr>
        <w:t>C</w:t>
      </w:r>
      <w:r w:rsidR="009B42B2" w:rsidRPr="005A69A8">
        <w:rPr>
          <w:rFonts w:ascii="Arial" w:hAnsi="Arial" w:cs="Arial"/>
          <w:sz w:val="16"/>
          <w:szCs w:val="16"/>
        </w:rPr>
        <w:t>lients</w:t>
      </w:r>
      <w:r w:rsidRPr="005A69A8">
        <w:rPr>
          <w:rFonts w:ascii="Arial" w:hAnsi="Arial" w:cs="Arial"/>
          <w:sz w:val="16"/>
          <w:szCs w:val="16"/>
        </w:rPr>
        <w:t xml:space="preserve"> provid</w:t>
      </w:r>
      <w:r w:rsidR="009B42B2" w:rsidRPr="005A69A8">
        <w:rPr>
          <w:rFonts w:ascii="Arial" w:hAnsi="Arial" w:cs="Arial"/>
          <w:sz w:val="16"/>
          <w:szCs w:val="16"/>
        </w:rPr>
        <w:t>e</w:t>
      </w:r>
      <w:r w:rsidRPr="005A69A8">
        <w:rPr>
          <w:rFonts w:ascii="Arial" w:hAnsi="Arial" w:cs="Arial"/>
          <w:sz w:val="16"/>
          <w:szCs w:val="16"/>
        </w:rPr>
        <w:t>.</w:t>
      </w:r>
    </w:p>
    <w:p w14:paraId="25CCDE03" w14:textId="71CE97C6" w:rsidR="000D40C5" w:rsidRPr="005A69A8" w:rsidRDefault="000C461B" w:rsidP="00E026D9">
      <w:pPr>
        <w:jc w:val="both"/>
        <w:rPr>
          <w:rFonts w:ascii="Arial" w:hAnsi="Arial" w:cs="Arial"/>
          <w:sz w:val="16"/>
          <w:szCs w:val="16"/>
        </w:rPr>
      </w:pPr>
      <w:r w:rsidRPr="005A69A8">
        <w:rPr>
          <w:rFonts w:ascii="Arial" w:hAnsi="Arial" w:cs="Arial"/>
          <w:sz w:val="16"/>
          <w:szCs w:val="16"/>
        </w:rPr>
        <w:t>ACS</w:t>
      </w:r>
      <w:r w:rsidR="000D40C5" w:rsidRPr="005A69A8">
        <w:rPr>
          <w:rFonts w:ascii="Arial" w:hAnsi="Arial" w:cs="Arial"/>
          <w:sz w:val="16"/>
          <w:szCs w:val="16"/>
        </w:rPr>
        <w:t xml:space="preserve"> will perform services under the assumption that all information </w:t>
      </w:r>
      <w:r w:rsidR="003E38E4" w:rsidRPr="005A69A8">
        <w:rPr>
          <w:rFonts w:ascii="Arial" w:hAnsi="Arial" w:cs="Arial"/>
          <w:sz w:val="16"/>
          <w:szCs w:val="16"/>
        </w:rPr>
        <w:t>submitted by Clients</w:t>
      </w:r>
      <w:r w:rsidR="000D40C5" w:rsidRPr="005A69A8">
        <w:rPr>
          <w:rFonts w:ascii="Arial" w:hAnsi="Arial" w:cs="Arial"/>
          <w:sz w:val="16"/>
          <w:szCs w:val="16"/>
        </w:rPr>
        <w:t xml:space="preserve"> </w:t>
      </w:r>
      <w:r w:rsidR="003E38E4" w:rsidRPr="005A69A8">
        <w:rPr>
          <w:rFonts w:ascii="Arial" w:hAnsi="Arial" w:cs="Arial"/>
          <w:sz w:val="16"/>
          <w:szCs w:val="16"/>
        </w:rPr>
        <w:t>are</w:t>
      </w:r>
      <w:r w:rsidR="000D40C5" w:rsidRPr="005A69A8">
        <w:rPr>
          <w:rFonts w:ascii="Arial" w:hAnsi="Arial" w:cs="Arial"/>
          <w:sz w:val="16"/>
          <w:szCs w:val="16"/>
        </w:rPr>
        <w:t xml:space="preserve"> legal, true, complete and accurate according to documents and other information retained in </w:t>
      </w:r>
      <w:r w:rsidR="00E931CE" w:rsidRPr="005A69A8">
        <w:rPr>
          <w:rFonts w:ascii="Arial" w:hAnsi="Arial" w:cs="Arial"/>
          <w:sz w:val="16"/>
          <w:szCs w:val="16"/>
        </w:rPr>
        <w:t>received</w:t>
      </w:r>
      <w:r w:rsidR="000D40C5" w:rsidRPr="005A69A8">
        <w:rPr>
          <w:rFonts w:ascii="Arial" w:hAnsi="Arial" w:cs="Arial"/>
          <w:sz w:val="16"/>
          <w:szCs w:val="16"/>
        </w:rPr>
        <w:t xml:space="preserve"> files.</w:t>
      </w:r>
      <w:r w:rsidR="003E38E4" w:rsidRPr="005A69A8">
        <w:rPr>
          <w:rFonts w:ascii="Arial" w:hAnsi="Arial" w:cs="Arial"/>
          <w:sz w:val="16"/>
          <w:szCs w:val="16"/>
        </w:rPr>
        <w:t xml:space="preserve"> </w:t>
      </w:r>
      <w:r w:rsidRPr="005A69A8">
        <w:rPr>
          <w:rFonts w:ascii="Arial" w:hAnsi="Arial" w:cs="Arial"/>
          <w:sz w:val="16"/>
          <w:szCs w:val="16"/>
        </w:rPr>
        <w:t>ACS</w:t>
      </w:r>
      <w:r w:rsidR="000D40C5" w:rsidRPr="005A69A8">
        <w:rPr>
          <w:rFonts w:ascii="Arial" w:hAnsi="Arial" w:cs="Arial"/>
          <w:sz w:val="16"/>
          <w:szCs w:val="16"/>
        </w:rPr>
        <w:t xml:space="preserve"> will not verify or audit this information.</w:t>
      </w:r>
    </w:p>
    <w:p w14:paraId="3F6DD1A9" w14:textId="357107B0" w:rsidR="000D40C5" w:rsidRPr="005A69A8" w:rsidRDefault="000C461B" w:rsidP="00E026D9">
      <w:pPr>
        <w:jc w:val="both"/>
        <w:rPr>
          <w:rFonts w:ascii="Arial" w:hAnsi="Arial" w:cs="Arial"/>
          <w:sz w:val="16"/>
          <w:szCs w:val="16"/>
        </w:rPr>
      </w:pPr>
      <w:r w:rsidRPr="005A69A8">
        <w:rPr>
          <w:rFonts w:ascii="Arial" w:hAnsi="Arial" w:cs="Arial"/>
          <w:sz w:val="16"/>
          <w:szCs w:val="16"/>
        </w:rPr>
        <w:t>The</w:t>
      </w:r>
      <w:r w:rsidR="000D40C5" w:rsidRPr="005A69A8">
        <w:rPr>
          <w:rFonts w:ascii="Arial" w:hAnsi="Arial" w:cs="Arial"/>
          <w:sz w:val="16"/>
          <w:szCs w:val="16"/>
        </w:rPr>
        <w:t xml:space="preserve"> engagement does not include any procedures designed to detect errors, fraud, or theft. Therefore, </w:t>
      </w:r>
      <w:r w:rsidR="00504E25" w:rsidRPr="005A69A8">
        <w:rPr>
          <w:rFonts w:ascii="Arial" w:hAnsi="Arial" w:cs="Arial"/>
          <w:sz w:val="16"/>
          <w:szCs w:val="16"/>
        </w:rPr>
        <w:t>the</w:t>
      </w:r>
      <w:r w:rsidR="000D40C5" w:rsidRPr="005A69A8">
        <w:rPr>
          <w:rFonts w:ascii="Arial" w:hAnsi="Arial" w:cs="Arial"/>
          <w:sz w:val="16"/>
          <w:szCs w:val="16"/>
        </w:rPr>
        <w:t xml:space="preserve"> engagement cannot be relied upon to disclose such matters. In addition, </w:t>
      </w:r>
      <w:r w:rsidRPr="005A69A8">
        <w:rPr>
          <w:rFonts w:ascii="Arial" w:hAnsi="Arial" w:cs="Arial"/>
          <w:sz w:val="16"/>
          <w:szCs w:val="16"/>
        </w:rPr>
        <w:t>ACS</w:t>
      </w:r>
      <w:r w:rsidR="000D40C5" w:rsidRPr="005A69A8">
        <w:rPr>
          <w:rFonts w:ascii="Arial" w:hAnsi="Arial" w:cs="Arial"/>
          <w:sz w:val="16"/>
          <w:szCs w:val="16"/>
        </w:rPr>
        <w:t xml:space="preserve"> ha</w:t>
      </w:r>
      <w:r w:rsidRPr="005A69A8">
        <w:rPr>
          <w:rFonts w:ascii="Arial" w:hAnsi="Arial" w:cs="Arial"/>
          <w:sz w:val="16"/>
          <w:szCs w:val="16"/>
        </w:rPr>
        <w:t>s</w:t>
      </w:r>
      <w:r w:rsidR="000D40C5" w:rsidRPr="005A69A8">
        <w:rPr>
          <w:rFonts w:ascii="Arial" w:hAnsi="Arial" w:cs="Arial"/>
          <w:sz w:val="16"/>
          <w:szCs w:val="16"/>
        </w:rPr>
        <w:t xml:space="preserve"> no responsibility to identify and communicate deficiencies or material weaknesses in </w:t>
      </w:r>
      <w:r w:rsidR="004D0575" w:rsidRPr="005A69A8">
        <w:rPr>
          <w:rFonts w:ascii="Arial" w:hAnsi="Arial" w:cs="Arial"/>
          <w:sz w:val="16"/>
          <w:szCs w:val="16"/>
        </w:rPr>
        <w:t>Clients’</w:t>
      </w:r>
      <w:r w:rsidR="000D40C5" w:rsidRPr="005A69A8">
        <w:rPr>
          <w:rFonts w:ascii="Arial" w:hAnsi="Arial" w:cs="Arial"/>
          <w:sz w:val="16"/>
          <w:szCs w:val="16"/>
        </w:rPr>
        <w:t xml:space="preserve"> internal control system as part of this engagement.</w:t>
      </w:r>
    </w:p>
    <w:p w14:paraId="5260EE94" w14:textId="77777777" w:rsidR="00AB6CFD" w:rsidRPr="005A69A8" w:rsidRDefault="00AB6CFD" w:rsidP="00E026D9">
      <w:pPr>
        <w:jc w:val="both"/>
        <w:rPr>
          <w:rFonts w:ascii="Arial" w:hAnsi="Arial" w:cs="Arial"/>
          <w:sz w:val="16"/>
          <w:szCs w:val="16"/>
        </w:rPr>
      </w:pPr>
    </w:p>
    <w:p w14:paraId="1135175B" w14:textId="77777777" w:rsidR="00AB6CFD" w:rsidRPr="005A69A8" w:rsidRDefault="00AB6CFD" w:rsidP="00E026D9">
      <w:pPr>
        <w:pStyle w:val="Heading3"/>
        <w:shd w:val="clear" w:color="auto" w:fill="FFFFFF"/>
        <w:spacing w:before="0"/>
        <w:jc w:val="both"/>
        <w:rPr>
          <w:rFonts w:ascii="Arial" w:hAnsi="Arial" w:cs="Arial"/>
          <w:b/>
          <w:bCs/>
          <w:i/>
          <w:iCs/>
          <w:color w:val="262626"/>
          <w:sz w:val="16"/>
          <w:szCs w:val="16"/>
        </w:rPr>
      </w:pPr>
      <w:r w:rsidRPr="005A69A8">
        <w:rPr>
          <w:rFonts w:ascii="Arial" w:hAnsi="Arial" w:cs="Arial"/>
          <w:b/>
          <w:bCs/>
          <w:i/>
          <w:iCs/>
          <w:color w:val="262626"/>
          <w:sz w:val="16"/>
          <w:szCs w:val="16"/>
        </w:rPr>
        <w:t>Tax Responsibilities</w:t>
      </w:r>
    </w:p>
    <w:p w14:paraId="66E6F95C" w14:textId="38A33A4E" w:rsidR="00BF5622" w:rsidRPr="005A69A8" w:rsidRDefault="00AB6CFD"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rPr>
        <w:t>Clients acknowledge that ACS ACCOUNTANTS LLC provides accounting and bookkeeping services but is not responsible for the payment or filing of local, state, or federal taxes. It is the client's sole responsibility to ensure compliance with all applicable tax laws and regulations</w:t>
      </w:r>
      <w:r w:rsidR="00010D3F" w:rsidRPr="005A69A8">
        <w:rPr>
          <w:rFonts w:ascii="Arial" w:hAnsi="Arial" w:cs="Arial"/>
          <w:color w:val="262626"/>
          <w:sz w:val="16"/>
          <w:szCs w:val="16"/>
        </w:rPr>
        <w:t xml:space="preserve">, unless specifically </w:t>
      </w:r>
      <w:r w:rsidR="00D82E48" w:rsidRPr="005A69A8">
        <w:rPr>
          <w:rFonts w:ascii="Arial" w:hAnsi="Arial" w:cs="Arial"/>
          <w:color w:val="262626"/>
          <w:sz w:val="16"/>
          <w:szCs w:val="16"/>
        </w:rPr>
        <w:t>engaged with the SERVICE ADDENDUM.</w:t>
      </w:r>
      <w:r w:rsidRPr="005A69A8">
        <w:rPr>
          <w:rFonts w:ascii="Arial" w:hAnsi="Arial" w:cs="Arial"/>
          <w:color w:val="262626"/>
          <w:sz w:val="16"/>
          <w:szCs w:val="16"/>
        </w:rPr>
        <w:t xml:space="preserve"> Clients must make timely payments and filings to the relevant tax authorities. ACS may provide guidance and support regarding tax-related matters; however, any decisions regarding tax obligations remain the responsibility of the client. ACS ACCOUNTANTS LLC shall not be liable for any penalties, interest, or legal issues arising from the client's failure to comply with tax obligations.</w:t>
      </w:r>
    </w:p>
    <w:p w14:paraId="47CFD56A" w14:textId="77777777" w:rsidR="00D6543A" w:rsidRPr="005A69A8" w:rsidRDefault="00D6543A" w:rsidP="00E026D9">
      <w:pPr>
        <w:pStyle w:val="NormalWeb"/>
        <w:shd w:val="clear" w:color="auto" w:fill="FFFFFF"/>
        <w:spacing w:before="0" w:beforeAutospacing="0" w:after="0" w:afterAutospacing="0"/>
        <w:jc w:val="both"/>
        <w:rPr>
          <w:rFonts w:ascii="Arial" w:hAnsi="Arial" w:cs="Arial"/>
          <w:color w:val="262626"/>
          <w:sz w:val="16"/>
          <w:szCs w:val="16"/>
        </w:rPr>
      </w:pPr>
    </w:p>
    <w:p w14:paraId="73111F8D" w14:textId="0C2AC53F" w:rsidR="000D40C5" w:rsidRPr="005A69A8" w:rsidRDefault="000D40C5" w:rsidP="00E026D9">
      <w:pPr>
        <w:jc w:val="both"/>
        <w:rPr>
          <w:rFonts w:ascii="Arial" w:hAnsi="Arial" w:cs="Arial"/>
          <w:sz w:val="16"/>
          <w:szCs w:val="16"/>
        </w:rPr>
      </w:pPr>
      <w:r w:rsidRPr="005A69A8">
        <w:rPr>
          <w:rFonts w:ascii="Arial" w:hAnsi="Arial" w:cs="Arial"/>
          <w:b/>
          <w:i/>
          <w:sz w:val="16"/>
          <w:szCs w:val="16"/>
        </w:rPr>
        <w:t>Indemnification &amp; NON-disclosure</w:t>
      </w:r>
      <w:r w:rsidRPr="005A69A8">
        <w:rPr>
          <w:rFonts w:ascii="Arial" w:hAnsi="Arial" w:cs="Arial"/>
          <w:sz w:val="16"/>
          <w:szCs w:val="16"/>
        </w:rPr>
        <w:t xml:space="preserve"> </w:t>
      </w:r>
    </w:p>
    <w:p w14:paraId="72F45849" w14:textId="41371056" w:rsidR="000D40C5" w:rsidRPr="005A69A8" w:rsidRDefault="000D40C5" w:rsidP="00E026D9">
      <w:pPr>
        <w:pStyle w:val="NormalWeb"/>
        <w:spacing w:before="0" w:beforeAutospacing="0" w:after="0" w:afterAutospacing="0"/>
        <w:jc w:val="both"/>
        <w:rPr>
          <w:rFonts w:ascii="Arial" w:hAnsi="Arial" w:cs="Arial"/>
          <w:sz w:val="16"/>
          <w:szCs w:val="16"/>
        </w:rPr>
      </w:pPr>
      <w:r w:rsidRPr="005A69A8">
        <w:rPr>
          <w:rFonts w:ascii="Arial" w:hAnsi="Arial" w:cs="Arial"/>
          <w:sz w:val="16"/>
          <w:szCs w:val="16"/>
        </w:rPr>
        <w:t xml:space="preserve">The Client agrees to release, indemnify and hold ACS ACCOUNTANTS LLC, (their partners, </w:t>
      </w:r>
      <w:r w:rsidR="004C577E" w:rsidRPr="005A69A8">
        <w:rPr>
          <w:rFonts w:ascii="Arial" w:hAnsi="Arial" w:cs="Arial"/>
          <w:sz w:val="16"/>
          <w:szCs w:val="16"/>
        </w:rPr>
        <w:t xml:space="preserve">employees, </w:t>
      </w:r>
      <w:r w:rsidRPr="005A69A8">
        <w:rPr>
          <w:rFonts w:ascii="Arial" w:hAnsi="Arial" w:cs="Arial"/>
          <w:sz w:val="16"/>
          <w:szCs w:val="16"/>
        </w:rPr>
        <w:t xml:space="preserve">executors, heirs, successors and assigns) harmless from any and all liability and costs resulting from any known misrepresentations or fraud participated in by management or any of them, or such errors resulting from incomplete or inaccurate information provided by management, and such indemnity shall not be limited to the term of this contract but shall be ongoing even after its termination. </w:t>
      </w:r>
    </w:p>
    <w:p w14:paraId="3784E557" w14:textId="08C464E8" w:rsidR="00A145EF" w:rsidRPr="005A69A8" w:rsidRDefault="000D40C5" w:rsidP="00E026D9">
      <w:pPr>
        <w:pStyle w:val="NormalWeb"/>
        <w:spacing w:before="0" w:beforeAutospacing="0" w:after="0" w:afterAutospacing="0"/>
        <w:jc w:val="both"/>
        <w:rPr>
          <w:rFonts w:ascii="Arial" w:hAnsi="Arial" w:cs="Arial"/>
          <w:sz w:val="16"/>
          <w:szCs w:val="16"/>
        </w:rPr>
      </w:pPr>
      <w:r w:rsidRPr="005A69A8">
        <w:rPr>
          <w:rFonts w:ascii="Arial" w:hAnsi="Arial" w:cs="Arial"/>
          <w:sz w:val="16"/>
          <w:szCs w:val="16"/>
        </w:rPr>
        <w:t xml:space="preserve">The Client also acknowledges that ACS ACCOUNTANTS LLC </w:t>
      </w:r>
      <w:r w:rsidR="00412961" w:rsidRPr="005A69A8">
        <w:rPr>
          <w:rFonts w:ascii="Arial" w:hAnsi="Arial" w:cs="Arial"/>
          <w:sz w:val="16"/>
          <w:szCs w:val="16"/>
        </w:rPr>
        <w:t xml:space="preserve">(and all its employees) </w:t>
      </w:r>
      <w:r w:rsidRPr="005A69A8">
        <w:rPr>
          <w:rFonts w:ascii="Arial" w:hAnsi="Arial" w:cs="Arial"/>
          <w:sz w:val="16"/>
          <w:szCs w:val="16"/>
        </w:rPr>
        <w:t xml:space="preserve">in the course of their work may view or otherwise </w:t>
      </w:r>
      <w:r w:rsidR="0094377D" w:rsidRPr="005A69A8">
        <w:rPr>
          <w:rFonts w:ascii="Arial" w:hAnsi="Arial" w:cs="Arial"/>
          <w:sz w:val="16"/>
          <w:szCs w:val="16"/>
        </w:rPr>
        <w:t>encounter</w:t>
      </w:r>
      <w:r w:rsidRPr="005A69A8">
        <w:rPr>
          <w:rFonts w:ascii="Arial" w:hAnsi="Arial" w:cs="Arial"/>
          <w:sz w:val="16"/>
          <w:szCs w:val="16"/>
        </w:rPr>
        <w:t xml:space="preserve"> information the Client considers confidential. In such a case ACS ACCOUNTANTS LLC undertake to keep such information confidential subject to governing law, jurisprudence and/or order of a court of competent jurisdiction</w:t>
      </w:r>
      <w:r w:rsidR="002E34FC" w:rsidRPr="005A69A8">
        <w:rPr>
          <w:rFonts w:ascii="Arial" w:hAnsi="Arial" w:cs="Arial"/>
          <w:sz w:val="16"/>
          <w:szCs w:val="16"/>
        </w:rPr>
        <w:t>.</w:t>
      </w:r>
    </w:p>
    <w:p w14:paraId="22EBD04C" w14:textId="5220F5ED" w:rsidR="000D40C5" w:rsidRDefault="000D40C5" w:rsidP="00E026D9">
      <w:pPr>
        <w:pStyle w:val="NormalWeb"/>
        <w:spacing w:before="0" w:beforeAutospacing="0" w:after="0" w:afterAutospacing="0"/>
        <w:jc w:val="both"/>
        <w:rPr>
          <w:rFonts w:ascii="Arial" w:hAnsi="Arial" w:cs="Arial"/>
          <w:sz w:val="16"/>
          <w:szCs w:val="16"/>
        </w:rPr>
      </w:pPr>
      <w:r w:rsidRPr="005A69A8">
        <w:rPr>
          <w:rFonts w:ascii="Arial" w:hAnsi="Arial" w:cs="Arial"/>
          <w:sz w:val="16"/>
          <w:szCs w:val="16"/>
        </w:rPr>
        <w:t>Client agrees that no action can be taken against ACS AC</w:t>
      </w:r>
      <w:r w:rsidR="00F66F25">
        <w:rPr>
          <w:rFonts w:ascii="Arial" w:hAnsi="Arial" w:cs="Arial"/>
          <w:sz w:val="16"/>
          <w:szCs w:val="16"/>
        </w:rPr>
        <w:t>C</w:t>
      </w:r>
      <w:r w:rsidRPr="005A69A8">
        <w:rPr>
          <w:rFonts w:ascii="Arial" w:hAnsi="Arial" w:cs="Arial"/>
          <w:sz w:val="16"/>
          <w:szCs w:val="16"/>
        </w:rPr>
        <w:t xml:space="preserve">OUNTANTS LLC </w:t>
      </w:r>
      <w:r w:rsidR="0094377D" w:rsidRPr="005A69A8">
        <w:rPr>
          <w:rFonts w:ascii="Arial" w:hAnsi="Arial" w:cs="Arial"/>
          <w:sz w:val="16"/>
          <w:szCs w:val="16"/>
        </w:rPr>
        <w:t>because of</w:t>
      </w:r>
      <w:r w:rsidRPr="005A69A8">
        <w:rPr>
          <w:rFonts w:ascii="Arial" w:hAnsi="Arial" w:cs="Arial"/>
          <w:sz w:val="16"/>
          <w:szCs w:val="16"/>
        </w:rPr>
        <w:t xml:space="preserve"> their view or contact with the confidential information.</w:t>
      </w:r>
    </w:p>
    <w:p w14:paraId="49C9A90C" w14:textId="289B4EAE" w:rsidR="002B6009" w:rsidRDefault="00434C69" w:rsidP="00E026D9">
      <w:pPr>
        <w:pStyle w:val="NormalWeb"/>
        <w:spacing w:before="0" w:beforeAutospacing="0" w:after="0" w:afterAutospacing="0"/>
        <w:jc w:val="both"/>
        <w:rPr>
          <w:rFonts w:ascii="Arial" w:hAnsi="Arial" w:cs="Arial"/>
          <w:sz w:val="16"/>
          <w:szCs w:val="16"/>
        </w:rPr>
      </w:pPr>
      <w:r w:rsidRPr="00434C69">
        <w:rPr>
          <w:rFonts w:ascii="Arial" w:hAnsi="Arial" w:cs="Arial"/>
          <w:color w:val="262626"/>
          <w:sz w:val="16"/>
          <w:szCs w:val="16"/>
          <w:shd w:val="clear" w:color="auto" w:fill="FFFFFF"/>
        </w:rPr>
        <w:t xml:space="preserve">ACS may </w:t>
      </w:r>
      <w:r w:rsidR="00663709">
        <w:rPr>
          <w:rFonts w:ascii="Arial" w:hAnsi="Arial" w:cs="Arial"/>
          <w:color w:val="262626"/>
          <w:sz w:val="16"/>
          <w:szCs w:val="16"/>
          <w:shd w:val="clear" w:color="auto" w:fill="FFFFFF"/>
        </w:rPr>
        <w:t>employ</w:t>
      </w:r>
      <w:r w:rsidRPr="00434C69">
        <w:rPr>
          <w:rFonts w:ascii="Arial" w:hAnsi="Arial" w:cs="Arial"/>
          <w:color w:val="262626"/>
          <w:sz w:val="16"/>
          <w:szCs w:val="16"/>
          <w:shd w:val="clear" w:color="auto" w:fill="FFFFFF"/>
        </w:rPr>
        <w:t xml:space="preserve"> personnel located in </w:t>
      </w:r>
      <w:r w:rsidR="00663709">
        <w:rPr>
          <w:rFonts w:ascii="Arial" w:hAnsi="Arial" w:cs="Arial"/>
          <w:color w:val="262626"/>
          <w:sz w:val="16"/>
          <w:szCs w:val="16"/>
          <w:shd w:val="clear" w:color="auto" w:fill="FFFFFF"/>
        </w:rPr>
        <w:t>other</w:t>
      </w:r>
      <w:r w:rsidRPr="00434C69">
        <w:rPr>
          <w:rFonts w:ascii="Arial" w:hAnsi="Arial" w:cs="Arial"/>
          <w:color w:val="262626"/>
          <w:sz w:val="16"/>
          <w:szCs w:val="16"/>
          <w:shd w:val="clear" w:color="auto" w:fill="FFFFFF"/>
        </w:rPr>
        <w:t xml:space="preserve"> countries to assist in delivering services</w:t>
      </w:r>
      <w:r w:rsidR="00663709">
        <w:rPr>
          <w:rFonts w:ascii="Arial" w:hAnsi="Arial" w:cs="Arial"/>
          <w:color w:val="262626"/>
          <w:sz w:val="16"/>
          <w:szCs w:val="16"/>
          <w:shd w:val="clear" w:color="auto" w:fill="FFFFFF"/>
        </w:rPr>
        <w:t xml:space="preserve"> but</w:t>
      </w:r>
      <w:r w:rsidR="00BA4B44">
        <w:rPr>
          <w:rFonts w:ascii="Arial" w:hAnsi="Arial" w:cs="Arial"/>
          <w:color w:val="262626"/>
          <w:sz w:val="16"/>
          <w:szCs w:val="16"/>
          <w:shd w:val="clear" w:color="auto" w:fill="FFFFFF"/>
        </w:rPr>
        <w:t xml:space="preserve"> with limited access and </w:t>
      </w:r>
      <w:r w:rsidR="00B55CAE">
        <w:rPr>
          <w:rFonts w:ascii="Arial" w:hAnsi="Arial" w:cs="Arial"/>
          <w:color w:val="262626"/>
          <w:sz w:val="16"/>
          <w:szCs w:val="16"/>
          <w:shd w:val="clear" w:color="auto" w:fill="FFFFFF"/>
        </w:rPr>
        <w:t>data entry clearance</w:t>
      </w:r>
      <w:r w:rsidR="00E1282F">
        <w:rPr>
          <w:rFonts w:ascii="Arial" w:hAnsi="Arial" w:cs="Arial"/>
          <w:color w:val="262626"/>
          <w:sz w:val="16"/>
          <w:szCs w:val="16"/>
          <w:shd w:val="clear" w:color="auto" w:fill="FFFFFF"/>
        </w:rPr>
        <w:t xml:space="preserve"> ONLY</w:t>
      </w:r>
      <w:r w:rsidR="00B55CAE">
        <w:rPr>
          <w:rFonts w:ascii="Arial" w:hAnsi="Arial" w:cs="Arial"/>
          <w:color w:val="262626"/>
          <w:sz w:val="16"/>
          <w:szCs w:val="16"/>
          <w:shd w:val="clear" w:color="auto" w:fill="FFFFFF"/>
        </w:rPr>
        <w:t>.</w:t>
      </w:r>
      <w:r w:rsidRPr="00434C69">
        <w:rPr>
          <w:rFonts w:ascii="Arial" w:hAnsi="Arial" w:cs="Arial"/>
          <w:color w:val="262626"/>
          <w:sz w:val="16"/>
          <w:szCs w:val="16"/>
          <w:shd w:val="clear" w:color="auto" w:fill="FFFFFF"/>
        </w:rPr>
        <w:t xml:space="preserve"> These employees will not have access to </w:t>
      </w:r>
      <w:r w:rsidR="00663709">
        <w:rPr>
          <w:rFonts w:ascii="Arial" w:hAnsi="Arial" w:cs="Arial"/>
          <w:color w:val="262626"/>
          <w:sz w:val="16"/>
          <w:szCs w:val="16"/>
          <w:shd w:val="clear" w:color="auto" w:fill="FFFFFF"/>
        </w:rPr>
        <w:t xml:space="preserve">any </w:t>
      </w:r>
      <w:r w:rsidRPr="00434C69">
        <w:rPr>
          <w:rFonts w:ascii="Arial" w:hAnsi="Arial" w:cs="Arial"/>
          <w:color w:val="262626"/>
          <w:sz w:val="16"/>
          <w:szCs w:val="16"/>
          <w:shd w:val="clear" w:color="auto" w:fill="FFFFFF"/>
        </w:rPr>
        <w:t xml:space="preserve">sensitive client data, ensuring the security </w:t>
      </w:r>
      <w:r w:rsidR="00E1282F">
        <w:rPr>
          <w:rFonts w:ascii="Arial" w:hAnsi="Arial" w:cs="Arial"/>
          <w:color w:val="262626"/>
          <w:sz w:val="16"/>
          <w:szCs w:val="16"/>
          <w:shd w:val="clear" w:color="auto" w:fill="FFFFFF"/>
        </w:rPr>
        <w:t xml:space="preserve">of </w:t>
      </w:r>
      <w:r w:rsidR="001D1203">
        <w:rPr>
          <w:rFonts w:ascii="Arial" w:hAnsi="Arial" w:cs="Arial"/>
          <w:color w:val="262626"/>
          <w:sz w:val="16"/>
          <w:szCs w:val="16"/>
          <w:shd w:val="clear" w:color="auto" w:fill="FFFFFF"/>
        </w:rPr>
        <w:t xml:space="preserve">the </w:t>
      </w:r>
      <w:r w:rsidR="00E1282F">
        <w:rPr>
          <w:rFonts w:ascii="Arial" w:hAnsi="Arial" w:cs="Arial"/>
          <w:color w:val="262626"/>
          <w:sz w:val="16"/>
          <w:szCs w:val="16"/>
          <w:shd w:val="clear" w:color="auto" w:fill="FFFFFF"/>
        </w:rPr>
        <w:t>communications</w:t>
      </w:r>
      <w:r w:rsidR="001D1203">
        <w:rPr>
          <w:rFonts w:ascii="Arial" w:hAnsi="Arial" w:cs="Arial"/>
          <w:color w:val="262626"/>
          <w:sz w:val="16"/>
          <w:szCs w:val="16"/>
          <w:shd w:val="clear" w:color="auto" w:fill="FFFFFF"/>
        </w:rPr>
        <w:t xml:space="preserve">, the database </w:t>
      </w:r>
      <w:r w:rsidRPr="00434C69">
        <w:rPr>
          <w:rFonts w:ascii="Arial" w:hAnsi="Arial" w:cs="Arial"/>
          <w:color w:val="262626"/>
          <w:sz w:val="16"/>
          <w:szCs w:val="16"/>
          <w:shd w:val="clear" w:color="auto" w:fill="FFFFFF"/>
        </w:rPr>
        <w:t xml:space="preserve">and </w:t>
      </w:r>
      <w:r w:rsidR="001D1203">
        <w:rPr>
          <w:rFonts w:ascii="Arial" w:hAnsi="Arial" w:cs="Arial"/>
          <w:color w:val="262626"/>
          <w:sz w:val="16"/>
          <w:szCs w:val="16"/>
          <w:shd w:val="clear" w:color="auto" w:fill="FFFFFF"/>
        </w:rPr>
        <w:t xml:space="preserve">the </w:t>
      </w:r>
      <w:r w:rsidRPr="00434C69">
        <w:rPr>
          <w:rFonts w:ascii="Arial" w:hAnsi="Arial" w:cs="Arial"/>
          <w:color w:val="262626"/>
          <w:sz w:val="16"/>
          <w:szCs w:val="16"/>
          <w:shd w:val="clear" w:color="auto" w:fill="FFFFFF"/>
        </w:rPr>
        <w:t>confidentiality of all information.</w:t>
      </w:r>
    </w:p>
    <w:p w14:paraId="11B0E76C" w14:textId="77777777" w:rsidR="00142B6F" w:rsidRPr="005A69A8" w:rsidRDefault="00142B6F" w:rsidP="0082111F">
      <w:pPr>
        <w:pStyle w:val="NormalWeb"/>
        <w:spacing w:before="0" w:beforeAutospacing="0" w:after="0" w:afterAutospacing="0"/>
        <w:jc w:val="both"/>
        <w:rPr>
          <w:rFonts w:ascii="Arial" w:hAnsi="Arial" w:cs="Arial"/>
          <w:sz w:val="16"/>
          <w:szCs w:val="16"/>
        </w:rPr>
      </w:pPr>
    </w:p>
    <w:p w14:paraId="6C2DA242" w14:textId="50BE04A7" w:rsidR="008176A5" w:rsidRPr="005A69A8" w:rsidRDefault="008176A5" w:rsidP="0082111F">
      <w:pPr>
        <w:pStyle w:val="NormalWeb"/>
        <w:spacing w:before="0" w:beforeAutospacing="0" w:after="0" w:afterAutospacing="0"/>
        <w:jc w:val="both"/>
        <w:rPr>
          <w:rFonts w:ascii="Arial" w:hAnsi="Arial" w:cs="Arial"/>
          <w:color w:val="262626"/>
          <w:sz w:val="16"/>
          <w:szCs w:val="16"/>
          <w:shd w:val="clear" w:color="auto" w:fill="FFFFFF"/>
        </w:rPr>
      </w:pPr>
      <w:r w:rsidRPr="005A69A8">
        <w:rPr>
          <w:rFonts w:ascii="Arial" w:hAnsi="Arial" w:cs="Arial"/>
          <w:b/>
          <w:i/>
          <w:sz w:val="16"/>
          <w:szCs w:val="16"/>
        </w:rPr>
        <w:t>Pri</w:t>
      </w:r>
      <w:r w:rsidR="00A566A6" w:rsidRPr="005A69A8">
        <w:rPr>
          <w:rFonts w:ascii="Arial" w:hAnsi="Arial" w:cs="Arial"/>
          <w:b/>
          <w:i/>
          <w:sz w:val="16"/>
          <w:szCs w:val="16"/>
        </w:rPr>
        <w:t>vacy Policy</w:t>
      </w:r>
    </w:p>
    <w:p w14:paraId="41B793F8" w14:textId="43D5F5AE" w:rsidR="00942487" w:rsidRPr="005A69A8" w:rsidRDefault="002B7286" w:rsidP="0082111F">
      <w:pPr>
        <w:pStyle w:val="NormalWeb"/>
        <w:spacing w:before="0" w:beforeAutospacing="0" w:after="0" w:afterAutospacing="0"/>
        <w:jc w:val="both"/>
        <w:rPr>
          <w:rFonts w:ascii="Arial" w:hAnsi="Arial" w:cs="Arial"/>
          <w:sz w:val="16"/>
          <w:szCs w:val="16"/>
        </w:rPr>
      </w:pPr>
      <w:r w:rsidRPr="005A69A8">
        <w:rPr>
          <w:rFonts w:ascii="Arial" w:hAnsi="Arial" w:cs="Arial"/>
          <w:color w:val="262626"/>
          <w:sz w:val="16"/>
          <w:szCs w:val="16"/>
          <w:shd w:val="clear" w:color="auto" w:fill="FFFFFF"/>
        </w:rPr>
        <w:t>ACS is</w:t>
      </w:r>
      <w:r w:rsidR="00942487" w:rsidRPr="005A69A8">
        <w:rPr>
          <w:rFonts w:ascii="Arial" w:hAnsi="Arial" w:cs="Arial"/>
          <w:color w:val="262626"/>
          <w:sz w:val="16"/>
          <w:szCs w:val="16"/>
          <w:shd w:val="clear" w:color="auto" w:fill="FFFFFF"/>
        </w:rPr>
        <w:t xml:space="preserve"> committed to protecting </w:t>
      </w:r>
      <w:r w:rsidR="00B42E58" w:rsidRPr="005A69A8">
        <w:rPr>
          <w:rFonts w:ascii="Arial" w:hAnsi="Arial" w:cs="Arial"/>
          <w:color w:val="262626"/>
          <w:sz w:val="16"/>
          <w:szCs w:val="16"/>
          <w:shd w:val="clear" w:color="auto" w:fill="FFFFFF"/>
        </w:rPr>
        <w:t>Clients</w:t>
      </w:r>
      <w:r w:rsidR="00F75D00" w:rsidRPr="005A69A8">
        <w:rPr>
          <w:rFonts w:ascii="Arial" w:hAnsi="Arial" w:cs="Arial"/>
          <w:color w:val="262626"/>
          <w:sz w:val="16"/>
          <w:szCs w:val="16"/>
          <w:shd w:val="clear" w:color="auto" w:fill="FFFFFF"/>
        </w:rPr>
        <w:t xml:space="preserve">’ </w:t>
      </w:r>
      <w:r w:rsidR="00942487" w:rsidRPr="005A69A8">
        <w:rPr>
          <w:rFonts w:ascii="Arial" w:hAnsi="Arial" w:cs="Arial"/>
          <w:color w:val="262626"/>
          <w:sz w:val="16"/>
          <w:szCs w:val="16"/>
          <w:shd w:val="clear" w:color="auto" w:fill="FFFFFF"/>
        </w:rPr>
        <w:t xml:space="preserve">privacy in accordance with Florida law. </w:t>
      </w:r>
      <w:r w:rsidRPr="005A69A8">
        <w:rPr>
          <w:rFonts w:ascii="Arial" w:hAnsi="Arial" w:cs="Arial"/>
          <w:color w:val="262626"/>
          <w:sz w:val="16"/>
          <w:szCs w:val="16"/>
          <w:shd w:val="clear" w:color="auto" w:fill="FFFFFF"/>
        </w:rPr>
        <w:t xml:space="preserve">ACS </w:t>
      </w:r>
      <w:r w:rsidR="00942487" w:rsidRPr="005A69A8">
        <w:rPr>
          <w:rFonts w:ascii="Arial" w:hAnsi="Arial" w:cs="Arial"/>
          <w:color w:val="262626"/>
          <w:sz w:val="16"/>
          <w:szCs w:val="16"/>
          <w:shd w:val="clear" w:color="auto" w:fill="FFFFFF"/>
        </w:rPr>
        <w:t>collect personal information, such as name</w:t>
      </w:r>
      <w:r w:rsidR="00B42E58" w:rsidRPr="005A69A8">
        <w:rPr>
          <w:rFonts w:ascii="Arial" w:hAnsi="Arial" w:cs="Arial"/>
          <w:color w:val="262626"/>
          <w:sz w:val="16"/>
          <w:szCs w:val="16"/>
          <w:shd w:val="clear" w:color="auto" w:fill="FFFFFF"/>
        </w:rPr>
        <w:t>s</w:t>
      </w:r>
      <w:r w:rsidR="00942487" w:rsidRPr="005A69A8">
        <w:rPr>
          <w:rFonts w:ascii="Arial" w:hAnsi="Arial" w:cs="Arial"/>
          <w:color w:val="262626"/>
          <w:sz w:val="16"/>
          <w:szCs w:val="16"/>
          <w:shd w:val="clear" w:color="auto" w:fill="FFFFFF"/>
        </w:rPr>
        <w:t>, address</w:t>
      </w:r>
      <w:r w:rsidR="00B42E58" w:rsidRPr="005A69A8">
        <w:rPr>
          <w:rFonts w:ascii="Arial" w:hAnsi="Arial" w:cs="Arial"/>
          <w:color w:val="262626"/>
          <w:sz w:val="16"/>
          <w:szCs w:val="16"/>
          <w:shd w:val="clear" w:color="auto" w:fill="FFFFFF"/>
        </w:rPr>
        <w:t>es</w:t>
      </w:r>
      <w:r w:rsidR="00942487" w:rsidRPr="005A69A8">
        <w:rPr>
          <w:rFonts w:ascii="Arial" w:hAnsi="Arial" w:cs="Arial"/>
          <w:color w:val="262626"/>
          <w:sz w:val="16"/>
          <w:szCs w:val="16"/>
          <w:shd w:val="clear" w:color="auto" w:fill="FFFFFF"/>
        </w:rPr>
        <w:t>, email</w:t>
      </w:r>
      <w:r w:rsidR="00B42E58" w:rsidRPr="005A69A8">
        <w:rPr>
          <w:rFonts w:ascii="Arial" w:hAnsi="Arial" w:cs="Arial"/>
          <w:color w:val="262626"/>
          <w:sz w:val="16"/>
          <w:szCs w:val="16"/>
          <w:shd w:val="clear" w:color="auto" w:fill="FFFFFF"/>
        </w:rPr>
        <w:t>s</w:t>
      </w:r>
      <w:r w:rsidR="00942487" w:rsidRPr="005A69A8">
        <w:rPr>
          <w:rFonts w:ascii="Arial" w:hAnsi="Arial" w:cs="Arial"/>
          <w:color w:val="262626"/>
          <w:sz w:val="16"/>
          <w:szCs w:val="16"/>
          <w:shd w:val="clear" w:color="auto" w:fill="FFFFFF"/>
        </w:rPr>
        <w:t>, and financial data,</w:t>
      </w:r>
      <w:r w:rsidR="00334A5D" w:rsidRPr="005A69A8">
        <w:rPr>
          <w:rFonts w:ascii="Arial" w:hAnsi="Arial" w:cs="Arial"/>
          <w:color w:val="262626"/>
          <w:sz w:val="16"/>
          <w:szCs w:val="16"/>
          <w:shd w:val="clear" w:color="auto" w:fill="FFFFFF"/>
        </w:rPr>
        <w:t xml:space="preserve"> </w:t>
      </w:r>
      <w:r w:rsidR="005D3B4E" w:rsidRPr="005A69A8">
        <w:rPr>
          <w:rFonts w:ascii="Arial" w:hAnsi="Arial" w:cs="Arial"/>
          <w:color w:val="262626"/>
          <w:sz w:val="16"/>
          <w:szCs w:val="16"/>
          <w:shd w:val="clear" w:color="auto" w:fill="FFFFFF"/>
        </w:rPr>
        <w:t xml:space="preserve">(that </w:t>
      </w:r>
      <w:r w:rsidR="00EE6A41" w:rsidRPr="005A69A8">
        <w:rPr>
          <w:rFonts w:ascii="Arial" w:hAnsi="Arial" w:cs="Arial"/>
          <w:color w:val="262626"/>
          <w:sz w:val="16"/>
          <w:szCs w:val="16"/>
          <w:shd w:val="clear" w:color="auto" w:fill="FFFFFF"/>
        </w:rPr>
        <w:t xml:space="preserve">might </w:t>
      </w:r>
      <w:r w:rsidR="005D3B4E" w:rsidRPr="005A69A8">
        <w:rPr>
          <w:rFonts w:ascii="Arial" w:hAnsi="Arial" w:cs="Arial"/>
          <w:color w:val="262626"/>
          <w:sz w:val="16"/>
          <w:szCs w:val="16"/>
          <w:shd w:val="clear" w:color="auto" w:fill="FFFFFF"/>
        </w:rPr>
        <w:t>include banks and credit card</w:t>
      </w:r>
      <w:r w:rsidR="00334A5D" w:rsidRPr="005A69A8">
        <w:rPr>
          <w:rFonts w:ascii="Arial" w:hAnsi="Arial" w:cs="Arial"/>
          <w:color w:val="262626"/>
          <w:sz w:val="16"/>
          <w:szCs w:val="16"/>
          <w:shd w:val="clear" w:color="auto" w:fill="FFFFFF"/>
        </w:rPr>
        <w:t>s</w:t>
      </w:r>
      <w:r w:rsidR="005D3B4E" w:rsidRPr="005A69A8">
        <w:rPr>
          <w:rFonts w:ascii="Arial" w:hAnsi="Arial" w:cs="Arial"/>
          <w:color w:val="262626"/>
          <w:sz w:val="16"/>
          <w:szCs w:val="16"/>
          <w:shd w:val="clear" w:color="auto" w:fill="FFFFFF"/>
        </w:rPr>
        <w:t xml:space="preserve"> info) </w:t>
      </w:r>
      <w:r w:rsidR="00942487" w:rsidRPr="005A69A8">
        <w:rPr>
          <w:rFonts w:ascii="Arial" w:hAnsi="Arial" w:cs="Arial"/>
          <w:color w:val="262626"/>
          <w:sz w:val="16"/>
          <w:szCs w:val="16"/>
          <w:shd w:val="clear" w:color="auto" w:fill="FFFFFF"/>
        </w:rPr>
        <w:t xml:space="preserve">solely for the purpose of providing accounting services, including tax preparation and bookkeeping. </w:t>
      </w:r>
      <w:r w:rsidR="00B42E58" w:rsidRPr="005A69A8">
        <w:rPr>
          <w:rFonts w:ascii="Arial" w:hAnsi="Arial" w:cs="Arial"/>
          <w:color w:val="262626"/>
          <w:sz w:val="16"/>
          <w:szCs w:val="16"/>
          <w:shd w:val="clear" w:color="auto" w:fill="FFFFFF"/>
        </w:rPr>
        <w:t xml:space="preserve">ALL </w:t>
      </w:r>
      <w:r w:rsidR="00942487" w:rsidRPr="005A69A8">
        <w:rPr>
          <w:rFonts w:ascii="Arial" w:hAnsi="Arial" w:cs="Arial"/>
          <w:color w:val="262626"/>
          <w:sz w:val="16"/>
          <w:szCs w:val="16"/>
          <w:shd w:val="clear" w:color="auto" w:fill="FFFFFF"/>
        </w:rPr>
        <w:t xml:space="preserve">information </w:t>
      </w:r>
      <w:r w:rsidR="002B6009" w:rsidRPr="005A69A8">
        <w:rPr>
          <w:rFonts w:ascii="Arial" w:hAnsi="Arial" w:cs="Arial"/>
          <w:color w:val="262626"/>
          <w:sz w:val="16"/>
          <w:szCs w:val="16"/>
          <w:shd w:val="clear" w:color="auto" w:fill="FFFFFF"/>
        </w:rPr>
        <w:t>is</w:t>
      </w:r>
      <w:r w:rsidR="00942487" w:rsidRPr="005A69A8">
        <w:rPr>
          <w:rFonts w:ascii="Arial" w:hAnsi="Arial" w:cs="Arial"/>
          <w:color w:val="262626"/>
          <w:sz w:val="16"/>
          <w:szCs w:val="16"/>
          <w:shd w:val="clear" w:color="auto" w:fill="FFFFFF"/>
        </w:rPr>
        <w:t xml:space="preserve"> safeguarded through appropriate security measures, and </w:t>
      </w:r>
      <w:r w:rsidR="00297936" w:rsidRPr="005A69A8">
        <w:rPr>
          <w:rFonts w:ascii="Arial" w:hAnsi="Arial" w:cs="Arial"/>
          <w:color w:val="262626"/>
          <w:sz w:val="16"/>
          <w:szCs w:val="16"/>
          <w:shd w:val="clear" w:color="auto" w:fill="FFFFFF"/>
        </w:rPr>
        <w:t>ACS</w:t>
      </w:r>
      <w:r w:rsidR="00942487" w:rsidRPr="005A69A8">
        <w:rPr>
          <w:rFonts w:ascii="Arial" w:hAnsi="Arial" w:cs="Arial"/>
          <w:color w:val="262626"/>
          <w:sz w:val="16"/>
          <w:szCs w:val="16"/>
          <w:shd w:val="clear" w:color="auto" w:fill="FFFFFF"/>
        </w:rPr>
        <w:t xml:space="preserve"> do not </w:t>
      </w:r>
      <w:r w:rsidR="00FC4E93" w:rsidRPr="005A69A8">
        <w:rPr>
          <w:rFonts w:ascii="Arial" w:hAnsi="Arial" w:cs="Arial"/>
          <w:color w:val="262626"/>
          <w:sz w:val="16"/>
          <w:szCs w:val="16"/>
          <w:shd w:val="clear" w:color="auto" w:fill="FFFFFF"/>
        </w:rPr>
        <w:t xml:space="preserve">disclose, </w:t>
      </w:r>
      <w:r w:rsidR="00942487" w:rsidRPr="005A69A8">
        <w:rPr>
          <w:rFonts w:ascii="Arial" w:hAnsi="Arial" w:cs="Arial"/>
          <w:color w:val="262626"/>
          <w:sz w:val="16"/>
          <w:szCs w:val="16"/>
          <w:shd w:val="clear" w:color="auto" w:fill="FFFFFF"/>
        </w:rPr>
        <w:t xml:space="preserve">sell or rent personal information to third parties. </w:t>
      </w:r>
      <w:r w:rsidRPr="005A69A8">
        <w:rPr>
          <w:rFonts w:ascii="Arial" w:hAnsi="Arial" w:cs="Arial"/>
          <w:color w:val="262626"/>
          <w:sz w:val="16"/>
          <w:szCs w:val="16"/>
          <w:shd w:val="clear" w:color="auto" w:fill="FFFFFF"/>
        </w:rPr>
        <w:t>ACS</w:t>
      </w:r>
      <w:r w:rsidR="00942487" w:rsidRPr="005A69A8">
        <w:rPr>
          <w:rFonts w:ascii="Arial" w:hAnsi="Arial" w:cs="Arial"/>
          <w:color w:val="262626"/>
          <w:sz w:val="16"/>
          <w:szCs w:val="16"/>
          <w:shd w:val="clear" w:color="auto" w:fill="FFFFFF"/>
        </w:rPr>
        <w:t xml:space="preserve"> may share information only with trusted partners who assist in delivering </w:t>
      </w:r>
      <w:r w:rsidR="00B42E58" w:rsidRPr="005A69A8">
        <w:rPr>
          <w:rFonts w:ascii="Arial" w:hAnsi="Arial" w:cs="Arial"/>
          <w:color w:val="262626"/>
          <w:sz w:val="16"/>
          <w:szCs w:val="16"/>
          <w:shd w:val="clear" w:color="auto" w:fill="FFFFFF"/>
        </w:rPr>
        <w:t>the</w:t>
      </w:r>
      <w:r w:rsidR="00942487" w:rsidRPr="005A69A8">
        <w:rPr>
          <w:rFonts w:ascii="Arial" w:hAnsi="Arial" w:cs="Arial"/>
          <w:color w:val="262626"/>
          <w:sz w:val="16"/>
          <w:szCs w:val="16"/>
          <w:shd w:val="clear" w:color="auto" w:fill="FFFFFF"/>
        </w:rPr>
        <w:t xml:space="preserve"> services, and only with </w:t>
      </w:r>
      <w:r w:rsidR="009B4B56" w:rsidRPr="005A69A8">
        <w:rPr>
          <w:rFonts w:ascii="Arial" w:hAnsi="Arial" w:cs="Arial"/>
          <w:color w:val="262626"/>
          <w:sz w:val="16"/>
          <w:szCs w:val="16"/>
          <w:shd w:val="clear" w:color="auto" w:fill="FFFFFF"/>
        </w:rPr>
        <w:t>Clients’</w:t>
      </w:r>
      <w:r w:rsidR="00942487" w:rsidRPr="005A69A8">
        <w:rPr>
          <w:rFonts w:ascii="Arial" w:hAnsi="Arial" w:cs="Arial"/>
          <w:color w:val="262626"/>
          <w:sz w:val="16"/>
          <w:szCs w:val="16"/>
          <w:shd w:val="clear" w:color="auto" w:fill="FFFFFF"/>
        </w:rPr>
        <w:t xml:space="preserve"> consent or as required by law. </w:t>
      </w:r>
      <w:r w:rsidR="00297936" w:rsidRPr="005A69A8">
        <w:rPr>
          <w:rFonts w:ascii="Arial" w:hAnsi="Arial" w:cs="Arial"/>
          <w:color w:val="262626"/>
          <w:sz w:val="16"/>
          <w:szCs w:val="16"/>
          <w:shd w:val="clear" w:color="auto" w:fill="FFFFFF"/>
        </w:rPr>
        <w:t>Clients</w:t>
      </w:r>
      <w:r w:rsidR="00942487" w:rsidRPr="005A69A8">
        <w:rPr>
          <w:rFonts w:ascii="Arial" w:hAnsi="Arial" w:cs="Arial"/>
          <w:color w:val="262626"/>
          <w:sz w:val="16"/>
          <w:szCs w:val="16"/>
          <w:shd w:val="clear" w:color="auto" w:fill="FFFFFF"/>
        </w:rPr>
        <w:t xml:space="preserve"> have the right to access, correct, or delete personal information at any time by contacting </w:t>
      </w:r>
      <w:r w:rsidR="009B42B2" w:rsidRPr="005A69A8">
        <w:rPr>
          <w:rFonts w:ascii="Arial" w:hAnsi="Arial" w:cs="Arial"/>
          <w:color w:val="262626"/>
          <w:sz w:val="16"/>
          <w:szCs w:val="16"/>
          <w:shd w:val="clear" w:color="auto" w:fill="FFFFFF"/>
        </w:rPr>
        <w:t>ACS</w:t>
      </w:r>
      <w:r w:rsidR="00942487" w:rsidRPr="005A69A8">
        <w:rPr>
          <w:rFonts w:ascii="Arial" w:hAnsi="Arial" w:cs="Arial"/>
          <w:color w:val="262626"/>
          <w:sz w:val="16"/>
          <w:szCs w:val="16"/>
          <w:shd w:val="clear" w:color="auto" w:fill="FFFFFF"/>
        </w:rPr>
        <w:t xml:space="preserve"> directly.</w:t>
      </w:r>
    </w:p>
    <w:p w14:paraId="667043BD" w14:textId="77777777" w:rsidR="00E026D9" w:rsidRDefault="00E026D9" w:rsidP="0082111F">
      <w:pPr>
        <w:jc w:val="both"/>
        <w:rPr>
          <w:rFonts w:ascii="Arial" w:hAnsi="Arial" w:cs="Arial"/>
          <w:b/>
          <w:i/>
          <w:sz w:val="16"/>
          <w:szCs w:val="16"/>
        </w:rPr>
      </w:pPr>
    </w:p>
    <w:p w14:paraId="404871D0" w14:textId="77777777" w:rsidR="00D5086F" w:rsidRPr="005A69A8" w:rsidRDefault="00D5086F" w:rsidP="0082111F">
      <w:pPr>
        <w:jc w:val="both"/>
        <w:rPr>
          <w:rFonts w:ascii="Arial" w:hAnsi="Arial" w:cs="Arial"/>
          <w:b/>
          <w:i/>
          <w:sz w:val="16"/>
          <w:szCs w:val="16"/>
        </w:rPr>
      </w:pPr>
    </w:p>
    <w:p w14:paraId="4BA2BD1D" w14:textId="5E357248" w:rsidR="000D40C5" w:rsidRPr="005A69A8" w:rsidRDefault="000D40C5" w:rsidP="0082111F">
      <w:pPr>
        <w:jc w:val="both"/>
        <w:rPr>
          <w:rFonts w:ascii="Arial" w:hAnsi="Arial" w:cs="Arial"/>
          <w:b/>
          <w:i/>
          <w:sz w:val="16"/>
          <w:szCs w:val="16"/>
        </w:rPr>
      </w:pPr>
      <w:r w:rsidRPr="005A69A8">
        <w:rPr>
          <w:rFonts w:ascii="Arial" w:hAnsi="Arial" w:cs="Arial"/>
          <w:b/>
          <w:i/>
          <w:sz w:val="16"/>
          <w:szCs w:val="16"/>
        </w:rPr>
        <w:t>Timing of Engagement</w:t>
      </w:r>
      <w:r w:rsidR="006B757E" w:rsidRPr="005A69A8">
        <w:rPr>
          <w:rFonts w:ascii="Arial" w:hAnsi="Arial" w:cs="Arial"/>
          <w:b/>
          <w:i/>
          <w:sz w:val="16"/>
          <w:szCs w:val="16"/>
        </w:rPr>
        <w:t xml:space="preserve"> and Termination</w:t>
      </w:r>
    </w:p>
    <w:p w14:paraId="0A2C9701" w14:textId="33BC67CF" w:rsidR="000D40C5" w:rsidRPr="005A69A8" w:rsidRDefault="000D40C5" w:rsidP="00E026D9">
      <w:pPr>
        <w:widowControl w:val="0"/>
        <w:autoSpaceDE w:val="0"/>
        <w:autoSpaceDN w:val="0"/>
        <w:adjustRightInd w:val="0"/>
        <w:jc w:val="both"/>
        <w:rPr>
          <w:rFonts w:ascii="Arial" w:eastAsiaTheme="minorEastAsia" w:hAnsi="Arial" w:cs="Arial"/>
          <w:sz w:val="16"/>
          <w:szCs w:val="16"/>
        </w:rPr>
      </w:pPr>
      <w:r w:rsidRPr="005A69A8">
        <w:rPr>
          <w:rFonts w:ascii="Arial" w:hAnsi="Arial" w:cs="Arial"/>
          <w:sz w:val="16"/>
          <w:szCs w:val="16"/>
        </w:rPr>
        <w:t xml:space="preserve">This engagement is applicable to all the services provided by ACS ACCOUNTANTS LLC to </w:t>
      </w:r>
      <w:r w:rsidR="00E52023" w:rsidRPr="005A69A8">
        <w:rPr>
          <w:rFonts w:ascii="Arial" w:eastAsiaTheme="minorEastAsia" w:hAnsi="Arial" w:cs="Arial"/>
          <w:sz w:val="16"/>
          <w:szCs w:val="16"/>
        </w:rPr>
        <w:t>the client</w:t>
      </w:r>
      <w:r w:rsidR="00054D86" w:rsidRPr="005A69A8">
        <w:rPr>
          <w:rFonts w:ascii="Arial" w:eastAsiaTheme="minorEastAsia" w:hAnsi="Arial" w:cs="Arial"/>
          <w:sz w:val="16"/>
          <w:szCs w:val="16"/>
        </w:rPr>
        <w:t xml:space="preserve"> </w:t>
      </w:r>
      <w:r w:rsidR="00454E86" w:rsidRPr="005A69A8">
        <w:rPr>
          <w:rFonts w:ascii="Arial" w:eastAsiaTheme="minorEastAsia" w:hAnsi="Arial" w:cs="Arial"/>
          <w:sz w:val="16"/>
          <w:szCs w:val="16"/>
        </w:rPr>
        <w:t xml:space="preserve">for the accounting period </w:t>
      </w:r>
      <w:r w:rsidR="00E52023" w:rsidRPr="005A69A8">
        <w:rPr>
          <w:rFonts w:ascii="Arial" w:hAnsi="Arial" w:cs="Arial"/>
          <w:sz w:val="16"/>
          <w:szCs w:val="16"/>
        </w:rPr>
        <w:t>listed in the</w:t>
      </w:r>
      <w:r w:rsidR="00EE6A41" w:rsidRPr="005A69A8">
        <w:rPr>
          <w:rFonts w:ascii="Arial" w:hAnsi="Arial" w:cs="Arial"/>
          <w:sz w:val="16"/>
          <w:szCs w:val="16"/>
        </w:rPr>
        <w:t>ir</w:t>
      </w:r>
      <w:r w:rsidR="00E52023" w:rsidRPr="005A69A8">
        <w:rPr>
          <w:rFonts w:ascii="Arial" w:hAnsi="Arial" w:cs="Arial"/>
          <w:sz w:val="16"/>
          <w:szCs w:val="16"/>
        </w:rPr>
        <w:t xml:space="preserve"> SERVICES ADDE</w:t>
      </w:r>
      <w:r w:rsidR="008A0A12" w:rsidRPr="005A69A8">
        <w:rPr>
          <w:rFonts w:ascii="Arial" w:hAnsi="Arial" w:cs="Arial"/>
          <w:sz w:val="16"/>
          <w:szCs w:val="16"/>
        </w:rPr>
        <w:t>N</w:t>
      </w:r>
      <w:r w:rsidR="00E52023" w:rsidRPr="005A69A8">
        <w:rPr>
          <w:rFonts w:ascii="Arial" w:hAnsi="Arial" w:cs="Arial"/>
          <w:sz w:val="16"/>
          <w:szCs w:val="16"/>
        </w:rPr>
        <w:t>DUM</w:t>
      </w:r>
      <w:r w:rsidR="003225DD" w:rsidRPr="005A69A8">
        <w:rPr>
          <w:rFonts w:ascii="Arial" w:hAnsi="Arial" w:cs="Arial"/>
          <w:sz w:val="16"/>
          <w:szCs w:val="16"/>
        </w:rPr>
        <w:t xml:space="preserve">, separately and individually </w:t>
      </w:r>
      <w:r w:rsidR="007C434A" w:rsidRPr="005A69A8">
        <w:rPr>
          <w:rFonts w:ascii="Arial" w:hAnsi="Arial" w:cs="Arial"/>
          <w:sz w:val="16"/>
          <w:szCs w:val="16"/>
        </w:rPr>
        <w:t>sent to</w:t>
      </w:r>
      <w:r w:rsidR="003225DD" w:rsidRPr="005A69A8">
        <w:rPr>
          <w:rFonts w:ascii="Arial" w:hAnsi="Arial" w:cs="Arial"/>
          <w:sz w:val="16"/>
          <w:szCs w:val="16"/>
        </w:rPr>
        <w:t xml:space="preserve"> </w:t>
      </w:r>
      <w:r w:rsidR="00E87897" w:rsidRPr="005A69A8">
        <w:rPr>
          <w:rFonts w:ascii="Arial" w:hAnsi="Arial" w:cs="Arial"/>
          <w:sz w:val="16"/>
          <w:szCs w:val="16"/>
        </w:rPr>
        <w:t>Clients</w:t>
      </w:r>
      <w:r w:rsidR="007C434A" w:rsidRPr="005A69A8">
        <w:rPr>
          <w:rFonts w:ascii="Arial" w:hAnsi="Arial" w:cs="Arial"/>
          <w:sz w:val="16"/>
          <w:szCs w:val="16"/>
        </w:rPr>
        <w:t xml:space="preserve"> for written approval</w:t>
      </w:r>
      <w:r w:rsidR="006B757E" w:rsidRPr="005A69A8">
        <w:rPr>
          <w:rFonts w:ascii="Arial" w:hAnsi="Arial" w:cs="Arial"/>
          <w:sz w:val="16"/>
          <w:szCs w:val="16"/>
        </w:rPr>
        <w:t xml:space="preserve">. </w:t>
      </w:r>
    </w:p>
    <w:p w14:paraId="6BA9CAA4" w14:textId="7C41D9A8" w:rsidR="000D40C5" w:rsidRPr="005A69A8" w:rsidRDefault="000F5915" w:rsidP="00E026D9">
      <w:pPr>
        <w:jc w:val="both"/>
        <w:rPr>
          <w:rFonts w:ascii="Arial" w:hAnsi="Arial" w:cs="Arial"/>
          <w:sz w:val="16"/>
          <w:szCs w:val="16"/>
        </w:rPr>
      </w:pPr>
      <w:r w:rsidRPr="005A69A8">
        <w:rPr>
          <w:rFonts w:ascii="Arial" w:hAnsi="Arial" w:cs="Arial"/>
          <w:sz w:val="16"/>
          <w:szCs w:val="16"/>
        </w:rPr>
        <w:t xml:space="preserve">SERVICES ADDENDUM </w:t>
      </w:r>
      <w:r w:rsidR="000D40C5" w:rsidRPr="005A69A8">
        <w:rPr>
          <w:rFonts w:ascii="Arial" w:hAnsi="Arial" w:cs="Arial"/>
          <w:sz w:val="16"/>
          <w:szCs w:val="16"/>
        </w:rPr>
        <w:t xml:space="preserve">will be </w:t>
      </w:r>
      <w:r w:rsidR="000D40C5" w:rsidRPr="005A69A8">
        <w:rPr>
          <w:rFonts w:ascii="Arial" w:hAnsi="Arial" w:cs="Arial"/>
          <w:b/>
          <w:bCs/>
          <w:sz w:val="16"/>
          <w:szCs w:val="16"/>
        </w:rPr>
        <w:t>automatically yearly renewed until written termination</w:t>
      </w:r>
      <w:r w:rsidR="000D40C5" w:rsidRPr="005A69A8">
        <w:rPr>
          <w:rFonts w:ascii="Arial" w:hAnsi="Arial" w:cs="Arial"/>
          <w:sz w:val="16"/>
          <w:szCs w:val="16"/>
        </w:rPr>
        <w:t>.</w:t>
      </w:r>
    </w:p>
    <w:p w14:paraId="6BCFE824" w14:textId="35E3D10C" w:rsidR="000D40C5" w:rsidRPr="005A69A8" w:rsidRDefault="000D40C5" w:rsidP="00E026D9">
      <w:pPr>
        <w:pStyle w:val="Default"/>
        <w:jc w:val="both"/>
        <w:rPr>
          <w:rFonts w:ascii="Arial" w:hAnsi="Arial" w:cs="Arial"/>
          <w:color w:val="auto"/>
          <w:sz w:val="16"/>
          <w:szCs w:val="16"/>
        </w:rPr>
      </w:pPr>
      <w:r w:rsidRPr="005A69A8">
        <w:rPr>
          <w:rFonts w:ascii="Arial" w:hAnsi="Arial" w:cs="Arial"/>
          <w:color w:val="auto"/>
          <w:sz w:val="16"/>
          <w:szCs w:val="16"/>
        </w:rPr>
        <w:t>Either party may termin</w:t>
      </w:r>
      <w:r w:rsidR="006E41D1" w:rsidRPr="005A69A8">
        <w:rPr>
          <w:rFonts w:ascii="Arial" w:hAnsi="Arial" w:cs="Arial"/>
          <w:color w:val="auto"/>
          <w:sz w:val="16"/>
          <w:szCs w:val="16"/>
        </w:rPr>
        <w:t xml:space="preserve">ate this relationship on </w:t>
      </w:r>
      <w:r w:rsidR="00CB638E" w:rsidRPr="005A69A8">
        <w:rPr>
          <w:rFonts w:ascii="Arial" w:hAnsi="Arial" w:cs="Arial"/>
          <w:b/>
          <w:bCs/>
          <w:color w:val="auto"/>
          <w:sz w:val="16"/>
          <w:szCs w:val="16"/>
        </w:rPr>
        <w:t>thirty (</w:t>
      </w:r>
      <w:r w:rsidRPr="005A69A8">
        <w:rPr>
          <w:rFonts w:ascii="Arial" w:hAnsi="Arial" w:cs="Arial"/>
          <w:b/>
          <w:bCs/>
          <w:color w:val="auto"/>
          <w:sz w:val="16"/>
          <w:szCs w:val="16"/>
        </w:rPr>
        <w:t>30) days written notice</w:t>
      </w:r>
      <w:r w:rsidRPr="005A69A8">
        <w:rPr>
          <w:rFonts w:ascii="Arial" w:hAnsi="Arial" w:cs="Arial"/>
          <w:color w:val="auto"/>
          <w:sz w:val="16"/>
          <w:szCs w:val="16"/>
        </w:rPr>
        <w:t xml:space="preserve"> to the other, including email notification, provided that such notice has been received. </w:t>
      </w:r>
      <w:r w:rsidR="0094377D" w:rsidRPr="005A69A8">
        <w:rPr>
          <w:rFonts w:ascii="Arial" w:hAnsi="Arial" w:cs="Arial"/>
          <w:color w:val="auto"/>
          <w:sz w:val="16"/>
          <w:szCs w:val="16"/>
        </w:rPr>
        <w:t>If</w:t>
      </w:r>
      <w:r w:rsidRPr="005A69A8">
        <w:rPr>
          <w:rFonts w:ascii="Arial" w:hAnsi="Arial" w:cs="Arial"/>
          <w:color w:val="auto"/>
          <w:sz w:val="16"/>
          <w:szCs w:val="16"/>
        </w:rPr>
        <w:t xml:space="preserve"> the Client provides less than thirty (30) </w:t>
      </w:r>
      <w:r w:rsidR="00AB0D4C" w:rsidRPr="005A69A8">
        <w:rPr>
          <w:rFonts w:ascii="Arial" w:hAnsi="Arial" w:cs="Arial"/>
          <w:color w:val="auto"/>
          <w:sz w:val="16"/>
          <w:szCs w:val="16"/>
        </w:rPr>
        <w:t>days’ notice</w:t>
      </w:r>
      <w:r w:rsidRPr="005A69A8">
        <w:rPr>
          <w:rFonts w:ascii="Arial" w:hAnsi="Arial" w:cs="Arial"/>
          <w:color w:val="auto"/>
          <w:sz w:val="16"/>
          <w:szCs w:val="16"/>
        </w:rPr>
        <w:t xml:space="preserve">, the average of one month’s billings will be payable in lieu of notice. </w:t>
      </w:r>
    </w:p>
    <w:p w14:paraId="0CF8E532" w14:textId="3A64C701" w:rsidR="000417E5" w:rsidRPr="005A69A8" w:rsidRDefault="000D40C5" w:rsidP="00E026D9">
      <w:pPr>
        <w:jc w:val="both"/>
        <w:rPr>
          <w:rFonts w:ascii="Arial" w:hAnsi="Arial" w:cs="Arial"/>
          <w:sz w:val="16"/>
          <w:szCs w:val="16"/>
        </w:rPr>
      </w:pPr>
      <w:r w:rsidRPr="005A69A8">
        <w:rPr>
          <w:rFonts w:ascii="Arial" w:hAnsi="Arial" w:cs="Arial"/>
          <w:sz w:val="16"/>
          <w:szCs w:val="16"/>
        </w:rPr>
        <w:t xml:space="preserve">During </w:t>
      </w:r>
      <w:r w:rsidR="006E41D1" w:rsidRPr="005A69A8">
        <w:rPr>
          <w:rFonts w:ascii="Arial" w:hAnsi="Arial" w:cs="Arial"/>
          <w:sz w:val="16"/>
          <w:szCs w:val="16"/>
        </w:rPr>
        <w:t xml:space="preserve">the </w:t>
      </w:r>
      <w:r w:rsidR="00CB638E" w:rsidRPr="005A69A8">
        <w:rPr>
          <w:rFonts w:ascii="Arial" w:hAnsi="Arial" w:cs="Arial"/>
          <w:sz w:val="16"/>
          <w:szCs w:val="16"/>
        </w:rPr>
        <w:t>thirty (</w:t>
      </w:r>
      <w:r w:rsidRPr="005A69A8">
        <w:rPr>
          <w:rFonts w:ascii="Arial" w:hAnsi="Arial" w:cs="Arial"/>
          <w:sz w:val="16"/>
          <w:szCs w:val="16"/>
        </w:rPr>
        <w:t>30) days termination period projects in process shall be completed if possible, and no other work shall be undertaken unless the parties agree in writing to specific terms for the additional work.</w:t>
      </w:r>
    </w:p>
    <w:p w14:paraId="766D4462" w14:textId="77777777" w:rsidR="00985A6F" w:rsidRPr="005A69A8" w:rsidRDefault="00985A6F" w:rsidP="00E026D9">
      <w:pPr>
        <w:jc w:val="both"/>
        <w:rPr>
          <w:rFonts w:ascii="Arial" w:hAnsi="Arial" w:cs="Arial"/>
          <w:b/>
          <w:i/>
          <w:sz w:val="16"/>
          <w:szCs w:val="16"/>
        </w:rPr>
      </w:pPr>
    </w:p>
    <w:p w14:paraId="28BF96BE" w14:textId="77777777" w:rsidR="00FE3FD8" w:rsidRPr="005A69A8" w:rsidRDefault="00FE3FD8" w:rsidP="00E026D9">
      <w:pPr>
        <w:jc w:val="both"/>
        <w:rPr>
          <w:rFonts w:ascii="Arial" w:hAnsi="Arial" w:cs="Arial"/>
          <w:b/>
          <w:i/>
          <w:sz w:val="16"/>
          <w:szCs w:val="16"/>
        </w:rPr>
      </w:pPr>
      <w:r w:rsidRPr="005A69A8">
        <w:rPr>
          <w:rFonts w:ascii="Arial" w:hAnsi="Arial" w:cs="Arial"/>
          <w:b/>
          <w:i/>
          <w:sz w:val="16"/>
          <w:szCs w:val="16"/>
        </w:rPr>
        <w:t>Data Retention Policy</w:t>
      </w:r>
    </w:p>
    <w:p w14:paraId="5906CEFD" w14:textId="77777777" w:rsidR="00FE3FD8" w:rsidRPr="005A69A8" w:rsidRDefault="00FE3FD8" w:rsidP="00E026D9">
      <w:pPr>
        <w:shd w:val="clear" w:color="auto" w:fill="FFFFFF"/>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ACS ACCOUNTANTS LLC retains client data and records for as long as the client relationship is active,</w:t>
      </w:r>
    </w:p>
    <w:p w14:paraId="753FA330" w14:textId="77777777" w:rsidR="00FE3FD8" w:rsidRPr="005A69A8" w:rsidRDefault="00FE3FD8" w:rsidP="00E026D9">
      <w:pPr>
        <w:shd w:val="clear" w:color="auto" w:fill="FFFFFF"/>
        <w:jc w:val="both"/>
        <w:rPr>
          <w:rFonts w:ascii="Arial" w:hAnsi="Arial" w:cs="Arial"/>
          <w:sz w:val="16"/>
          <w:szCs w:val="16"/>
        </w:rPr>
      </w:pPr>
      <w:r w:rsidRPr="005A69A8">
        <w:rPr>
          <w:rFonts w:ascii="Arial" w:hAnsi="Arial" w:cs="Arial"/>
          <w:color w:val="262626"/>
          <w:sz w:val="16"/>
          <w:szCs w:val="16"/>
          <w:shd w:val="clear" w:color="auto" w:fill="FFFFFF"/>
        </w:rPr>
        <w:t>for a necessary period to fulfill the purposes outlined in our services, comply with legal obligations, and maintain business operations. Specifically, ACS will retain personal information and financial records for a minimum of seven (7) years following the performance of services and productions of deliverables, in accordance with applicable laws and regulations. In the event of service interruption or termination, ACS will return all client records within thirty (30) days. Once the client relationship ends, ACS will securely dispose of or anonymize any remaining personal information and financial records, ensuring compliance with applicable laws and regulations. Clients may request access to their data during the retention period, and any requests for deletion or modification of records will be handled in accordance with our privacy policy and applicable laws.</w:t>
      </w:r>
    </w:p>
    <w:p w14:paraId="5EEC427D" w14:textId="77777777" w:rsidR="00FE3FD8" w:rsidRPr="005A69A8" w:rsidRDefault="00FE3FD8" w:rsidP="00E026D9">
      <w:pPr>
        <w:jc w:val="both"/>
        <w:rPr>
          <w:rFonts w:ascii="Arial" w:hAnsi="Arial" w:cs="Arial"/>
          <w:b/>
          <w:i/>
          <w:sz w:val="16"/>
          <w:szCs w:val="16"/>
        </w:rPr>
      </w:pPr>
    </w:p>
    <w:p w14:paraId="69390BEA" w14:textId="2D176AE9" w:rsidR="000D40C5" w:rsidRPr="005A69A8" w:rsidRDefault="000D40C5" w:rsidP="00E026D9">
      <w:pPr>
        <w:jc w:val="both"/>
        <w:rPr>
          <w:rFonts w:ascii="Arial" w:hAnsi="Arial" w:cs="Arial"/>
          <w:b/>
          <w:i/>
          <w:sz w:val="16"/>
          <w:szCs w:val="16"/>
        </w:rPr>
      </w:pPr>
      <w:r w:rsidRPr="005A69A8">
        <w:rPr>
          <w:rFonts w:ascii="Arial" w:hAnsi="Arial" w:cs="Arial"/>
          <w:b/>
          <w:i/>
          <w:sz w:val="16"/>
          <w:szCs w:val="16"/>
        </w:rPr>
        <w:t>Professional Fees</w:t>
      </w:r>
    </w:p>
    <w:p w14:paraId="0499177F" w14:textId="70267AAF" w:rsidR="00C13782" w:rsidRPr="005A69A8" w:rsidRDefault="006E0497" w:rsidP="00E026D9">
      <w:pPr>
        <w:jc w:val="both"/>
        <w:rPr>
          <w:rFonts w:ascii="Arial" w:hAnsi="Arial" w:cs="Arial"/>
          <w:sz w:val="16"/>
          <w:szCs w:val="16"/>
        </w:rPr>
      </w:pPr>
      <w:r w:rsidRPr="005A69A8">
        <w:rPr>
          <w:rFonts w:ascii="Arial" w:hAnsi="Arial" w:cs="Arial"/>
          <w:sz w:val="16"/>
          <w:szCs w:val="16"/>
        </w:rPr>
        <w:t>P</w:t>
      </w:r>
      <w:r w:rsidR="000D40C5" w:rsidRPr="005A69A8">
        <w:rPr>
          <w:rFonts w:ascii="Arial" w:hAnsi="Arial" w:cs="Arial"/>
          <w:sz w:val="16"/>
          <w:szCs w:val="16"/>
        </w:rPr>
        <w:t>rofessional fee</w:t>
      </w:r>
      <w:r w:rsidR="008F781D" w:rsidRPr="005A69A8">
        <w:rPr>
          <w:rFonts w:ascii="Arial" w:hAnsi="Arial" w:cs="Arial"/>
          <w:sz w:val="16"/>
          <w:szCs w:val="16"/>
        </w:rPr>
        <w:t>s</w:t>
      </w:r>
      <w:r w:rsidR="002E612D" w:rsidRPr="005A69A8">
        <w:rPr>
          <w:rFonts w:ascii="Arial" w:hAnsi="Arial" w:cs="Arial"/>
          <w:sz w:val="16"/>
          <w:szCs w:val="16"/>
        </w:rPr>
        <w:t xml:space="preserve"> </w:t>
      </w:r>
      <w:r w:rsidR="0077555A" w:rsidRPr="005A69A8">
        <w:rPr>
          <w:rFonts w:ascii="Arial" w:hAnsi="Arial" w:cs="Arial"/>
          <w:sz w:val="16"/>
          <w:szCs w:val="16"/>
        </w:rPr>
        <w:t xml:space="preserve">for </w:t>
      </w:r>
      <w:r w:rsidRPr="005A69A8">
        <w:rPr>
          <w:rFonts w:ascii="Arial" w:hAnsi="Arial" w:cs="Arial"/>
          <w:sz w:val="16"/>
          <w:szCs w:val="16"/>
        </w:rPr>
        <w:t xml:space="preserve">the services provided </w:t>
      </w:r>
      <w:r w:rsidR="001D43A9" w:rsidRPr="005A69A8">
        <w:rPr>
          <w:rFonts w:ascii="Arial" w:hAnsi="Arial" w:cs="Arial"/>
          <w:sz w:val="16"/>
          <w:szCs w:val="16"/>
        </w:rPr>
        <w:t>are</w:t>
      </w:r>
      <w:r w:rsidRPr="005A69A8">
        <w:rPr>
          <w:rFonts w:ascii="Arial" w:hAnsi="Arial" w:cs="Arial"/>
          <w:sz w:val="16"/>
          <w:szCs w:val="16"/>
        </w:rPr>
        <w:t xml:space="preserve"> indicated in the SE</w:t>
      </w:r>
      <w:r w:rsidR="0014646A" w:rsidRPr="005A69A8">
        <w:rPr>
          <w:rFonts w:ascii="Arial" w:hAnsi="Arial" w:cs="Arial"/>
          <w:sz w:val="16"/>
          <w:szCs w:val="16"/>
        </w:rPr>
        <w:t>R</w:t>
      </w:r>
      <w:r w:rsidRPr="005A69A8">
        <w:rPr>
          <w:rFonts w:ascii="Arial" w:hAnsi="Arial" w:cs="Arial"/>
          <w:sz w:val="16"/>
          <w:szCs w:val="16"/>
        </w:rPr>
        <w:t>VIC</w:t>
      </w:r>
      <w:r w:rsidR="001D43A9" w:rsidRPr="005A69A8">
        <w:rPr>
          <w:rFonts w:ascii="Arial" w:hAnsi="Arial" w:cs="Arial"/>
          <w:sz w:val="16"/>
          <w:szCs w:val="16"/>
        </w:rPr>
        <w:t>E</w:t>
      </w:r>
      <w:r w:rsidRPr="005A69A8">
        <w:rPr>
          <w:rFonts w:ascii="Arial" w:hAnsi="Arial" w:cs="Arial"/>
          <w:sz w:val="16"/>
          <w:szCs w:val="16"/>
        </w:rPr>
        <w:t>S ADDENDUM</w:t>
      </w:r>
      <w:r w:rsidR="001D43A9" w:rsidRPr="005A69A8">
        <w:rPr>
          <w:rFonts w:ascii="Arial" w:hAnsi="Arial" w:cs="Arial"/>
          <w:sz w:val="16"/>
          <w:szCs w:val="16"/>
        </w:rPr>
        <w:t xml:space="preserve">. </w:t>
      </w:r>
    </w:p>
    <w:p w14:paraId="7095AA3A" w14:textId="5C7ED73F" w:rsidR="006419D9" w:rsidRPr="005A69A8" w:rsidRDefault="00E85CE7" w:rsidP="00E026D9">
      <w:pPr>
        <w:jc w:val="both"/>
        <w:rPr>
          <w:rFonts w:ascii="Arial" w:hAnsi="Arial" w:cs="Arial"/>
          <w:sz w:val="16"/>
          <w:szCs w:val="16"/>
        </w:rPr>
      </w:pPr>
      <w:r w:rsidRPr="005A69A8">
        <w:rPr>
          <w:rFonts w:ascii="Arial" w:hAnsi="Arial" w:cs="Arial"/>
          <w:sz w:val="16"/>
          <w:szCs w:val="16"/>
        </w:rPr>
        <w:t xml:space="preserve">Professional fees are subject to </w:t>
      </w:r>
      <w:r w:rsidR="00A3498B" w:rsidRPr="005A69A8">
        <w:rPr>
          <w:rFonts w:ascii="Arial" w:hAnsi="Arial" w:cs="Arial"/>
          <w:sz w:val="16"/>
          <w:szCs w:val="16"/>
        </w:rPr>
        <w:t xml:space="preserve">an automatic </w:t>
      </w:r>
      <w:r w:rsidR="00457851" w:rsidRPr="005A69A8">
        <w:rPr>
          <w:rFonts w:ascii="Arial" w:hAnsi="Arial" w:cs="Arial"/>
          <w:sz w:val="16"/>
          <w:szCs w:val="16"/>
        </w:rPr>
        <w:t xml:space="preserve">minimum </w:t>
      </w:r>
      <w:r w:rsidRPr="005A69A8">
        <w:rPr>
          <w:rFonts w:ascii="Arial" w:hAnsi="Arial" w:cs="Arial"/>
          <w:sz w:val="16"/>
          <w:szCs w:val="16"/>
        </w:rPr>
        <w:t>3</w:t>
      </w:r>
      <w:r w:rsidR="00457851" w:rsidRPr="005A69A8">
        <w:rPr>
          <w:rFonts w:ascii="Arial" w:hAnsi="Arial" w:cs="Arial"/>
          <w:sz w:val="16"/>
          <w:szCs w:val="16"/>
        </w:rPr>
        <w:t>%</w:t>
      </w:r>
      <w:r w:rsidRPr="005A69A8">
        <w:rPr>
          <w:rFonts w:ascii="Arial" w:hAnsi="Arial" w:cs="Arial"/>
          <w:sz w:val="16"/>
          <w:szCs w:val="16"/>
        </w:rPr>
        <w:t xml:space="preserve"> </w:t>
      </w:r>
      <w:r w:rsidR="00457851" w:rsidRPr="005A69A8">
        <w:rPr>
          <w:rFonts w:ascii="Arial" w:hAnsi="Arial" w:cs="Arial"/>
          <w:sz w:val="16"/>
          <w:szCs w:val="16"/>
        </w:rPr>
        <w:t xml:space="preserve">yearly </w:t>
      </w:r>
      <w:r w:rsidRPr="005A69A8">
        <w:rPr>
          <w:rFonts w:ascii="Arial" w:hAnsi="Arial" w:cs="Arial"/>
          <w:sz w:val="16"/>
          <w:szCs w:val="16"/>
        </w:rPr>
        <w:t>increase</w:t>
      </w:r>
      <w:r w:rsidR="00F831F8" w:rsidRPr="005A69A8">
        <w:rPr>
          <w:rFonts w:ascii="Arial" w:hAnsi="Arial" w:cs="Arial"/>
          <w:sz w:val="16"/>
          <w:szCs w:val="16"/>
        </w:rPr>
        <w:t xml:space="preserve"> </w:t>
      </w:r>
      <w:r w:rsidR="00F83052" w:rsidRPr="005A69A8">
        <w:rPr>
          <w:rFonts w:ascii="Arial" w:hAnsi="Arial" w:cs="Arial"/>
          <w:sz w:val="16"/>
          <w:szCs w:val="16"/>
        </w:rPr>
        <w:t>or</w:t>
      </w:r>
      <w:r w:rsidR="00E70FA3" w:rsidRPr="005A69A8">
        <w:rPr>
          <w:rFonts w:ascii="Arial" w:hAnsi="Arial" w:cs="Arial"/>
          <w:sz w:val="16"/>
          <w:szCs w:val="16"/>
        </w:rPr>
        <w:t xml:space="preserve"> </w:t>
      </w:r>
      <w:r w:rsidR="00F831F8" w:rsidRPr="005A69A8">
        <w:rPr>
          <w:rFonts w:ascii="Arial" w:hAnsi="Arial" w:cs="Arial"/>
          <w:sz w:val="16"/>
          <w:szCs w:val="16"/>
        </w:rPr>
        <w:t xml:space="preserve">official inflation rate as per </w:t>
      </w:r>
      <w:r w:rsidR="0023051A" w:rsidRPr="005A69A8">
        <w:rPr>
          <w:rFonts w:ascii="Arial" w:hAnsi="Arial" w:cs="Arial"/>
          <w:sz w:val="16"/>
          <w:szCs w:val="16"/>
        </w:rPr>
        <w:t xml:space="preserve">US Bureau of Statistic: </w:t>
      </w:r>
      <w:hyperlink r:id="rId19" w:history="1">
        <w:r w:rsidR="00A3498B" w:rsidRPr="005A69A8">
          <w:rPr>
            <w:rStyle w:val="Hyperlink"/>
            <w:rFonts w:ascii="Arial" w:hAnsi="Arial" w:cs="Arial"/>
            <w:sz w:val="16"/>
            <w:szCs w:val="16"/>
          </w:rPr>
          <w:t>https://data.bls.gov/</w:t>
        </w:r>
      </w:hyperlink>
      <w:r w:rsidR="00435314" w:rsidRPr="005A69A8">
        <w:rPr>
          <w:rFonts w:ascii="Arial" w:hAnsi="Arial" w:cs="Arial"/>
          <w:sz w:val="16"/>
          <w:szCs w:val="16"/>
        </w:rPr>
        <w:t xml:space="preserve"> (if more than 3% yearly)</w:t>
      </w:r>
      <w:r w:rsidR="00887AD8" w:rsidRPr="005A69A8">
        <w:rPr>
          <w:rFonts w:ascii="Arial" w:hAnsi="Arial" w:cs="Arial"/>
          <w:sz w:val="16"/>
          <w:szCs w:val="16"/>
        </w:rPr>
        <w:t>,</w:t>
      </w:r>
      <w:r w:rsidR="008622C0" w:rsidRPr="005A69A8">
        <w:rPr>
          <w:rFonts w:ascii="Arial" w:hAnsi="Arial" w:cs="Arial"/>
          <w:sz w:val="16"/>
          <w:szCs w:val="16"/>
        </w:rPr>
        <w:t xml:space="preserve"> </w:t>
      </w:r>
      <w:r w:rsidR="00F83052" w:rsidRPr="005A69A8">
        <w:rPr>
          <w:rFonts w:ascii="Arial" w:hAnsi="Arial" w:cs="Arial"/>
          <w:sz w:val="16"/>
          <w:szCs w:val="16"/>
        </w:rPr>
        <w:t>(whichever greater)</w:t>
      </w:r>
      <w:r w:rsidR="00887AD8" w:rsidRPr="005A69A8">
        <w:rPr>
          <w:rFonts w:ascii="Arial" w:hAnsi="Arial" w:cs="Arial"/>
          <w:sz w:val="16"/>
          <w:szCs w:val="16"/>
        </w:rPr>
        <w:t>.</w:t>
      </w:r>
    </w:p>
    <w:p w14:paraId="02A061A2" w14:textId="31AB94CE" w:rsidR="00A3498B" w:rsidRPr="005A69A8" w:rsidRDefault="00652466" w:rsidP="00E026D9">
      <w:pPr>
        <w:jc w:val="both"/>
        <w:rPr>
          <w:rFonts w:ascii="Arial" w:hAnsi="Arial" w:cs="Arial"/>
          <w:sz w:val="16"/>
          <w:szCs w:val="16"/>
        </w:rPr>
      </w:pPr>
      <w:r w:rsidRPr="005A69A8">
        <w:rPr>
          <w:rFonts w:ascii="Arial" w:hAnsi="Arial" w:cs="Arial"/>
          <w:sz w:val="16"/>
          <w:szCs w:val="16"/>
        </w:rPr>
        <w:t>Changes of service</w:t>
      </w:r>
      <w:r w:rsidR="005C6886" w:rsidRPr="005A69A8">
        <w:rPr>
          <w:rFonts w:ascii="Arial" w:hAnsi="Arial" w:cs="Arial"/>
          <w:sz w:val="16"/>
          <w:szCs w:val="16"/>
        </w:rPr>
        <w:t xml:space="preserve">, rates </w:t>
      </w:r>
      <w:r w:rsidR="00CB166A" w:rsidRPr="005A69A8">
        <w:rPr>
          <w:rFonts w:ascii="Arial" w:hAnsi="Arial" w:cs="Arial"/>
          <w:sz w:val="16"/>
          <w:szCs w:val="16"/>
        </w:rPr>
        <w:t>and</w:t>
      </w:r>
      <w:r w:rsidR="00C944A5" w:rsidRPr="005A69A8">
        <w:rPr>
          <w:rFonts w:ascii="Arial" w:hAnsi="Arial" w:cs="Arial"/>
          <w:sz w:val="16"/>
          <w:szCs w:val="16"/>
        </w:rPr>
        <w:t>/or</w:t>
      </w:r>
      <w:r w:rsidR="00CB166A" w:rsidRPr="005A69A8">
        <w:rPr>
          <w:rFonts w:ascii="Arial" w:hAnsi="Arial" w:cs="Arial"/>
          <w:sz w:val="16"/>
          <w:szCs w:val="16"/>
        </w:rPr>
        <w:t xml:space="preserve"> scope of work </w:t>
      </w:r>
      <w:r w:rsidR="00C944A5" w:rsidRPr="005A69A8">
        <w:rPr>
          <w:rFonts w:ascii="Arial" w:hAnsi="Arial" w:cs="Arial"/>
          <w:sz w:val="16"/>
          <w:szCs w:val="16"/>
        </w:rPr>
        <w:t>will require a written revision of this engagement</w:t>
      </w:r>
      <w:r w:rsidR="000F65FC" w:rsidRPr="005A69A8">
        <w:rPr>
          <w:rFonts w:ascii="Arial" w:hAnsi="Arial" w:cs="Arial"/>
          <w:sz w:val="16"/>
          <w:szCs w:val="16"/>
        </w:rPr>
        <w:t xml:space="preserve"> SERVICES ADDENDUM</w:t>
      </w:r>
      <w:r w:rsidR="00C944A5" w:rsidRPr="005A69A8">
        <w:rPr>
          <w:rFonts w:ascii="Arial" w:hAnsi="Arial" w:cs="Arial"/>
          <w:sz w:val="16"/>
          <w:szCs w:val="16"/>
        </w:rPr>
        <w:t xml:space="preserve">. </w:t>
      </w:r>
    </w:p>
    <w:p w14:paraId="49E28DF4" w14:textId="77777777" w:rsidR="00DF36EB" w:rsidRPr="005A69A8" w:rsidRDefault="00DF36EB" w:rsidP="00E026D9">
      <w:pPr>
        <w:jc w:val="both"/>
        <w:rPr>
          <w:rFonts w:ascii="Arial" w:hAnsi="Arial" w:cs="Arial"/>
          <w:b/>
          <w:bCs/>
          <w:i/>
          <w:iCs/>
          <w:sz w:val="16"/>
          <w:szCs w:val="16"/>
        </w:rPr>
      </w:pPr>
    </w:p>
    <w:p w14:paraId="363882A8" w14:textId="567B0E5B" w:rsidR="00FA491A" w:rsidRPr="005A69A8" w:rsidRDefault="00FA491A" w:rsidP="00E026D9">
      <w:pPr>
        <w:jc w:val="both"/>
        <w:rPr>
          <w:rFonts w:ascii="Arial" w:hAnsi="Arial" w:cs="Arial"/>
          <w:b/>
          <w:bCs/>
          <w:i/>
          <w:iCs/>
          <w:sz w:val="16"/>
          <w:szCs w:val="16"/>
        </w:rPr>
      </w:pPr>
      <w:r w:rsidRPr="005A69A8">
        <w:rPr>
          <w:rFonts w:ascii="Arial" w:hAnsi="Arial" w:cs="Arial"/>
          <w:b/>
          <w:bCs/>
          <w:i/>
          <w:iCs/>
          <w:sz w:val="16"/>
          <w:szCs w:val="16"/>
        </w:rPr>
        <w:t>Payments</w:t>
      </w:r>
    </w:p>
    <w:p w14:paraId="18ECCAF0" w14:textId="77777777" w:rsidR="00A0583D" w:rsidRPr="005A69A8" w:rsidRDefault="004159D4" w:rsidP="00E026D9">
      <w:pPr>
        <w:jc w:val="both"/>
        <w:rPr>
          <w:rFonts w:ascii="Arial" w:hAnsi="Arial" w:cs="Arial"/>
          <w:sz w:val="16"/>
          <w:szCs w:val="16"/>
        </w:rPr>
      </w:pPr>
      <w:r w:rsidRPr="005A69A8">
        <w:rPr>
          <w:rFonts w:ascii="Arial" w:hAnsi="Arial" w:cs="Arial"/>
          <w:sz w:val="16"/>
          <w:szCs w:val="16"/>
        </w:rPr>
        <w:t>All billings are ‘DUE ON RECEIPT’</w:t>
      </w:r>
      <w:r w:rsidR="009279FD" w:rsidRPr="005A69A8">
        <w:rPr>
          <w:rFonts w:ascii="Arial" w:hAnsi="Arial" w:cs="Arial"/>
          <w:sz w:val="16"/>
          <w:szCs w:val="16"/>
        </w:rPr>
        <w:t>.</w:t>
      </w:r>
      <w:r w:rsidR="00A00B37" w:rsidRPr="005A69A8">
        <w:rPr>
          <w:rFonts w:ascii="Arial" w:hAnsi="Arial" w:cs="Arial"/>
          <w:sz w:val="16"/>
          <w:szCs w:val="16"/>
        </w:rPr>
        <w:t xml:space="preserve"> </w:t>
      </w:r>
    </w:p>
    <w:p w14:paraId="57AA25F5" w14:textId="77777777" w:rsidR="00A9650F" w:rsidRPr="005A69A8" w:rsidRDefault="00A00B37" w:rsidP="00E026D9">
      <w:pPr>
        <w:jc w:val="both"/>
        <w:rPr>
          <w:rFonts w:ascii="Arial" w:hAnsi="Arial" w:cs="Arial"/>
          <w:b/>
          <w:bCs/>
          <w:sz w:val="16"/>
          <w:szCs w:val="16"/>
        </w:rPr>
      </w:pPr>
      <w:r w:rsidRPr="005A69A8">
        <w:rPr>
          <w:rFonts w:ascii="Arial" w:hAnsi="Arial" w:cs="Arial"/>
          <w:b/>
          <w:bCs/>
          <w:sz w:val="16"/>
          <w:szCs w:val="16"/>
        </w:rPr>
        <w:t xml:space="preserve">Payments will be automatically </w:t>
      </w:r>
      <w:r w:rsidR="00D50A25" w:rsidRPr="005A69A8">
        <w:rPr>
          <w:rFonts w:ascii="Arial" w:hAnsi="Arial" w:cs="Arial"/>
          <w:b/>
          <w:bCs/>
          <w:sz w:val="16"/>
          <w:szCs w:val="16"/>
        </w:rPr>
        <w:t>debited to client with ACH/</w:t>
      </w:r>
      <w:r w:rsidRPr="005A69A8">
        <w:rPr>
          <w:rFonts w:ascii="Arial" w:hAnsi="Arial" w:cs="Arial"/>
          <w:b/>
          <w:bCs/>
          <w:sz w:val="16"/>
          <w:szCs w:val="16"/>
        </w:rPr>
        <w:t xml:space="preserve">e-check if </w:t>
      </w:r>
      <w:r w:rsidR="00094554" w:rsidRPr="005A69A8">
        <w:rPr>
          <w:rFonts w:ascii="Arial" w:hAnsi="Arial" w:cs="Arial"/>
          <w:b/>
          <w:bCs/>
          <w:sz w:val="16"/>
          <w:szCs w:val="16"/>
        </w:rPr>
        <w:t xml:space="preserve">fees are </w:t>
      </w:r>
      <w:r w:rsidRPr="005A69A8">
        <w:rPr>
          <w:rFonts w:ascii="Arial" w:hAnsi="Arial" w:cs="Arial"/>
          <w:b/>
          <w:bCs/>
          <w:sz w:val="16"/>
          <w:szCs w:val="16"/>
        </w:rPr>
        <w:t xml:space="preserve">unpaid </w:t>
      </w:r>
      <w:r w:rsidR="005F67B2" w:rsidRPr="005A69A8">
        <w:rPr>
          <w:rFonts w:ascii="Arial" w:hAnsi="Arial" w:cs="Arial"/>
          <w:b/>
          <w:bCs/>
          <w:sz w:val="16"/>
          <w:szCs w:val="16"/>
        </w:rPr>
        <w:t>after 15 days from the date of invoice</w:t>
      </w:r>
      <w:r w:rsidR="00CE30E7" w:rsidRPr="005A69A8">
        <w:rPr>
          <w:rFonts w:ascii="Arial" w:hAnsi="Arial" w:cs="Arial"/>
          <w:b/>
          <w:bCs/>
          <w:sz w:val="16"/>
          <w:szCs w:val="16"/>
        </w:rPr>
        <w:t xml:space="preserve">, </w:t>
      </w:r>
      <w:r w:rsidR="00CE30E7" w:rsidRPr="005A69A8">
        <w:rPr>
          <w:rFonts w:ascii="Arial" w:hAnsi="Arial" w:cs="Arial"/>
          <w:b/>
          <w:bCs/>
          <w:sz w:val="16"/>
          <w:szCs w:val="16"/>
          <w:u w:val="single"/>
        </w:rPr>
        <w:t>unless disputed in writing.</w:t>
      </w:r>
      <w:r w:rsidR="00CE30E7" w:rsidRPr="005A69A8">
        <w:rPr>
          <w:rFonts w:ascii="Arial" w:hAnsi="Arial" w:cs="Arial"/>
          <w:b/>
          <w:bCs/>
          <w:sz w:val="16"/>
          <w:szCs w:val="16"/>
        </w:rPr>
        <w:t xml:space="preserve"> </w:t>
      </w:r>
    </w:p>
    <w:p w14:paraId="5C7FAAB3" w14:textId="24D904CE" w:rsidR="0075423C" w:rsidRPr="005A69A8" w:rsidRDefault="002546BD" w:rsidP="00E026D9">
      <w:pPr>
        <w:jc w:val="both"/>
        <w:rPr>
          <w:rFonts w:ascii="Arial" w:hAnsi="Arial" w:cs="Arial"/>
          <w:b/>
          <w:bCs/>
          <w:sz w:val="16"/>
          <w:szCs w:val="16"/>
        </w:rPr>
      </w:pPr>
      <w:r w:rsidRPr="005A69A8">
        <w:rPr>
          <w:rFonts w:ascii="Arial" w:hAnsi="Arial" w:cs="Arial"/>
          <w:color w:val="262626"/>
          <w:sz w:val="16"/>
          <w:szCs w:val="16"/>
          <w:shd w:val="clear" w:color="auto" w:fill="FFFFFF"/>
        </w:rPr>
        <w:t xml:space="preserve">Acceptance of this agreement, indicated by not disputing it </w:t>
      </w:r>
      <w:r w:rsidR="00AD2EA2" w:rsidRPr="005A69A8">
        <w:rPr>
          <w:rFonts w:ascii="Arial" w:hAnsi="Arial" w:cs="Arial"/>
          <w:color w:val="262626"/>
          <w:sz w:val="16"/>
          <w:szCs w:val="16"/>
          <w:shd w:val="clear" w:color="auto" w:fill="FFFFFF"/>
        </w:rPr>
        <w:t xml:space="preserve">at the time of portal first login and </w:t>
      </w:r>
      <w:r w:rsidRPr="005A69A8">
        <w:rPr>
          <w:rFonts w:ascii="Arial" w:hAnsi="Arial" w:cs="Arial"/>
          <w:color w:val="262626"/>
          <w:sz w:val="16"/>
          <w:szCs w:val="16"/>
          <w:shd w:val="clear" w:color="auto" w:fill="FFFFFF"/>
        </w:rPr>
        <w:t>prior to payment of the invoice</w:t>
      </w:r>
      <w:r w:rsidR="00BC5C49" w:rsidRPr="005A69A8">
        <w:rPr>
          <w:rFonts w:ascii="Arial" w:hAnsi="Arial" w:cs="Arial"/>
          <w:color w:val="262626"/>
          <w:sz w:val="16"/>
          <w:szCs w:val="16"/>
          <w:shd w:val="clear" w:color="auto" w:fill="FFFFFF"/>
        </w:rPr>
        <w:t>s</w:t>
      </w:r>
      <w:r w:rsidRPr="005A69A8">
        <w:rPr>
          <w:rFonts w:ascii="Arial" w:hAnsi="Arial" w:cs="Arial"/>
          <w:color w:val="262626"/>
          <w:sz w:val="16"/>
          <w:szCs w:val="16"/>
          <w:shd w:val="clear" w:color="auto" w:fill="FFFFFF"/>
        </w:rPr>
        <w:t>, is regarded as written consent to process the invoice payments</w:t>
      </w:r>
      <w:r w:rsidR="002A5920" w:rsidRPr="005A69A8">
        <w:rPr>
          <w:rFonts w:ascii="Arial" w:hAnsi="Arial" w:cs="Arial"/>
          <w:b/>
          <w:bCs/>
          <w:sz w:val="16"/>
          <w:szCs w:val="16"/>
        </w:rPr>
        <w:t xml:space="preserve">. </w:t>
      </w:r>
    </w:p>
    <w:p w14:paraId="7211A062" w14:textId="056777AC" w:rsidR="004159D4" w:rsidRPr="005A69A8" w:rsidRDefault="009279FD" w:rsidP="00E026D9">
      <w:pPr>
        <w:jc w:val="both"/>
        <w:rPr>
          <w:rFonts w:ascii="Arial" w:hAnsi="Arial" w:cs="Arial"/>
          <w:sz w:val="16"/>
          <w:szCs w:val="16"/>
        </w:rPr>
      </w:pPr>
      <w:r w:rsidRPr="005A69A8">
        <w:rPr>
          <w:rFonts w:ascii="Arial" w:hAnsi="Arial" w:cs="Arial"/>
          <w:sz w:val="16"/>
          <w:szCs w:val="16"/>
        </w:rPr>
        <w:t xml:space="preserve">Services will be suspended </w:t>
      </w:r>
      <w:r w:rsidR="001938F2">
        <w:rPr>
          <w:rFonts w:ascii="Arial" w:hAnsi="Arial" w:cs="Arial"/>
          <w:sz w:val="16"/>
          <w:szCs w:val="16"/>
        </w:rPr>
        <w:t xml:space="preserve">with written communication, </w:t>
      </w:r>
      <w:r w:rsidR="00D4471C" w:rsidRPr="005A69A8">
        <w:rPr>
          <w:rFonts w:ascii="Arial" w:hAnsi="Arial" w:cs="Arial"/>
          <w:sz w:val="16"/>
          <w:szCs w:val="16"/>
        </w:rPr>
        <w:t xml:space="preserve">in case of open unpaid balances after 30 days from the </w:t>
      </w:r>
      <w:r w:rsidR="0075423C" w:rsidRPr="005A69A8">
        <w:rPr>
          <w:rFonts w:ascii="Arial" w:hAnsi="Arial" w:cs="Arial"/>
          <w:sz w:val="16"/>
          <w:szCs w:val="16"/>
        </w:rPr>
        <w:t>date of</w:t>
      </w:r>
      <w:r w:rsidR="00D4471C" w:rsidRPr="005A69A8">
        <w:rPr>
          <w:rFonts w:ascii="Arial" w:hAnsi="Arial" w:cs="Arial"/>
          <w:sz w:val="16"/>
          <w:szCs w:val="16"/>
        </w:rPr>
        <w:t xml:space="preserve"> the invoice.</w:t>
      </w:r>
      <w:r w:rsidR="00BD5D0C" w:rsidRPr="005A69A8">
        <w:rPr>
          <w:rFonts w:ascii="Arial" w:hAnsi="Arial" w:cs="Arial"/>
          <w:sz w:val="16"/>
          <w:szCs w:val="16"/>
        </w:rPr>
        <w:t xml:space="preserve"> </w:t>
      </w:r>
    </w:p>
    <w:p w14:paraId="0F1397ED" w14:textId="5B187546" w:rsidR="00D10D03" w:rsidRPr="005A69A8" w:rsidRDefault="004159D4" w:rsidP="009331E3">
      <w:pPr>
        <w:rPr>
          <w:rFonts w:ascii="Arial" w:hAnsi="Arial" w:cs="Arial"/>
          <w:sz w:val="16"/>
          <w:szCs w:val="16"/>
        </w:rPr>
      </w:pPr>
      <w:r w:rsidRPr="005A69A8">
        <w:rPr>
          <w:rFonts w:ascii="Arial" w:hAnsi="Arial" w:cs="Arial"/>
          <w:sz w:val="16"/>
          <w:szCs w:val="16"/>
        </w:rPr>
        <w:t xml:space="preserve">All amounts unpaid after 30 days </w:t>
      </w:r>
      <w:r w:rsidR="00E53984" w:rsidRPr="005A69A8">
        <w:rPr>
          <w:rFonts w:ascii="Arial" w:hAnsi="Arial" w:cs="Arial"/>
          <w:sz w:val="16"/>
          <w:szCs w:val="16"/>
        </w:rPr>
        <w:t>might be</w:t>
      </w:r>
      <w:r w:rsidRPr="005A69A8">
        <w:rPr>
          <w:rFonts w:ascii="Arial" w:hAnsi="Arial" w:cs="Arial"/>
          <w:sz w:val="16"/>
          <w:szCs w:val="16"/>
        </w:rPr>
        <w:t xml:space="preserve"> subject to </w:t>
      </w:r>
      <w:r w:rsidR="00BE03F5" w:rsidRPr="005A69A8">
        <w:rPr>
          <w:rFonts w:ascii="Arial" w:hAnsi="Arial" w:cs="Arial"/>
          <w:sz w:val="16"/>
          <w:szCs w:val="16"/>
        </w:rPr>
        <w:t xml:space="preserve">late </w:t>
      </w:r>
      <w:r w:rsidRPr="005A69A8">
        <w:rPr>
          <w:rFonts w:ascii="Arial" w:hAnsi="Arial" w:cs="Arial"/>
          <w:sz w:val="16"/>
          <w:szCs w:val="16"/>
        </w:rPr>
        <w:t>interest</w:t>
      </w:r>
      <w:r w:rsidR="00BE03F5" w:rsidRPr="005A69A8">
        <w:rPr>
          <w:rFonts w:ascii="Arial" w:hAnsi="Arial" w:cs="Arial"/>
          <w:sz w:val="16"/>
          <w:szCs w:val="16"/>
        </w:rPr>
        <w:t>s</w:t>
      </w:r>
      <w:r w:rsidRPr="005A69A8">
        <w:rPr>
          <w:rFonts w:ascii="Arial" w:hAnsi="Arial" w:cs="Arial"/>
          <w:sz w:val="16"/>
          <w:szCs w:val="16"/>
        </w:rPr>
        <w:t xml:space="preserve"> (</w:t>
      </w:r>
      <w:r w:rsidR="00BE03F5" w:rsidRPr="005A69A8">
        <w:rPr>
          <w:rFonts w:ascii="Arial" w:hAnsi="Arial" w:cs="Arial"/>
          <w:sz w:val="16"/>
          <w:szCs w:val="16"/>
        </w:rPr>
        <w:t xml:space="preserve">maximum </w:t>
      </w:r>
      <w:r w:rsidRPr="005A69A8">
        <w:rPr>
          <w:rFonts w:ascii="Arial" w:hAnsi="Arial" w:cs="Arial"/>
          <w:sz w:val="16"/>
          <w:szCs w:val="16"/>
        </w:rPr>
        <w:t>18% per annum), calculated from the invoice date, on the total outstanding amount</w:t>
      </w:r>
      <w:r w:rsidR="00AA6E83" w:rsidRPr="005A69A8">
        <w:rPr>
          <w:rFonts w:ascii="Arial" w:hAnsi="Arial" w:cs="Arial"/>
          <w:sz w:val="16"/>
          <w:szCs w:val="16"/>
        </w:rPr>
        <w:t xml:space="preserve"> as per Florida Statues in the following link: </w:t>
      </w:r>
      <w:hyperlink r:id="rId20" w:history="1">
        <w:r w:rsidR="00AA6E83" w:rsidRPr="005A69A8">
          <w:rPr>
            <w:rStyle w:val="Hyperlink"/>
            <w:rFonts w:ascii="Arial" w:hAnsi="Arial" w:cs="Arial"/>
            <w:sz w:val="16"/>
            <w:szCs w:val="16"/>
          </w:rPr>
          <w:t>http://www.leg.state.fl.us/Statutes/index.cfm?App_mode=Display_Statute&amp;URL=0600-0699/0687/Sections/0687.02.html</w:t>
        </w:r>
      </w:hyperlink>
    </w:p>
    <w:p w14:paraId="15257C56" w14:textId="77777777" w:rsidR="00F03357" w:rsidRPr="005A69A8" w:rsidRDefault="00F03357" w:rsidP="009331E3">
      <w:pPr>
        <w:rPr>
          <w:rFonts w:ascii="Arial" w:hAnsi="Arial" w:cs="Arial"/>
          <w:sz w:val="16"/>
          <w:szCs w:val="16"/>
        </w:rPr>
      </w:pPr>
      <w:r w:rsidRPr="005A69A8">
        <w:rPr>
          <w:rFonts w:ascii="Arial" w:hAnsi="Arial" w:cs="Arial"/>
          <w:sz w:val="16"/>
          <w:szCs w:val="16"/>
        </w:rPr>
        <w:t>Domestic wire transfers and domestic checks are free of charge.</w:t>
      </w:r>
    </w:p>
    <w:p w14:paraId="5A1FB2D4" w14:textId="77777777" w:rsidR="00F03357" w:rsidRPr="005A69A8" w:rsidRDefault="00F03357" w:rsidP="00E026D9">
      <w:pPr>
        <w:jc w:val="both"/>
        <w:rPr>
          <w:rFonts w:ascii="Arial" w:hAnsi="Arial" w:cs="Arial"/>
          <w:sz w:val="16"/>
          <w:szCs w:val="16"/>
        </w:rPr>
      </w:pPr>
      <w:r w:rsidRPr="005A69A8">
        <w:rPr>
          <w:rFonts w:ascii="Arial" w:hAnsi="Arial" w:cs="Arial"/>
          <w:sz w:val="16"/>
          <w:szCs w:val="16"/>
        </w:rPr>
        <w:t>International wire transfer received, might be subject to additional charges that will be documented for reimbursement.</w:t>
      </w:r>
    </w:p>
    <w:p w14:paraId="0D1C42B7" w14:textId="77777777" w:rsidR="00F03357" w:rsidRPr="005A69A8" w:rsidRDefault="00F03357" w:rsidP="00E026D9">
      <w:pPr>
        <w:jc w:val="both"/>
        <w:rPr>
          <w:rFonts w:ascii="Arial" w:hAnsi="Arial" w:cs="Arial"/>
          <w:sz w:val="16"/>
          <w:szCs w:val="16"/>
        </w:rPr>
      </w:pPr>
      <w:r w:rsidRPr="005A69A8">
        <w:rPr>
          <w:rFonts w:ascii="Arial" w:hAnsi="Arial" w:cs="Arial"/>
          <w:sz w:val="16"/>
          <w:szCs w:val="16"/>
        </w:rPr>
        <w:t>QuickBooks Online Credit card invoice payments are subject to a 3% additional charge.</w:t>
      </w:r>
    </w:p>
    <w:p w14:paraId="13EED378" w14:textId="2E22506E" w:rsidR="00D810E9" w:rsidRPr="005A69A8" w:rsidRDefault="00F03357" w:rsidP="00E026D9">
      <w:pPr>
        <w:jc w:val="both"/>
        <w:rPr>
          <w:rFonts w:ascii="Arial" w:hAnsi="Arial" w:cs="Arial"/>
          <w:sz w:val="16"/>
          <w:szCs w:val="16"/>
        </w:rPr>
      </w:pPr>
      <w:r w:rsidRPr="005A69A8">
        <w:rPr>
          <w:rFonts w:ascii="Arial" w:hAnsi="Arial" w:cs="Arial"/>
          <w:sz w:val="16"/>
          <w:szCs w:val="16"/>
        </w:rPr>
        <w:t xml:space="preserve">QuickBooks Online ACH bank transfer invoice payments are subject to a 1% additional charge as per attached link to Intuit QuickBooks charges: </w:t>
      </w:r>
      <w:hyperlink r:id="rId21" w:tooltip="https://quickbooks.intuit.com/payments/pricing/" w:history="1">
        <w:r w:rsidRPr="005A69A8">
          <w:rPr>
            <w:rStyle w:val="Hyperlink"/>
            <w:rFonts w:ascii="Arial" w:hAnsi="Arial" w:cs="Arial"/>
            <w:color w:val="800080"/>
            <w:sz w:val="16"/>
            <w:szCs w:val="16"/>
          </w:rPr>
          <w:t>https://quickbooks.intuit.com/payments/pricing/</w:t>
        </w:r>
      </w:hyperlink>
    </w:p>
    <w:p w14:paraId="4FF5FC83" w14:textId="77777777" w:rsidR="00E918C5" w:rsidRPr="005A69A8" w:rsidRDefault="00E918C5" w:rsidP="00E026D9">
      <w:pPr>
        <w:jc w:val="both"/>
        <w:rPr>
          <w:rFonts w:ascii="Arial" w:hAnsi="Arial" w:cs="Arial"/>
          <w:b/>
          <w:bCs/>
          <w:i/>
          <w:iCs/>
          <w:sz w:val="16"/>
          <w:szCs w:val="16"/>
        </w:rPr>
      </w:pPr>
    </w:p>
    <w:p w14:paraId="6780C322" w14:textId="77777777" w:rsidR="00720D7A" w:rsidRPr="005A69A8" w:rsidRDefault="00720D7A" w:rsidP="00E026D9">
      <w:pPr>
        <w:pStyle w:val="Heading3"/>
        <w:shd w:val="clear" w:color="auto" w:fill="FFFFFF"/>
        <w:spacing w:before="0"/>
        <w:jc w:val="both"/>
        <w:rPr>
          <w:rFonts w:ascii="Arial" w:hAnsi="Arial" w:cs="Arial"/>
          <w:b/>
          <w:bCs/>
          <w:i/>
          <w:iCs/>
          <w:color w:val="262626"/>
          <w:sz w:val="16"/>
          <w:szCs w:val="16"/>
        </w:rPr>
      </w:pPr>
      <w:r w:rsidRPr="005A69A8">
        <w:rPr>
          <w:rFonts w:ascii="Arial" w:hAnsi="Arial" w:cs="Arial"/>
          <w:b/>
          <w:bCs/>
          <w:i/>
          <w:iCs/>
          <w:color w:val="262626"/>
          <w:sz w:val="16"/>
          <w:szCs w:val="16"/>
        </w:rPr>
        <w:t>Intellectual Property</w:t>
      </w:r>
    </w:p>
    <w:p w14:paraId="51CAD6E7" w14:textId="38B3A1F5" w:rsidR="00720D7A" w:rsidRPr="005A69A8" w:rsidRDefault="00720D7A"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rPr>
        <w:t>The content of the website and the Terms and Conditions, including all text, graphics, and other materials, is the intellectual property of ACS ACCOUNTANTS LLC and is protected by applicable copyright and trademark laws. Unauthorized reproduction, distribution, or use of any part of these Terms is strictly prohibited without the express written consent of ACS ACCOUNTANTS LLC. Clients agree not to copy, modify, or create derivative works based on these Terms for any purpose without prior authorization. Any violation of this provision may result in legal action.</w:t>
      </w:r>
    </w:p>
    <w:p w14:paraId="13F9B5BE" w14:textId="77777777" w:rsidR="000208E5" w:rsidRPr="005A69A8" w:rsidRDefault="000208E5" w:rsidP="00E026D9">
      <w:pPr>
        <w:pStyle w:val="Heading3"/>
        <w:shd w:val="clear" w:color="auto" w:fill="FFFFFF"/>
        <w:spacing w:before="0"/>
        <w:jc w:val="both"/>
        <w:rPr>
          <w:rFonts w:ascii="Arial" w:hAnsi="Arial" w:cs="Arial"/>
          <w:b/>
          <w:bCs/>
          <w:color w:val="262626"/>
          <w:sz w:val="16"/>
          <w:szCs w:val="16"/>
        </w:rPr>
      </w:pPr>
    </w:p>
    <w:p w14:paraId="6DBDF4C4" w14:textId="77777777" w:rsidR="000208E5" w:rsidRPr="005A69A8" w:rsidRDefault="000208E5" w:rsidP="00E026D9">
      <w:pPr>
        <w:pStyle w:val="Heading3"/>
        <w:shd w:val="clear" w:color="auto" w:fill="FFFFFF"/>
        <w:spacing w:before="0"/>
        <w:jc w:val="both"/>
        <w:rPr>
          <w:rFonts w:ascii="Arial" w:hAnsi="Arial" w:cs="Arial"/>
          <w:b/>
          <w:bCs/>
          <w:i/>
          <w:iCs/>
          <w:color w:val="262626"/>
          <w:sz w:val="16"/>
          <w:szCs w:val="16"/>
        </w:rPr>
      </w:pPr>
      <w:r w:rsidRPr="005A69A8">
        <w:rPr>
          <w:rFonts w:ascii="Arial" w:hAnsi="Arial" w:cs="Arial"/>
          <w:b/>
          <w:bCs/>
          <w:i/>
          <w:iCs/>
          <w:color w:val="262626"/>
          <w:sz w:val="16"/>
          <w:szCs w:val="16"/>
        </w:rPr>
        <w:t>Paperless Services</w:t>
      </w:r>
    </w:p>
    <w:p w14:paraId="2B63ECA1" w14:textId="77777777" w:rsidR="000208E5" w:rsidRPr="005A69A8" w:rsidRDefault="000208E5"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rPr>
        <w:t>ACS ACCOUNTANTS LLC is committed to sustainability and efficiency by offering paperless services. All documents, communications, and transactions will be conducted electronically through our secure client portal. Clients are encouraged to utilize digital formats for all records and correspondence to minimize paper usage and enhance accessibility. By choosing our paperless services, clients can conveniently access their information anytime and anywhere while contributing to environmental conservation.</w:t>
      </w:r>
    </w:p>
    <w:p w14:paraId="3315D45D" w14:textId="77777777" w:rsidR="00720D7A" w:rsidRPr="005A69A8" w:rsidRDefault="00720D7A" w:rsidP="00E026D9">
      <w:pPr>
        <w:jc w:val="both"/>
        <w:rPr>
          <w:rFonts w:ascii="Arial" w:hAnsi="Arial" w:cs="Arial"/>
          <w:b/>
          <w:bCs/>
          <w:i/>
          <w:iCs/>
          <w:sz w:val="16"/>
          <w:szCs w:val="16"/>
        </w:rPr>
      </w:pPr>
    </w:p>
    <w:p w14:paraId="0ADBBCBB" w14:textId="29B38009" w:rsidR="009B4A5A" w:rsidRPr="005A69A8" w:rsidRDefault="00F83052" w:rsidP="00E026D9">
      <w:pPr>
        <w:jc w:val="both"/>
        <w:rPr>
          <w:rFonts w:ascii="Arial" w:hAnsi="Arial" w:cs="Arial"/>
          <w:b/>
          <w:bCs/>
          <w:i/>
          <w:iCs/>
          <w:sz w:val="16"/>
          <w:szCs w:val="16"/>
        </w:rPr>
      </w:pPr>
      <w:r w:rsidRPr="005A69A8">
        <w:rPr>
          <w:rFonts w:ascii="Arial" w:hAnsi="Arial" w:cs="Arial"/>
          <w:b/>
          <w:bCs/>
          <w:i/>
          <w:iCs/>
          <w:sz w:val="16"/>
          <w:szCs w:val="16"/>
        </w:rPr>
        <w:t>Software</w:t>
      </w:r>
    </w:p>
    <w:p w14:paraId="1387E474" w14:textId="1D1AD0E1" w:rsidR="00C76FDB" w:rsidRPr="005A69A8" w:rsidRDefault="00C76FDB" w:rsidP="00E026D9">
      <w:pPr>
        <w:jc w:val="both"/>
        <w:rPr>
          <w:rFonts w:ascii="Arial" w:hAnsi="Arial" w:cs="Arial"/>
          <w:sz w:val="16"/>
          <w:szCs w:val="16"/>
          <w:u w:val="single"/>
        </w:rPr>
      </w:pPr>
      <w:r w:rsidRPr="005A69A8">
        <w:rPr>
          <w:rFonts w:ascii="Arial" w:hAnsi="Arial" w:cs="Arial"/>
          <w:i/>
          <w:iCs/>
          <w:sz w:val="16"/>
          <w:szCs w:val="16"/>
          <w:u w:val="single"/>
        </w:rPr>
        <w:t>QUICKBOOKS</w:t>
      </w:r>
    </w:p>
    <w:p w14:paraId="4A64A9E6" w14:textId="11EA07D0" w:rsidR="00DD0488" w:rsidRPr="005A69A8" w:rsidRDefault="00E2385E" w:rsidP="00E026D9">
      <w:pPr>
        <w:jc w:val="both"/>
        <w:rPr>
          <w:rFonts w:ascii="Arial" w:hAnsi="Arial" w:cs="Arial"/>
          <w:bCs/>
          <w:iCs/>
          <w:sz w:val="16"/>
          <w:szCs w:val="16"/>
        </w:rPr>
      </w:pPr>
      <w:r w:rsidRPr="005A69A8">
        <w:rPr>
          <w:rFonts w:ascii="Arial" w:hAnsi="Arial" w:cs="Arial"/>
          <w:sz w:val="16"/>
          <w:szCs w:val="16"/>
        </w:rPr>
        <w:t xml:space="preserve">QuickBooks </w:t>
      </w:r>
      <w:r w:rsidR="00D152E7" w:rsidRPr="005A69A8">
        <w:rPr>
          <w:rFonts w:ascii="Arial" w:hAnsi="Arial" w:cs="Arial"/>
          <w:sz w:val="16"/>
          <w:szCs w:val="16"/>
        </w:rPr>
        <w:t xml:space="preserve">Online </w:t>
      </w:r>
      <w:r w:rsidRPr="005A69A8">
        <w:rPr>
          <w:rFonts w:ascii="Arial" w:hAnsi="Arial" w:cs="Arial"/>
          <w:sz w:val="16"/>
          <w:szCs w:val="16"/>
        </w:rPr>
        <w:t>Subscription</w:t>
      </w:r>
      <w:r w:rsidR="00532B93" w:rsidRPr="005A69A8">
        <w:rPr>
          <w:rFonts w:ascii="Arial" w:hAnsi="Arial" w:cs="Arial"/>
          <w:sz w:val="16"/>
          <w:szCs w:val="16"/>
        </w:rPr>
        <w:t>s</w:t>
      </w:r>
      <w:r w:rsidRPr="005A69A8">
        <w:rPr>
          <w:rFonts w:ascii="Arial" w:hAnsi="Arial" w:cs="Arial"/>
          <w:sz w:val="16"/>
          <w:szCs w:val="16"/>
        </w:rPr>
        <w:t xml:space="preserve"> </w:t>
      </w:r>
      <w:r w:rsidR="00E93183" w:rsidRPr="005A69A8">
        <w:rPr>
          <w:rFonts w:ascii="Arial" w:hAnsi="Arial" w:cs="Arial"/>
          <w:sz w:val="16"/>
          <w:szCs w:val="16"/>
        </w:rPr>
        <w:t xml:space="preserve">are </w:t>
      </w:r>
      <w:r w:rsidR="006931FF" w:rsidRPr="005A69A8">
        <w:rPr>
          <w:rFonts w:ascii="Arial" w:hAnsi="Arial" w:cs="Arial"/>
          <w:bCs/>
          <w:iCs/>
          <w:sz w:val="16"/>
          <w:szCs w:val="16"/>
        </w:rPr>
        <w:t xml:space="preserve">directly billed </w:t>
      </w:r>
      <w:r w:rsidR="0075584A" w:rsidRPr="005A69A8">
        <w:rPr>
          <w:rFonts w:ascii="Arial" w:hAnsi="Arial" w:cs="Arial"/>
          <w:bCs/>
          <w:iCs/>
          <w:sz w:val="16"/>
          <w:szCs w:val="16"/>
        </w:rPr>
        <w:t xml:space="preserve">by Intuit </w:t>
      </w:r>
      <w:r w:rsidR="006931FF" w:rsidRPr="005A69A8">
        <w:rPr>
          <w:rFonts w:ascii="Arial" w:hAnsi="Arial" w:cs="Arial"/>
          <w:bCs/>
          <w:iCs/>
          <w:sz w:val="16"/>
          <w:szCs w:val="16"/>
        </w:rPr>
        <w:t>to the client.</w:t>
      </w:r>
      <w:r w:rsidR="00E93183" w:rsidRPr="005A69A8">
        <w:rPr>
          <w:rFonts w:ascii="Arial" w:hAnsi="Arial" w:cs="Arial"/>
          <w:bCs/>
          <w:iCs/>
          <w:sz w:val="16"/>
          <w:szCs w:val="16"/>
        </w:rPr>
        <w:t xml:space="preserve"> </w:t>
      </w:r>
      <w:r w:rsidR="0075584A" w:rsidRPr="005A69A8">
        <w:rPr>
          <w:rFonts w:ascii="Arial" w:hAnsi="Arial" w:cs="Arial"/>
          <w:bCs/>
          <w:iCs/>
          <w:sz w:val="16"/>
          <w:szCs w:val="16"/>
        </w:rPr>
        <w:t xml:space="preserve">If </w:t>
      </w:r>
      <w:r w:rsidR="00297936" w:rsidRPr="005A69A8">
        <w:rPr>
          <w:rFonts w:ascii="Arial" w:hAnsi="Arial" w:cs="Arial"/>
          <w:bCs/>
          <w:iCs/>
          <w:sz w:val="16"/>
          <w:szCs w:val="16"/>
        </w:rPr>
        <w:t>Clients</w:t>
      </w:r>
      <w:r w:rsidR="0075584A" w:rsidRPr="005A69A8">
        <w:rPr>
          <w:rFonts w:ascii="Arial" w:hAnsi="Arial" w:cs="Arial"/>
          <w:bCs/>
          <w:iCs/>
          <w:sz w:val="16"/>
          <w:szCs w:val="16"/>
        </w:rPr>
        <w:t xml:space="preserve"> acce</w:t>
      </w:r>
      <w:r w:rsidR="00D713D7" w:rsidRPr="005A69A8">
        <w:rPr>
          <w:rFonts w:ascii="Arial" w:hAnsi="Arial" w:cs="Arial"/>
          <w:bCs/>
          <w:iCs/>
          <w:sz w:val="16"/>
          <w:szCs w:val="16"/>
        </w:rPr>
        <w:t xml:space="preserve">pt Pro Advisor rates provided by ACS ACCOUNTANTS LLC, </w:t>
      </w:r>
      <w:r w:rsidR="00297936" w:rsidRPr="005A69A8">
        <w:rPr>
          <w:rFonts w:ascii="Arial" w:hAnsi="Arial" w:cs="Arial"/>
          <w:bCs/>
          <w:iCs/>
          <w:sz w:val="16"/>
          <w:szCs w:val="16"/>
        </w:rPr>
        <w:t>they</w:t>
      </w:r>
      <w:r w:rsidR="00D713D7" w:rsidRPr="005A69A8">
        <w:rPr>
          <w:rFonts w:ascii="Arial" w:hAnsi="Arial" w:cs="Arial"/>
          <w:bCs/>
          <w:iCs/>
          <w:sz w:val="16"/>
          <w:szCs w:val="16"/>
        </w:rPr>
        <w:t xml:space="preserve"> will pay </w:t>
      </w:r>
      <w:r w:rsidR="00193257" w:rsidRPr="005A69A8">
        <w:rPr>
          <w:rFonts w:ascii="Arial" w:hAnsi="Arial" w:cs="Arial"/>
          <w:bCs/>
          <w:iCs/>
          <w:sz w:val="16"/>
          <w:szCs w:val="16"/>
        </w:rPr>
        <w:t>the subscription directly to ACS</w:t>
      </w:r>
      <w:r w:rsidR="00832C1A">
        <w:rPr>
          <w:rFonts w:ascii="Arial" w:hAnsi="Arial" w:cs="Arial"/>
          <w:bCs/>
          <w:iCs/>
          <w:sz w:val="16"/>
          <w:szCs w:val="16"/>
        </w:rPr>
        <w:t xml:space="preserve"> at the price provided by ACS</w:t>
      </w:r>
      <w:r w:rsidR="00D72F11" w:rsidRPr="005A69A8">
        <w:rPr>
          <w:rFonts w:ascii="Arial" w:hAnsi="Arial" w:cs="Arial"/>
          <w:bCs/>
          <w:iCs/>
          <w:sz w:val="16"/>
          <w:szCs w:val="16"/>
        </w:rPr>
        <w:t xml:space="preserve">. </w:t>
      </w:r>
      <w:r w:rsidR="008E12F5" w:rsidRPr="005A69A8">
        <w:rPr>
          <w:rFonts w:ascii="Arial" w:hAnsi="Arial" w:cs="Arial"/>
          <w:bCs/>
          <w:iCs/>
          <w:sz w:val="16"/>
          <w:szCs w:val="16"/>
        </w:rPr>
        <w:t xml:space="preserve">Intuit </w:t>
      </w:r>
      <w:r w:rsidR="001D0899" w:rsidRPr="005A69A8">
        <w:rPr>
          <w:rFonts w:ascii="Arial" w:hAnsi="Arial" w:cs="Arial"/>
          <w:bCs/>
          <w:iCs/>
          <w:sz w:val="16"/>
          <w:szCs w:val="16"/>
        </w:rPr>
        <w:t>is the company that own</w:t>
      </w:r>
      <w:r w:rsidR="00980777" w:rsidRPr="005A69A8">
        <w:rPr>
          <w:rFonts w:ascii="Arial" w:hAnsi="Arial" w:cs="Arial"/>
          <w:bCs/>
          <w:iCs/>
          <w:sz w:val="16"/>
          <w:szCs w:val="16"/>
        </w:rPr>
        <w:t>s</w:t>
      </w:r>
      <w:r w:rsidR="001D0899" w:rsidRPr="005A69A8">
        <w:rPr>
          <w:rFonts w:ascii="Arial" w:hAnsi="Arial" w:cs="Arial"/>
          <w:bCs/>
          <w:iCs/>
          <w:sz w:val="16"/>
          <w:szCs w:val="16"/>
        </w:rPr>
        <w:t xml:space="preserve"> </w:t>
      </w:r>
      <w:r w:rsidR="00980777" w:rsidRPr="005A69A8">
        <w:rPr>
          <w:rFonts w:ascii="Arial" w:hAnsi="Arial" w:cs="Arial"/>
          <w:bCs/>
          <w:iCs/>
          <w:sz w:val="16"/>
          <w:szCs w:val="16"/>
        </w:rPr>
        <w:t>all QuickBooks</w:t>
      </w:r>
      <w:r w:rsidR="001D0899" w:rsidRPr="005A69A8">
        <w:rPr>
          <w:rFonts w:ascii="Arial" w:hAnsi="Arial" w:cs="Arial"/>
          <w:bCs/>
          <w:iCs/>
          <w:sz w:val="16"/>
          <w:szCs w:val="16"/>
        </w:rPr>
        <w:t xml:space="preserve"> </w:t>
      </w:r>
      <w:r w:rsidR="00532B93" w:rsidRPr="005A69A8">
        <w:rPr>
          <w:rFonts w:ascii="Arial" w:hAnsi="Arial" w:cs="Arial"/>
          <w:bCs/>
          <w:iCs/>
          <w:sz w:val="16"/>
          <w:szCs w:val="16"/>
        </w:rPr>
        <w:t>software</w:t>
      </w:r>
      <w:r w:rsidR="006762DC" w:rsidRPr="005A69A8">
        <w:rPr>
          <w:rFonts w:ascii="Arial" w:hAnsi="Arial" w:cs="Arial"/>
          <w:bCs/>
          <w:iCs/>
          <w:sz w:val="16"/>
          <w:szCs w:val="16"/>
        </w:rPr>
        <w:t xml:space="preserve"> </w:t>
      </w:r>
      <w:r w:rsidR="00980777" w:rsidRPr="005A69A8">
        <w:rPr>
          <w:rFonts w:ascii="Arial" w:hAnsi="Arial" w:cs="Arial"/>
          <w:bCs/>
          <w:iCs/>
          <w:sz w:val="16"/>
          <w:szCs w:val="16"/>
        </w:rPr>
        <w:t>and</w:t>
      </w:r>
      <w:r w:rsidR="001D0899" w:rsidRPr="005A69A8">
        <w:rPr>
          <w:rFonts w:ascii="Arial" w:hAnsi="Arial" w:cs="Arial"/>
          <w:bCs/>
          <w:iCs/>
          <w:sz w:val="16"/>
          <w:szCs w:val="16"/>
        </w:rPr>
        <w:t xml:space="preserve"> </w:t>
      </w:r>
      <w:r w:rsidR="00980777" w:rsidRPr="005A69A8">
        <w:rPr>
          <w:rFonts w:ascii="Arial" w:hAnsi="Arial" w:cs="Arial"/>
          <w:bCs/>
          <w:iCs/>
          <w:sz w:val="16"/>
          <w:szCs w:val="16"/>
        </w:rPr>
        <w:t xml:space="preserve">solely responsible </w:t>
      </w:r>
      <w:r w:rsidR="00E128B8" w:rsidRPr="005A69A8">
        <w:rPr>
          <w:rFonts w:ascii="Arial" w:hAnsi="Arial" w:cs="Arial"/>
          <w:bCs/>
          <w:iCs/>
          <w:sz w:val="16"/>
          <w:szCs w:val="16"/>
        </w:rPr>
        <w:t>of deciding prices</w:t>
      </w:r>
      <w:r w:rsidR="008E12F5" w:rsidRPr="005A69A8">
        <w:rPr>
          <w:rFonts w:ascii="Arial" w:hAnsi="Arial" w:cs="Arial"/>
          <w:bCs/>
          <w:iCs/>
          <w:sz w:val="16"/>
          <w:szCs w:val="16"/>
        </w:rPr>
        <w:t xml:space="preserve"> and increases</w:t>
      </w:r>
      <w:r w:rsidR="00E128B8" w:rsidRPr="005A69A8">
        <w:rPr>
          <w:rFonts w:ascii="Arial" w:hAnsi="Arial" w:cs="Arial"/>
          <w:bCs/>
          <w:iCs/>
          <w:sz w:val="16"/>
          <w:szCs w:val="16"/>
        </w:rPr>
        <w:t xml:space="preserve">. </w:t>
      </w:r>
      <w:r w:rsidR="00E918C5" w:rsidRPr="005A69A8">
        <w:rPr>
          <w:rFonts w:ascii="Arial" w:hAnsi="Arial" w:cs="Arial"/>
          <w:bCs/>
          <w:iCs/>
          <w:sz w:val="16"/>
          <w:szCs w:val="16"/>
        </w:rPr>
        <w:t xml:space="preserve"> By </w:t>
      </w:r>
      <w:r w:rsidR="001208BD" w:rsidRPr="005A69A8">
        <w:rPr>
          <w:rFonts w:ascii="Arial" w:hAnsi="Arial" w:cs="Arial"/>
          <w:bCs/>
          <w:iCs/>
          <w:sz w:val="16"/>
          <w:szCs w:val="16"/>
        </w:rPr>
        <w:t xml:space="preserve">using and authorizing ACS ACCOUNTANTS to </w:t>
      </w:r>
      <w:r w:rsidR="00E918C5" w:rsidRPr="005A69A8">
        <w:rPr>
          <w:rFonts w:ascii="Arial" w:hAnsi="Arial" w:cs="Arial"/>
          <w:bCs/>
          <w:iCs/>
          <w:sz w:val="16"/>
          <w:szCs w:val="16"/>
        </w:rPr>
        <w:t>us</w:t>
      </w:r>
      <w:r w:rsidR="001208BD" w:rsidRPr="005A69A8">
        <w:rPr>
          <w:rFonts w:ascii="Arial" w:hAnsi="Arial" w:cs="Arial"/>
          <w:bCs/>
          <w:iCs/>
          <w:sz w:val="16"/>
          <w:szCs w:val="16"/>
        </w:rPr>
        <w:t>e</w:t>
      </w:r>
      <w:r w:rsidR="00E918C5" w:rsidRPr="005A69A8">
        <w:rPr>
          <w:rFonts w:ascii="Arial" w:hAnsi="Arial" w:cs="Arial"/>
          <w:bCs/>
          <w:iCs/>
          <w:sz w:val="16"/>
          <w:szCs w:val="16"/>
        </w:rPr>
        <w:t xml:space="preserve"> QuickBooks Online</w:t>
      </w:r>
      <w:r w:rsidR="001208BD" w:rsidRPr="005A69A8">
        <w:rPr>
          <w:rFonts w:ascii="Arial" w:hAnsi="Arial" w:cs="Arial"/>
          <w:bCs/>
          <w:iCs/>
          <w:sz w:val="16"/>
          <w:szCs w:val="16"/>
        </w:rPr>
        <w:t xml:space="preserve">, </w:t>
      </w:r>
      <w:r w:rsidR="00457EF3" w:rsidRPr="005A69A8">
        <w:rPr>
          <w:rFonts w:ascii="Arial" w:hAnsi="Arial" w:cs="Arial"/>
          <w:bCs/>
          <w:iCs/>
          <w:sz w:val="16"/>
          <w:szCs w:val="16"/>
        </w:rPr>
        <w:t>Clients</w:t>
      </w:r>
      <w:r w:rsidR="00E918C5" w:rsidRPr="005A69A8">
        <w:rPr>
          <w:rFonts w:ascii="Arial" w:hAnsi="Arial" w:cs="Arial"/>
          <w:bCs/>
          <w:iCs/>
          <w:sz w:val="16"/>
          <w:szCs w:val="16"/>
        </w:rPr>
        <w:t xml:space="preserve"> </w:t>
      </w:r>
      <w:r w:rsidR="008432DF" w:rsidRPr="005A69A8">
        <w:rPr>
          <w:rFonts w:ascii="Arial" w:hAnsi="Arial" w:cs="Arial"/>
          <w:bCs/>
          <w:iCs/>
          <w:sz w:val="16"/>
          <w:szCs w:val="16"/>
        </w:rPr>
        <w:t xml:space="preserve">agree and accept </w:t>
      </w:r>
      <w:r w:rsidR="005E5686" w:rsidRPr="005A69A8">
        <w:rPr>
          <w:rFonts w:ascii="Arial" w:hAnsi="Arial" w:cs="Arial"/>
          <w:bCs/>
          <w:iCs/>
          <w:sz w:val="16"/>
          <w:szCs w:val="16"/>
        </w:rPr>
        <w:t>Intuit</w:t>
      </w:r>
      <w:r w:rsidR="008432DF" w:rsidRPr="005A69A8">
        <w:rPr>
          <w:rFonts w:ascii="Arial" w:hAnsi="Arial" w:cs="Arial"/>
          <w:bCs/>
          <w:iCs/>
          <w:sz w:val="16"/>
          <w:szCs w:val="16"/>
        </w:rPr>
        <w:t xml:space="preserve"> terms</w:t>
      </w:r>
      <w:r w:rsidR="00457EF3" w:rsidRPr="005A69A8">
        <w:rPr>
          <w:rFonts w:ascii="Arial" w:hAnsi="Arial" w:cs="Arial"/>
          <w:bCs/>
          <w:iCs/>
          <w:sz w:val="16"/>
          <w:szCs w:val="16"/>
        </w:rPr>
        <w:t>:</w:t>
      </w:r>
      <w:r w:rsidR="002D47AE" w:rsidRPr="005A69A8">
        <w:rPr>
          <w:rFonts w:ascii="Arial" w:hAnsi="Arial" w:cs="Arial"/>
          <w:bCs/>
          <w:iCs/>
          <w:sz w:val="16"/>
          <w:szCs w:val="16"/>
        </w:rPr>
        <w:t xml:space="preserve"> </w:t>
      </w:r>
      <w:hyperlink r:id="rId22" w:history="1">
        <w:r w:rsidR="002D47AE" w:rsidRPr="005A69A8">
          <w:rPr>
            <w:rStyle w:val="Hyperlink"/>
            <w:rFonts w:ascii="Arial" w:hAnsi="Arial" w:cs="Arial"/>
            <w:bCs/>
            <w:iCs/>
            <w:sz w:val="16"/>
            <w:szCs w:val="16"/>
          </w:rPr>
          <w:t>https://www.intuit.com/legal/terms/en-us/quickbooks/online-preview/</w:t>
        </w:r>
      </w:hyperlink>
      <w:r w:rsidR="002D47AE" w:rsidRPr="005A69A8">
        <w:rPr>
          <w:rFonts w:ascii="Arial" w:hAnsi="Arial" w:cs="Arial"/>
          <w:bCs/>
          <w:iCs/>
          <w:sz w:val="16"/>
          <w:szCs w:val="16"/>
        </w:rPr>
        <w:t xml:space="preserve">. </w:t>
      </w:r>
    </w:p>
    <w:p w14:paraId="6DC8EDBC" w14:textId="13A7E892" w:rsidR="00BD1EF7" w:rsidRPr="005A69A8" w:rsidRDefault="009B3882" w:rsidP="00E026D9">
      <w:pPr>
        <w:jc w:val="both"/>
        <w:rPr>
          <w:rFonts w:ascii="Arial" w:hAnsi="Arial" w:cs="Arial"/>
          <w:bCs/>
          <w:iCs/>
          <w:sz w:val="16"/>
          <w:szCs w:val="16"/>
        </w:rPr>
      </w:pPr>
      <w:r w:rsidRPr="005A69A8">
        <w:rPr>
          <w:rFonts w:ascii="Arial" w:hAnsi="Arial" w:cs="Arial"/>
          <w:bCs/>
          <w:iCs/>
          <w:sz w:val="16"/>
          <w:szCs w:val="16"/>
        </w:rPr>
        <w:t xml:space="preserve">ACS ACCOUNTANTS is not responsible for any </w:t>
      </w:r>
      <w:r w:rsidR="006F7B13" w:rsidRPr="005A69A8">
        <w:rPr>
          <w:rFonts w:ascii="Arial" w:hAnsi="Arial" w:cs="Arial"/>
          <w:bCs/>
          <w:iCs/>
          <w:sz w:val="16"/>
          <w:szCs w:val="16"/>
        </w:rPr>
        <w:t xml:space="preserve">QuickBooks subscription </w:t>
      </w:r>
      <w:r w:rsidR="00DD0488" w:rsidRPr="005A69A8">
        <w:rPr>
          <w:rFonts w:ascii="Arial" w:hAnsi="Arial" w:cs="Arial"/>
          <w:bCs/>
          <w:iCs/>
          <w:sz w:val="16"/>
          <w:szCs w:val="16"/>
        </w:rPr>
        <w:t xml:space="preserve">current price, </w:t>
      </w:r>
      <w:r w:rsidRPr="005A69A8">
        <w:rPr>
          <w:rFonts w:ascii="Arial" w:hAnsi="Arial" w:cs="Arial"/>
          <w:bCs/>
          <w:iCs/>
          <w:sz w:val="16"/>
          <w:szCs w:val="16"/>
        </w:rPr>
        <w:t xml:space="preserve">change or </w:t>
      </w:r>
      <w:r w:rsidR="00D72F11" w:rsidRPr="005A69A8">
        <w:rPr>
          <w:rFonts w:ascii="Arial" w:hAnsi="Arial" w:cs="Arial"/>
          <w:bCs/>
          <w:iCs/>
          <w:sz w:val="16"/>
          <w:szCs w:val="16"/>
        </w:rPr>
        <w:t xml:space="preserve">rate </w:t>
      </w:r>
      <w:r w:rsidRPr="005A69A8">
        <w:rPr>
          <w:rFonts w:ascii="Arial" w:hAnsi="Arial" w:cs="Arial"/>
          <w:bCs/>
          <w:iCs/>
          <w:sz w:val="16"/>
          <w:szCs w:val="16"/>
        </w:rPr>
        <w:t xml:space="preserve">increase. </w:t>
      </w:r>
      <w:r w:rsidR="00236405" w:rsidRPr="005A69A8">
        <w:rPr>
          <w:rFonts w:ascii="Arial" w:hAnsi="Arial" w:cs="Arial"/>
          <w:bCs/>
          <w:iCs/>
          <w:sz w:val="16"/>
          <w:szCs w:val="16"/>
        </w:rPr>
        <w:t>ACS is not responsible for any additional service provided by Intuit such as Merchants, Payrolls</w:t>
      </w:r>
      <w:r w:rsidR="00503FA4" w:rsidRPr="005A69A8">
        <w:rPr>
          <w:rFonts w:ascii="Arial" w:hAnsi="Arial" w:cs="Arial"/>
          <w:bCs/>
          <w:iCs/>
          <w:sz w:val="16"/>
          <w:szCs w:val="16"/>
        </w:rPr>
        <w:t xml:space="preserve"> and (but not limited to)</w:t>
      </w:r>
      <w:r w:rsidR="00236405" w:rsidRPr="005A69A8">
        <w:rPr>
          <w:rFonts w:ascii="Arial" w:hAnsi="Arial" w:cs="Arial"/>
          <w:bCs/>
          <w:iCs/>
          <w:sz w:val="16"/>
          <w:szCs w:val="16"/>
        </w:rPr>
        <w:t xml:space="preserve"> Bank Accounts. </w:t>
      </w:r>
    </w:p>
    <w:p w14:paraId="5D91B341" w14:textId="3F959404" w:rsidR="00987913" w:rsidRPr="005A69A8" w:rsidRDefault="003C2744" w:rsidP="00E026D9">
      <w:pPr>
        <w:jc w:val="both"/>
        <w:rPr>
          <w:rFonts w:ascii="Arial" w:hAnsi="Arial" w:cs="Arial"/>
          <w:bCs/>
          <w:iCs/>
          <w:sz w:val="16"/>
          <w:szCs w:val="16"/>
        </w:rPr>
      </w:pPr>
      <w:r w:rsidRPr="005A69A8">
        <w:rPr>
          <w:rFonts w:ascii="Arial" w:hAnsi="Arial" w:cs="Arial"/>
          <w:bCs/>
          <w:iCs/>
          <w:sz w:val="16"/>
          <w:szCs w:val="16"/>
        </w:rPr>
        <w:t>If</w:t>
      </w:r>
      <w:r w:rsidR="00531DA1" w:rsidRPr="005A69A8">
        <w:rPr>
          <w:rFonts w:ascii="Arial" w:hAnsi="Arial" w:cs="Arial"/>
          <w:bCs/>
          <w:iCs/>
          <w:sz w:val="16"/>
          <w:szCs w:val="16"/>
        </w:rPr>
        <w:t xml:space="preserve"> agreed</w:t>
      </w:r>
      <w:r w:rsidRPr="005A69A8">
        <w:rPr>
          <w:rFonts w:ascii="Arial" w:hAnsi="Arial" w:cs="Arial"/>
          <w:bCs/>
          <w:iCs/>
          <w:sz w:val="16"/>
          <w:szCs w:val="16"/>
        </w:rPr>
        <w:t xml:space="preserve"> i</w:t>
      </w:r>
      <w:r w:rsidR="00987913" w:rsidRPr="005A69A8">
        <w:rPr>
          <w:rFonts w:ascii="Arial" w:hAnsi="Arial" w:cs="Arial"/>
          <w:bCs/>
          <w:iCs/>
          <w:sz w:val="16"/>
          <w:szCs w:val="16"/>
        </w:rPr>
        <w:t>n the SERVICE</w:t>
      </w:r>
      <w:r w:rsidR="009E643F" w:rsidRPr="005A69A8">
        <w:rPr>
          <w:rFonts w:ascii="Arial" w:hAnsi="Arial" w:cs="Arial"/>
          <w:bCs/>
          <w:iCs/>
          <w:sz w:val="16"/>
          <w:szCs w:val="16"/>
        </w:rPr>
        <w:t>S</w:t>
      </w:r>
      <w:r w:rsidR="00987913" w:rsidRPr="005A69A8">
        <w:rPr>
          <w:rFonts w:ascii="Arial" w:hAnsi="Arial" w:cs="Arial"/>
          <w:bCs/>
          <w:iCs/>
          <w:sz w:val="16"/>
          <w:szCs w:val="16"/>
        </w:rPr>
        <w:t xml:space="preserve"> ADDENDU</w:t>
      </w:r>
      <w:r w:rsidR="00384AE6" w:rsidRPr="005A69A8">
        <w:rPr>
          <w:rFonts w:ascii="Arial" w:hAnsi="Arial" w:cs="Arial"/>
          <w:bCs/>
          <w:iCs/>
          <w:sz w:val="16"/>
          <w:szCs w:val="16"/>
        </w:rPr>
        <w:t>M</w:t>
      </w:r>
      <w:r w:rsidR="00142B6F">
        <w:rPr>
          <w:rFonts w:ascii="Arial" w:hAnsi="Arial" w:cs="Arial"/>
          <w:bCs/>
          <w:iCs/>
          <w:sz w:val="16"/>
          <w:szCs w:val="16"/>
        </w:rPr>
        <w:t xml:space="preserve"> or by written </w:t>
      </w:r>
      <w:r w:rsidR="00D5086F">
        <w:rPr>
          <w:rFonts w:ascii="Arial" w:hAnsi="Arial" w:cs="Arial"/>
          <w:bCs/>
          <w:iCs/>
          <w:sz w:val="16"/>
          <w:szCs w:val="16"/>
        </w:rPr>
        <w:t>communication</w:t>
      </w:r>
      <w:r w:rsidR="00384AE6" w:rsidRPr="005A69A8">
        <w:rPr>
          <w:rFonts w:ascii="Arial" w:hAnsi="Arial" w:cs="Arial"/>
          <w:bCs/>
          <w:iCs/>
          <w:sz w:val="16"/>
          <w:szCs w:val="16"/>
        </w:rPr>
        <w:t xml:space="preserve">, </w:t>
      </w:r>
      <w:r w:rsidR="00987913" w:rsidRPr="005A69A8">
        <w:rPr>
          <w:rFonts w:ascii="Arial" w:hAnsi="Arial" w:cs="Arial"/>
          <w:bCs/>
          <w:iCs/>
          <w:sz w:val="16"/>
          <w:szCs w:val="16"/>
        </w:rPr>
        <w:t xml:space="preserve">ACS ACCOUNTANTS LLC </w:t>
      </w:r>
      <w:r w:rsidR="00384AE6" w:rsidRPr="005A69A8">
        <w:rPr>
          <w:rFonts w:ascii="Arial" w:hAnsi="Arial" w:cs="Arial"/>
          <w:bCs/>
          <w:iCs/>
          <w:sz w:val="16"/>
          <w:szCs w:val="16"/>
        </w:rPr>
        <w:t xml:space="preserve">is </w:t>
      </w:r>
      <w:r w:rsidR="006762DC" w:rsidRPr="005A69A8">
        <w:rPr>
          <w:rFonts w:ascii="Arial" w:hAnsi="Arial" w:cs="Arial"/>
          <w:bCs/>
          <w:iCs/>
          <w:sz w:val="16"/>
          <w:szCs w:val="16"/>
        </w:rPr>
        <w:t xml:space="preserve">paying </w:t>
      </w:r>
      <w:r w:rsidR="00384AE6" w:rsidRPr="005A69A8">
        <w:rPr>
          <w:rFonts w:ascii="Arial" w:hAnsi="Arial" w:cs="Arial"/>
          <w:bCs/>
          <w:iCs/>
          <w:sz w:val="16"/>
          <w:szCs w:val="16"/>
        </w:rPr>
        <w:t>for QuickBooks Subscription charges</w:t>
      </w:r>
      <w:r w:rsidR="006762DC" w:rsidRPr="005A69A8">
        <w:rPr>
          <w:rFonts w:ascii="Arial" w:hAnsi="Arial" w:cs="Arial"/>
          <w:bCs/>
          <w:iCs/>
          <w:sz w:val="16"/>
          <w:szCs w:val="16"/>
        </w:rPr>
        <w:t xml:space="preserve"> on behalf of the client</w:t>
      </w:r>
      <w:r w:rsidR="00384AE6" w:rsidRPr="005A69A8">
        <w:rPr>
          <w:rFonts w:ascii="Arial" w:hAnsi="Arial" w:cs="Arial"/>
          <w:bCs/>
          <w:iCs/>
          <w:sz w:val="16"/>
          <w:szCs w:val="16"/>
        </w:rPr>
        <w:t>, the charges</w:t>
      </w:r>
      <w:r w:rsidR="00FE2161" w:rsidRPr="005A69A8">
        <w:rPr>
          <w:rFonts w:ascii="Arial" w:hAnsi="Arial" w:cs="Arial"/>
          <w:bCs/>
          <w:iCs/>
          <w:sz w:val="16"/>
          <w:szCs w:val="16"/>
        </w:rPr>
        <w:t xml:space="preserve"> </w:t>
      </w:r>
      <w:r w:rsidR="00384AE6" w:rsidRPr="005A69A8">
        <w:rPr>
          <w:rFonts w:ascii="Arial" w:hAnsi="Arial" w:cs="Arial"/>
          <w:bCs/>
          <w:iCs/>
          <w:sz w:val="16"/>
          <w:szCs w:val="16"/>
        </w:rPr>
        <w:t xml:space="preserve">are </w:t>
      </w:r>
      <w:r w:rsidR="00661E20" w:rsidRPr="005A69A8">
        <w:rPr>
          <w:rFonts w:ascii="Arial" w:hAnsi="Arial" w:cs="Arial"/>
          <w:bCs/>
          <w:iCs/>
          <w:sz w:val="16"/>
          <w:szCs w:val="16"/>
        </w:rPr>
        <w:t>billed to the client in advanc</w:t>
      </w:r>
      <w:r w:rsidR="00B10D4E">
        <w:rPr>
          <w:rFonts w:ascii="Arial" w:hAnsi="Arial" w:cs="Arial"/>
          <w:bCs/>
          <w:iCs/>
          <w:sz w:val="16"/>
          <w:szCs w:val="16"/>
        </w:rPr>
        <w:t>e</w:t>
      </w:r>
      <w:r w:rsidR="006A0832">
        <w:rPr>
          <w:rFonts w:ascii="Arial" w:hAnsi="Arial" w:cs="Arial"/>
          <w:bCs/>
          <w:iCs/>
          <w:sz w:val="16"/>
          <w:szCs w:val="16"/>
        </w:rPr>
        <w:t>.</w:t>
      </w:r>
      <w:r w:rsidR="00FE2161" w:rsidRPr="005A69A8">
        <w:rPr>
          <w:rFonts w:ascii="Arial" w:hAnsi="Arial" w:cs="Arial"/>
          <w:bCs/>
          <w:iCs/>
          <w:sz w:val="16"/>
          <w:szCs w:val="16"/>
        </w:rPr>
        <w:t xml:space="preserve"> </w:t>
      </w:r>
    </w:p>
    <w:p w14:paraId="4E32D3CA" w14:textId="4191A9F2" w:rsidR="00FE2161" w:rsidRPr="005A69A8" w:rsidRDefault="00FE2161" w:rsidP="00E026D9">
      <w:pPr>
        <w:jc w:val="both"/>
        <w:rPr>
          <w:rFonts w:ascii="Arial" w:hAnsi="Arial" w:cs="Arial"/>
          <w:color w:val="333333"/>
          <w:sz w:val="16"/>
          <w:szCs w:val="16"/>
          <w:shd w:val="clear" w:color="auto" w:fill="ECEEF1"/>
        </w:rPr>
      </w:pPr>
      <w:r w:rsidRPr="005A69A8">
        <w:rPr>
          <w:rFonts w:ascii="Arial" w:hAnsi="Arial" w:cs="Arial"/>
          <w:bCs/>
          <w:iCs/>
          <w:sz w:val="16"/>
          <w:szCs w:val="16"/>
        </w:rPr>
        <w:t xml:space="preserve">Price </w:t>
      </w:r>
      <w:r w:rsidR="00E604FA" w:rsidRPr="005A69A8">
        <w:rPr>
          <w:rFonts w:ascii="Arial" w:hAnsi="Arial" w:cs="Arial"/>
          <w:bCs/>
          <w:iCs/>
          <w:sz w:val="16"/>
          <w:szCs w:val="16"/>
        </w:rPr>
        <w:t xml:space="preserve">increases might incur at any time </w:t>
      </w:r>
      <w:r w:rsidR="00CC26A8" w:rsidRPr="005A69A8">
        <w:rPr>
          <w:rFonts w:ascii="Arial" w:hAnsi="Arial" w:cs="Arial"/>
          <w:bCs/>
          <w:iCs/>
          <w:sz w:val="16"/>
          <w:szCs w:val="16"/>
        </w:rPr>
        <w:t xml:space="preserve">and exclusively decided by Intuit without any pre-alert to ACS ACCOUNTANTS LLC. Whenever they incur, increases will be additionally billed in advance </w:t>
      </w:r>
      <w:r w:rsidR="00E37D24">
        <w:rPr>
          <w:rFonts w:ascii="Arial" w:hAnsi="Arial" w:cs="Arial"/>
          <w:bCs/>
          <w:iCs/>
          <w:sz w:val="16"/>
          <w:szCs w:val="16"/>
        </w:rPr>
        <w:t>considering</w:t>
      </w:r>
      <w:r w:rsidR="00CC26A8" w:rsidRPr="005A69A8">
        <w:rPr>
          <w:rFonts w:ascii="Arial" w:hAnsi="Arial" w:cs="Arial"/>
          <w:bCs/>
          <w:iCs/>
          <w:sz w:val="16"/>
          <w:szCs w:val="16"/>
        </w:rPr>
        <w:t xml:space="preserve"> Intuit </w:t>
      </w:r>
      <w:r w:rsidR="00A3309E" w:rsidRPr="005A69A8">
        <w:rPr>
          <w:rFonts w:ascii="Arial" w:hAnsi="Arial" w:cs="Arial"/>
          <w:bCs/>
          <w:iCs/>
          <w:sz w:val="16"/>
          <w:szCs w:val="16"/>
        </w:rPr>
        <w:t>new rates and with starting dates provided by Intuit.</w:t>
      </w:r>
    </w:p>
    <w:p w14:paraId="64924C36" w14:textId="77777777" w:rsidR="00C76FDB" w:rsidRPr="005A69A8" w:rsidRDefault="008C20D4" w:rsidP="00E026D9">
      <w:pPr>
        <w:jc w:val="both"/>
        <w:rPr>
          <w:rFonts w:ascii="Arial" w:hAnsi="Arial" w:cs="Arial"/>
          <w:sz w:val="16"/>
          <w:szCs w:val="16"/>
        </w:rPr>
      </w:pPr>
      <w:r w:rsidRPr="005A69A8">
        <w:rPr>
          <w:rFonts w:ascii="Arial" w:hAnsi="Arial" w:cs="Arial"/>
          <w:sz w:val="16"/>
          <w:szCs w:val="16"/>
        </w:rPr>
        <w:t>If software charges are not paid on receipt</w:t>
      </w:r>
      <w:r w:rsidR="006B4BA9" w:rsidRPr="005A69A8">
        <w:rPr>
          <w:rFonts w:ascii="Arial" w:hAnsi="Arial" w:cs="Arial"/>
          <w:sz w:val="16"/>
          <w:szCs w:val="16"/>
        </w:rPr>
        <w:t>,</w:t>
      </w:r>
      <w:r w:rsidR="006B10E7" w:rsidRPr="005A69A8">
        <w:rPr>
          <w:rFonts w:ascii="Arial" w:hAnsi="Arial" w:cs="Arial"/>
          <w:sz w:val="16"/>
          <w:szCs w:val="16"/>
        </w:rPr>
        <w:t xml:space="preserve"> the software </w:t>
      </w:r>
      <w:r w:rsidR="00ED1D4C" w:rsidRPr="005A69A8">
        <w:rPr>
          <w:rFonts w:ascii="Arial" w:hAnsi="Arial" w:cs="Arial"/>
          <w:sz w:val="16"/>
          <w:szCs w:val="16"/>
        </w:rPr>
        <w:t xml:space="preserve">third party </w:t>
      </w:r>
      <w:r w:rsidR="006B4BA9" w:rsidRPr="005A69A8">
        <w:rPr>
          <w:rFonts w:ascii="Arial" w:hAnsi="Arial" w:cs="Arial"/>
          <w:sz w:val="16"/>
          <w:szCs w:val="16"/>
        </w:rPr>
        <w:t xml:space="preserve">billing </w:t>
      </w:r>
      <w:r w:rsidR="006B10E7" w:rsidRPr="005A69A8">
        <w:rPr>
          <w:rFonts w:ascii="Arial" w:hAnsi="Arial" w:cs="Arial"/>
          <w:sz w:val="16"/>
          <w:szCs w:val="16"/>
        </w:rPr>
        <w:t xml:space="preserve">service will be </w:t>
      </w:r>
      <w:r w:rsidR="00674B5C" w:rsidRPr="005A69A8">
        <w:rPr>
          <w:rFonts w:ascii="Arial" w:hAnsi="Arial" w:cs="Arial"/>
          <w:sz w:val="16"/>
          <w:szCs w:val="16"/>
        </w:rPr>
        <w:t>interrupted,</w:t>
      </w:r>
      <w:r w:rsidR="006B4BA9" w:rsidRPr="005A69A8">
        <w:rPr>
          <w:rFonts w:ascii="Arial" w:hAnsi="Arial" w:cs="Arial"/>
          <w:sz w:val="16"/>
          <w:szCs w:val="16"/>
        </w:rPr>
        <w:t xml:space="preserve"> and the client will be </w:t>
      </w:r>
      <w:r w:rsidR="00AC3F65" w:rsidRPr="005A69A8">
        <w:rPr>
          <w:rFonts w:ascii="Arial" w:hAnsi="Arial" w:cs="Arial"/>
          <w:sz w:val="16"/>
          <w:szCs w:val="16"/>
        </w:rPr>
        <w:t xml:space="preserve">switched to </w:t>
      </w:r>
      <w:r w:rsidR="006B4BA9" w:rsidRPr="005A69A8">
        <w:rPr>
          <w:rFonts w:ascii="Arial" w:hAnsi="Arial" w:cs="Arial"/>
          <w:sz w:val="16"/>
          <w:szCs w:val="16"/>
        </w:rPr>
        <w:t>direct</w:t>
      </w:r>
      <w:r w:rsidR="00AC3F65" w:rsidRPr="005A69A8">
        <w:rPr>
          <w:rFonts w:ascii="Arial" w:hAnsi="Arial" w:cs="Arial"/>
          <w:sz w:val="16"/>
          <w:szCs w:val="16"/>
        </w:rPr>
        <w:t xml:space="preserve"> bil</w:t>
      </w:r>
      <w:r w:rsidR="00073D46" w:rsidRPr="005A69A8">
        <w:rPr>
          <w:rFonts w:ascii="Arial" w:hAnsi="Arial" w:cs="Arial"/>
          <w:sz w:val="16"/>
          <w:szCs w:val="16"/>
        </w:rPr>
        <w:t>ling</w:t>
      </w:r>
      <w:r w:rsidR="006B4BA9" w:rsidRPr="005A69A8">
        <w:rPr>
          <w:rFonts w:ascii="Arial" w:hAnsi="Arial" w:cs="Arial"/>
          <w:sz w:val="16"/>
          <w:szCs w:val="16"/>
        </w:rPr>
        <w:t xml:space="preserve"> </w:t>
      </w:r>
      <w:r w:rsidR="00ED1D4C" w:rsidRPr="005A69A8">
        <w:rPr>
          <w:rFonts w:ascii="Arial" w:hAnsi="Arial" w:cs="Arial"/>
          <w:sz w:val="16"/>
          <w:szCs w:val="16"/>
        </w:rPr>
        <w:t>at current</w:t>
      </w:r>
      <w:r w:rsidR="00AC3F65" w:rsidRPr="005A69A8">
        <w:rPr>
          <w:rFonts w:ascii="Arial" w:hAnsi="Arial" w:cs="Arial"/>
          <w:sz w:val="16"/>
          <w:szCs w:val="16"/>
        </w:rPr>
        <w:t xml:space="preserve"> Intuit price.</w:t>
      </w:r>
      <w:r w:rsidR="0018099C" w:rsidRPr="005A69A8">
        <w:rPr>
          <w:rFonts w:ascii="Arial" w:hAnsi="Arial" w:cs="Arial"/>
          <w:sz w:val="16"/>
          <w:szCs w:val="16"/>
        </w:rPr>
        <w:t xml:space="preserve"> Any special discount lost switching to client billing will </w:t>
      </w:r>
      <w:r w:rsidR="00BA4689" w:rsidRPr="005A69A8">
        <w:rPr>
          <w:rFonts w:ascii="Arial" w:hAnsi="Arial" w:cs="Arial"/>
          <w:sz w:val="16"/>
          <w:szCs w:val="16"/>
        </w:rPr>
        <w:t>be waived and nor re-</w:t>
      </w:r>
      <w:r w:rsidR="004B3B61" w:rsidRPr="005A69A8">
        <w:rPr>
          <w:rFonts w:ascii="Arial" w:hAnsi="Arial" w:cs="Arial"/>
          <w:sz w:val="16"/>
          <w:szCs w:val="16"/>
        </w:rPr>
        <w:t>applicable</w:t>
      </w:r>
      <w:r w:rsidR="00BA4689" w:rsidRPr="005A69A8">
        <w:rPr>
          <w:rFonts w:ascii="Arial" w:hAnsi="Arial" w:cs="Arial"/>
          <w:sz w:val="16"/>
          <w:szCs w:val="16"/>
        </w:rPr>
        <w:t>.</w:t>
      </w:r>
      <w:r w:rsidR="00AC3F65" w:rsidRPr="005A69A8">
        <w:rPr>
          <w:rFonts w:ascii="Arial" w:hAnsi="Arial" w:cs="Arial"/>
          <w:sz w:val="16"/>
          <w:szCs w:val="16"/>
        </w:rPr>
        <w:t xml:space="preserve"> </w:t>
      </w:r>
    </w:p>
    <w:p w14:paraId="0AE75006" w14:textId="2CDDB99F" w:rsidR="00283419" w:rsidRPr="005A69A8" w:rsidRDefault="00864996" w:rsidP="00E026D9">
      <w:pPr>
        <w:shd w:val="clear" w:color="auto" w:fill="FFFFFF"/>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 xml:space="preserve">Upon final payment, </w:t>
      </w:r>
      <w:r w:rsidR="00142B6F">
        <w:rPr>
          <w:rFonts w:ascii="Arial" w:hAnsi="Arial" w:cs="Arial"/>
          <w:color w:val="262626"/>
          <w:sz w:val="16"/>
          <w:szCs w:val="16"/>
          <w:shd w:val="clear" w:color="auto" w:fill="FFFFFF"/>
        </w:rPr>
        <w:t xml:space="preserve">Online </w:t>
      </w:r>
      <w:r w:rsidR="00283419" w:rsidRPr="005A69A8">
        <w:rPr>
          <w:rFonts w:ascii="Arial" w:hAnsi="Arial" w:cs="Arial"/>
          <w:color w:val="262626"/>
          <w:sz w:val="16"/>
          <w:szCs w:val="16"/>
          <w:shd w:val="clear" w:color="auto" w:fill="FFFFFF"/>
        </w:rPr>
        <w:t>A</w:t>
      </w:r>
      <w:r w:rsidRPr="005A69A8">
        <w:rPr>
          <w:rFonts w:ascii="Arial" w:hAnsi="Arial" w:cs="Arial"/>
          <w:color w:val="262626"/>
          <w:sz w:val="16"/>
          <w:szCs w:val="16"/>
          <w:shd w:val="clear" w:color="auto" w:fill="FFFFFF"/>
        </w:rPr>
        <w:t xml:space="preserve">dmin access to Intuit software, will be transferred to the client. </w:t>
      </w:r>
    </w:p>
    <w:p w14:paraId="6C9412D8" w14:textId="77777777" w:rsidR="00403115" w:rsidRDefault="00403115" w:rsidP="00E026D9">
      <w:pPr>
        <w:shd w:val="clear" w:color="auto" w:fill="FFFFFF"/>
        <w:jc w:val="both"/>
        <w:rPr>
          <w:rFonts w:ascii="Arial" w:hAnsi="Arial" w:cs="Arial"/>
          <w:color w:val="262626"/>
          <w:sz w:val="16"/>
          <w:szCs w:val="16"/>
          <w:shd w:val="clear" w:color="auto" w:fill="FFFFFF"/>
        </w:rPr>
      </w:pPr>
    </w:p>
    <w:p w14:paraId="32228E46" w14:textId="77777777" w:rsidR="00403115" w:rsidRDefault="00403115" w:rsidP="00E026D9">
      <w:pPr>
        <w:shd w:val="clear" w:color="auto" w:fill="FFFFFF"/>
        <w:jc w:val="both"/>
        <w:rPr>
          <w:rFonts w:ascii="Arial" w:hAnsi="Arial" w:cs="Arial"/>
          <w:color w:val="262626"/>
          <w:sz w:val="16"/>
          <w:szCs w:val="16"/>
          <w:shd w:val="clear" w:color="auto" w:fill="FFFFFF"/>
        </w:rPr>
      </w:pPr>
    </w:p>
    <w:p w14:paraId="381208AB" w14:textId="77777777" w:rsidR="00403115" w:rsidRDefault="00403115" w:rsidP="00E026D9">
      <w:pPr>
        <w:shd w:val="clear" w:color="auto" w:fill="FFFFFF"/>
        <w:jc w:val="both"/>
        <w:rPr>
          <w:rFonts w:ascii="Arial" w:hAnsi="Arial" w:cs="Arial"/>
          <w:color w:val="262626"/>
          <w:sz w:val="16"/>
          <w:szCs w:val="16"/>
          <w:shd w:val="clear" w:color="auto" w:fill="FFFFFF"/>
        </w:rPr>
      </w:pPr>
    </w:p>
    <w:p w14:paraId="784F58C8" w14:textId="77777777" w:rsidR="00403115" w:rsidRDefault="00403115" w:rsidP="00E026D9">
      <w:pPr>
        <w:shd w:val="clear" w:color="auto" w:fill="FFFFFF"/>
        <w:jc w:val="both"/>
        <w:rPr>
          <w:rFonts w:ascii="Arial" w:hAnsi="Arial" w:cs="Arial"/>
          <w:color w:val="262626"/>
          <w:sz w:val="16"/>
          <w:szCs w:val="16"/>
          <w:shd w:val="clear" w:color="auto" w:fill="FFFFFF"/>
        </w:rPr>
      </w:pPr>
    </w:p>
    <w:p w14:paraId="32D7056D" w14:textId="26E34809" w:rsidR="00864996" w:rsidRPr="005A69A8" w:rsidRDefault="00864996" w:rsidP="00E026D9">
      <w:pPr>
        <w:shd w:val="clear" w:color="auto" w:fill="FFFFFF"/>
        <w:jc w:val="both"/>
        <w:rPr>
          <w:rFonts w:ascii="Arial" w:hAnsi="Arial" w:cs="Arial"/>
          <w:sz w:val="16"/>
          <w:szCs w:val="16"/>
        </w:rPr>
      </w:pPr>
      <w:r w:rsidRPr="005A69A8">
        <w:rPr>
          <w:rFonts w:ascii="Arial" w:hAnsi="Arial" w:cs="Arial"/>
          <w:color w:val="262626"/>
          <w:sz w:val="16"/>
          <w:szCs w:val="16"/>
          <w:shd w:val="clear" w:color="auto" w:fill="FFFFFF"/>
        </w:rPr>
        <w:t xml:space="preserve">ACS ACCOUNTANTS LLC acknowledges that </w:t>
      </w:r>
      <w:r w:rsidR="00283419" w:rsidRPr="005A69A8">
        <w:rPr>
          <w:rFonts w:ascii="Arial" w:hAnsi="Arial" w:cs="Arial"/>
          <w:color w:val="262626"/>
          <w:sz w:val="16"/>
          <w:szCs w:val="16"/>
          <w:shd w:val="clear" w:color="auto" w:fill="FFFFFF"/>
        </w:rPr>
        <w:t>Admin</w:t>
      </w:r>
      <w:r w:rsidRPr="005A69A8">
        <w:rPr>
          <w:rFonts w:ascii="Arial" w:hAnsi="Arial" w:cs="Arial"/>
          <w:color w:val="262626"/>
          <w:sz w:val="16"/>
          <w:szCs w:val="16"/>
          <w:shd w:val="clear" w:color="auto" w:fill="FFFFFF"/>
        </w:rPr>
        <w:t xml:space="preserve"> access is the sole property of the client and will be granted only after the outstanding balance is settled. Until then, access may be restricted to protect the client’s interests and ensure compliance with our service agreement.</w:t>
      </w:r>
    </w:p>
    <w:p w14:paraId="3F1F0805" w14:textId="77777777" w:rsidR="00D5086F" w:rsidRDefault="00D5086F" w:rsidP="00E026D9">
      <w:pPr>
        <w:jc w:val="both"/>
        <w:rPr>
          <w:rFonts w:ascii="Arial" w:hAnsi="Arial" w:cs="Arial"/>
          <w:sz w:val="16"/>
          <w:szCs w:val="16"/>
          <w:u w:val="single"/>
        </w:rPr>
      </w:pPr>
    </w:p>
    <w:p w14:paraId="184ADBD7" w14:textId="61D18D1A" w:rsidR="00C76FDB" w:rsidRPr="005A69A8" w:rsidRDefault="00C76FDB" w:rsidP="00E026D9">
      <w:pPr>
        <w:jc w:val="both"/>
        <w:rPr>
          <w:rFonts w:ascii="Arial" w:hAnsi="Arial" w:cs="Arial"/>
          <w:sz w:val="16"/>
          <w:szCs w:val="16"/>
          <w:u w:val="single"/>
        </w:rPr>
      </w:pPr>
      <w:r w:rsidRPr="005A69A8">
        <w:rPr>
          <w:rFonts w:ascii="Arial" w:hAnsi="Arial" w:cs="Arial"/>
          <w:sz w:val="16"/>
          <w:szCs w:val="16"/>
          <w:u w:val="single"/>
        </w:rPr>
        <w:t xml:space="preserve">ACS PORTAL </w:t>
      </w:r>
    </w:p>
    <w:p w14:paraId="1C2CA55F" w14:textId="6AF1D0E9" w:rsidR="00C76FDB" w:rsidRPr="00C76FDB" w:rsidRDefault="00C76FDB" w:rsidP="00E026D9">
      <w:pPr>
        <w:shd w:val="clear" w:color="auto" w:fill="FFFFFF"/>
        <w:jc w:val="both"/>
        <w:rPr>
          <w:rFonts w:ascii="Arial" w:hAnsi="Arial" w:cs="Arial"/>
          <w:sz w:val="16"/>
          <w:szCs w:val="16"/>
        </w:rPr>
      </w:pPr>
      <w:r w:rsidRPr="00C76FDB">
        <w:rPr>
          <w:rFonts w:ascii="Arial" w:hAnsi="Arial" w:cs="Arial"/>
          <w:sz w:val="16"/>
          <w:szCs w:val="16"/>
        </w:rPr>
        <w:t xml:space="preserve">To use the </w:t>
      </w:r>
      <w:r w:rsidRPr="005A69A8">
        <w:rPr>
          <w:rFonts w:ascii="Arial" w:hAnsi="Arial" w:cs="Arial"/>
          <w:sz w:val="16"/>
          <w:szCs w:val="16"/>
        </w:rPr>
        <w:t xml:space="preserve">ACS ACCOUNTANTS Portal </w:t>
      </w:r>
      <w:r w:rsidRPr="00C76FDB">
        <w:rPr>
          <w:rFonts w:ascii="Arial" w:hAnsi="Arial" w:cs="Arial"/>
          <w:sz w:val="16"/>
          <w:szCs w:val="16"/>
        </w:rPr>
        <w:t>Service</w:t>
      </w:r>
      <w:r w:rsidR="00C961E6" w:rsidRPr="005A69A8">
        <w:rPr>
          <w:rFonts w:ascii="Arial" w:hAnsi="Arial" w:cs="Arial"/>
          <w:sz w:val="16"/>
          <w:szCs w:val="16"/>
        </w:rPr>
        <w:t>(</w:t>
      </w:r>
      <w:r w:rsidR="00E212A6" w:rsidRPr="005A69A8">
        <w:rPr>
          <w:rFonts w:ascii="Arial" w:hAnsi="Arial" w:cs="Arial"/>
          <w:sz w:val="16"/>
          <w:szCs w:val="16"/>
        </w:rPr>
        <w:t xml:space="preserve"> </w:t>
      </w:r>
      <w:hyperlink r:id="rId23" w:tooltip="https://clients.acsaccountants.com/client-login" w:history="1">
        <w:r w:rsidR="00E212A6" w:rsidRPr="005A69A8">
          <w:rPr>
            <w:rStyle w:val="Hyperlink"/>
            <w:rFonts w:ascii="Arial" w:hAnsi="Arial" w:cs="Arial"/>
            <w:color w:val="0078D7"/>
            <w:sz w:val="16"/>
            <w:szCs w:val="16"/>
          </w:rPr>
          <w:t>https://clients.acsaccountants.com/client-login</w:t>
        </w:r>
      </w:hyperlink>
      <w:r w:rsidR="00E212A6" w:rsidRPr="005A69A8">
        <w:rPr>
          <w:rFonts w:ascii="Arial" w:hAnsi="Arial" w:cs="Arial"/>
          <w:sz w:val="16"/>
          <w:szCs w:val="16"/>
        </w:rPr>
        <w:t>),</w:t>
      </w:r>
      <w:r w:rsidR="00C21F97" w:rsidRPr="005A69A8">
        <w:rPr>
          <w:rFonts w:ascii="Arial" w:hAnsi="Arial" w:cs="Arial"/>
          <w:sz w:val="16"/>
          <w:szCs w:val="16"/>
        </w:rPr>
        <w:t>Clients</w:t>
      </w:r>
      <w:r w:rsidR="00C21F97" w:rsidRPr="00C76FDB">
        <w:rPr>
          <w:rFonts w:ascii="Arial" w:hAnsi="Arial" w:cs="Arial"/>
          <w:sz w:val="16"/>
          <w:szCs w:val="16"/>
        </w:rPr>
        <w:t xml:space="preserve"> </w:t>
      </w:r>
      <w:r w:rsidRPr="00C76FDB">
        <w:rPr>
          <w:rFonts w:ascii="Arial" w:hAnsi="Arial" w:cs="Arial"/>
          <w:sz w:val="16"/>
          <w:szCs w:val="16"/>
        </w:rPr>
        <w:t xml:space="preserve">must register or create a </w:t>
      </w:r>
      <w:r w:rsidR="002B6009" w:rsidRPr="005A69A8">
        <w:rPr>
          <w:rFonts w:ascii="Arial" w:hAnsi="Arial" w:cs="Arial"/>
          <w:sz w:val="16"/>
          <w:szCs w:val="16"/>
        </w:rPr>
        <w:t>user</w:t>
      </w:r>
      <w:r w:rsidRPr="00C76FDB">
        <w:rPr>
          <w:rFonts w:ascii="Arial" w:hAnsi="Arial" w:cs="Arial"/>
          <w:sz w:val="16"/>
          <w:szCs w:val="16"/>
        </w:rPr>
        <w:t xml:space="preserve"> account</w:t>
      </w:r>
      <w:r w:rsidR="00E212A6" w:rsidRPr="005A69A8">
        <w:rPr>
          <w:rFonts w:ascii="Arial" w:hAnsi="Arial" w:cs="Arial"/>
          <w:sz w:val="16"/>
          <w:szCs w:val="16"/>
        </w:rPr>
        <w:t>, using the magic link provided by ACS and</w:t>
      </w:r>
      <w:r w:rsidRPr="00C76FDB">
        <w:rPr>
          <w:rFonts w:ascii="Arial" w:hAnsi="Arial" w:cs="Arial"/>
          <w:sz w:val="16"/>
          <w:szCs w:val="16"/>
        </w:rPr>
        <w:t xml:space="preserve"> providing all required data or information in a complete and truthful manner.</w:t>
      </w:r>
      <w:r w:rsidRPr="00C76FDB">
        <w:rPr>
          <w:rFonts w:ascii="Arial" w:hAnsi="Arial" w:cs="Arial"/>
          <w:sz w:val="16"/>
          <w:szCs w:val="16"/>
        </w:rPr>
        <w:br/>
        <w:t>Failure to do so will cause unavailability of the Service.</w:t>
      </w:r>
    </w:p>
    <w:p w14:paraId="77D0E375" w14:textId="24D64513" w:rsidR="00C76FDB" w:rsidRPr="00C76FDB" w:rsidRDefault="00C21F97" w:rsidP="00E026D9">
      <w:pPr>
        <w:shd w:val="clear" w:color="auto" w:fill="FFFFFF"/>
        <w:jc w:val="both"/>
        <w:rPr>
          <w:rFonts w:ascii="Arial" w:hAnsi="Arial" w:cs="Arial"/>
          <w:sz w:val="16"/>
          <w:szCs w:val="16"/>
        </w:rPr>
      </w:pPr>
      <w:r w:rsidRPr="005A69A8">
        <w:rPr>
          <w:rFonts w:ascii="Arial" w:hAnsi="Arial" w:cs="Arial"/>
          <w:sz w:val="16"/>
          <w:szCs w:val="16"/>
        </w:rPr>
        <w:t>Clients</w:t>
      </w:r>
      <w:r w:rsidR="00C76FDB" w:rsidRPr="00C76FDB">
        <w:rPr>
          <w:rFonts w:ascii="Arial" w:hAnsi="Arial" w:cs="Arial"/>
          <w:sz w:val="16"/>
          <w:szCs w:val="16"/>
        </w:rPr>
        <w:t xml:space="preserve"> are responsible for keeping their login credentials confidential and safe. For this reason, </w:t>
      </w:r>
      <w:r w:rsidRPr="005A69A8">
        <w:rPr>
          <w:rFonts w:ascii="Arial" w:hAnsi="Arial" w:cs="Arial"/>
          <w:sz w:val="16"/>
          <w:szCs w:val="16"/>
        </w:rPr>
        <w:t>Clients</w:t>
      </w:r>
      <w:r w:rsidR="00C76FDB" w:rsidRPr="00C76FDB">
        <w:rPr>
          <w:rFonts w:ascii="Arial" w:hAnsi="Arial" w:cs="Arial"/>
          <w:sz w:val="16"/>
          <w:szCs w:val="16"/>
        </w:rPr>
        <w:t xml:space="preserve"> are also required to choose passwords that meet the highest standards of strength permitted by this Application.</w:t>
      </w:r>
    </w:p>
    <w:p w14:paraId="30809176" w14:textId="58938E71" w:rsidR="00F33F0E" w:rsidRPr="005A69A8" w:rsidRDefault="00C76FDB" w:rsidP="00E026D9">
      <w:pPr>
        <w:shd w:val="clear" w:color="auto" w:fill="FFFFFF"/>
        <w:jc w:val="both"/>
        <w:rPr>
          <w:rFonts w:ascii="Arial" w:hAnsi="Arial" w:cs="Arial"/>
          <w:sz w:val="16"/>
          <w:szCs w:val="16"/>
        </w:rPr>
      </w:pPr>
      <w:r w:rsidRPr="00C76FDB">
        <w:rPr>
          <w:rFonts w:ascii="Arial" w:hAnsi="Arial" w:cs="Arial"/>
          <w:sz w:val="16"/>
          <w:szCs w:val="16"/>
        </w:rPr>
        <w:t xml:space="preserve">By registering, </w:t>
      </w:r>
      <w:r w:rsidR="00C21F97" w:rsidRPr="005A69A8">
        <w:rPr>
          <w:rFonts w:ascii="Arial" w:hAnsi="Arial" w:cs="Arial"/>
          <w:sz w:val="16"/>
          <w:szCs w:val="16"/>
        </w:rPr>
        <w:t>Clients</w:t>
      </w:r>
      <w:r w:rsidRPr="00C76FDB">
        <w:rPr>
          <w:rFonts w:ascii="Arial" w:hAnsi="Arial" w:cs="Arial"/>
          <w:sz w:val="16"/>
          <w:szCs w:val="16"/>
        </w:rPr>
        <w:t xml:space="preserve"> agree to be fully responsible for all activities that occur under their username and password.</w:t>
      </w:r>
      <w:r w:rsidRPr="00C76FDB">
        <w:rPr>
          <w:rFonts w:ascii="Arial" w:hAnsi="Arial" w:cs="Arial"/>
          <w:sz w:val="16"/>
          <w:szCs w:val="16"/>
        </w:rPr>
        <w:br/>
      </w:r>
      <w:r w:rsidR="008E3809" w:rsidRPr="005A69A8">
        <w:rPr>
          <w:rFonts w:ascii="Arial" w:hAnsi="Arial" w:cs="Arial"/>
          <w:sz w:val="16"/>
          <w:szCs w:val="16"/>
        </w:rPr>
        <w:t>Clients</w:t>
      </w:r>
      <w:r w:rsidRPr="00C76FDB">
        <w:rPr>
          <w:rFonts w:ascii="Arial" w:hAnsi="Arial" w:cs="Arial"/>
          <w:sz w:val="16"/>
          <w:szCs w:val="16"/>
        </w:rPr>
        <w:t xml:space="preserve"> are required to immediately and unambiguously inform </w:t>
      </w:r>
      <w:r w:rsidRPr="005A69A8">
        <w:rPr>
          <w:rFonts w:ascii="Arial" w:hAnsi="Arial" w:cs="Arial"/>
          <w:sz w:val="16"/>
          <w:szCs w:val="16"/>
        </w:rPr>
        <w:t>ACS AC</w:t>
      </w:r>
      <w:r w:rsidR="004A0239" w:rsidRPr="005A69A8">
        <w:rPr>
          <w:rFonts w:ascii="Arial" w:hAnsi="Arial" w:cs="Arial"/>
          <w:sz w:val="16"/>
          <w:szCs w:val="16"/>
        </w:rPr>
        <w:t>C</w:t>
      </w:r>
      <w:r w:rsidRPr="005A69A8">
        <w:rPr>
          <w:rFonts w:ascii="Arial" w:hAnsi="Arial" w:cs="Arial"/>
          <w:sz w:val="16"/>
          <w:szCs w:val="16"/>
        </w:rPr>
        <w:t>OUNTANTS</w:t>
      </w:r>
      <w:r w:rsidRPr="00C76FDB">
        <w:rPr>
          <w:rFonts w:ascii="Arial" w:hAnsi="Arial" w:cs="Arial"/>
          <w:sz w:val="16"/>
          <w:szCs w:val="16"/>
        </w:rPr>
        <w:t xml:space="preserve">, if they think their personal information, including but not limited to </w:t>
      </w:r>
      <w:r w:rsidR="008E3809" w:rsidRPr="005A69A8">
        <w:rPr>
          <w:rFonts w:ascii="Arial" w:hAnsi="Arial" w:cs="Arial"/>
          <w:sz w:val="16"/>
          <w:szCs w:val="16"/>
        </w:rPr>
        <w:t>u</w:t>
      </w:r>
      <w:r w:rsidRPr="00C76FDB">
        <w:rPr>
          <w:rFonts w:ascii="Arial" w:hAnsi="Arial" w:cs="Arial"/>
          <w:sz w:val="16"/>
          <w:szCs w:val="16"/>
        </w:rPr>
        <w:t>ser accounts, access credentials or personal data, have been violated, unduly disclosed or stolen.</w:t>
      </w:r>
    </w:p>
    <w:p w14:paraId="63AD403A" w14:textId="77777777" w:rsidR="00D5086F" w:rsidRDefault="00D5086F" w:rsidP="00E026D9">
      <w:pPr>
        <w:pStyle w:val="Heading3"/>
        <w:shd w:val="clear" w:color="auto" w:fill="FFFFFF"/>
        <w:spacing w:before="0"/>
        <w:jc w:val="both"/>
        <w:rPr>
          <w:rFonts w:ascii="Arial" w:hAnsi="Arial" w:cs="Arial"/>
          <w:color w:val="262626"/>
          <w:sz w:val="16"/>
          <w:szCs w:val="16"/>
          <w:u w:val="single"/>
        </w:rPr>
      </w:pPr>
    </w:p>
    <w:p w14:paraId="79FB1860" w14:textId="24837F09" w:rsidR="00E74C05" w:rsidRDefault="00D5086F" w:rsidP="00E026D9">
      <w:pPr>
        <w:pStyle w:val="Heading3"/>
        <w:shd w:val="clear" w:color="auto" w:fill="FFFFFF"/>
        <w:spacing w:before="0"/>
        <w:jc w:val="both"/>
        <w:rPr>
          <w:rFonts w:ascii="Arial" w:hAnsi="Arial" w:cs="Arial"/>
          <w:color w:val="262626"/>
          <w:sz w:val="16"/>
          <w:szCs w:val="16"/>
          <w:u w:val="single"/>
        </w:rPr>
      </w:pPr>
      <w:r>
        <w:rPr>
          <w:rFonts w:ascii="Arial" w:hAnsi="Arial" w:cs="Arial"/>
          <w:color w:val="262626"/>
          <w:sz w:val="16"/>
          <w:szCs w:val="16"/>
          <w:u w:val="single"/>
        </w:rPr>
        <w:t xml:space="preserve">PAYROLLS PROVIDERS and ADP </w:t>
      </w:r>
    </w:p>
    <w:p w14:paraId="3FDB6601" w14:textId="5EE5043C" w:rsidR="00D5086F" w:rsidRPr="00D5086F" w:rsidRDefault="00D5086F" w:rsidP="00E026D9">
      <w:pPr>
        <w:jc w:val="both"/>
      </w:pPr>
      <w:r w:rsidRPr="005A69A8">
        <w:rPr>
          <w:rFonts w:ascii="Arial" w:hAnsi="Arial" w:cs="Arial"/>
          <w:color w:val="262626"/>
          <w:sz w:val="16"/>
          <w:szCs w:val="16"/>
        </w:rPr>
        <w:t>Clients</w:t>
      </w:r>
      <w:r>
        <w:rPr>
          <w:rFonts w:ascii="Arial" w:hAnsi="Arial" w:cs="Arial"/>
          <w:color w:val="262626"/>
          <w:sz w:val="16"/>
          <w:szCs w:val="16"/>
        </w:rPr>
        <w:t xml:space="preserve">, </w:t>
      </w:r>
      <w:r w:rsidRPr="005A69A8">
        <w:rPr>
          <w:rFonts w:ascii="Arial" w:hAnsi="Arial" w:cs="Arial"/>
          <w:color w:val="262626"/>
          <w:sz w:val="16"/>
          <w:szCs w:val="16"/>
        </w:rPr>
        <w:t>can trust that their employee</w:t>
      </w:r>
      <w:r>
        <w:rPr>
          <w:rFonts w:ascii="Arial" w:hAnsi="Arial" w:cs="Arial"/>
          <w:color w:val="262626"/>
          <w:sz w:val="16"/>
          <w:szCs w:val="16"/>
        </w:rPr>
        <w:t>s’</w:t>
      </w:r>
      <w:r w:rsidRPr="005A69A8">
        <w:rPr>
          <w:rFonts w:ascii="Arial" w:hAnsi="Arial" w:cs="Arial"/>
          <w:color w:val="262626"/>
          <w:sz w:val="16"/>
          <w:szCs w:val="16"/>
        </w:rPr>
        <w:t xml:space="preserve"> information, including salaries, tax details, and personal data, is handled with strict confidentiality and in accordance with applicable laws.</w:t>
      </w:r>
    </w:p>
    <w:p w14:paraId="65370BCD" w14:textId="6F15BA19" w:rsidR="000900E3" w:rsidRDefault="00E74C05"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rPr>
        <w:t xml:space="preserve">ACS ACCOUNTANTS LLC utilizes </w:t>
      </w:r>
      <w:r w:rsidR="00D5086F">
        <w:rPr>
          <w:rFonts w:ascii="Arial" w:hAnsi="Arial" w:cs="Arial"/>
          <w:color w:val="262626"/>
          <w:sz w:val="16"/>
          <w:szCs w:val="16"/>
        </w:rPr>
        <w:t xml:space="preserve">the clients’ payroll providers or </w:t>
      </w:r>
      <w:r w:rsidRPr="005A69A8">
        <w:rPr>
          <w:rFonts w:ascii="Arial" w:hAnsi="Arial" w:cs="Arial"/>
          <w:color w:val="262626"/>
          <w:sz w:val="16"/>
          <w:szCs w:val="16"/>
        </w:rPr>
        <w:t>ADP for payroll processing</w:t>
      </w:r>
      <w:r w:rsidR="00D5086F">
        <w:rPr>
          <w:rFonts w:ascii="Arial" w:hAnsi="Arial" w:cs="Arial"/>
          <w:color w:val="262626"/>
          <w:sz w:val="16"/>
          <w:szCs w:val="16"/>
        </w:rPr>
        <w:t xml:space="preserve"> if service requested directly to ACS</w:t>
      </w:r>
      <w:r w:rsidRPr="005A69A8">
        <w:rPr>
          <w:rFonts w:ascii="Arial" w:hAnsi="Arial" w:cs="Arial"/>
          <w:color w:val="262626"/>
          <w:sz w:val="16"/>
          <w:szCs w:val="16"/>
        </w:rPr>
        <w:t xml:space="preserve">, </w:t>
      </w:r>
      <w:r w:rsidR="00D5086F">
        <w:rPr>
          <w:rFonts w:ascii="Arial" w:hAnsi="Arial" w:cs="Arial"/>
          <w:color w:val="262626"/>
          <w:sz w:val="16"/>
          <w:szCs w:val="16"/>
        </w:rPr>
        <w:t xml:space="preserve">always </w:t>
      </w:r>
      <w:r w:rsidRPr="005A69A8">
        <w:rPr>
          <w:rFonts w:ascii="Arial" w:hAnsi="Arial" w:cs="Arial"/>
          <w:color w:val="262626"/>
          <w:sz w:val="16"/>
          <w:szCs w:val="16"/>
        </w:rPr>
        <w:t>ensuring the highest standards of security and compliance. ADP employs advanced encryption, secure access controls, and regular audits to protect sensitive payroll data against unauthorized access and breaches. By leveraging ADP's robust security measures, ACS ACCOUNTANTS LLC aims to provide reliable and secure payroll services while safeguarding client information.</w:t>
      </w:r>
      <w:r w:rsidR="00D5086F">
        <w:rPr>
          <w:rFonts w:ascii="Arial" w:hAnsi="Arial" w:cs="Arial"/>
          <w:color w:val="262626"/>
          <w:sz w:val="16"/>
          <w:szCs w:val="16"/>
        </w:rPr>
        <w:t xml:space="preserve"> For payroll services provided by ACS, c</w:t>
      </w:r>
      <w:r w:rsidR="00E612D1" w:rsidRPr="005A69A8">
        <w:rPr>
          <w:rFonts w:ascii="Arial" w:hAnsi="Arial" w:cs="Arial"/>
          <w:color w:val="262626"/>
          <w:sz w:val="16"/>
          <w:szCs w:val="16"/>
        </w:rPr>
        <w:t xml:space="preserve">lients will sign contract directly with ADP and will provide </w:t>
      </w:r>
      <w:r w:rsidR="00C961E6" w:rsidRPr="005A69A8">
        <w:rPr>
          <w:rFonts w:ascii="Arial" w:hAnsi="Arial" w:cs="Arial"/>
          <w:color w:val="262626"/>
          <w:sz w:val="16"/>
          <w:szCs w:val="16"/>
        </w:rPr>
        <w:t xml:space="preserve">their ADP payroll account </w:t>
      </w:r>
      <w:r w:rsidR="00E612D1" w:rsidRPr="005A69A8">
        <w:rPr>
          <w:rFonts w:ascii="Arial" w:hAnsi="Arial" w:cs="Arial"/>
          <w:color w:val="262626"/>
          <w:sz w:val="16"/>
          <w:szCs w:val="16"/>
        </w:rPr>
        <w:t>access to ACS</w:t>
      </w:r>
      <w:r w:rsidR="00C961E6" w:rsidRPr="005A69A8">
        <w:rPr>
          <w:rFonts w:ascii="Arial" w:hAnsi="Arial" w:cs="Arial"/>
          <w:color w:val="262626"/>
          <w:sz w:val="16"/>
          <w:szCs w:val="16"/>
        </w:rPr>
        <w:t xml:space="preserve">. </w:t>
      </w:r>
      <w:r w:rsidR="00E612D1" w:rsidRPr="005A69A8">
        <w:rPr>
          <w:rFonts w:ascii="Arial" w:hAnsi="Arial" w:cs="Arial"/>
          <w:color w:val="262626"/>
          <w:sz w:val="16"/>
          <w:szCs w:val="16"/>
        </w:rPr>
        <w:t xml:space="preserve"> </w:t>
      </w:r>
      <w:r w:rsidR="000900E3" w:rsidRPr="005A69A8">
        <w:rPr>
          <w:rFonts w:ascii="Arial" w:hAnsi="Arial" w:cs="Arial"/>
          <w:color w:val="262626"/>
          <w:sz w:val="16"/>
          <w:szCs w:val="16"/>
        </w:rPr>
        <w:t xml:space="preserve">For any additional information please refer to </w:t>
      </w:r>
      <w:hyperlink r:id="rId24" w:history="1">
        <w:r w:rsidR="000900E3" w:rsidRPr="005A69A8">
          <w:rPr>
            <w:rStyle w:val="Hyperlink"/>
            <w:rFonts w:ascii="Arial" w:hAnsi="Arial" w:cs="Arial"/>
            <w:sz w:val="16"/>
            <w:szCs w:val="16"/>
          </w:rPr>
          <w:t>https://www.adp.com/legal.aspx</w:t>
        </w:r>
      </w:hyperlink>
      <w:r w:rsidR="000900E3" w:rsidRPr="005A69A8">
        <w:rPr>
          <w:rFonts w:ascii="Arial" w:hAnsi="Arial" w:cs="Arial"/>
          <w:color w:val="262626"/>
          <w:sz w:val="16"/>
          <w:szCs w:val="16"/>
        </w:rPr>
        <w:t>.</w:t>
      </w:r>
      <w:r w:rsidR="00D5086F">
        <w:rPr>
          <w:rFonts w:ascii="Arial" w:hAnsi="Arial" w:cs="Arial"/>
          <w:color w:val="262626"/>
          <w:sz w:val="16"/>
          <w:szCs w:val="16"/>
        </w:rPr>
        <w:t xml:space="preserve"> </w:t>
      </w:r>
    </w:p>
    <w:p w14:paraId="476FB61C" w14:textId="77777777" w:rsidR="00E317FF" w:rsidRPr="005A69A8" w:rsidRDefault="00E317FF" w:rsidP="00E026D9">
      <w:pPr>
        <w:shd w:val="clear" w:color="auto" w:fill="FFFFFF"/>
        <w:jc w:val="both"/>
        <w:rPr>
          <w:rFonts w:ascii="Arial" w:hAnsi="Arial" w:cs="Arial"/>
          <w:sz w:val="16"/>
          <w:szCs w:val="16"/>
        </w:rPr>
      </w:pPr>
    </w:p>
    <w:p w14:paraId="3A6C6FBB" w14:textId="77777777" w:rsidR="007F662A" w:rsidRPr="007F662A" w:rsidRDefault="007F662A" w:rsidP="00E026D9">
      <w:pPr>
        <w:shd w:val="clear" w:color="auto" w:fill="FFFFFF"/>
        <w:jc w:val="both"/>
        <w:outlineLvl w:val="2"/>
        <w:rPr>
          <w:rFonts w:ascii="Arial" w:hAnsi="Arial" w:cs="Arial"/>
          <w:b/>
          <w:bCs/>
          <w:i/>
          <w:iCs/>
          <w:color w:val="262626"/>
          <w:sz w:val="16"/>
          <w:szCs w:val="16"/>
        </w:rPr>
      </w:pPr>
      <w:r w:rsidRPr="007F662A">
        <w:rPr>
          <w:rFonts w:ascii="Arial" w:hAnsi="Arial" w:cs="Arial"/>
          <w:b/>
          <w:bCs/>
          <w:i/>
          <w:iCs/>
          <w:color w:val="262626"/>
          <w:sz w:val="16"/>
          <w:szCs w:val="16"/>
        </w:rPr>
        <w:t>Electronic Communication</w:t>
      </w:r>
    </w:p>
    <w:p w14:paraId="37CDFF78" w14:textId="77777777" w:rsidR="0008114F" w:rsidRDefault="007F662A" w:rsidP="00E026D9">
      <w:pPr>
        <w:shd w:val="clear" w:color="auto" w:fill="FFFFFF"/>
        <w:jc w:val="both"/>
        <w:rPr>
          <w:rFonts w:ascii="Helvetica Neue" w:hAnsi="Helvetica Neue"/>
          <w:color w:val="262626"/>
          <w:shd w:val="clear" w:color="auto" w:fill="FFFFFF"/>
        </w:rPr>
      </w:pPr>
      <w:r w:rsidRPr="007F662A">
        <w:rPr>
          <w:rFonts w:ascii="Arial" w:hAnsi="Arial" w:cs="Arial"/>
          <w:color w:val="262626"/>
          <w:sz w:val="16"/>
          <w:szCs w:val="16"/>
        </w:rPr>
        <w:t>Clients and ACS ACCOUNTANTS LLC agree that all communications related to the services provided under these Terms and Conditions may be conducted electronically. This includes, but is not limited to, emails, messages through the ACS client portal, and any other digital platforms used by ACS. By engaging in electronic communication, clients acknowledge the convenience and efficiency of this method. Clients are responsible for providing accurate contact information and ensuring that they regularly check their email and portal notifications. ACS ACCOUNTANTS LLC will not be liable for any delays or issues arising from the failure to receive electronic communications.</w:t>
      </w:r>
      <w:r w:rsidR="00A861E3" w:rsidRPr="00A861E3">
        <w:rPr>
          <w:rFonts w:ascii="Helvetica Neue" w:hAnsi="Helvetica Neue"/>
          <w:color w:val="262626"/>
          <w:shd w:val="clear" w:color="auto" w:fill="FFFFFF"/>
        </w:rPr>
        <w:t xml:space="preserve"> </w:t>
      </w:r>
    </w:p>
    <w:p w14:paraId="4231C1F4" w14:textId="77777777" w:rsidR="0008114F" w:rsidRDefault="0008114F" w:rsidP="00E026D9">
      <w:pPr>
        <w:shd w:val="clear" w:color="auto" w:fill="FFFFFF"/>
        <w:jc w:val="both"/>
        <w:rPr>
          <w:rFonts w:ascii="Helvetica Neue" w:hAnsi="Helvetica Neue"/>
          <w:color w:val="262626"/>
          <w:shd w:val="clear" w:color="auto" w:fill="FFFFFF"/>
        </w:rPr>
      </w:pPr>
    </w:p>
    <w:p w14:paraId="73B8A308" w14:textId="77777777" w:rsidR="00EC40BD" w:rsidRDefault="00EC40BD" w:rsidP="00E026D9">
      <w:pPr>
        <w:shd w:val="clear" w:color="auto" w:fill="FFFFFF"/>
        <w:jc w:val="both"/>
        <w:rPr>
          <w:rFonts w:ascii="Arial" w:hAnsi="Arial" w:cs="Arial"/>
          <w:b/>
          <w:bCs/>
          <w:i/>
          <w:iCs/>
          <w:color w:val="262626"/>
          <w:sz w:val="16"/>
          <w:szCs w:val="16"/>
        </w:rPr>
      </w:pPr>
      <w:r w:rsidRPr="00EC40BD">
        <w:rPr>
          <w:rFonts w:ascii="Arial" w:hAnsi="Arial" w:cs="Arial"/>
          <w:b/>
          <w:bCs/>
          <w:i/>
          <w:iCs/>
          <w:color w:val="262626"/>
          <w:sz w:val="16"/>
          <w:szCs w:val="16"/>
        </w:rPr>
        <w:t>Cyber Insurance</w:t>
      </w:r>
    </w:p>
    <w:p w14:paraId="7DE17A8F" w14:textId="32AEB73E" w:rsidR="003277A0" w:rsidRPr="005A69A8" w:rsidRDefault="00A861E3" w:rsidP="00E026D9">
      <w:pPr>
        <w:shd w:val="clear" w:color="auto" w:fill="FFFFFF"/>
        <w:jc w:val="both"/>
        <w:rPr>
          <w:rFonts w:ascii="Arial" w:hAnsi="Arial" w:cs="Arial"/>
          <w:color w:val="262626"/>
          <w:sz w:val="16"/>
          <w:szCs w:val="16"/>
        </w:rPr>
      </w:pPr>
      <w:proofErr w:type="gramStart"/>
      <w:r w:rsidRPr="00A861E3">
        <w:rPr>
          <w:rFonts w:ascii="Arial" w:hAnsi="Arial" w:cs="Arial"/>
          <w:color w:val="262626"/>
          <w:sz w:val="16"/>
          <w:szCs w:val="16"/>
        </w:rPr>
        <w:t>In the event that</w:t>
      </w:r>
      <w:proofErr w:type="gramEnd"/>
      <w:r w:rsidRPr="00A861E3">
        <w:rPr>
          <w:rFonts w:ascii="Arial" w:hAnsi="Arial" w:cs="Arial"/>
          <w:color w:val="262626"/>
          <w:sz w:val="16"/>
          <w:szCs w:val="16"/>
        </w:rPr>
        <w:t xml:space="preserve"> ACS utilizes email services hosted by the Client, the Client acknowledges and agrees that it is their sole responsibility to maintain adequate </w:t>
      </w:r>
      <w:r w:rsidR="00E408A7">
        <w:rPr>
          <w:rFonts w:ascii="Arial" w:hAnsi="Arial" w:cs="Arial"/>
          <w:color w:val="262626"/>
          <w:sz w:val="16"/>
          <w:szCs w:val="16"/>
        </w:rPr>
        <w:t xml:space="preserve">cyber </w:t>
      </w:r>
      <w:r w:rsidRPr="00A861E3">
        <w:rPr>
          <w:rFonts w:ascii="Arial" w:hAnsi="Arial" w:cs="Arial"/>
          <w:color w:val="262626"/>
          <w:sz w:val="16"/>
          <w:szCs w:val="16"/>
        </w:rPr>
        <w:t xml:space="preserve">insurance coverage against phishing attacks, scams, and any related cybersecurity threats. ACS shall not be liable for any losses, damages, or expenses incurred </w:t>
      </w:r>
      <w:proofErr w:type="gramStart"/>
      <w:r w:rsidRPr="00A861E3">
        <w:rPr>
          <w:rFonts w:ascii="Arial" w:hAnsi="Arial" w:cs="Arial"/>
          <w:color w:val="262626"/>
          <w:sz w:val="16"/>
          <w:szCs w:val="16"/>
        </w:rPr>
        <w:t>as a result of</w:t>
      </w:r>
      <w:proofErr w:type="gramEnd"/>
      <w:r w:rsidRPr="00A861E3">
        <w:rPr>
          <w:rFonts w:ascii="Arial" w:hAnsi="Arial" w:cs="Arial"/>
          <w:color w:val="262626"/>
          <w:sz w:val="16"/>
          <w:szCs w:val="16"/>
        </w:rPr>
        <w:t xml:space="preserve"> phishing or scam incidents arising from the use of the Client's hosted email services.</w:t>
      </w:r>
    </w:p>
    <w:p w14:paraId="7411AE7C" w14:textId="77777777" w:rsidR="000208E5" w:rsidRPr="005A69A8" w:rsidRDefault="000208E5" w:rsidP="00E026D9">
      <w:pPr>
        <w:pStyle w:val="Heading3"/>
        <w:shd w:val="clear" w:color="auto" w:fill="FFFFFF"/>
        <w:spacing w:before="0"/>
        <w:jc w:val="both"/>
        <w:rPr>
          <w:rFonts w:ascii="Arial" w:hAnsi="Arial" w:cs="Arial"/>
          <w:b/>
          <w:bCs/>
          <w:color w:val="262626"/>
          <w:sz w:val="16"/>
          <w:szCs w:val="16"/>
        </w:rPr>
      </w:pPr>
    </w:p>
    <w:p w14:paraId="6232BACB" w14:textId="207CF00C" w:rsidR="003277A0" w:rsidRPr="005A69A8" w:rsidRDefault="000509D3" w:rsidP="00E026D9">
      <w:pPr>
        <w:pStyle w:val="Heading3"/>
        <w:shd w:val="clear" w:color="auto" w:fill="FFFFFF"/>
        <w:spacing w:before="0"/>
        <w:jc w:val="both"/>
        <w:rPr>
          <w:rFonts w:ascii="Arial" w:hAnsi="Arial" w:cs="Arial"/>
          <w:b/>
          <w:bCs/>
          <w:i/>
          <w:color w:val="262626"/>
          <w:sz w:val="16"/>
          <w:szCs w:val="16"/>
        </w:rPr>
      </w:pPr>
      <w:r w:rsidRPr="005A69A8">
        <w:rPr>
          <w:rFonts w:ascii="Arial" w:hAnsi="Arial" w:cs="Arial"/>
          <w:b/>
          <w:bCs/>
          <w:i/>
          <w:color w:val="262626"/>
          <w:sz w:val="16"/>
          <w:szCs w:val="16"/>
        </w:rPr>
        <w:t xml:space="preserve">Data </w:t>
      </w:r>
      <w:r w:rsidR="003277A0" w:rsidRPr="005A69A8">
        <w:rPr>
          <w:rFonts w:ascii="Arial" w:hAnsi="Arial" w:cs="Arial"/>
          <w:b/>
          <w:bCs/>
          <w:i/>
          <w:color w:val="262626"/>
          <w:sz w:val="16"/>
          <w:szCs w:val="16"/>
        </w:rPr>
        <w:t>Protection</w:t>
      </w:r>
    </w:p>
    <w:p w14:paraId="4F34E692" w14:textId="77777777" w:rsidR="003277A0" w:rsidRPr="005A69A8" w:rsidRDefault="003277A0"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rPr>
        <w:t>ACS ACCOUNTANTS LLC utilizes Microsoft products and services, which are equipped with robust security features designed to protect client data. Microsoft employs advanced encryption, multi-factor authentication, and regular security updates to safeguard information against unauthorized access and cyber threats. Additionally, Microsoft complies with industry standards and regulations, ensuring that data is handled with the utmost care and security. While ACS ACCOUNTANTS LLC leverages these protections, clients are encouraged to implement their own security measures and remain vigilant in managing their accounts and access credentials.</w:t>
      </w:r>
    </w:p>
    <w:p w14:paraId="57D8501D" w14:textId="4E3F142C" w:rsidR="0057752A" w:rsidRPr="005A69A8" w:rsidRDefault="000509D3"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shd w:val="clear" w:color="auto" w:fill="FFFFFF"/>
        </w:rPr>
        <w:t>ACS ACCOUNTANTS LLC is committed to keeping clients informed about best practices in data security. To enhance awareness, we provide "Weekly Security Shorts," brief communications that highlight important security tips, updates on potential threats, and recommendations for safeguarding personal and financial information. Clients are encouraged to review these updates regularly to stay informed and proactive in protecting their data. By fostering a culture of security awareness, we aim to minimize risks and enhance the overall safety of our services.</w:t>
      </w:r>
    </w:p>
    <w:p w14:paraId="49E61D55" w14:textId="77777777" w:rsidR="005C00EE" w:rsidRPr="005A69A8" w:rsidRDefault="005C00EE" w:rsidP="00E026D9">
      <w:pPr>
        <w:jc w:val="both"/>
        <w:rPr>
          <w:rFonts w:ascii="Arial" w:hAnsi="Arial" w:cs="Arial"/>
          <w:bCs/>
          <w:i/>
          <w:sz w:val="16"/>
          <w:szCs w:val="16"/>
        </w:rPr>
      </w:pPr>
    </w:p>
    <w:p w14:paraId="357304DE" w14:textId="77777777" w:rsidR="00A8697C" w:rsidRPr="005A69A8" w:rsidRDefault="00A8697C" w:rsidP="00E026D9">
      <w:pPr>
        <w:jc w:val="both"/>
        <w:rPr>
          <w:rFonts w:ascii="Arial" w:hAnsi="Arial" w:cs="Arial"/>
          <w:b/>
          <w:i/>
          <w:sz w:val="16"/>
          <w:szCs w:val="16"/>
        </w:rPr>
      </w:pPr>
      <w:r w:rsidRPr="005A69A8">
        <w:rPr>
          <w:rFonts w:ascii="Arial" w:hAnsi="Arial" w:cs="Arial"/>
          <w:b/>
          <w:i/>
          <w:sz w:val="16"/>
          <w:szCs w:val="16"/>
        </w:rPr>
        <w:t xml:space="preserve">Right to Reviews </w:t>
      </w:r>
    </w:p>
    <w:p w14:paraId="75AB4EF0" w14:textId="46AF1875" w:rsidR="002F4876" w:rsidRDefault="00144511" w:rsidP="00E026D9">
      <w:pPr>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 xml:space="preserve">Clients have the right to review and request </w:t>
      </w:r>
      <w:r w:rsidR="00EF69A4">
        <w:rPr>
          <w:rFonts w:ascii="Arial" w:hAnsi="Arial" w:cs="Arial"/>
          <w:color w:val="262626"/>
          <w:sz w:val="16"/>
          <w:szCs w:val="16"/>
          <w:shd w:val="clear" w:color="auto" w:fill="FFFFFF"/>
        </w:rPr>
        <w:t>a</w:t>
      </w:r>
      <w:r w:rsidR="00691019">
        <w:rPr>
          <w:rFonts w:ascii="Arial" w:hAnsi="Arial" w:cs="Arial"/>
          <w:color w:val="262626"/>
          <w:sz w:val="16"/>
          <w:szCs w:val="16"/>
          <w:shd w:val="clear" w:color="auto" w:fill="FFFFFF"/>
        </w:rPr>
        <w:t>cce</w:t>
      </w:r>
      <w:r w:rsidR="004075F0">
        <w:rPr>
          <w:rFonts w:ascii="Arial" w:hAnsi="Arial" w:cs="Arial"/>
          <w:color w:val="262626"/>
          <w:sz w:val="16"/>
          <w:szCs w:val="16"/>
          <w:shd w:val="clear" w:color="auto" w:fill="FFFFFF"/>
        </w:rPr>
        <w:t>s</w:t>
      </w:r>
      <w:r w:rsidRPr="005A69A8">
        <w:rPr>
          <w:rFonts w:ascii="Arial" w:hAnsi="Arial" w:cs="Arial"/>
          <w:color w:val="262626"/>
          <w:sz w:val="16"/>
          <w:szCs w:val="16"/>
          <w:shd w:val="clear" w:color="auto" w:fill="FFFFFF"/>
        </w:rPr>
        <w:t xml:space="preserve">s to their personal information and any documents related to the services provided by ACS ACCOUNTANTS LLC. Clients may request access to their records at any time, and ACS will make reasonable efforts to provide the requested information within a timely manner. Clients are encouraged to review their </w:t>
      </w:r>
      <w:r w:rsidR="00CE7B3A" w:rsidRPr="005A69A8">
        <w:rPr>
          <w:rFonts w:ascii="Arial" w:hAnsi="Arial" w:cs="Arial"/>
          <w:color w:val="262626"/>
          <w:sz w:val="16"/>
          <w:szCs w:val="16"/>
          <w:shd w:val="clear" w:color="auto" w:fill="FFFFFF"/>
        </w:rPr>
        <w:t>records,</w:t>
      </w:r>
      <w:r w:rsidRPr="005A69A8">
        <w:rPr>
          <w:rFonts w:ascii="Arial" w:hAnsi="Arial" w:cs="Arial"/>
          <w:color w:val="262626"/>
          <w:sz w:val="16"/>
          <w:szCs w:val="16"/>
          <w:shd w:val="clear" w:color="auto" w:fill="FFFFFF"/>
        </w:rPr>
        <w:t xml:space="preserve"> </w:t>
      </w:r>
      <w:r w:rsidR="000169E9" w:rsidRPr="005A69A8">
        <w:rPr>
          <w:rFonts w:ascii="Arial" w:hAnsi="Arial" w:cs="Arial"/>
          <w:color w:val="262626"/>
          <w:sz w:val="16"/>
          <w:szCs w:val="16"/>
          <w:shd w:val="clear" w:color="auto" w:fill="FFFFFF"/>
        </w:rPr>
        <w:t xml:space="preserve">and the provided financials reports </w:t>
      </w:r>
      <w:r w:rsidRPr="005A69A8">
        <w:rPr>
          <w:rFonts w:ascii="Arial" w:hAnsi="Arial" w:cs="Arial"/>
          <w:color w:val="262626"/>
          <w:sz w:val="16"/>
          <w:szCs w:val="16"/>
          <w:shd w:val="clear" w:color="auto" w:fill="FFFFFF"/>
        </w:rPr>
        <w:t>regularly and notify ACS of any discrepancies or inaccuracies to ensure that all information is current and correct.</w:t>
      </w:r>
    </w:p>
    <w:p w14:paraId="41DA08A2" w14:textId="77777777" w:rsidR="003A3AE6" w:rsidRPr="002F4876" w:rsidRDefault="003A3AE6" w:rsidP="00E026D9">
      <w:pPr>
        <w:jc w:val="both"/>
        <w:rPr>
          <w:rFonts w:ascii="Arial" w:hAnsi="Arial" w:cs="Arial"/>
          <w:color w:val="262626"/>
          <w:sz w:val="16"/>
          <w:szCs w:val="16"/>
          <w:shd w:val="clear" w:color="auto" w:fill="FFFFFF"/>
        </w:rPr>
      </w:pPr>
    </w:p>
    <w:p w14:paraId="46C5351B" w14:textId="475B351C" w:rsidR="001F0BEF" w:rsidRPr="005A69A8" w:rsidRDefault="001B10DA" w:rsidP="00E026D9">
      <w:pPr>
        <w:jc w:val="both"/>
        <w:rPr>
          <w:rFonts w:ascii="Arial" w:hAnsi="Arial" w:cs="Arial"/>
          <w:b/>
          <w:i/>
          <w:sz w:val="16"/>
          <w:szCs w:val="16"/>
        </w:rPr>
      </w:pPr>
      <w:r w:rsidRPr="005A69A8">
        <w:rPr>
          <w:rFonts w:ascii="Arial" w:hAnsi="Arial" w:cs="Arial"/>
          <w:b/>
          <w:i/>
          <w:sz w:val="16"/>
          <w:szCs w:val="16"/>
        </w:rPr>
        <w:t xml:space="preserve">Client </w:t>
      </w:r>
      <w:r w:rsidR="005B35FD" w:rsidRPr="005A69A8">
        <w:rPr>
          <w:rFonts w:ascii="Arial" w:hAnsi="Arial" w:cs="Arial"/>
          <w:b/>
          <w:i/>
          <w:sz w:val="16"/>
          <w:szCs w:val="16"/>
        </w:rPr>
        <w:t xml:space="preserve">Feedback </w:t>
      </w:r>
    </w:p>
    <w:p w14:paraId="6A3083C2" w14:textId="675AEE42" w:rsidR="00D6543A" w:rsidRPr="002F4876" w:rsidRDefault="005B35FD" w:rsidP="00E026D9">
      <w:pPr>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ACS ACCOUNTANTS LLC values client feedback and encourages clients to share their thoughts or concerns regarding our services. Clients may submit feedback at any time, and ACS will review and address such feedback promptly to improve service quality and client satisfaction.</w:t>
      </w:r>
      <w:r w:rsidR="00F320EA">
        <w:rPr>
          <w:rFonts w:ascii="Arial" w:hAnsi="Arial" w:cs="Arial"/>
          <w:color w:val="262626"/>
          <w:sz w:val="16"/>
          <w:szCs w:val="16"/>
          <w:shd w:val="clear" w:color="auto" w:fill="FFFFFF"/>
        </w:rPr>
        <w:t xml:space="preserve"> </w:t>
      </w:r>
      <w:r w:rsidR="00413DCA" w:rsidRPr="005A69A8">
        <w:rPr>
          <w:rFonts w:ascii="Arial" w:hAnsi="Arial" w:cs="Arial"/>
          <w:color w:val="262626"/>
          <w:sz w:val="16"/>
          <w:szCs w:val="16"/>
          <w:shd w:val="clear" w:color="auto" w:fill="FFFFFF"/>
        </w:rPr>
        <w:t xml:space="preserve">Clients can direct their feedback to </w:t>
      </w:r>
      <w:hyperlink r:id="rId25" w:history="1">
        <w:r w:rsidR="00AC0550" w:rsidRPr="005A69A8">
          <w:rPr>
            <w:rStyle w:val="Hyperlink"/>
            <w:rFonts w:ascii="Arial" w:hAnsi="Arial" w:cs="Arial"/>
            <w:sz w:val="16"/>
            <w:szCs w:val="16"/>
            <w:shd w:val="clear" w:color="auto" w:fill="FFFFFF"/>
          </w:rPr>
          <w:t>info@acsaccountants.com</w:t>
        </w:r>
      </w:hyperlink>
      <w:r w:rsidR="00AC0550" w:rsidRPr="005A69A8">
        <w:rPr>
          <w:rFonts w:ascii="Arial" w:hAnsi="Arial" w:cs="Arial"/>
          <w:color w:val="262626"/>
          <w:sz w:val="16"/>
          <w:szCs w:val="16"/>
          <w:shd w:val="clear" w:color="auto" w:fill="FFFFFF"/>
        </w:rPr>
        <w:t>.</w:t>
      </w:r>
    </w:p>
    <w:p w14:paraId="23940F01" w14:textId="77777777" w:rsidR="006A0554" w:rsidRDefault="006A0554" w:rsidP="00E026D9">
      <w:pPr>
        <w:pStyle w:val="NormalWeb"/>
        <w:spacing w:before="0" w:beforeAutospacing="0" w:after="0" w:afterAutospacing="0"/>
        <w:jc w:val="both"/>
        <w:rPr>
          <w:rFonts w:ascii="Arial" w:eastAsia="Times New Roman" w:hAnsi="Arial" w:cs="Arial"/>
          <w:sz w:val="16"/>
          <w:szCs w:val="16"/>
        </w:rPr>
      </w:pPr>
    </w:p>
    <w:p w14:paraId="52256254" w14:textId="252550A8" w:rsidR="005F2566" w:rsidRPr="005A69A8" w:rsidRDefault="005F2566" w:rsidP="00E026D9">
      <w:pPr>
        <w:pStyle w:val="NormalWeb"/>
        <w:spacing w:before="0" w:beforeAutospacing="0" w:after="0" w:afterAutospacing="0"/>
        <w:jc w:val="both"/>
        <w:rPr>
          <w:rFonts w:ascii="Arial" w:hAnsi="Arial" w:cs="Arial"/>
          <w:b/>
          <w:i/>
          <w:sz w:val="16"/>
          <w:szCs w:val="16"/>
        </w:rPr>
      </w:pPr>
      <w:r w:rsidRPr="005A69A8">
        <w:rPr>
          <w:rFonts w:ascii="Arial" w:hAnsi="Arial" w:cs="Arial"/>
          <w:b/>
          <w:i/>
          <w:sz w:val="16"/>
          <w:szCs w:val="16"/>
        </w:rPr>
        <w:t>Amendments</w:t>
      </w:r>
    </w:p>
    <w:p w14:paraId="7F3A1BF6" w14:textId="77777777" w:rsidR="005F2566" w:rsidRPr="005A69A8" w:rsidRDefault="005F2566" w:rsidP="00E026D9">
      <w:pPr>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Any amendments to this agreement must be requested in writing and require approval from both parties. This ensures that all changes are documented and agreed upon, providing clarity and preventing misunderstandings. Verbal agreements or informal communications regarding amendments will not be recognized unless they are formally documented and signed by both parties.</w:t>
      </w:r>
    </w:p>
    <w:p w14:paraId="258749C2" w14:textId="77777777" w:rsidR="005F2566" w:rsidRPr="005A69A8" w:rsidRDefault="005F2566" w:rsidP="00E026D9">
      <w:pPr>
        <w:jc w:val="both"/>
        <w:rPr>
          <w:rFonts w:ascii="Arial" w:hAnsi="Arial" w:cs="Arial"/>
          <w:b/>
          <w:iCs/>
          <w:sz w:val="16"/>
          <w:szCs w:val="16"/>
        </w:rPr>
      </w:pPr>
    </w:p>
    <w:p w14:paraId="62732C35" w14:textId="5D6B78CA" w:rsidR="005B35FD" w:rsidRPr="005A69A8" w:rsidRDefault="00C21767" w:rsidP="00E026D9">
      <w:pPr>
        <w:jc w:val="both"/>
        <w:rPr>
          <w:rFonts w:ascii="Arial" w:hAnsi="Arial" w:cs="Arial"/>
          <w:b/>
          <w:i/>
          <w:sz w:val="16"/>
          <w:szCs w:val="16"/>
        </w:rPr>
      </w:pPr>
      <w:r w:rsidRPr="005A69A8">
        <w:rPr>
          <w:rFonts w:ascii="Arial" w:hAnsi="Arial" w:cs="Arial"/>
          <w:b/>
          <w:i/>
          <w:sz w:val="16"/>
          <w:szCs w:val="16"/>
        </w:rPr>
        <w:t>Disputes</w:t>
      </w:r>
    </w:p>
    <w:p w14:paraId="0DC3EF53" w14:textId="77777777" w:rsidR="00403115" w:rsidRDefault="00FD214C" w:rsidP="00E026D9">
      <w:pPr>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 xml:space="preserve">In the event of any dispute arising out of or relating to these Terms and Conditions, the parties </w:t>
      </w:r>
      <w:r w:rsidR="00CA7A0F" w:rsidRPr="005A69A8">
        <w:rPr>
          <w:rFonts w:ascii="Arial" w:hAnsi="Arial" w:cs="Arial"/>
          <w:color w:val="262626"/>
          <w:sz w:val="16"/>
          <w:szCs w:val="16"/>
          <w:shd w:val="clear" w:color="auto" w:fill="FFFFFF"/>
        </w:rPr>
        <w:t xml:space="preserve">(ACS and the Clients) </w:t>
      </w:r>
      <w:r w:rsidRPr="005A69A8">
        <w:rPr>
          <w:rFonts w:ascii="Arial" w:hAnsi="Arial" w:cs="Arial"/>
          <w:color w:val="262626"/>
          <w:sz w:val="16"/>
          <w:szCs w:val="16"/>
          <w:shd w:val="clear" w:color="auto" w:fill="FFFFFF"/>
        </w:rPr>
        <w:t xml:space="preserve">agree to first attempt to resolve the matter through informal discussions. If the dispute cannot be resolved amicably within thirty (30) days, the parties agree to submit the dispute to mediation before pursuing any other legal remedies. The mediation shall be conducted in accordance with the rules of a mutually agreed-upon mediation service. If mediation fails to resolve the dispute, either party may then </w:t>
      </w:r>
    </w:p>
    <w:p w14:paraId="79124A01" w14:textId="77777777" w:rsidR="00403115" w:rsidRDefault="00403115" w:rsidP="00E026D9">
      <w:pPr>
        <w:jc w:val="both"/>
        <w:rPr>
          <w:rFonts w:ascii="Arial" w:hAnsi="Arial" w:cs="Arial"/>
          <w:color w:val="262626"/>
          <w:sz w:val="16"/>
          <w:szCs w:val="16"/>
          <w:shd w:val="clear" w:color="auto" w:fill="FFFFFF"/>
        </w:rPr>
      </w:pPr>
    </w:p>
    <w:p w14:paraId="2A434090" w14:textId="77777777" w:rsidR="00403115" w:rsidRDefault="00403115" w:rsidP="00E026D9">
      <w:pPr>
        <w:jc w:val="both"/>
        <w:rPr>
          <w:rFonts w:ascii="Arial" w:hAnsi="Arial" w:cs="Arial"/>
          <w:color w:val="262626"/>
          <w:sz w:val="16"/>
          <w:szCs w:val="16"/>
          <w:shd w:val="clear" w:color="auto" w:fill="FFFFFF"/>
        </w:rPr>
      </w:pPr>
    </w:p>
    <w:p w14:paraId="25639D75" w14:textId="77777777" w:rsidR="00403115" w:rsidRDefault="00403115" w:rsidP="00E026D9">
      <w:pPr>
        <w:jc w:val="both"/>
        <w:rPr>
          <w:rFonts w:ascii="Arial" w:hAnsi="Arial" w:cs="Arial"/>
          <w:color w:val="262626"/>
          <w:sz w:val="16"/>
          <w:szCs w:val="16"/>
          <w:shd w:val="clear" w:color="auto" w:fill="FFFFFF"/>
        </w:rPr>
      </w:pPr>
    </w:p>
    <w:p w14:paraId="7E36C41C" w14:textId="71109CFE" w:rsidR="00AC0550" w:rsidRPr="005A69A8" w:rsidRDefault="00FD214C" w:rsidP="00E026D9">
      <w:pPr>
        <w:jc w:val="both"/>
        <w:rPr>
          <w:rFonts w:ascii="Arial" w:hAnsi="Arial" w:cs="Arial"/>
          <w:color w:val="262626"/>
          <w:sz w:val="16"/>
          <w:szCs w:val="16"/>
          <w:shd w:val="clear" w:color="auto" w:fill="FFFFFF"/>
        </w:rPr>
      </w:pPr>
      <w:r w:rsidRPr="005A69A8">
        <w:rPr>
          <w:rFonts w:ascii="Arial" w:hAnsi="Arial" w:cs="Arial"/>
          <w:color w:val="262626"/>
          <w:sz w:val="16"/>
          <w:szCs w:val="16"/>
          <w:shd w:val="clear" w:color="auto" w:fill="FFFFFF"/>
        </w:rPr>
        <w:t>pursue legal action in accordance with the governing law provisions outlined herein.</w:t>
      </w:r>
      <w:r w:rsidR="00092303">
        <w:rPr>
          <w:rFonts w:ascii="Arial" w:hAnsi="Arial" w:cs="Arial"/>
          <w:color w:val="262626"/>
          <w:sz w:val="16"/>
          <w:szCs w:val="16"/>
          <w:shd w:val="clear" w:color="auto" w:fill="FFFFFF"/>
        </w:rPr>
        <w:t xml:space="preserve"> </w:t>
      </w:r>
      <w:r w:rsidR="00AC0550" w:rsidRPr="005A69A8">
        <w:rPr>
          <w:rFonts w:ascii="Arial" w:hAnsi="Arial" w:cs="Arial"/>
          <w:color w:val="262626"/>
          <w:sz w:val="16"/>
          <w:szCs w:val="16"/>
          <w:shd w:val="clear" w:color="auto" w:fill="FFFFFF"/>
        </w:rPr>
        <w:t xml:space="preserve">Clients can send their </w:t>
      </w:r>
      <w:r w:rsidR="00BD61FA" w:rsidRPr="005A69A8">
        <w:rPr>
          <w:rFonts w:ascii="Arial" w:hAnsi="Arial" w:cs="Arial"/>
          <w:color w:val="262626"/>
          <w:sz w:val="16"/>
          <w:szCs w:val="16"/>
          <w:shd w:val="clear" w:color="auto" w:fill="FFFFFF"/>
        </w:rPr>
        <w:t>mediation requests to</w:t>
      </w:r>
      <w:r w:rsidR="00AC0550" w:rsidRPr="005A69A8">
        <w:rPr>
          <w:rFonts w:ascii="Arial" w:hAnsi="Arial" w:cs="Arial"/>
          <w:color w:val="262626"/>
          <w:sz w:val="16"/>
          <w:szCs w:val="16"/>
          <w:shd w:val="clear" w:color="auto" w:fill="FFFFFF"/>
        </w:rPr>
        <w:t xml:space="preserve"> </w:t>
      </w:r>
      <w:hyperlink r:id="rId26" w:history="1">
        <w:r w:rsidR="00AC0550" w:rsidRPr="005A69A8">
          <w:rPr>
            <w:rStyle w:val="Hyperlink"/>
            <w:rFonts w:ascii="Arial" w:hAnsi="Arial" w:cs="Arial"/>
            <w:sz w:val="16"/>
            <w:szCs w:val="16"/>
            <w:shd w:val="clear" w:color="auto" w:fill="FFFFFF"/>
          </w:rPr>
          <w:t>info@acsaccountants.com</w:t>
        </w:r>
      </w:hyperlink>
      <w:r w:rsidR="00AC0550" w:rsidRPr="005A69A8">
        <w:rPr>
          <w:rFonts w:ascii="Arial" w:hAnsi="Arial" w:cs="Arial"/>
          <w:color w:val="262626"/>
          <w:sz w:val="16"/>
          <w:szCs w:val="16"/>
          <w:shd w:val="clear" w:color="auto" w:fill="FFFFFF"/>
        </w:rPr>
        <w:t>.</w:t>
      </w:r>
    </w:p>
    <w:p w14:paraId="2135A8F8" w14:textId="77777777" w:rsidR="001F0BEF" w:rsidRPr="005A69A8" w:rsidRDefault="001F0BEF" w:rsidP="00E026D9">
      <w:pPr>
        <w:jc w:val="both"/>
        <w:rPr>
          <w:rFonts w:ascii="Arial" w:hAnsi="Arial" w:cs="Arial"/>
          <w:bCs/>
          <w:iCs/>
          <w:sz w:val="16"/>
          <w:szCs w:val="16"/>
        </w:rPr>
      </w:pPr>
    </w:p>
    <w:p w14:paraId="741DF8C9" w14:textId="77777777" w:rsidR="000B3314" w:rsidRPr="005A69A8" w:rsidRDefault="000B3314" w:rsidP="00E026D9">
      <w:pPr>
        <w:pStyle w:val="Heading3"/>
        <w:shd w:val="clear" w:color="auto" w:fill="FFFFFF"/>
        <w:spacing w:before="0"/>
        <w:jc w:val="both"/>
        <w:rPr>
          <w:rFonts w:ascii="Arial" w:hAnsi="Arial" w:cs="Arial"/>
          <w:b/>
          <w:bCs/>
          <w:i/>
          <w:iCs/>
          <w:color w:val="262626"/>
          <w:sz w:val="16"/>
          <w:szCs w:val="16"/>
        </w:rPr>
      </w:pPr>
      <w:r w:rsidRPr="005A69A8">
        <w:rPr>
          <w:rFonts w:ascii="Arial" w:hAnsi="Arial" w:cs="Arial"/>
          <w:b/>
          <w:bCs/>
          <w:i/>
          <w:iCs/>
          <w:color w:val="262626"/>
          <w:sz w:val="16"/>
          <w:szCs w:val="16"/>
        </w:rPr>
        <w:t>Force Majeure</w:t>
      </w:r>
    </w:p>
    <w:p w14:paraId="3CDE369F" w14:textId="6B3954EE" w:rsidR="000B3314" w:rsidRPr="005A69A8" w:rsidRDefault="000B3314" w:rsidP="00E026D9">
      <w:pPr>
        <w:pStyle w:val="NormalWeb"/>
        <w:shd w:val="clear" w:color="auto" w:fill="FFFFFF"/>
        <w:spacing w:before="0" w:beforeAutospacing="0" w:after="0" w:afterAutospacing="0"/>
        <w:jc w:val="both"/>
        <w:rPr>
          <w:rFonts w:ascii="Arial" w:hAnsi="Arial" w:cs="Arial"/>
          <w:color w:val="262626"/>
          <w:sz w:val="16"/>
          <w:szCs w:val="16"/>
        </w:rPr>
      </w:pPr>
      <w:r w:rsidRPr="005A69A8">
        <w:rPr>
          <w:rFonts w:ascii="Arial" w:hAnsi="Arial" w:cs="Arial"/>
          <w:color w:val="262626"/>
          <w:sz w:val="16"/>
          <w:szCs w:val="16"/>
        </w:rPr>
        <w:t>Neither party shall be liable for any failure to perform its obligations under these Terms if such failure results from circumstances beyond its reasonable control, including but not limited to acts of God, war, terrorism, labor disputes, government actions, or natural disasters</w:t>
      </w:r>
      <w:r w:rsidR="00F320EA">
        <w:rPr>
          <w:rFonts w:ascii="Arial" w:hAnsi="Arial" w:cs="Arial"/>
          <w:color w:val="262626"/>
          <w:sz w:val="16"/>
          <w:szCs w:val="16"/>
        </w:rPr>
        <w:t xml:space="preserve"> </w:t>
      </w:r>
      <w:r w:rsidR="002A0EDE" w:rsidRPr="005A69A8">
        <w:rPr>
          <w:rFonts w:ascii="Arial" w:hAnsi="Arial" w:cs="Arial"/>
          <w:color w:val="262626"/>
          <w:sz w:val="16"/>
          <w:szCs w:val="16"/>
        </w:rPr>
        <w:t>(ex</w:t>
      </w:r>
      <w:r w:rsidR="00A6069F">
        <w:rPr>
          <w:rFonts w:ascii="Arial" w:hAnsi="Arial" w:cs="Arial"/>
          <w:color w:val="262626"/>
          <w:sz w:val="16"/>
          <w:szCs w:val="16"/>
        </w:rPr>
        <w:t xml:space="preserve">: </w:t>
      </w:r>
      <w:r w:rsidR="002A0EDE" w:rsidRPr="005A69A8">
        <w:rPr>
          <w:rFonts w:ascii="Arial" w:hAnsi="Arial" w:cs="Arial"/>
          <w:color w:val="262626"/>
          <w:sz w:val="16"/>
          <w:szCs w:val="16"/>
        </w:rPr>
        <w:t>hurricanes</w:t>
      </w:r>
      <w:r w:rsidR="00CD5180">
        <w:rPr>
          <w:rFonts w:ascii="Arial" w:hAnsi="Arial" w:cs="Arial"/>
          <w:color w:val="262626"/>
          <w:sz w:val="16"/>
          <w:szCs w:val="16"/>
        </w:rPr>
        <w:t xml:space="preserve"> or </w:t>
      </w:r>
      <w:r w:rsidR="00686010">
        <w:rPr>
          <w:rFonts w:ascii="Arial" w:hAnsi="Arial" w:cs="Arial"/>
          <w:color w:val="262626"/>
          <w:sz w:val="16"/>
          <w:szCs w:val="16"/>
        </w:rPr>
        <w:t>local/</w:t>
      </w:r>
      <w:r w:rsidR="00CD5180">
        <w:rPr>
          <w:rFonts w:ascii="Arial" w:hAnsi="Arial" w:cs="Arial"/>
          <w:color w:val="262626"/>
          <w:sz w:val="16"/>
          <w:szCs w:val="16"/>
        </w:rPr>
        <w:t xml:space="preserve">global </w:t>
      </w:r>
      <w:r w:rsidR="00CB0C68">
        <w:rPr>
          <w:rFonts w:ascii="Arial" w:hAnsi="Arial" w:cs="Arial"/>
          <w:color w:val="262626"/>
          <w:sz w:val="16"/>
          <w:szCs w:val="16"/>
        </w:rPr>
        <w:t>outages</w:t>
      </w:r>
      <w:r w:rsidR="002A0EDE" w:rsidRPr="005A69A8">
        <w:rPr>
          <w:rFonts w:ascii="Arial" w:hAnsi="Arial" w:cs="Arial"/>
          <w:color w:val="262626"/>
          <w:sz w:val="16"/>
          <w:szCs w:val="16"/>
        </w:rPr>
        <w:t>)</w:t>
      </w:r>
      <w:r w:rsidRPr="005A69A8">
        <w:rPr>
          <w:rFonts w:ascii="Arial" w:hAnsi="Arial" w:cs="Arial"/>
          <w:color w:val="262626"/>
          <w:sz w:val="16"/>
          <w:szCs w:val="16"/>
        </w:rPr>
        <w:t>. In the event of a Force Majeure occurrence, the affected party shall promptly notify the other party and make reasonable efforts to resume performance as soon as possible. If the delay persists for more than thirty (30) days, either party may terminate the engagement without liability.</w:t>
      </w:r>
    </w:p>
    <w:p w14:paraId="64D3792B" w14:textId="77777777" w:rsidR="00E026D9" w:rsidRDefault="00E026D9" w:rsidP="00E026D9">
      <w:pPr>
        <w:pStyle w:val="NormalWeb"/>
        <w:spacing w:before="0" w:beforeAutospacing="0" w:after="0" w:afterAutospacing="0"/>
        <w:jc w:val="both"/>
        <w:rPr>
          <w:rFonts w:ascii="Arial" w:hAnsi="Arial" w:cs="Arial"/>
          <w:b/>
          <w:i/>
          <w:sz w:val="16"/>
          <w:szCs w:val="16"/>
        </w:rPr>
      </w:pPr>
    </w:p>
    <w:p w14:paraId="25FA22E6" w14:textId="7BE394E1" w:rsidR="000D40C5" w:rsidRPr="005A69A8" w:rsidRDefault="000D40C5" w:rsidP="00E026D9">
      <w:pPr>
        <w:pStyle w:val="NormalWeb"/>
        <w:spacing w:before="0" w:beforeAutospacing="0" w:after="0" w:afterAutospacing="0"/>
        <w:jc w:val="both"/>
        <w:rPr>
          <w:rFonts w:ascii="Arial" w:hAnsi="Arial" w:cs="Arial"/>
          <w:b/>
          <w:i/>
          <w:sz w:val="16"/>
          <w:szCs w:val="16"/>
        </w:rPr>
      </w:pPr>
      <w:r w:rsidRPr="005A69A8">
        <w:rPr>
          <w:rFonts w:ascii="Arial" w:hAnsi="Arial" w:cs="Arial"/>
          <w:b/>
          <w:i/>
          <w:sz w:val="16"/>
          <w:szCs w:val="16"/>
        </w:rPr>
        <w:t>Applicable Law</w:t>
      </w:r>
    </w:p>
    <w:p w14:paraId="01D6F28F" w14:textId="2E04804A" w:rsidR="00274A26" w:rsidRDefault="000D40C5" w:rsidP="00E026D9">
      <w:pPr>
        <w:pStyle w:val="NormalWeb"/>
        <w:spacing w:before="0" w:beforeAutospacing="0" w:after="0" w:afterAutospacing="0"/>
        <w:jc w:val="both"/>
        <w:rPr>
          <w:rFonts w:ascii="Arial" w:hAnsi="Arial" w:cs="Arial"/>
          <w:color w:val="262626"/>
          <w:sz w:val="16"/>
          <w:szCs w:val="16"/>
          <w:shd w:val="clear" w:color="auto" w:fill="FFFFFF"/>
        </w:rPr>
      </w:pPr>
      <w:r w:rsidRPr="005A69A8">
        <w:rPr>
          <w:rFonts w:ascii="Arial" w:hAnsi="Arial" w:cs="Arial"/>
          <w:sz w:val="16"/>
          <w:szCs w:val="16"/>
        </w:rPr>
        <w:t>This engagement letter shall be governed as to validity, interpretation, construction, effect and in all other respects by the laws and decisions of the State of Florida. In the event of commencement of any legal action regarding any term or condition of this engagement such action by agreement is to be subject to the jurisdiction of Miami –</w:t>
      </w:r>
      <w:r w:rsidR="00532211">
        <w:rPr>
          <w:rFonts w:ascii="Arial" w:hAnsi="Arial" w:cs="Arial"/>
          <w:sz w:val="16"/>
          <w:szCs w:val="16"/>
        </w:rPr>
        <w:t xml:space="preserve"> </w:t>
      </w:r>
      <w:r w:rsidRPr="005A69A8">
        <w:rPr>
          <w:rFonts w:ascii="Arial" w:hAnsi="Arial" w:cs="Arial"/>
          <w:sz w:val="16"/>
          <w:szCs w:val="16"/>
        </w:rPr>
        <w:t>Dade Courts</w:t>
      </w:r>
      <w:r w:rsidR="00BE3EE7" w:rsidRPr="005A69A8">
        <w:rPr>
          <w:rFonts w:ascii="Arial" w:hAnsi="Arial" w:cs="Arial"/>
          <w:sz w:val="16"/>
          <w:szCs w:val="16"/>
        </w:rPr>
        <w:t xml:space="preserve"> and</w:t>
      </w:r>
      <w:r w:rsidR="00BE3EE7" w:rsidRPr="005A69A8">
        <w:rPr>
          <w:rFonts w:ascii="Arial" w:hAnsi="Arial" w:cs="Arial"/>
          <w:color w:val="262626"/>
          <w:sz w:val="16"/>
          <w:szCs w:val="16"/>
          <w:shd w:val="clear" w:color="auto" w:fill="FFFFFF"/>
        </w:rPr>
        <w:t xml:space="preserve"> governed by the English language.</w:t>
      </w:r>
    </w:p>
    <w:p w14:paraId="0BCFC908" w14:textId="77777777" w:rsidR="00915E60" w:rsidRDefault="00915E60" w:rsidP="00E026D9">
      <w:pPr>
        <w:pStyle w:val="NormalWeb"/>
        <w:spacing w:before="0" w:beforeAutospacing="0" w:after="0" w:afterAutospacing="0"/>
        <w:jc w:val="both"/>
        <w:rPr>
          <w:rFonts w:ascii="Arial" w:hAnsi="Arial" w:cs="Arial"/>
          <w:sz w:val="16"/>
          <w:szCs w:val="16"/>
        </w:rPr>
      </w:pPr>
    </w:p>
    <w:p w14:paraId="45C3DB39" w14:textId="74758CF4" w:rsidR="0078138F" w:rsidRPr="005A69A8" w:rsidRDefault="0078138F" w:rsidP="00E026D9">
      <w:pPr>
        <w:pStyle w:val="NormalWeb"/>
        <w:spacing w:before="0" w:beforeAutospacing="0" w:after="0" w:afterAutospacing="0"/>
        <w:ind w:left="720"/>
        <w:jc w:val="both"/>
        <w:rPr>
          <w:rFonts w:ascii="Arial" w:hAnsi="Arial" w:cs="Arial"/>
          <w:b/>
          <w:i/>
          <w:sz w:val="16"/>
          <w:szCs w:val="16"/>
        </w:rPr>
      </w:pPr>
      <w:r>
        <w:rPr>
          <w:rFonts w:ascii="Arial" w:hAnsi="Arial" w:cs="Arial"/>
          <w:b/>
          <w:i/>
          <w:sz w:val="16"/>
          <w:szCs w:val="16"/>
        </w:rPr>
        <w:t>Default</w:t>
      </w:r>
    </w:p>
    <w:p w14:paraId="250AF1C6" w14:textId="19D61A83" w:rsidR="00915E60" w:rsidRPr="00915E60" w:rsidRDefault="00915E60" w:rsidP="00E026D9">
      <w:pPr>
        <w:pStyle w:val="NormalWeb"/>
        <w:spacing w:before="0" w:beforeAutospacing="0" w:after="0" w:afterAutospacing="0"/>
        <w:ind w:left="720"/>
        <w:jc w:val="both"/>
        <w:rPr>
          <w:rFonts w:ascii="Arial" w:hAnsi="Arial" w:cs="Arial"/>
          <w:sz w:val="16"/>
          <w:szCs w:val="16"/>
        </w:rPr>
      </w:pPr>
      <w:r w:rsidRPr="00915E60">
        <w:rPr>
          <w:rFonts w:ascii="Arial" w:hAnsi="Arial" w:cs="Arial"/>
          <w:sz w:val="16"/>
          <w:szCs w:val="16"/>
        </w:rPr>
        <w:t>The occurrence of any of the following shall constitute a default under this Agreement:</w:t>
      </w:r>
    </w:p>
    <w:p w14:paraId="2FE9F207" w14:textId="77777777" w:rsidR="00915E60" w:rsidRPr="00915E60" w:rsidRDefault="00915E60" w:rsidP="00E026D9">
      <w:pPr>
        <w:pStyle w:val="NormalWeb"/>
        <w:spacing w:before="0" w:beforeAutospacing="0" w:after="0" w:afterAutospacing="0"/>
        <w:ind w:left="720"/>
        <w:jc w:val="both"/>
        <w:rPr>
          <w:rFonts w:ascii="Arial" w:hAnsi="Arial" w:cs="Arial"/>
          <w:sz w:val="16"/>
          <w:szCs w:val="16"/>
        </w:rPr>
      </w:pPr>
      <w:r w:rsidRPr="00915E60">
        <w:rPr>
          <w:rFonts w:ascii="Arial" w:hAnsi="Arial" w:cs="Arial"/>
          <w:sz w:val="16"/>
          <w:szCs w:val="16"/>
        </w:rPr>
        <w:t>a) The failure to make a required payment when due.</w:t>
      </w:r>
    </w:p>
    <w:p w14:paraId="21B19EA1" w14:textId="77777777" w:rsidR="0078138F" w:rsidRDefault="00915E60" w:rsidP="00E026D9">
      <w:pPr>
        <w:pStyle w:val="NormalWeb"/>
        <w:spacing w:before="0" w:beforeAutospacing="0" w:after="0" w:afterAutospacing="0"/>
        <w:ind w:left="720"/>
        <w:jc w:val="both"/>
        <w:rPr>
          <w:rFonts w:ascii="Arial" w:hAnsi="Arial" w:cs="Arial"/>
          <w:sz w:val="16"/>
          <w:szCs w:val="16"/>
        </w:rPr>
      </w:pPr>
      <w:r w:rsidRPr="00915E60">
        <w:rPr>
          <w:rFonts w:ascii="Arial" w:hAnsi="Arial" w:cs="Arial"/>
          <w:sz w:val="16"/>
          <w:szCs w:val="16"/>
        </w:rPr>
        <w:t>b) The insolvency or bankruptcy of either Party.</w:t>
      </w:r>
    </w:p>
    <w:p w14:paraId="4C364DC1" w14:textId="77777777" w:rsidR="0078138F" w:rsidRDefault="00915E60" w:rsidP="00E026D9">
      <w:pPr>
        <w:pStyle w:val="NormalWeb"/>
        <w:spacing w:before="0" w:beforeAutospacing="0" w:after="0" w:afterAutospacing="0"/>
        <w:ind w:left="720"/>
        <w:jc w:val="both"/>
        <w:rPr>
          <w:rFonts w:ascii="Arial" w:hAnsi="Arial" w:cs="Arial"/>
          <w:sz w:val="16"/>
          <w:szCs w:val="16"/>
        </w:rPr>
      </w:pPr>
      <w:r w:rsidRPr="0078138F">
        <w:rPr>
          <w:rFonts w:ascii="Arial" w:hAnsi="Arial" w:cs="Arial"/>
          <w:sz w:val="16"/>
          <w:szCs w:val="16"/>
        </w:rPr>
        <w:t xml:space="preserve">c) The subjection of any of either Party's property to any levy, seizure, general assignment for the benefit of creditors, application or sale for or by any creditor or government agency. </w:t>
      </w:r>
    </w:p>
    <w:p w14:paraId="0B4B7D02" w14:textId="77777777" w:rsidR="0078138F" w:rsidRDefault="0078138F" w:rsidP="00E026D9">
      <w:pPr>
        <w:pStyle w:val="NormalWeb"/>
        <w:spacing w:before="0" w:beforeAutospacing="0" w:after="0" w:afterAutospacing="0"/>
        <w:ind w:left="720"/>
        <w:jc w:val="both"/>
        <w:rPr>
          <w:rFonts w:ascii="Arial" w:hAnsi="Arial" w:cs="Arial"/>
          <w:sz w:val="16"/>
          <w:szCs w:val="16"/>
        </w:rPr>
      </w:pPr>
    </w:p>
    <w:p w14:paraId="7F36E683" w14:textId="77777777" w:rsidR="009407A2" w:rsidRDefault="0078138F" w:rsidP="00E026D9">
      <w:pPr>
        <w:pStyle w:val="NormalWeb"/>
        <w:spacing w:before="0" w:beforeAutospacing="0" w:after="0" w:afterAutospacing="0"/>
        <w:ind w:left="720"/>
        <w:jc w:val="both"/>
        <w:rPr>
          <w:rFonts w:ascii="Arial" w:hAnsi="Arial" w:cs="Arial"/>
          <w:b/>
          <w:bCs/>
          <w:sz w:val="16"/>
          <w:szCs w:val="16"/>
        </w:rPr>
      </w:pPr>
      <w:r>
        <w:rPr>
          <w:rFonts w:ascii="Arial" w:hAnsi="Arial" w:cs="Arial"/>
          <w:b/>
          <w:bCs/>
          <w:sz w:val="16"/>
          <w:szCs w:val="16"/>
        </w:rPr>
        <w:t>Entire Agreement</w:t>
      </w:r>
    </w:p>
    <w:p w14:paraId="4E8B4047" w14:textId="715BC23C" w:rsidR="00915E60" w:rsidRPr="0078138F" w:rsidRDefault="00915E60" w:rsidP="00E026D9">
      <w:pPr>
        <w:pStyle w:val="NormalWeb"/>
        <w:spacing w:before="0" w:beforeAutospacing="0" w:after="0" w:afterAutospacing="0"/>
        <w:ind w:left="720"/>
        <w:jc w:val="both"/>
        <w:rPr>
          <w:rFonts w:ascii="Arial" w:hAnsi="Arial" w:cs="Arial"/>
          <w:sz w:val="16"/>
          <w:szCs w:val="16"/>
        </w:rPr>
      </w:pPr>
      <w:r w:rsidRPr="0078138F">
        <w:rPr>
          <w:rFonts w:ascii="Arial" w:hAnsi="Arial" w:cs="Arial"/>
          <w:sz w:val="16"/>
          <w:szCs w:val="16"/>
        </w:rPr>
        <w:t xml:space="preserve">This agreement contains the entire agreement of the parties, and there are no other promises or conditions in any other agreement whether oral or written concerning the subject matter of this agreement. This agreement supersedes any prior written or oral agreements between the parties. </w:t>
      </w:r>
      <w:r w:rsidRPr="0078138F">
        <w:rPr>
          <w:rFonts w:ascii="Arial" w:hAnsi="Arial" w:cs="Arial"/>
          <w:b/>
          <w:bCs/>
          <w:sz w:val="16"/>
          <w:szCs w:val="16"/>
        </w:rPr>
        <w:t xml:space="preserve">We guarantee the </w:t>
      </w:r>
      <w:r w:rsidR="0081630A" w:rsidRPr="0078138F">
        <w:rPr>
          <w:rFonts w:ascii="Arial" w:hAnsi="Arial" w:cs="Arial"/>
          <w:b/>
          <w:bCs/>
          <w:sz w:val="16"/>
          <w:szCs w:val="16"/>
        </w:rPr>
        <w:t>means,</w:t>
      </w:r>
      <w:r w:rsidRPr="0078138F">
        <w:rPr>
          <w:rFonts w:ascii="Arial" w:hAnsi="Arial" w:cs="Arial"/>
          <w:b/>
          <w:bCs/>
          <w:sz w:val="16"/>
          <w:szCs w:val="16"/>
        </w:rPr>
        <w:t xml:space="preserve"> but we don’t guarantee the results</w:t>
      </w:r>
      <w:r w:rsidRPr="0078138F">
        <w:rPr>
          <w:rFonts w:ascii="Arial" w:hAnsi="Arial" w:cs="Arial"/>
          <w:sz w:val="16"/>
          <w:szCs w:val="16"/>
        </w:rPr>
        <w:t>.</w:t>
      </w:r>
    </w:p>
    <w:p w14:paraId="543C6E73" w14:textId="77777777" w:rsidR="009407A2" w:rsidRDefault="009407A2" w:rsidP="00E026D9">
      <w:pPr>
        <w:pStyle w:val="NormalWeb"/>
        <w:spacing w:before="0" w:beforeAutospacing="0" w:after="0" w:afterAutospacing="0"/>
        <w:ind w:left="720"/>
        <w:jc w:val="both"/>
        <w:rPr>
          <w:rFonts w:ascii="Arial" w:hAnsi="Arial" w:cs="Arial"/>
          <w:b/>
          <w:bCs/>
          <w:sz w:val="16"/>
          <w:szCs w:val="16"/>
        </w:rPr>
      </w:pPr>
    </w:p>
    <w:p w14:paraId="50F08C3D" w14:textId="5E649887" w:rsidR="009407A2" w:rsidRDefault="0078138F" w:rsidP="00E026D9">
      <w:pPr>
        <w:pStyle w:val="NormalWeb"/>
        <w:spacing w:before="0" w:beforeAutospacing="0" w:after="0" w:afterAutospacing="0"/>
        <w:ind w:left="720"/>
        <w:jc w:val="both"/>
        <w:rPr>
          <w:rFonts w:ascii="Arial" w:hAnsi="Arial" w:cs="Arial"/>
          <w:sz w:val="16"/>
          <w:szCs w:val="16"/>
        </w:rPr>
      </w:pPr>
      <w:r>
        <w:rPr>
          <w:rFonts w:ascii="Arial" w:hAnsi="Arial" w:cs="Arial"/>
          <w:b/>
          <w:bCs/>
          <w:sz w:val="16"/>
          <w:szCs w:val="16"/>
        </w:rPr>
        <w:t>Severability</w:t>
      </w:r>
    </w:p>
    <w:p w14:paraId="4F2DCB45" w14:textId="1AC9F60A" w:rsidR="00915E60" w:rsidRDefault="00915E60" w:rsidP="00E026D9">
      <w:pPr>
        <w:pStyle w:val="NormalWeb"/>
        <w:spacing w:before="0" w:beforeAutospacing="0" w:after="0" w:afterAutospacing="0"/>
        <w:ind w:left="720"/>
        <w:jc w:val="both"/>
        <w:rPr>
          <w:rFonts w:ascii="Arial" w:hAnsi="Arial" w:cs="Arial"/>
          <w:sz w:val="16"/>
          <w:szCs w:val="16"/>
        </w:rPr>
      </w:pPr>
      <w:r w:rsidRPr="00915E60">
        <w:rPr>
          <w:rFonts w:ascii="Arial" w:hAnsi="Arial" w:cs="Arial"/>
          <w:sz w:val="16"/>
          <w:szCs w:val="16"/>
        </w:rPr>
        <w:t xml:space="preserve"> If any provision of this agreement will be held to be invalid or unenforceable for any reason, the remaining provisions will continue to be valid and enforceable. If a court finds that any provision of this agreement is invalid or unenforceable, but that by limiting such provision it would become valid and enforceable, then such provision will be deemed to be written, construed, and enforced as so limited.</w:t>
      </w:r>
    </w:p>
    <w:p w14:paraId="51E86F83" w14:textId="77777777" w:rsidR="009407A2" w:rsidRPr="00915E60" w:rsidRDefault="009407A2" w:rsidP="00E026D9">
      <w:pPr>
        <w:pStyle w:val="NormalWeb"/>
        <w:spacing w:before="0" w:beforeAutospacing="0" w:after="0" w:afterAutospacing="0"/>
        <w:ind w:left="720"/>
        <w:jc w:val="both"/>
        <w:rPr>
          <w:rFonts w:ascii="Arial" w:hAnsi="Arial" w:cs="Arial"/>
          <w:sz w:val="16"/>
          <w:szCs w:val="16"/>
        </w:rPr>
      </w:pPr>
    </w:p>
    <w:p w14:paraId="2BD713AA" w14:textId="751A3BF1" w:rsidR="009407A2" w:rsidRDefault="009407A2" w:rsidP="00E026D9">
      <w:pPr>
        <w:pStyle w:val="NormalWeb"/>
        <w:spacing w:before="0" w:beforeAutospacing="0" w:after="0" w:afterAutospacing="0"/>
        <w:ind w:left="720"/>
        <w:jc w:val="both"/>
        <w:rPr>
          <w:rFonts w:ascii="Arial" w:hAnsi="Arial" w:cs="Arial"/>
          <w:sz w:val="16"/>
          <w:szCs w:val="16"/>
        </w:rPr>
      </w:pPr>
      <w:r w:rsidRPr="009407A2">
        <w:rPr>
          <w:rFonts w:ascii="Arial" w:hAnsi="Arial" w:cs="Arial"/>
          <w:b/>
          <w:bCs/>
          <w:sz w:val="16"/>
          <w:szCs w:val="16"/>
        </w:rPr>
        <w:t>Notice</w:t>
      </w:r>
      <w:r w:rsidRPr="009407A2">
        <w:rPr>
          <w:rFonts w:ascii="Arial" w:hAnsi="Arial" w:cs="Arial"/>
          <w:sz w:val="16"/>
          <w:szCs w:val="16"/>
        </w:rPr>
        <w:t xml:space="preserve"> </w:t>
      </w:r>
    </w:p>
    <w:p w14:paraId="47232F12" w14:textId="52B6047D" w:rsidR="009407A2" w:rsidRPr="009407A2" w:rsidRDefault="009407A2" w:rsidP="00E026D9">
      <w:pPr>
        <w:pStyle w:val="NormalWeb"/>
        <w:spacing w:before="0" w:beforeAutospacing="0" w:after="0" w:afterAutospacing="0"/>
        <w:ind w:left="720"/>
        <w:jc w:val="both"/>
        <w:rPr>
          <w:rFonts w:ascii="Arial" w:hAnsi="Arial" w:cs="Arial"/>
          <w:sz w:val="16"/>
          <w:szCs w:val="16"/>
        </w:rPr>
      </w:pPr>
      <w:r w:rsidRPr="009407A2">
        <w:rPr>
          <w:rFonts w:ascii="Arial" w:hAnsi="Arial" w:cs="Arial"/>
          <w:sz w:val="16"/>
          <w:szCs w:val="16"/>
        </w:rPr>
        <w:t>Any notice or communication required or permitted under this agreement shall be sufficiently given if delivered in person or by certified mail, return receipt requested, to the address set forth in the opening paragraph or to such other address as one party may have furnished to the other in writing</w:t>
      </w:r>
    </w:p>
    <w:p w14:paraId="2BD191BE" w14:textId="77777777" w:rsidR="009407A2" w:rsidRPr="009407A2" w:rsidRDefault="009407A2" w:rsidP="00E026D9">
      <w:pPr>
        <w:pStyle w:val="NormalWeb"/>
        <w:spacing w:before="0" w:beforeAutospacing="0" w:after="0" w:afterAutospacing="0"/>
        <w:ind w:left="720"/>
        <w:jc w:val="both"/>
        <w:rPr>
          <w:rFonts w:ascii="Arial" w:hAnsi="Arial" w:cs="Arial"/>
          <w:sz w:val="16"/>
          <w:szCs w:val="16"/>
        </w:rPr>
      </w:pPr>
    </w:p>
    <w:p w14:paraId="7E11BA1F" w14:textId="77777777" w:rsidR="009407A2" w:rsidRPr="009407A2" w:rsidRDefault="009407A2" w:rsidP="00E026D9">
      <w:pPr>
        <w:pStyle w:val="NormalWeb"/>
        <w:spacing w:before="0" w:beforeAutospacing="0" w:after="0" w:afterAutospacing="0"/>
        <w:ind w:left="720"/>
        <w:jc w:val="both"/>
        <w:rPr>
          <w:rFonts w:ascii="Arial" w:hAnsi="Arial" w:cs="Arial"/>
          <w:b/>
          <w:bCs/>
          <w:sz w:val="16"/>
          <w:szCs w:val="16"/>
        </w:rPr>
      </w:pPr>
      <w:r w:rsidRPr="009407A2">
        <w:rPr>
          <w:rFonts w:ascii="Arial" w:hAnsi="Arial" w:cs="Arial"/>
          <w:b/>
          <w:bCs/>
          <w:sz w:val="16"/>
          <w:szCs w:val="16"/>
        </w:rPr>
        <w:t>Waiver of Contractual Rights</w:t>
      </w:r>
    </w:p>
    <w:p w14:paraId="686504EE" w14:textId="15584DE8" w:rsidR="009407A2" w:rsidRPr="009407A2" w:rsidRDefault="009407A2" w:rsidP="00E026D9">
      <w:pPr>
        <w:pStyle w:val="NormalWeb"/>
        <w:spacing w:before="0" w:beforeAutospacing="0" w:after="0" w:afterAutospacing="0"/>
        <w:ind w:left="720"/>
        <w:jc w:val="both"/>
        <w:rPr>
          <w:rFonts w:ascii="Arial" w:hAnsi="Arial" w:cs="Arial"/>
          <w:sz w:val="16"/>
          <w:szCs w:val="16"/>
        </w:rPr>
      </w:pPr>
      <w:r w:rsidRPr="009407A2">
        <w:rPr>
          <w:rFonts w:ascii="Arial" w:hAnsi="Arial" w:cs="Arial"/>
          <w:sz w:val="16"/>
          <w:szCs w:val="16"/>
        </w:rPr>
        <w:t>The failure of either party to enforce any provision of this agreement shall not be construed as a waiver or limitation of that party's right to subsequently enforce and compel strict compliance with every provision of this agreement.</w:t>
      </w:r>
    </w:p>
    <w:p w14:paraId="6ED7EF77" w14:textId="77777777" w:rsidR="00121476" w:rsidRDefault="00121476" w:rsidP="00E026D9">
      <w:pPr>
        <w:pStyle w:val="NormalWeb"/>
        <w:spacing w:before="0" w:beforeAutospacing="0" w:after="0" w:afterAutospacing="0"/>
        <w:ind w:left="720"/>
        <w:jc w:val="both"/>
        <w:rPr>
          <w:rFonts w:ascii="Arial" w:hAnsi="Arial" w:cs="Arial"/>
          <w:b/>
          <w:bCs/>
          <w:sz w:val="16"/>
          <w:szCs w:val="16"/>
        </w:rPr>
      </w:pPr>
    </w:p>
    <w:p w14:paraId="1ABDEA4F" w14:textId="5A57A168" w:rsidR="009407A2" w:rsidRPr="00143892" w:rsidRDefault="009407A2" w:rsidP="00E026D9">
      <w:pPr>
        <w:pStyle w:val="NormalWeb"/>
        <w:spacing w:before="0" w:beforeAutospacing="0" w:after="0" w:afterAutospacing="0"/>
        <w:ind w:left="720"/>
        <w:jc w:val="both"/>
        <w:rPr>
          <w:rFonts w:ascii="Arial" w:hAnsi="Arial" w:cs="Arial"/>
          <w:b/>
          <w:bCs/>
          <w:sz w:val="16"/>
          <w:szCs w:val="16"/>
        </w:rPr>
      </w:pPr>
      <w:r w:rsidRPr="00143892">
        <w:rPr>
          <w:rFonts w:ascii="Arial" w:hAnsi="Arial" w:cs="Arial"/>
          <w:b/>
          <w:bCs/>
          <w:sz w:val="16"/>
          <w:szCs w:val="16"/>
        </w:rPr>
        <w:t>Attorney’s fees to prevailing party</w:t>
      </w:r>
    </w:p>
    <w:p w14:paraId="067B1B98" w14:textId="6D7FA9F1" w:rsidR="009407A2" w:rsidRPr="009407A2" w:rsidRDefault="009407A2" w:rsidP="00E026D9">
      <w:pPr>
        <w:pStyle w:val="NormalWeb"/>
        <w:spacing w:before="0" w:beforeAutospacing="0" w:after="0" w:afterAutospacing="0"/>
        <w:ind w:left="720"/>
        <w:jc w:val="both"/>
        <w:rPr>
          <w:rFonts w:ascii="Arial" w:hAnsi="Arial" w:cs="Arial"/>
          <w:sz w:val="16"/>
          <w:szCs w:val="16"/>
        </w:rPr>
      </w:pPr>
      <w:r w:rsidRPr="009407A2">
        <w:rPr>
          <w:rFonts w:ascii="Arial" w:hAnsi="Arial" w:cs="Arial"/>
          <w:sz w:val="16"/>
          <w:szCs w:val="16"/>
        </w:rPr>
        <w:t xml:space="preserve"> In any action arising hereunder or any separate action pertaining to the validity of this Agreement, the prevailing party shall be awarded reasonable attorney's fees and costs, both in the trial court and on appeal.</w:t>
      </w:r>
      <w:r w:rsidRPr="009407A2">
        <w:rPr>
          <w:rFonts w:ascii="Arial" w:hAnsi="Arial" w:cs="Arial"/>
          <w:b/>
          <w:bCs/>
          <w:sz w:val="16"/>
          <w:szCs w:val="16"/>
        </w:rPr>
        <w:t xml:space="preserve"> The client </w:t>
      </w:r>
      <w:r w:rsidRPr="009407A2">
        <w:rPr>
          <w:rFonts w:ascii="Arial" w:hAnsi="Arial" w:cs="Arial"/>
          <w:sz w:val="16"/>
          <w:szCs w:val="16"/>
        </w:rPr>
        <w:t xml:space="preserve">shall pay all costs of collection, including, without limitation, attorney fees. In addition to any other right or remedy provided by law, if </w:t>
      </w:r>
      <w:proofErr w:type="gramStart"/>
      <w:r w:rsidRPr="009407A2">
        <w:rPr>
          <w:rFonts w:ascii="Arial" w:hAnsi="Arial" w:cs="Arial"/>
          <w:b/>
          <w:bCs/>
          <w:sz w:val="16"/>
          <w:szCs w:val="16"/>
        </w:rPr>
        <w:t>The</w:t>
      </w:r>
      <w:proofErr w:type="gramEnd"/>
      <w:r w:rsidRPr="009407A2">
        <w:rPr>
          <w:rFonts w:ascii="Arial" w:hAnsi="Arial" w:cs="Arial"/>
          <w:b/>
          <w:bCs/>
          <w:sz w:val="16"/>
          <w:szCs w:val="16"/>
        </w:rPr>
        <w:t xml:space="preserve"> client </w:t>
      </w:r>
      <w:r w:rsidRPr="009407A2">
        <w:rPr>
          <w:rFonts w:ascii="Arial" w:hAnsi="Arial" w:cs="Arial"/>
          <w:sz w:val="16"/>
          <w:szCs w:val="16"/>
        </w:rPr>
        <w:t>fails to pay for the Services when due, ACS AC</w:t>
      </w:r>
      <w:r w:rsidR="00F66F25">
        <w:rPr>
          <w:rFonts w:ascii="Arial" w:hAnsi="Arial" w:cs="Arial"/>
          <w:sz w:val="16"/>
          <w:szCs w:val="16"/>
        </w:rPr>
        <w:t>C</w:t>
      </w:r>
      <w:r w:rsidRPr="009407A2">
        <w:rPr>
          <w:rFonts w:ascii="Arial" w:hAnsi="Arial" w:cs="Arial"/>
          <w:sz w:val="16"/>
          <w:szCs w:val="16"/>
        </w:rPr>
        <w:t xml:space="preserve">OUNTANTS LLC has the option to treat such failure to pay as a material breach of this </w:t>
      </w:r>
      <w:r w:rsidR="005A7634" w:rsidRPr="009407A2">
        <w:rPr>
          <w:rFonts w:ascii="Arial" w:hAnsi="Arial" w:cs="Arial"/>
          <w:sz w:val="16"/>
          <w:szCs w:val="16"/>
        </w:rPr>
        <w:t>agreement and</w:t>
      </w:r>
      <w:r w:rsidRPr="009407A2">
        <w:rPr>
          <w:rFonts w:ascii="Arial" w:hAnsi="Arial" w:cs="Arial"/>
          <w:sz w:val="16"/>
          <w:szCs w:val="16"/>
        </w:rPr>
        <w:t xml:space="preserve"> may immediately cancel this agreement and/or seek legal remedies.</w:t>
      </w:r>
    </w:p>
    <w:p w14:paraId="3BDE56BC" w14:textId="77777777" w:rsidR="009407A2" w:rsidRPr="009407A2" w:rsidRDefault="009407A2" w:rsidP="00E026D9">
      <w:pPr>
        <w:pStyle w:val="NormalWeb"/>
        <w:spacing w:before="0" w:beforeAutospacing="0" w:after="0" w:afterAutospacing="0"/>
        <w:ind w:left="720"/>
        <w:jc w:val="both"/>
        <w:rPr>
          <w:rFonts w:ascii="Arial" w:hAnsi="Arial" w:cs="Arial"/>
          <w:sz w:val="16"/>
          <w:szCs w:val="16"/>
        </w:rPr>
      </w:pPr>
    </w:p>
    <w:p w14:paraId="31738A6B" w14:textId="3891E7CA" w:rsidR="00143892" w:rsidRPr="00143892" w:rsidRDefault="00143892" w:rsidP="00E026D9">
      <w:pPr>
        <w:pStyle w:val="NormalWeb"/>
        <w:spacing w:before="0" w:beforeAutospacing="0" w:after="0" w:afterAutospacing="0"/>
        <w:ind w:left="720"/>
        <w:jc w:val="both"/>
        <w:rPr>
          <w:rFonts w:ascii="Arial" w:hAnsi="Arial" w:cs="Arial"/>
          <w:sz w:val="16"/>
          <w:szCs w:val="16"/>
        </w:rPr>
      </w:pPr>
      <w:r w:rsidRPr="00143892">
        <w:rPr>
          <w:rFonts w:ascii="Arial" w:hAnsi="Arial" w:cs="Arial"/>
          <w:b/>
          <w:bCs/>
          <w:sz w:val="16"/>
          <w:szCs w:val="16"/>
        </w:rPr>
        <w:t>Construction and Interpretation</w:t>
      </w:r>
      <w:r w:rsidR="009407A2" w:rsidRPr="009407A2">
        <w:rPr>
          <w:rFonts w:ascii="Arial" w:hAnsi="Arial" w:cs="Arial"/>
          <w:sz w:val="16"/>
          <w:szCs w:val="16"/>
        </w:rPr>
        <w:t xml:space="preserve"> </w:t>
      </w:r>
    </w:p>
    <w:p w14:paraId="5BB22CD5" w14:textId="38690F0F" w:rsidR="009407A2" w:rsidRPr="009407A2" w:rsidRDefault="009407A2" w:rsidP="00E026D9">
      <w:pPr>
        <w:pStyle w:val="NormalWeb"/>
        <w:spacing w:before="0" w:beforeAutospacing="0" w:after="0" w:afterAutospacing="0"/>
        <w:ind w:left="720"/>
        <w:jc w:val="both"/>
        <w:rPr>
          <w:rFonts w:ascii="Arial" w:hAnsi="Arial" w:cs="Arial"/>
          <w:sz w:val="16"/>
          <w:szCs w:val="16"/>
        </w:rPr>
      </w:pPr>
      <w:r w:rsidRPr="009407A2">
        <w:rPr>
          <w:rFonts w:ascii="Arial" w:hAnsi="Arial" w:cs="Arial"/>
          <w:sz w:val="16"/>
          <w:szCs w:val="16"/>
        </w:rPr>
        <w:t>The rule requiring construction or interpretation against the</w:t>
      </w:r>
      <w:r w:rsidRPr="009407A2">
        <w:rPr>
          <w:rFonts w:ascii="Arial" w:hAnsi="Arial" w:cs="Arial"/>
          <w:b/>
          <w:bCs/>
          <w:sz w:val="16"/>
          <w:szCs w:val="16"/>
        </w:rPr>
        <w:t xml:space="preserve"> </w:t>
      </w:r>
      <w:r w:rsidRPr="009407A2">
        <w:rPr>
          <w:rFonts w:ascii="Arial" w:hAnsi="Arial" w:cs="Arial"/>
          <w:sz w:val="16"/>
          <w:szCs w:val="16"/>
        </w:rPr>
        <w:t>drafter is waived. The document shall be deemed as if it were drafted by both parties in a mutual effort.</w:t>
      </w:r>
    </w:p>
    <w:p w14:paraId="6C0A00F5" w14:textId="77777777" w:rsidR="00DE34AA" w:rsidRPr="009407A2" w:rsidRDefault="00DE34AA" w:rsidP="00E026D9">
      <w:pPr>
        <w:pStyle w:val="NormalWeb"/>
        <w:spacing w:before="0" w:beforeAutospacing="0" w:after="0" w:afterAutospacing="0"/>
        <w:ind w:left="720"/>
        <w:jc w:val="both"/>
        <w:rPr>
          <w:rFonts w:ascii="Arial" w:hAnsi="Arial" w:cs="Arial"/>
          <w:sz w:val="16"/>
          <w:szCs w:val="16"/>
        </w:rPr>
      </w:pPr>
    </w:p>
    <w:p w14:paraId="5518D717" w14:textId="4A7CB672" w:rsidR="00143892" w:rsidRDefault="006A0554" w:rsidP="00E026D9">
      <w:pPr>
        <w:pStyle w:val="NormalWeb"/>
        <w:spacing w:before="0" w:beforeAutospacing="0" w:after="0" w:afterAutospacing="0"/>
        <w:ind w:left="720"/>
        <w:jc w:val="both"/>
        <w:rPr>
          <w:rFonts w:ascii="Arial" w:hAnsi="Arial" w:cs="Arial"/>
          <w:b/>
          <w:bCs/>
          <w:sz w:val="16"/>
          <w:szCs w:val="16"/>
        </w:rPr>
      </w:pPr>
      <w:r w:rsidRPr="00143892">
        <w:rPr>
          <w:rFonts w:ascii="Arial" w:hAnsi="Arial" w:cs="Arial"/>
          <w:b/>
          <w:bCs/>
          <w:sz w:val="16"/>
          <w:szCs w:val="16"/>
        </w:rPr>
        <w:t>Assignment</w:t>
      </w:r>
    </w:p>
    <w:p w14:paraId="4DD0FC59" w14:textId="0A35E91A" w:rsidR="005A69A8" w:rsidRDefault="009407A2" w:rsidP="00E026D9">
      <w:pPr>
        <w:pStyle w:val="NormalWeb"/>
        <w:spacing w:before="0" w:beforeAutospacing="0" w:after="0" w:afterAutospacing="0"/>
        <w:ind w:left="720"/>
        <w:jc w:val="both"/>
        <w:rPr>
          <w:rFonts w:ascii="Arial" w:hAnsi="Arial" w:cs="Arial"/>
          <w:sz w:val="16"/>
          <w:szCs w:val="16"/>
        </w:rPr>
      </w:pPr>
      <w:r w:rsidRPr="009407A2">
        <w:rPr>
          <w:rFonts w:ascii="Arial" w:hAnsi="Arial" w:cs="Arial"/>
          <w:sz w:val="16"/>
          <w:szCs w:val="16"/>
        </w:rPr>
        <w:t>Neither party may assign or transfer this agreement without the prior written consent of the non-assigning party, which approval shall not be unreasonably withheld.</w:t>
      </w:r>
    </w:p>
    <w:p w14:paraId="7E733BCC" w14:textId="77777777" w:rsidR="00403115" w:rsidRDefault="00403115" w:rsidP="00E026D9">
      <w:pPr>
        <w:pStyle w:val="NormalWeb"/>
        <w:spacing w:before="0" w:beforeAutospacing="0" w:after="0" w:afterAutospacing="0"/>
        <w:ind w:left="720"/>
        <w:jc w:val="both"/>
        <w:rPr>
          <w:rFonts w:ascii="Arial" w:hAnsi="Arial" w:cs="Arial"/>
          <w:sz w:val="16"/>
          <w:szCs w:val="16"/>
        </w:rPr>
      </w:pPr>
    </w:p>
    <w:p w14:paraId="4F0649D0" w14:textId="77777777" w:rsidR="00403115" w:rsidRDefault="00403115" w:rsidP="00E026D9">
      <w:pPr>
        <w:pStyle w:val="NormalWeb"/>
        <w:spacing w:before="0" w:beforeAutospacing="0" w:after="0" w:afterAutospacing="0"/>
        <w:ind w:left="720"/>
        <w:jc w:val="both"/>
        <w:rPr>
          <w:rFonts w:ascii="Arial" w:hAnsi="Arial" w:cs="Arial"/>
          <w:sz w:val="16"/>
          <w:szCs w:val="16"/>
        </w:rPr>
      </w:pPr>
    </w:p>
    <w:p w14:paraId="2A337D03" w14:textId="77777777" w:rsidR="00403115" w:rsidRDefault="00403115" w:rsidP="00E026D9">
      <w:pPr>
        <w:pStyle w:val="NormalWeb"/>
        <w:spacing w:before="0" w:beforeAutospacing="0" w:after="0" w:afterAutospacing="0"/>
        <w:ind w:left="720"/>
        <w:jc w:val="both"/>
        <w:rPr>
          <w:rFonts w:ascii="Arial" w:hAnsi="Arial" w:cs="Arial"/>
          <w:sz w:val="16"/>
          <w:szCs w:val="16"/>
        </w:rPr>
      </w:pPr>
    </w:p>
    <w:p w14:paraId="50AA2124" w14:textId="77777777" w:rsidR="00403115" w:rsidRDefault="00403115" w:rsidP="00E026D9">
      <w:pPr>
        <w:pStyle w:val="NormalWeb"/>
        <w:spacing w:before="0" w:beforeAutospacing="0" w:after="0" w:afterAutospacing="0"/>
        <w:ind w:left="720"/>
        <w:jc w:val="both"/>
        <w:rPr>
          <w:rFonts w:ascii="Arial" w:hAnsi="Arial" w:cs="Arial"/>
          <w:sz w:val="16"/>
          <w:szCs w:val="16"/>
        </w:rPr>
      </w:pPr>
    </w:p>
    <w:p w14:paraId="5A78075A" w14:textId="3B2FA9D3" w:rsidR="00403115" w:rsidRPr="00DE34AA" w:rsidRDefault="00403115" w:rsidP="00403115">
      <w:pPr>
        <w:pStyle w:val="NormalWeb"/>
        <w:spacing w:before="0" w:beforeAutospacing="0" w:after="0" w:afterAutospacing="0"/>
        <w:jc w:val="both"/>
        <w:rPr>
          <w:rFonts w:ascii="Arial" w:hAnsi="Arial" w:cs="Arial"/>
          <w:b/>
          <w:bCs/>
          <w:sz w:val="16"/>
          <w:szCs w:val="16"/>
        </w:rPr>
      </w:pPr>
    </w:p>
    <w:p w14:paraId="105C7E22" w14:textId="77777777" w:rsidR="00DE34AA" w:rsidRDefault="00DE34AA" w:rsidP="00E026D9">
      <w:pPr>
        <w:pStyle w:val="Heading3"/>
        <w:shd w:val="clear" w:color="auto" w:fill="FFFFFF"/>
        <w:spacing w:before="0"/>
        <w:jc w:val="both"/>
        <w:rPr>
          <w:rFonts w:ascii="Arial" w:hAnsi="Arial" w:cs="Arial"/>
          <w:b/>
          <w:bCs/>
          <w:i/>
          <w:iCs/>
          <w:color w:val="262626"/>
          <w:sz w:val="10"/>
          <w:szCs w:val="10"/>
        </w:rPr>
      </w:pPr>
    </w:p>
    <w:p w14:paraId="0EB04573" w14:textId="56D3A48C" w:rsidR="005A69A8" w:rsidRPr="00D67132" w:rsidRDefault="005A69A8" w:rsidP="00E026D9">
      <w:pPr>
        <w:pStyle w:val="Heading3"/>
        <w:shd w:val="clear" w:color="auto" w:fill="FFFFFF"/>
        <w:spacing w:before="0"/>
        <w:jc w:val="both"/>
        <w:rPr>
          <w:rFonts w:ascii="Arial" w:hAnsi="Arial" w:cs="Arial"/>
          <w:b/>
          <w:bCs/>
          <w:i/>
          <w:iCs/>
          <w:color w:val="262626"/>
          <w:sz w:val="13"/>
          <w:szCs w:val="13"/>
        </w:rPr>
      </w:pPr>
      <w:r w:rsidRPr="00D67132">
        <w:rPr>
          <w:rFonts w:ascii="Arial" w:hAnsi="Arial" w:cs="Arial"/>
          <w:b/>
          <w:bCs/>
          <w:i/>
          <w:iCs/>
          <w:color w:val="262626"/>
          <w:sz w:val="13"/>
          <w:szCs w:val="13"/>
        </w:rPr>
        <w:t>Definitions</w:t>
      </w:r>
    </w:p>
    <w:p w14:paraId="1B6517DC"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ACS ACCOUNTANTS LLC (ACS)</w:t>
      </w:r>
      <w:r w:rsidRPr="00D67132">
        <w:rPr>
          <w:rFonts w:ascii="Arial" w:hAnsi="Arial" w:cs="Arial"/>
          <w:color w:val="262626"/>
          <w:sz w:val="13"/>
          <w:szCs w:val="13"/>
        </w:rPr>
        <w:t>: The accounting and bookkeeping service provider offering services through its portal.</w:t>
      </w:r>
    </w:p>
    <w:p w14:paraId="1051068D"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Clients</w:t>
      </w:r>
      <w:r w:rsidRPr="00D67132">
        <w:rPr>
          <w:rFonts w:ascii="Arial" w:hAnsi="Arial" w:cs="Arial"/>
          <w:color w:val="262626"/>
          <w:sz w:val="13"/>
          <w:szCs w:val="13"/>
        </w:rPr>
        <w:t>: Individuals or entities that engage ACS for accounting and bookkeeping services.</w:t>
      </w:r>
    </w:p>
    <w:p w14:paraId="0F750879"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Services Addendum</w:t>
      </w:r>
      <w:r w:rsidRPr="00D67132">
        <w:rPr>
          <w:rFonts w:ascii="Arial" w:hAnsi="Arial" w:cs="Arial"/>
          <w:color w:val="262626"/>
          <w:sz w:val="13"/>
          <w:szCs w:val="13"/>
        </w:rPr>
        <w:t>: A separate document outlining the specific services, pricing, and responsibilities agreed upon by ACS and the Clients.</w:t>
      </w:r>
    </w:p>
    <w:p w14:paraId="17D2B4BE"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Engagement</w:t>
      </w:r>
      <w:r w:rsidRPr="00D67132">
        <w:rPr>
          <w:rFonts w:ascii="Arial" w:hAnsi="Arial" w:cs="Arial"/>
          <w:color w:val="262626"/>
          <w:sz w:val="13"/>
          <w:szCs w:val="13"/>
        </w:rPr>
        <w:t>: The contractual relationship established between ACS and the Clients, governed by these Terms and Conditions.</w:t>
      </w:r>
    </w:p>
    <w:p w14:paraId="096CAC00"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Electronic Communication</w:t>
      </w:r>
      <w:r w:rsidRPr="00D67132">
        <w:rPr>
          <w:rFonts w:ascii="Arial" w:hAnsi="Arial" w:cs="Arial"/>
          <w:color w:val="262626"/>
          <w:sz w:val="13"/>
          <w:szCs w:val="13"/>
        </w:rPr>
        <w:t>: Any communication conducted via digital means, including emails and messages through the ACS client portal.</w:t>
      </w:r>
    </w:p>
    <w:p w14:paraId="290F40B6"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Force Majeure</w:t>
      </w:r>
      <w:r w:rsidRPr="00D67132">
        <w:rPr>
          <w:rFonts w:ascii="Arial" w:hAnsi="Arial" w:cs="Arial"/>
          <w:color w:val="262626"/>
          <w:sz w:val="13"/>
          <w:szCs w:val="13"/>
        </w:rPr>
        <w:t>: Events beyond the control of either party that prevent the fulfillment of obligations, such as natural disasters, war, or government actions.</w:t>
      </w:r>
    </w:p>
    <w:p w14:paraId="49324F3F"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Data Protection</w:t>
      </w:r>
      <w:r w:rsidRPr="00D67132">
        <w:rPr>
          <w:rFonts w:ascii="Arial" w:hAnsi="Arial" w:cs="Arial"/>
          <w:color w:val="262626"/>
          <w:sz w:val="13"/>
          <w:szCs w:val="13"/>
        </w:rPr>
        <w:t>: Measures taken to safeguard personal and financial information in compliance with applicable laws and regulations.</w:t>
      </w:r>
    </w:p>
    <w:p w14:paraId="2A170884"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Indemnification</w:t>
      </w:r>
      <w:r w:rsidRPr="00D67132">
        <w:rPr>
          <w:rFonts w:ascii="Arial" w:hAnsi="Arial" w:cs="Arial"/>
          <w:color w:val="262626"/>
          <w:sz w:val="13"/>
          <w:szCs w:val="13"/>
        </w:rPr>
        <w:t>: The Client's agreement to protect ACS from any liabilities arising from misrepresentations or incomplete information provided by the Client.</w:t>
      </w:r>
    </w:p>
    <w:p w14:paraId="50AE879E" w14:textId="77777777" w:rsidR="005A69A8" w:rsidRPr="00D67132"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3"/>
          <w:szCs w:val="13"/>
        </w:rPr>
      </w:pPr>
      <w:r w:rsidRPr="00D67132">
        <w:rPr>
          <w:rStyle w:val="Strong"/>
          <w:rFonts w:ascii="Arial" w:hAnsi="Arial" w:cs="Arial"/>
          <w:color w:val="262626"/>
          <w:sz w:val="13"/>
          <w:szCs w:val="13"/>
        </w:rPr>
        <w:t>Privacy Policy</w:t>
      </w:r>
      <w:r w:rsidRPr="00D67132">
        <w:rPr>
          <w:rFonts w:ascii="Arial" w:hAnsi="Arial" w:cs="Arial"/>
          <w:color w:val="262626"/>
          <w:sz w:val="13"/>
          <w:szCs w:val="13"/>
        </w:rPr>
        <w:t>: The guidelines outlining how ACS collects, uses, and protects personal information from Clients.</w:t>
      </w:r>
    </w:p>
    <w:p w14:paraId="656DC6AE" w14:textId="1BAD7BF4" w:rsidR="00121476" w:rsidRPr="001750E1" w:rsidRDefault="005A69A8" w:rsidP="00E026D9">
      <w:pPr>
        <w:pStyle w:val="NormalWeb"/>
        <w:numPr>
          <w:ilvl w:val="0"/>
          <w:numId w:val="15"/>
        </w:numPr>
        <w:shd w:val="clear" w:color="auto" w:fill="FFFFFF"/>
        <w:spacing w:before="0" w:beforeAutospacing="0" w:after="0" w:afterAutospacing="0"/>
        <w:jc w:val="both"/>
        <w:rPr>
          <w:rFonts w:ascii="Arial" w:hAnsi="Arial" w:cs="Arial"/>
          <w:color w:val="262626"/>
          <w:sz w:val="10"/>
          <w:szCs w:val="10"/>
        </w:rPr>
      </w:pPr>
      <w:r w:rsidRPr="00D67132">
        <w:rPr>
          <w:rStyle w:val="Strong"/>
          <w:rFonts w:ascii="Arial" w:hAnsi="Arial" w:cs="Arial"/>
          <w:color w:val="262626"/>
          <w:sz w:val="13"/>
          <w:szCs w:val="13"/>
        </w:rPr>
        <w:t>Professional Fees</w:t>
      </w:r>
      <w:r w:rsidRPr="00D67132">
        <w:rPr>
          <w:rFonts w:ascii="Arial" w:hAnsi="Arial" w:cs="Arial"/>
          <w:color w:val="262626"/>
          <w:sz w:val="13"/>
          <w:szCs w:val="13"/>
        </w:rPr>
        <w:t>: The charges for services provided by ACS, as outlined in the Services Addendum</w:t>
      </w:r>
      <w:r w:rsidRPr="00607690">
        <w:rPr>
          <w:rFonts w:ascii="Arial" w:hAnsi="Arial" w:cs="Arial"/>
          <w:color w:val="262626"/>
          <w:sz w:val="10"/>
          <w:szCs w:val="10"/>
        </w:rPr>
        <w:t>.</w:t>
      </w:r>
    </w:p>
    <w:p w14:paraId="6AA395DA" w14:textId="77777777" w:rsidR="001750E1" w:rsidRPr="00DE34AA" w:rsidRDefault="001750E1" w:rsidP="003A3AE6">
      <w:pPr>
        <w:keepNext/>
        <w:spacing w:before="120" w:after="120"/>
        <w:rPr>
          <w:rFonts w:asciiTheme="minorHAnsi" w:hAnsiTheme="minorHAnsi" w:cstheme="minorHAnsi"/>
          <w:b/>
          <w:bCs/>
          <w:sz w:val="22"/>
          <w:szCs w:val="22"/>
          <w:u w:val="single"/>
        </w:rPr>
        <w:sectPr w:rsidR="001750E1" w:rsidRPr="00DE34AA" w:rsidSect="001750E1">
          <w:type w:val="continuous"/>
          <w:pgSz w:w="12240" w:h="15840"/>
          <w:pgMar w:top="720" w:right="1440" w:bottom="900" w:left="1440" w:header="720" w:footer="720" w:gutter="0"/>
          <w:cols w:space="720"/>
          <w:docGrid w:linePitch="360"/>
        </w:sectPr>
      </w:pPr>
    </w:p>
    <w:p w14:paraId="6D012EC3" w14:textId="00F87633" w:rsidR="00B83366" w:rsidRPr="00B83366" w:rsidRDefault="00B83366" w:rsidP="00B83366">
      <w:pPr>
        <w:tabs>
          <w:tab w:val="left" w:pos="1344"/>
        </w:tabs>
        <w:rPr>
          <w:rFonts w:asciiTheme="minorHAnsi" w:hAnsiTheme="minorHAnsi" w:cstheme="minorHAnsi"/>
          <w:sz w:val="16"/>
          <w:szCs w:val="16"/>
        </w:rPr>
      </w:pPr>
    </w:p>
    <w:sectPr w:rsidR="00B83366" w:rsidRPr="00B83366" w:rsidSect="00230E41">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9F11AD" w14:textId="77777777" w:rsidR="00893A7A" w:rsidRDefault="00893A7A" w:rsidP="00D97508">
      <w:r>
        <w:separator/>
      </w:r>
    </w:p>
  </w:endnote>
  <w:endnote w:type="continuationSeparator" w:id="0">
    <w:p w14:paraId="04C1A537" w14:textId="77777777" w:rsidR="00893A7A" w:rsidRDefault="00893A7A" w:rsidP="00D97508">
      <w:r>
        <w:continuationSeparator/>
      </w:r>
    </w:p>
  </w:endnote>
  <w:endnote w:type="continuationNotice" w:id="1">
    <w:p w14:paraId="5AA37C74" w14:textId="77777777" w:rsidR="00893A7A" w:rsidRDefault="00893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7F8DC7" w14:textId="77777777" w:rsidR="00403115" w:rsidRDefault="00403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7C180" w14:textId="77777777" w:rsidR="00AE4FF6" w:rsidRDefault="00AE4FF6">
    <w:pPr>
      <w:pStyle w:val="Footer"/>
      <w:jc w:val="center"/>
      <w:rPr>
        <w:color w:val="A1D68B" w:themeColor="accent1"/>
      </w:rPr>
    </w:pPr>
    <w:r>
      <w:rPr>
        <w:color w:val="A1D68B" w:themeColor="accent1"/>
      </w:rPr>
      <w:t xml:space="preserve">Page </w:t>
    </w:r>
    <w:r>
      <w:rPr>
        <w:color w:val="A1D68B" w:themeColor="accent1"/>
      </w:rPr>
      <w:fldChar w:fldCharType="begin"/>
    </w:r>
    <w:r>
      <w:rPr>
        <w:color w:val="A1D68B" w:themeColor="accent1"/>
      </w:rPr>
      <w:instrText xml:space="preserve"> PAGE  \* Arabic  \* MERGEFORMAT </w:instrText>
    </w:r>
    <w:r>
      <w:rPr>
        <w:color w:val="A1D68B" w:themeColor="accent1"/>
      </w:rPr>
      <w:fldChar w:fldCharType="separate"/>
    </w:r>
    <w:r>
      <w:rPr>
        <w:noProof/>
        <w:color w:val="A1D68B" w:themeColor="accent1"/>
      </w:rPr>
      <w:t>2</w:t>
    </w:r>
    <w:r>
      <w:rPr>
        <w:color w:val="A1D68B" w:themeColor="accent1"/>
      </w:rPr>
      <w:fldChar w:fldCharType="end"/>
    </w:r>
    <w:r>
      <w:rPr>
        <w:color w:val="A1D68B" w:themeColor="accent1"/>
      </w:rPr>
      <w:t xml:space="preserve"> of </w:t>
    </w:r>
    <w:r>
      <w:rPr>
        <w:color w:val="A1D68B" w:themeColor="accent1"/>
      </w:rPr>
      <w:fldChar w:fldCharType="begin"/>
    </w:r>
    <w:r>
      <w:rPr>
        <w:color w:val="A1D68B" w:themeColor="accent1"/>
      </w:rPr>
      <w:instrText xml:space="preserve"> NUMPAGES  \* Arabic  \* MERGEFORMAT </w:instrText>
    </w:r>
    <w:r>
      <w:rPr>
        <w:color w:val="A1D68B" w:themeColor="accent1"/>
      </w:rPr>
      <w:fldChar w:fldCharType="separate"/>
    </w:r>
    <w:r>
      <w:rPr>
        <w:noProof/>
        <w:color w:val="A1D68B" w:themeColor="accent1"/>
      </w:rPr>
      <w:t>2</w:t>
    </w:r>
    <w:r>
      <w:rPr>
        <w:color w:val="A1D68B" w:themeColor="accent1"/>
      </w:rPr>
      <w:fldChar w:fldCharType="end"/>
    </w:r>
  </w:p>
  <w:p w14:paraId="646292AA" w14:textId="77777777" w:rsidR="00AE4FF6" w:rsidRDefault="00AE4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C9EB24" w14:textId="77777777" w:rsidR="00403115" w:rsidRDefault="00403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BA911E" w14:textId="77777777" w:rsidR="00893A7A" w:rsidRDefault="00893A7A" w:rsidP="00D97508">
      <w:r>
        <w:separator/>
      </w:r>
    </w:p>
  </w:footnote>
  <w:footnote w:type="continuationSeparator" w:id="0">
    <w:p w14:paraId="3318177A" w14:textId="77777777" w:rsidR="00893A7A" w:rsidRDefault="00893A7A" w:rsidP="00D97508">
      <w:r>
        <w:continuationSeparator/>
      </w:r>
    </w:p>
  </w:footnote>
  <w:footnote w:type="continuationNotice" w:id="1">
    <w:p w14:paraId="20934AC3" w14:textId="77777777" w:rsidR="00893A7A" w:rsidRDefault="00893A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0F4982" w14:textId="77777777" w:rsidR="00403115" w:rsidRDefault="00403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3C56CB" w14:textId="2A228D1E" w:rsidR="00222B02" w:rsidRPr="00EB1015" w:rsidRDefault="00EB1015" w:rsidP="00403115">
    <w:pPr>
      <w:pStyle w:val="Header"/>
      <w:jc w:val="right"/>
      <w:rPr>
        <w:color w:val="98B8AF" w:themeColor="text2" w:themeTint="66"/>
      </w:rPr>
    </w:pPr>
    <w:r w:rsidRPr="00EB1015">
      <w:rPr>
        <w:color w:val="98B8AF" w:themeColor="text2" w:themeTint="66"/>
      </w:rPr>
      <w:ptab w:relativeTo="margin" w:alignment="center" w:leader="none"/>
    </w:r>
    <w:r w:rsidRPr="00EB1015">
      <w:rPr>
        <w:color w:val="98B8AF" w:themeColor="text2" w:themeTint="66"/>
      </w:rPr>
      <w:t xml:space="preserve">ACS </w:t>
    </w:r>
    <w:r w:rsidR="0085194D">
      <w:rPr>
        <w:color w:val="98B8AF" w:themeColor="text2" w:themeTint="66"/>
      </w:rPr>
      <w:t>Terms and Conditions</w:t>
    </w:r>
    <w:r w:rsidRPr="00EB1015">
      <w:rPr>
        <w:color w:val="98B8AF" w:themeColor="text2" w:themeTint="66"/>
      </w:rPr>
      <w:t xml:space="preserve"> </w:t>
    </w:r>
    <w:r w:rsidR="003848CD">
      <w:rPr>
        <w:color w:val="98B8AF" w:themeColor="text2" w:themeTint="66"/>
      </w:rPr>
      <w:t>-</w:t>
    </w:r>
    <w:r w:rsidR="00411233">
      <w:rPr>
        <w:color w:val="98B8AF" w:themeColor="text2" w:themeTint="66"/>
      </w:rPr>
      <w:t xml:space="preserve">Version </w:t>
    </w:r>
    <w:r w:rsidR="008321F1">
      <w:rPr>
        <w:color w:val="98B8AF" w:themeColor="text2" w:themeTint="66"/>
      </w:rPr>
      <w:t>4</w:t>
    </w:r>
    <w:r w:rsidR="00FE3452">
      <w:rPr>
        <w:color w:val="98B8AF" w:themeColor="text2" w:themeTint="66"/>
      </w:rPr>
      <w:t>.</w:t>
    </w:r>
    <w:r w:rsidR="008321F1">
      <w:rPr>
        <w:color w:val="98B8AF" w:themeColor="text2" w:themeTint="66"/>
      </w:rPr>
      <w:t>1</w:t>
    </w:r>
    <w:r w:rsidR="00FE3452">
      <w:rPr>
        <w:color w:val="98B8AF" w:themeColor="text2" w:themeTint="66"/>
      </w:rPr>
      <w:t xml:space="preserve"> </w:t>
    </w:r>
    <w:r w:rsidR="003848CD">
      <w:rPr>
        <w:color w:val="98B8AF" w:themeColor="text2" w:themeTint="66"/>
      </w:rPr>
      <w:t>-</w:t>
    </w:r>
    <w:r w:rsidR="00FE3452">
      <w:rPr>
        <w:color w:val="98B8AF" w:themeColor="text2" w:themeTint="66"/>
      </w:rPr>
      <w:t>L</w:t>
    </w:r>
    <w:r w:rsidR="00CC6950">
      <w:rPr>
        <w:color w:val="98B8AF" w:themeColor="text2" w:themeTint="66"/>
      </w:rPr>
      <w:t>ast</w:t>
    </w:r>
    <w:r w:rsidR="00FE3452">
      <w:rPr>
        <w:color w:val="98B8AF" w:themeColor="text2" w:themeTint="66"/>
      </w:rPr>
      <w:t xml:space="preserve"> Update</w:t>
    </w:r>
    <w:r w:rsidR="00CC6950">
      <w:rPr>
        <w:color w:val="98B8AF" w:themeColor="text2" w:themeTint="66"/>
      </w:rPr>
      <w:t>d:</w:t>
    </w:r>
    <w:r w:rsidR="00FE3452">
      <w:rPr>
        <w:color w:val="98B8AF" w:themeColor="text2" w:themeTint="66"/>
      </w:rPr>
      <w:t xml:space="preserve"> </w:t>
    </w:r>
    <w:r w:rsidR="00EC7AF6">
      <w:rPr>
        <w:color w:val="98B8AF" w:themeColor="text2" w:themeTint="66"/>
      </w:rPr>
      <w:t>08</w:t>
    </w:r>
    <w:r w:rsidR="00FE3452">
      <w:rPr>
        <w:color w:val="98B8AF" w:themeColor="text2" w:themeTint="66"/>
      </w:rPr>
      <w:t>-12</w:t>
    </w:r>
    <w:r w:rsidR="00CC6950">
      <w:rPr>
        <w:color w:val="98B8AF" w:themeColor="text2" w:themeTint="66"/>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5C940" w14:textId="77777777" w:rsidR="00403115" w:rsidRDefault="00403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410CA"/>
    <w:multiLevelType w:val="hybridMultilevel"/>
    <w:tmpl w:val="79260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631930"/>
    <w:multiLevelType w:val="hybridMultilevel"/>
    <w:tmpl w:val="DC1A90BE"/>
    <w:lvl w:ilvl="0" w:tplc="31E0E028">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 w15:restartNumberingAfterBreak="0">
    <w:nsid w:val="0B2533B2"/>
    <w:multiLevelType w:val="hybridMultilevel"/>
    <w:tmpl w:val="054EF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F7D2A"/>
    <w:multiLevelType w:val="multilevel"/>
    <w:tmpl w:val="F76CA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6976DA"/>
    <w:multiLevelType w:val="multilevel"/>
    <w:tmpl w:val="CB0AD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A414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A02FFC"/>
    <w:multiLevelType w:val="hybridMultilevel"/>
    <w:tmpl w:val="32DA58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101ECB"/>
    <w:multiLevelType w:val="hybridMultilevel"/>
    <w:tmpl w:val="0BAC0E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1C1409"/>
    <w:multiLevelType w:val="multilevel"/>
    <w:tmpl w:val="677C92E4"/>
    <w:lvl w:ilvl="0">
      <w:start w:val="1"/>
      <w:numFmt w:val="bullet"/>
      <w:lvlText w:val=""/>
      <w:lvlJc w:val="left"/>
      <w:pPr>
        <w:tabs>
          <w:tab w:val="num" w:pos="-360"/>
        </w:tabs>
        <w:ind w:left="504" w:hanging="504"/>
      </w:pPr>
      <w:rPr>
        <w:rFonts w:ascii="Symbol" w:hAnsi="Symbol" w:hint="default"/>
      </w:rPr>
    </w:lvl>
    <w:lvl w:ilvl="1">
      <w:start w:val="1"/>
      <w:numFmt w:val="bullet"/>
      <w:lvlText w:val="-"/>
      <w:lvlJc w:val="left"/>
      <w:pPr>
        <w:tabs>
          <w:tab w:val="num" w:pos="0"/>
        </w:tabs>
        <w:ind w:left="1152" w:hanging="432"/>
      </w:pPr>
      <w:rPr>
        <w:rFonts w:ascii="Times New Roman" w:hAnsi="Times New Roman" w:cs="Times New Roman" w:hint="default"/>
      </w:rPr>
    </w:lvl>
    <w:lvl w:ilvl="2">
      <w:start w:val="1"/>
      <w:numFmt w:val="bullet"/>
      <w:lvlText w:val=""/>
      <w:lvlJc w:val="left"/>
      <w:pPr>
        <w:tabs>
          <w:tab w:val="num" w:pos="360"/>
        </w:tabs>
        <w:ind w:left="1584" w:hanging="648"/>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
      <w:lvlJc w:val="left"/>
      <w:pPr>
        <w:tabs>
          <w:tab w:val="num" w:pos="1080"/>
        </w:tabs>
        <w:ind w:left="1080" w:hanging="360"/>
      </w:pPr>
      <w:rPr>
        <w:rFonts w:ascii="Symbol" w:hAnsi="Symbol" w:hint="default"/>
      </w:rPr>
    </w:lvl>
    <w:lvl w:ilvl="5">
      <w:start w:val="1"/>
      <w:numFmt w:val="bullet"/>
      <w:lvlText w:val=""/>
      <w:lvlJc w:val="left"/>
      <w:pPr>
        <w:tabs>
          <w:tab w:val="num" w:pos="1440"/>
        </w:tabs>
        <w:ind w:left="1440" w:hanging="360"/>
      </w:pPr>
      <w:rPr>
        <w:rFonts w:ascii="Wingdings" w:hAnsi="Wingdings" w:hint="default"/>
      </w:rPr>
    </w:lvl>
    <w:lvl w:ilvl="6">
      <w:start w:val="1"/>
      <w:numFmt w:val="bullet"/>
      <w:lvlText w:val=""/>
      <w:lvlJc w:val="left"/>
      <w:pPr>
        <w:tabs>
          <w:tab w:val="num" w:pos="1800"/>
        </w:tabs>
        <w:ind w:left="1800" w:hanging="360"/>
      </w:pPr>
      <w:rPr>
        <w:rFonts w:ascii="Wingdings" w:hAnsi="Wingdings" w:hint="default"/>
      </w:rPr>
    </w:lvl>
    <w:lvl w:ilvl="7">
      <w:start w:val="1"/>
      <w:numFmt w:val="bullet"/>
      <w:lvlText w:val=""/>
      <w:lvlJc w:val="left"/>
      <w:pPr>
        <w:tabs>
          <w:tab w:val="num" w:pos="2160"/>
        </w:tabs>
        <w:ind w:left="2160" w:hanging="360"/>
      </w:pPr>
      <w:rPr>
        <w:rFonts w:ascii="Symbol" w:hAnsi="Symbol" w:hint="default"/>
      </w:rPr>
    </w:lvl>
    <w:lvl w:ilvl="8">
      <w:start w:val="1"/>
      <w:numFmt w:val="bullet"/>
      <w:lvlText w:val=""/>
      <w:lvlJc w:val="left"/>
      <w:pPr>
        <w:tabs>
          <w:tab w:val="num" w:pos="2520"/>
        </w:tabs>
        <w:ind w:left="2520" w:hanging="360"/>
      </w:pPr>
      <w:rPr>
        <w:rFonts w:ascii="Symbol" w:hAnsi="Symbol" w:hint="default"/>
      </w:rPr>
    </w:lvl>
  </w:abstractNum>
  <w:abstractNum w:abstractNumId="9" w15:restartNumberingAfterBreak="0">
    <w:nsid w:val="31C456EB"/>
    <w:multiLevelType w:val="hybridMultilevel"/>
    <w:tmpl w:val="6666CD70"/>
    <w:lvl w:ilvl="0" w:tplc="04090013">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370571A2"/>
    <w:multiLevelType w:val="hybridMultilevel"/>
    <w:tmpl w:val="39E2F2C2"/>
    <w:lvl w:ilvl="0" w:tplc="4208B0A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FA25FB4"/>
    <w:multiLevelType w:val="hybridMultilevel"/>
    <w:tmpl w:val="87DEBA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CEB1CEC"/>
    <w:multiLevelType w:val="hybridMultilevel"/>
    <w:tmpl w:val="FDF0AF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405794C"/>
    <w:multiLevelType w:val="multilevel"/>
    <w:tmpl w:val="6026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B72D62"/>
    <w:multiLevelType w:val="multilevel"/>
    <w:tmpl w:val="95B855E2"/>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E64D45"/>
    <w:multiLevelType w:val="multilevel"/>
    <w:tmpl w:val="40C0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12ED6"/>
    <w:multiLevelType w:val="multilevel"/>
    <w:tmpl w:val="F7368A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0C3BDE"/>
    <w:multiLevelType w:val="multilevel"/>
    <w:tmpl w:val="E422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9E3A2C"/>
    <w:multiLevelType w:val="hybridMultilevel"/>
    <w:tmpl w:val="AF248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166E75"/>
    <w:multiLevelType w:val="multilevel"/>
    <w:tmpl w:val="F7368A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2E5812"/>
    <w:multiLevelType w:val="hybridMultilevel"/>
    <w:tmpl w:val="74623320"/>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78EB10F7"/>
    <w:multiLevelType w:val="multilevel"/>
    <w:tmpl w:val="E8523950"/>
    <w:lvl w:ilvl="0">
      <w:start w:val="1"/>
      <w:numFmt w:val="lowerLetter"/>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2" w15:restartNumberingAfterBreak="0">
    <w:nsid w:val="7A8A5AFB"/>
    <w:multiLevelType w:val="hybridMultilevel"/>
    <w:tmpl w:val="CBECA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69890196">
    <w:abstractNumId w:val="1"/>
  </w:num>
  <w:num w:numId="2" w16cid:durableId="1290933892">
    <w:abstractNumId w:val="8"/>
  </w:num>
  <w:num w:numId="3" w16cid:durableId="285814704">
    <w:abstractNumId w:val="18"/>
  </w:num>
  <w:num w:numId="4" w16cid:durableId="184632402">
    <w:abstractNumId w:val="22"/>
  </w:num>
  <w:num w:numId="5" w16cid:durableId="1889410547">
    <w:abstractNumId w:val="6"/>
  </w:num>
  <w:num w:numId="6" w16cid:durableId="133060589">
    <w:abstractNumId w:val="0"/>
  </w:num>
  <w:num w:numId="7" w16cid:durableId="114906538">
    <w:abstractNumId w:val="12"/>
  </w:num>
  <w:num w:numId="8" w16cid:durableId="1571454146">
    <w:abstractNumId w:val="2"/>
  </w:num>
  <w:num w:numId="9" w16cid:durableId="171189885">
    <w:abstractNumId w:val="11"/>
  </w:num>
  <w:num w:numId="10" w16cid:durableId="270941658">
    <w:abstractNumId w:val="10"/>
  </w:num>
  <w:num w:numId="11" w16cid:durableId="1101879030">
    <w:abstractNumId w:val="17"/>
  </w:num>
  <w:num w:numId="12" w16cid:durableId="1416587171">
    <w:abstractNumId w:val="15"/>
  </w:num>
  <w:num w:numId="13" w16cid:durableId="1216890266">
    <w:abstractNumId w:val="13"/>
  </w:num>
  <w:num w:numId="14" w16cid:durableId="1499885527">
    <w:abstractNumId w:val="16"/>
  </w:num>
  <w:num w:numId="15" w16cid:durableId="543832324">
    <w:abstractNumId w:val="4"/>
  </w:num>
  <w:num w:numId="16" w16cid:durableId="144585886">
    <w:abstractNumId w:val="19"/>
  </w:num>
  <w:num w:numId="17" w16cid:durableId="1856993942">
    <w:abstractNumId w:val="7"/>
  </w:num>
  <w:num w:numId="18" w16cid:durableId="969867461">
    <w:abstractNumId w:val="9"/>
  </w:num>
  <w:num w:numId="19" w16cid:durableId="1725715285">
    <w:abstractNumId w:val="20"/>
  </w:num>
  <w:num w:numId="20" w16cid:durableId="1220468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6458146">
    <w:abstractNumId w:val="5"/>
  </w:num>
  <w:num w:numId="22" w16cid:durableId="91055623">
    <w:abstractNumId w:val="21"/>
  </w:num>
  <w:num w:numId="23" w16cid:durableId="1151337426">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A5"/>
    <w:rsid w:val="00000E9F"/>
    <w:rsid w:val="00000EBE"/>
    <w:rsid w:val="00001107"/>
    <w:rsid w:val="0000473B"/>
    <w:rsid w:val="000053F1"/>
    <w:rsid w:val="00006381"/>
    <w:rsid w:val="00010D3F"/>
    <w:rsid w:val="00011A1E"/>
    <w:rsid w:val="00015CAC"/>
    <w:rsid w:val="000169E9"/>
    <w:rsid w:val="000208E5"/>
    <w:rsid w:val="00023605"/>
    <w:rsid w:val="00024C9B"/>
    <w:rsid w:val="00025BBF"/>
    <w:rsid w:val="0002643C"/>
    <w:rsid w:val="000304F2"/>
    <w:rsid w:val="000339AA"/>
    <w:rsid w:val="00033E10"/>
    <w:rsid w:val="00033E88"/>
    <w:rsid w:val="0003442F"/>
    <w:rsid w:val="00034697"/>
    <w:rsid w:val="00036ACC"/>
    <w:rsid w:val="00037BE9"/>
    <w:rsid w:val="00037F65"/>
    <w:rsid w:val="000417E5"/>
    <w:rsid w:val="00041CC6"/>
    <w:rsid w:val="00041E77"/>
    <w:rsid w:val="000424A0"/>
    <w:rsid w:val="000438BB"/>
    <w:rsid w:val="000509D3"/>
    <w:rsid w:val="00051485"/>
    <w:rsid w:val="000542F1"/>
    <w:rsid w:val="00054D86"/>
    <w:rsid w:val="00056376"/>
    <w:rsid w:val="00056553"/>
    <w:rsid w:val="00056B28"/>
    <w:rsid w:val="00057092"/>
    <w:rsid w:val="00057F9C"/>
    <w:rsid w:val="0006006A"/>
    <w:rsid w:val="00063152"/>
    <w:rsid w:val="00064C43"/>
    <w:rsid w:val="00064EFA"/>
    <w:rsid w:val="00065B43"/>
    <w:rsid w:val="00066433"/>
    <w:rsid w:val="00067A1C"/>
    <w:rsid w:val="00070620"/>
    <w:rsid w:val="00073D46"/>
    <w:rsid w:val="0008114F"/>
    <w:rsid w:val="00082234"/>
    <w:rsid w:val="000845DB"/>
    <w:rsid w:val="000862CE"/>
    <w:rsid w:val="000868BD"/>
    <w:rsid w:val="00086AE9"/>
    <w:rsid w:val="000900E3"/>
    <w:rsid w:val="00090F55"/>
    <w:rsid w:val="0009116F"/>
    <w:rsid w:val="00092303"/>
    <w:rsid w:val="00092BFD"/>
    <w:rsid w:val="00094554"/>
    <w:rsid w:val="00094605"/>
    <w:rsid w:val="00094EFF"/>
    <w:rsid w:val="0009546C"/>
    <w:rsid w:val="0009580D"/>
    <w:rsid w:val="0009589A"/>
    <w:rsid w:val="00096053"/>
    <w:rsid w:val="0009645C"/>
    <w:rsid w:val="000A3176"/>
    <w:rsid w:val="000A418C"/>
    <w:rsid w:val="000A515A"/>
    <w:rsid w:val="000A51BD"/>
    <w:rsid w:val="000A539B"/>
    <w:rsid w:val="000B2B95"/>
    <w:rsid w:val="000B3314"/>
    <w:rsid w:val="000B40A8"/>
    <w:rsid w:val="000B4FF5"/>
    <w:rsid w:val="000B628A"/>
    <w:rsid w:val="000B75F8"/>
    <w:rsid w:val="000C0330"/>
    <w:rsid w:val="000C461B"/>
    <w:rsid w:val="000C66BF"/>
    <w:rsid w:val="000C6D41"/>
    <w:rsid w:val="000C6F66"/>
    <w:rsid w:val="000D1BA2"/>
    <w:rsid w:val="000D1DFC"/>
    <w:rsid w:val="000D40C5"/>
    <w:rsid w:val="000D6108"/>
    <w:rsid w:val="000D6BDF"/>
    <w:rsid w:val="000D79EC"/>
    <w:rsid w:val="000E3463"/>
    <w:rsid w:val="000E5660"/>
    <w:rsid w:val="000F45FC"/>
    <w:rsid w:val="000F5915"/>
    <w:rsid w:val="000F6285"/>
    <w:rsid w:val="000F65FC"/>
    <w:rsid w:val="000F73C5"/>
    <w:rsid w:val="000F7550"/>
    <w:rsid w:val="000F79B9"/>
    <w:rsid w:val="00100D6C"/>
    <w:rsid w:val="001046A0"/>
    <w:rsid w:val="0010470D"/>
    <w:rsid w:val="00110BDF"/>
    <w:rsid w:val="001128D4"/>
    <w:rsid w:val="00115175"/>
    <w:rsid w:val="001208BD"/>
    <w:rsid w:val="00121476"/>
    <w:rsid w:val="001220CD"/>
    <w:rsid w:val="0012267A"/>
    <w:rsid w:val="00124190"/>
    <w:rsid w:val="00126C04"/>
    <w:rsid w:val="001331CB"/>
    <w:rsid w:val="0013504F"/>
    <w:rsid w:val="00141FF9"/>
    <w:rsid w:val="00142366"/>
    <w:rsid w:val="00142B6F"/>
    <w:rsid w:val="00143892"/>
    <w:rsid w:val="00143DE6"/>
    <w:rsid w:val="00144511"/>
    <w:rsid w:val="0014646A"/>
    <w:rsid w:val="00147062"/>
    <w:rsid w:val="00150C54"/>
    <w:rsid w:val="001517CF"/>
    <w:rsid w:val="00151FB8"/>
    <w:rsid w:val="00153E21"/>
    <w:rsid w:val="00160C59"/>
    <w:rsid w:val="001633DE"/>
    <w:rsid w:val="001668B6"/>
    <w:rsid w:val="001750E1"/>
    <w:rsid w:val="001766D5"/>
    <w:rsid w:val="0018099C"/>
    <w:rsid w:val="00181239"/>
    <w:rsid w:val="00182510"/>
    <w:rsid w:val="001847DA"/>
    <w:rsid w:val="00184FBB"/>
    <w:rsid w:val="00185297"/>
    <w:rsid w:val="001876C0"/>
    <w:rsid w:val="00193257"/>
    <w:rsid w:val="001938F2"/>
    <w:rsid w:val="00195232"/>
    <w:rsid w:val="001978BA"/>
    <w:rsid w:val="001A030A"/>
    <w:rsid w:val="001A0479"/>
    <w:rsid w:val="001A4E1A"/>
    <w:rsid w:val="001A5FB3"/>
    <w:rsid w:val="001B02E3"/>
    <w:rsid w:val="001B10DA"/>
    <w:rsid w:val="001B4DCC"/>
    <w:rsid w:val="001B7AD7"/>
    <w:rsid w:val="001C06EC"/>
    <w:rsid w:val="001C1DB2"/>
    <w:rsid w:val="001C4617"/>
    <w:rsid w:val="001C66FA"/>
    <w:rsid w:val="001C75A9"/>
    <w:rsid w:val="001D0239"/>
    <w:rsid w:val="001D0899"/>
    <w:rsid w:val="001D1203"/>
    <w:rsid w:val="001D1B45"/>
    <w:rsid w:val="001D2483"/>
    <w:rsid w:val="001D2527"/>
    <w:rsid w:val="001D37D5"/>
    <w:rsid w:val="001D43A9"/>
    <w:rsid w:val="001D582A"/>
    <w:rsid w:val="001D720A"/>
    <w:rsid w:val="001D7757"/>
    <w:rsid w:val="001E2A75"/>
    <w:rsid w:val="001E4B59"/>
    <w:rsid w:val="001F0BEF"/>
    <w:rsid w:val="001F1B78"/>
    <w:rsid w:val="001F702E"/>
    <w:rsid w:val="001F7858"/>
    <w:rsid w:val="0020119B"/>
    <w:rsid w:val="00202193"/>
    <w:rsid w:val="0020372A"/>
    <w:rsid w:val="00204284"/>
    <w:rsid w:val="00204664"/>
    <w:rsid w:val="00210038"/>
    <w:rsid w:val="00210D1D"/>
    <w:rsid w:val="0021126C"/>
    <w:rsid w:val="00212189"/>
    <w:rsid w:val="002122F1"/>
    <w:rsid w:val="0022000D"/>
    <w:rsid w:val="002203E9"/>
    <w:rsid w:val="002205BD"/>
    <w:rsid w:val="00222B02"/>
    <w:rsid w:val="00222B2E"/>
    <w:rsid w:val="00224664"/>
    <w:rsid w:val="00230095"/>
    <w:rsid w:val="0023051A"/>
    <w:rsid w:val="00230E41"/>
    <w:rsid w:val="0023114E"/>
    <w:rsid w:val="00231548"/>
    <w:rsid w:val="00231AFB"/>
    <w:rsid w:val="00236405"/>
    <w:rsid w:val="002368A6"/>
    <w:rsid w:val="0023792B"/>
    <w:rsid w:val="002402FF"/>
    <w:rsid w:val="00245372"/>
    <w:rsid w:val="00247C18"/>
    <w:rsid w:val="002546BD"/>
    <w:rsid w:val="00254BD0"/>
    <w:rsid w:val="00254E84"/>
    <w:rsid w:val="002617F6"/>
    <w:rsid w:val="00265423"/>
    <w:rsid w:val="002664C2"/>
    <w:rsid w:val="0026747A"/>
    <w:rsid w:val="002723B9"/>
    <w:rsid w:val="00273843"/>
    <w:rsid w:val="0027449D"/>
    <w:rsid w:val="00274A26"/>
    <w:rsid w:val="002766FB"/>
    <w:rsid w:val="00280440"/>
    <w:rsid w:val="00282A7F"/>
    <w:rsid w:val="00283419"/>
    <w:rsid w:val="002870CD"/>
    <w:rsid w:val="00287DD9"/>
    <w:rsid w:val="00291571"/>
    <w:rsid w:val="002916CC"/>
    <w:rsid w:val="00292F24"/>
    <w:rsid w:val="00293B03"/>
    <w:rsid w:val="00296483"/>
    <w:rsid w:val="00296F58"/>
    <w:rsid w:val="00296FF8"/>
    <w:rsid w:val="00297936"/>
    <w:rsid w:val="002A0BFF"/>
    <w:rsid w:val="002A0EDE"/>
    <w:rsid w:val="002A1172"/>
    <w:rsid w:val="002A13DB"/>
    <w:rsid w:val="002A1C23"/>
    <w:rsid w:val="002A25FB"/>
    <w:rsid w:val="002A2D08"/>
    <w:rsid w:val="002A32D2"/>
    <w:rsid w:val="002A5920"/>
    <w:rsid w:val="002A7CD1"/>
    <w:rsid w:val="002B0019"/>
    <w:rsid w:val="002B44DF"/>
    <w:rsid w:val="002B45B8"/>
    <w:rsid w:val="002B6009"/>
    <w:rsid w:val="002B7286"/>
    <w:rsid w:val="002C0899"/>
    <w:rsid w:val="002C24B5"/>
    <w:rsid w:val="002C45C5"/>
    <w:rsid w:val="002C59A4"/>
    <w:rsid w:val="002C606D"/>
    <w:rsid w:val="002C6A75"/>
    <w:rsid w:val="002C7CAE"/>
    <w:rsid w:val="002D2E73"/>
    <w:rsid w:val="002D2F73"/>
    <w:rsid w:val="002D4384"/>
    <w:rsid w:val="002D47AE"/>
    <w:rsid w:val="002D5B86"/>
    <w:rsid w:val="002D7093"/>
    <w:rsid w:val="002E10BE"/>
    <w:rsid w:val="002E1804"/>
    <w:rsid w:val="002E34FC"/>
    <w:rsid w:val="002E4D5C"/>
    <w:rsid w:val="002E612D"/>
    <w:rsid w:val="002E664C"/>
    <w:rsid w:val="002F09F7"/>
    <w:rsid w:val="002F47C2"/>
    <w:rsid w:val="002F4811"/>
    <w:rsid w:val="002F4876"/>
    <w:rsid w:val="002F60C4"/>
    <w:rsid w:val="0030030B"/>
    <w:rsid w:val="003005B6"/>
    <w:rsid w:val="00302D76"/>
    <w:rsid w:val="00303BD9"/>
    <w:rsid w:val="003146F8"/>
    <w:rsid w:val="00314A51"/>
    <w:rsid w:val="00320219"/>
    <w:rsid w:val="003225DD"/>
    <w:rsid w:val="003227DE"/>
    <w:rsid w:val="00326533"/>
    <w:rsid w:val="003277A0"/>
    <w:rsid w:val="00327F18"/>
    <w:rsid w:val="003310BF"/>
    <w:rsid w:val="0033355F"/>
    <w:rsid w:val="00334276"/>
    <w:rsid w:val="00334882"/>
    <w:rsid w:val="00334A5D"/>
    <w:rsid w:val="00336DDC"/>
    <w:rsid w:val="00340897"/>
    <w:rsid w:val="003433CD"/>
    <w:rsid w:val="00345203"/>
    <w:rsid w:val="003468D0"/>
    <w:rsid w:val="00350FB1"/>
    <w:rsid w:val="0035122B"/>
    <w:rsid w:val="00352A86"/>
    <w:rsid w:val="003550B1"/>
    <w:rsid w:val="00355716"/>
    <w:rsid w:val="003573A6"/>
    <w:rsid w:val="00360252"/>
    <w:rsid w:val="0036171B"/>
    <w:rsid w:val="00361AE9"/>
    <w:rsid w:val="00366D9F"/>
    <w:rsid w:val="003672A7"/>
    <w:rsid w:val="00374916"/>
    <w:rsid w:val="00380D3D"/>
    <w:rsid w:val="003820EF"/>
    <w:rsid w:val="003831A1"/>
    <w:rsid w:val="00383235"/>
    <w:rsid w:val="00384413"/>
    <w:rsid w:val="003848CD"/>
    <w:rsid w:val="00384AE6"/>
    <w:rsid w:val="0038785C"/>
    <w:rsid w:val="00390BC1"/>
    <w:rsid w:val="00391D09"/>
    <w:rsid w:val="00393378"/>
    <w:rsid w:val="00394E1B"/>
    <w:rsid w:val="0039521E"/>
    <w:rsid w:val="003952AF"/>
    <w:rsid w:val="00395F7D"/>
    <w:rsid w:val="003A2D1B"/>
    <w:rsid w:val="003A3AE6"/>
    <w:rsid w:val="003A5ADB"/>
    <w:rsid w:val="003A6B54"/>
    <w:rsid w:val="003B1AE8"/>
    <w:rsid w:val="003B1FF4"/>
    <w:rsid w:val="003B6B4D"/>
    <w:rsid w:val="003B6BBB"/>
    <w:rsid w:val="003B78E7"/>
    <w:rsid w:val="003C0444"/>
    <w:rsid w:val="003C2744"/>
    <w:rsid w:val="003C3457"/>
    <w:rsid w:val="003D21CF"/>
    <w:rsid w:val="003D3C77"/>
    <w:rsid w:val="003D6F26"/>
    <w:rsid w:val="003D744B"/>
    <w:rsid w:val="003E0DFF"/>
    <w:rsid w:val="003E2272"/>
    <w:rsid w:val="003E38E4"/>
    <w:rsid w:val="003E3FCF"/>
    <w:rsid w:val="003E74C0"/>
    <w:rsid w:val="003E78E8"/>
    <w:rsid w:val="003F5C1D"/>
    <w:rsid w:val="003F7F00"/>
    <w:rsid w:val="00402620"/>
    <w:rsid w:val="00402B8E"/>
    <w:rsid w:val="00402C30"/>
    <w:rsid w:val="00403115"/>
    <w:rsid w:val="004075F0"/>
    <w:rsid w:val="00407782"/>
    <w:rsid w:val="00407EE6"/>
    <w:rsid w:val="00407F93"/>
    <w:rsid w:val="00410BA7"/>
    <w:rsid w:val="00411233"/>
    <w:rsid w:val="00412961"/>
    <w:rsid w:val="00413219"/>
    <w:rsid w:val="00413DCA"/>
    <w:rsid w:val="004159D4"/>
    <w:rsid w:val="004207C2"/>
    <w:rsid w:val="00421337"/>
    <w:rsid w:val="004214C9"/>
    <w:rsid w:val="00423AB3"/>
    <w:rsid w:val="00423B54"/>
    <w:rsid w:val="00424F62"/>
    <w:rsid w:val="00427C6A"/>
    <w:rsid w:val="0043141C"/>
    <w:rsid w:val="00434C69"/>
    <w:rsid w:val="00435314"/>
    <w:rsid w:val="0044106D"/>
    <w:rsid w:val="00442F0D"/>
    <w:rsid w:val="00443F57"/>
    <w:rsid w:val="00446CA7"/>
    <w:rsid w:val="00452E0D"/>
    <w:rsid w:val="004533EC"/>
    <w:rsid w:val="00454E86"/>
    <w:rsid w:val="00455596"/>
    <w:rsid w:val="004556B1"/>
    <w:rsid w:val="00456852"/>
    <w:rsid w:val="00457851"/>
    <w:rsid w:val="00457EF3"/>
    <w:rsid w:val="00460C97"/>
    <w:rsid w:val="00461FEF"/>
    <w:rsid w:val="0046484C"/>
    <w:rsid w:val="00464C16"/>
    <w:rsid w:val="00465DCF"/>
    <w:rsid w:val="004719F3"/>
    <w:rsid w:val="00475E47"/>
    <w:rsid w:val="00477FF1"/>
    <w:rsid w:val="00480049"/>
    <w:rsid w:val="0048054A"/>
    <w:rsid w:val="004811FB"/>
    <w:rsid w:val="00483E11"/>
    <w:rsid w:val="0049048B"/>
    <w:rsid w:val="004935C2"/>
    <w:rsid w:val="00493DB9"/>
    <w:rsid w:val="00495F4E"/>
    <w:rsid w:val="004A0239"/>
    <w:rsid w:val="004A0496"/>
    <w:rsid w:val="004A4940"/>
    <w:rsid w:val="004A4A57"/>
    <w:rsid w:val="004A50DD"/>
    <w:rsid w:val="004A7584"/>
    <w:rsid w:val="004B3B61"/>
    <w:rsid w:val="004B5833"/>
    <w:rsid w:val="004B628B"/>
    <w:rsid w:val="004C02F3"/>
    <w:rsid w:val="004C240E"/>
    <w:rsid w:val="004C577E"/>
    <w:rsid w:val="004D0575"/>
    <w:rsid w:val="004D25B5"/>
    <w:rsid w:val="004D2FCC"/>
    <w:rsid w:val="004D7FE0"/>
    <w:rsid w:val="004E24BB"/>
    <w:rsid w:val="004E3E15"/>
    <w:rsid w:val="004E504B"/>
    <w:rsid w:val="004F4E78"/>
    <w:rsid w:val="004F7C79"/>
    <w:rsid w:val="00500C43"/>
    <w:rsid w:val="00503354"/>
    <w:rsid w:val="00503E1C"/>
    <w:rsid w:val="00503FA4"/>
    <w:rsid w:val="00504112"/>
    <w:rsid w:val="005048EE"/>
    <w:rsid w:val="00504E25"/>
    <w:rsid w:val="00506BA0"/>
    <w:rsid w:val="00507299"/>
    <w:rsid w:val="0051032C"/>
    <w:rsid w:val="00510C1A"/>
    <w:rsid w:val="00511D3F"/>
    <w:rsid w:val="0051380F"/>
    <w:rsid w:val="00514CBE"/>
    <w:rsid w:val="00516E9D"/>
    <w:rsid w:val="00517E0F"/>
    <w:rsid w:val="00522FD9"/>
    <w:rsid w:val="00531DA1"/>
    <w:rsid w:val="00532211"/>
    <w:rsid w:val="005329DD"/>
    <w:rsid w:val="00532B93"/>
    <w:rsid w:val="005400EE"/>
    <w:rsid w:val="005408C2"/>
    <w:rsid w:val="00540E2E"/>
    <w:rsid w:val="00543585"/>
    <w:rsid w:val="00544517"/>
    <w:rsid w:val="005446A3"/>
    <w:rsid w:val="0055071B"/>
    <w:rsid w:val="005519A0"/>
    <w:rsid w:val="00551F28"/>
    <w:rsid w:val="00553360"/>
    <w:rsid w:val="00554D21"/>
    <w:rsid w:val="0055544D"/>
    <w:rsid w:val="00556BE7"/>
    <w:rsid w:val="005603BB"/>
    <w:rsid w:val="00561B6E"/>
    <w:rsid w:val="00562399"/>
    <w:rsid w:val="0056256B"/>
    <w:rsid w:val="0056333B"/>
    <w:rsid w:val="00564E8B"/>
    <w:rsid w:val="00565ECD"/>
    <w:rsid w:val="005711B9"/>
    <w:rsid w:val="00571801"/>
    <w:rsid w:val="005718E9"/>
    <w:rsid w:val="00571C6E"/>
    <w:rsid w:val="00572650"/>
    <w:rsid w:val="0057752A"/>
    <w:rsid w:val="00580C38"/>
    <w:rsid w:val="0058232A"/>
    <w:rsid w:val="005843D0"/>
    <w:rsid w:val="005868EE"/>
    <w:rsid w:val="00592195"/>
    <w:rsid w:val="005976C9"/>
    <w:rsid w:val="005A131D"/>
    <w:rsid w:val="005A510B"/>
    <w:rsid w:val="005A579C"/>
    <w:rsid w:val="005A69A8"/>
    <w:rsid w:val="005A7634"/>
    <w:rsid w:val="005A7EF1"/>
    <w:rsid w:val="005B0364"/>
    <w:rsid w:val="005B0BB3"/>
    <w:rsid w:val="005B2457"/>
    <w:rsid w:val="005B35FD"/>
    <w:rsid w:val="005B5B0A"/>
    <w:rsid w:val="005B5B8D"/>
    <w:rsid w:val="005C00EE"/>
    <w:rsid w:val="005C0FAA"/>
    <w:rsid w:val="005C3272"/>
    <w:rsid w:val="005C3E91"/>
    <w:rsid w:val="005C5D2D"/>
    <w:rsid w:val="005C6886"/>
    <w:rsid w:val="005C7D07"/>
    <w:rsid w:val="005D3B4E"/>
    <w:rsid w:val="005D3DD7"/>
    <w:rsid w:val="005D49D4"/>
    <w:rsid w:val="005D5A63"/>
    <w:rsid w:val="005D6568"/>
    <w:rsid w:val="005E112E"/>
    <w:rsid w:val="005E2D8E"/>
    <w:rsid w:val="005E3E6E"/>
    <w:rsid w:val="005E5365"/>
    <w:rsid w:val="005E5686"/>
    <w:rsid w:val="005E5D2E"/>
    <w:rsid w:val="005F22F9"/>
    <w:rsid w:val="005F23C8"/>
    <w:rsid w:val="005F2566"/>
    <w:rsid w:val="005F3192"/>
    <w:rsid w:val="005F67B2"/>
    <w:rsid w:val="005F7699"/>
    <w:rsid w:val="00600070"/>
    <w:rsid w:val="00600E2D"/>
    <w:rsid w:val="00602FF0"/>
    <w:rsid w:val="00603D8A"/>
    <w:rsid w:val="00604DC0"/>
    <w:rsid w:val="00605883"/>
    <w:rsid w:val="00605E0C"/>
    <w:rsid w:val="0060704F"/>
    <w:rsid w:val="00607690"/>
    <w:rsid w:val="00611BF9"/>
    <w:rsid w:val="0061260C"/>
    <w:rsid w:val="0061374E"/>
    <w:rsid w:val="00615123"/>
    <w:rsid w:val="0061639F"/>
    <w:rsid w:val="00617639"/>
    <w:rsid w:val="00624B83"/>
    <w:rsid w:val="00624DBF"/>
    <w:rsid w:val="00625FB2"/>
    <w:rsid w:val="006321DC"/>
    <w:rsid w:val="00632981"/>
    <w:rsid w:val="00632F23"/>
    <w:rsid w:val="00634450"/>
    <w:rsid w:val="00637CAD"/>
    <w:rsid w:val="00640132"/>
    <w:rsid w:val="0064116F"/>
    <w:rsid w:val="006419D9"/>
    <w:rsid w:val="006429FA"/>
    <w:rsid w:val="00642CBC"/>
    <w:rsid w:val="0064357F"/>
    <w:rsid w:val="00645CDA"/>
    <w:rsid w:val="00647E47"/>
    <w:rsid w:val="00652466"/>
    <w:rsid w:val="006540EF"/>
    <w:rsid w:val="006542F6"/>
    <w:rsid w:val="006550DC"/>
    <w:rsid w:val="00656619"/>
    <w:rsid w:val="00661E20"/>
    <w:rsid w:val="00663709"/>
    <w:rsid w:val="00663F41"/>
    <w:rsid w:val="00666B01"/>
    <w:rsid w:val="00670239"/>
    <w:rsid w:val="00672122"/>
    <w:rsid w:val="0067252A"/>
    <w:rsid w:val="00674B5C"/>
    <w:rsid w:val="00674D00"/>
    <w:rsid w:val="00675B6A"/>
    <w:rsid w:val="006762DC"/>
    <w:rsid w:val="0068379A"/>
    <w:rsid w:val="00684405"/>
    <w:rsid w:val="00686010"/>
    <w:rsid w:val="0068691A"/>
    <w:rsid w:val="00686BC5"/>
    <w:rsid w:val="006877DF"/>
    <w:rsid w:val="00691019"/>
    <w:rsid w:val="006918F4"/>
    <w:rsid w:val="006928B0"/>
    <w:rsid w:val="006931FF"/>
    <w:rsid w:val="006A0529"/>
    <w:rsid w:val="006A0554"/>
    <w:rsid w:val="006A0832"/>
    <w:rsid w:val="006A0931"/>
    <w:rsid w:val="006A58C6"/>
    <w:rsid w:val="006A6B33"/>
    <w:rsid w:val="006B0627"/>
    <w:rsid w:val="006B0FD6"/>
    <w:rsid w:val="006B10E7"/>
    <w:rsid w:val="006B2CFF"/>
    <w:rsid w:val="006B30FC"/>
    <w:rsid w:val="006B4936"/>
    <w:rsid w:val="006B4BA9"/>
    <w:rsid w:val="006B5541"/>
    <w:rsid w:val="006B5B5E"/>
    <w:rsid w:val="006B757E"/>
    <w:rsid w:val="006C21BF"/>
    <w:rsid w:val="006C23B7"/>
    <w:rsid w:val="006C6215"/>
    <w:rsid w:val="006C6C0F"/>
    <w:rsid w:val="006D060F"/>
    <w:rsid w:val="006D493F"/>
    <w:rsid w:val="006E0497"/>
    <w:rsid w:val="006E37F3"/>
    <w:rsid w:val="006E41D1"/>
    <w:rsid w:val="006F068C"/>
    <w:rsid w:val="006F11D9"/>
    <w:rsid w:val="006F35DF"/>
    <w:rsid w:val="006F4193"/>
    <w:rsid w:val="006F66A3"/>
    <w:rsid w:val="006F7A83"/>
    <w:rsid w:val="006F7B13"/>
    <w:rsid w:val="00700642"/>
    <w:rsid w:val="007027AE"/>
    <w:rsid w:val="00703559"/>
    <w:rsid w:val="007045DF"/>
    <w:rsid w:val="007062F6"/>
    <w:rsid w:val="00713D9F"/>
    <w:rsid w:val="00720384"/>
    <w:rsid w:val="00720D7A"/>
    <w:rsid w:val="00732878"/>
    <w:rsid w:val="00734AC5"/>
    <w:rsid w:val="007416F7"/>
    <w:rsid w:val="00745313"/>
    <w:rsid w:val="00747372"/>
    <w:rsid w:val="0075423C"/>
    <w:rsid w:val="00754D42"/>
    <w:rsid w:val="0075584A"/>
    <w:rsid w:val="00764E04"/>
    <w:rsid w:val="007653CA"/>
    <w:rsid w:val="007754BE"/>
    <w:rsid w:val="0077555A"/>
    <w:rsid w:val="0078138F"/>
    <w:rsid w:val="007814B1"/>
    <w:rsid w:val="00783E90"/>
    <w:rsid w:val="00784AAD"/>
    <w:rsid w:val="00785078"/>
    <w:rsid w:val="00786745"/>
    <w:rsid w:val="00790CE3"/>
    <w:rsid w:val="007911F3"/>
    <w:rsid w:val="00791DF9"/>
    <w:rsid w:val="00792AAC"/>
    <w:rsid w:val="00794103"/>
    <w:rsid w:val="00794F49"/>
    <w:rsid w:val="00795934"/>
    <w:rsid w:val="00795F04"/>
    <w:rsid w:val="0079663C"/>
    <w:rsid w:val="00796B28"/>
    <w:rsid w:val="007A1CDB"/>
    <w:rsid w:val="007A3DBE"/>
    <w:rsid w:val="007A564A"/>
    <w:rsid w:val="007A56BE"/>
    <w:rsid w:val="007B0027"/>
    <w:rsid w:val="007B0F4D"/>
    <w:rsid w:val="007B3998"/>
    <w:rsid w:val="007C06A9"/>
    <w:rsid w:val="007C27C5"/>
    <w:rsid w:val="007C434A"/>
    <w:rsid w:val="007C573A"/>
    <w:rsid w:val="007C6959"/>
    <w:rsid w:val="007C7742"/>
    <w:rsid w:val="007D014B"/>
    <w:rsid w:val="007D4927"/>
    <w:rsid w:val="007F0D70"/>
    <w:rsid w:val="007F14F3"/>
    <w:rsid w:val="007F49DB"/>
    <w:rsid w:val="007F50E8"/>
    <w:rsid w:val="007F662A"/>
    <w:rsid w:val="00803B40"/>
    <w:rsid w:val="00807779"/>
    <w:rsid w:val="008109CD"/>
    <w:rsid w:val="00814272"/>
    <w:rsid w:val="008160DF"/>
    <w:rsid w:val="0081630A"/>
    <w:rsid w:val="008176A5"/>
    <w:rsid w:val="0082111F"/>
    <w:rsid w:val="00824D77"/>
    <w:rsid w:val="00824E3D"/>
    <w:rsid w:val="00827901"/>
    <w:rsid w:val="008321F1"/>
    <w:rsid w:val="0083224B"/>
    <w:rsid w:val="00832BE1"/>
    <w:rsid w:val="00832C1A"/>
    <w:rsid w:val="008419F9"/>
    <w:rsid w:val="00841B3C"/>
    <w:rsid w:val="008432DF"/>
    <w:rsid w:val="00843521"/>
    <w:rsid w:val="00844500"/>
    <w:rsid w:val="00846CB6"/>
    <w:rsid w:val="00847891"/>
    <w:rsid w:val="0085016E"/>
    <w:rsid w:val="0085194D"/>
    <w:rsid w:val="00851EB0"/>
    <w:rsid w:val="008531B4"/>
    <w:rsid w:val="00853845"/>
    <w:rsid w:val="008578EF"/>
    <w:rsid w:val="008622C0"/>
    <w:rsid w:val="00862F32"/>
    <w:rsid w:val="008631D3"/>
    <w:rsid w:val="00864996"/>
    <w:rsid w:val="00866987"/>
    <w:rsid w:val="008678E9"/>
    <w:rsid w:val="0087118F"/>
    <w:rsid w:val="00874702"/>
    <w:rsid w:val="00882EA8"/>
    <w:rsid w:val="00882EFC"/>
    <w:rsid w:val="00884E81"/>
    <w:rsid w:val="008853BE"/>
    <w:rsid w:val="00887AD8"/>
    <w:rsid w:val="00890AC1"/>
    <w:rsid w:val="008923DB"/>
    <w:rsid w:val="00893A7A"/>
    <w:rsid w:val="008967FB"/>
    <w:rsid w:val="008969C9"/>
    <w:rsid w:val="00896D12"/>
    <w:rsid w:val="00896EBC"/>
    <w:rsid w:val="008A00B0"/>
    <w:rsid w:val="008A0A12"/>
    <w:rsid w:val="008A1125"/>
    <w:rsid w:val="008A1809"/>
    <w:rsid w:val="008A3178"/>
    <w:rsid w:val="008A79A1"/>
    <w:rsid w:val="008B36D5"/>
    <w:rsid w:val="008B3867"/>
    <w:rsid w:val="008B5B0A"/>
    <w:rsid w:val="008B740A"/>
    <w:rsid w:val="008C0E6F"/>
    <w:rsid w:val="008C1946"/>
    <w:rsid w:val="008C20D4"/>
    <w:rsid w:val="008C30B6"/>
    <w:rsid w:val="008C35FB"/>
    <w:rsid w:val="008C6878"/>
    <w:rsid w:val="008D1FAD"/>
    <w:rsid w:val="008D52D3"/>
    <w:rsid w:val="008D5AF1"/>
    <w:rsid w:val="008D75F2"/>
    <w:rsid w:val="008D7C5F"/>
    <w:rsid w:val="008E07BB"/>
    <w:rsid w:val="008E12F5"/>
    <w:rsid w:val="008E29C5"/>
    <w:rsid w:val="008E3809"/>
    <w:rsid w:val="008E543C"/>
    <w:rsid w:val="008E564B"/>
    <w:rsid w:val="008E5DF4"/>
    <w:rsid w:val="008E67F2"/>
    <w:rsid w:val="008F28F5"/>
    <w:rsid w:val="008F2B08"/>
    <w:rsid w:val="008F3302"/>
    <w:rsid w:val="008F3ED6"/>
    <w:rsid w:val="008F781D"/>
    <w:rsid w:val="0090134F"/>
    <w:rsid w:val="00901915"/>
    <w:rsid w:val="00901BCE"/>
    <w:rsid w:val="00903F07"/>
    <w:rsid w:val="009056AE"/>
    <w:rsid w:val="00913071"/>
    <w:rsid w:val="00915E60"/>
    <w:rsid w:val="00916D93"/>
    <w:rsid w:val="009170CE"/>
    <w:rsid w:val="009219EA"/>
    <w:rsid w:val="0092394E"/>
    <w:rsid w:val="0092431A"/>
    <w:rsid w:val="009257F8"/>
    <w:rsid w:val="009272E4"/>
    <w:rsid w:val="009279FD"/>
    <w:rsid w:val="0093295D"/>
    <w:rsid w:val="00933135"/>
    <w:rsid w:val="009331E3"/>
    <w:rsid w:val="00934795"/>
    <w:rsid w:val="00935AA8"/>
    <w:rsid w:val="00940727"/>
    <w:rsid w:val="009407A2"/>
    <w:rsid w:val="0094165E"/>
    <w:rsid w:val="0094239E"/>
    <w:rsid w:val="00942487"/>
    <w:rsid w:val="0094377D"/>
    <w:rsid w:val="00943846"/>
    <w:rsid w:val="00946551"/>
    <w:rsid w:val="00947AEB"/>
    <w:rsid w:val="009510E8"/>
    <w:rsid w:val="00952F4E"/>
    <w:rsid w:val="009566B2"/>
    <w:rsid w:val="009604DF"/>
    <w:rsid w:val="009624EA"/>
    <w:rsid w:val="00962BD7"/>
    <w:rsid w:val="00962F65"/>
    <w:rsid w:val="0096392D"/>
    <w:rsid w:val="009663ED"/>
    <w:rsid w:val="00972D7D"/>
    <w:rsid w:val="009736D5"/>
    <w:rsid w:val="00974057"/>
    <w:rsid w:val="009743E3"/>
    <w:rsid w:val="00977709"/>
    <w:rsid w:val="00977AD7"/>
    <w:rsid w:val="009804CD"/>
    <w:rsid w:val="00980777"/>
    <w:rsid w:val="00985A6F"/>
    <w:rsid w:val="00987037"/>
    <w:rsid w:val="00987913"/>
    <w:rsid w:val="00993811"/>
    <w:rsid w:val="009939C1"/>
    <w:rsid w:val="009939C5"/>
    <w:rsid w:val="00997920"/>
    <w:rsid w:val="009A22B4"/>
    <w:rsid w:val="009B03AF"/>
    <w:rsid w:val="009B061A"/>
    <w:rsid w:val="009B2E10"/>
    <w:rsid w:val="009B35E4"/>
    <w:rsid w:val="009B3882"/>
    <w:rsid w:val="009B42B2"/>
    <w:rsid w:val="009B430B"/>
    <w:rsid w:val="009B4A5A"/>
    <w:rsid w:val="009B4B56"/>
    <w:rsid w:val="009B5496"/>
    <w:rsid w:val="009B78D3"/>
    <w:rsid w:val="009C06A2"/>
    <w:rsid w:val="009C676B"/>
    <w:rsid w:val="009C68A0"/>
    <w:rsid w:val="009D11CC"/>
    <w:rsid w:val="009D1785"/>
    <w:rsid w:val="009D5977"/>
    <w:rsid w:val="009D5EB3"/>
    <w:rsid w:val="009D7183"/>
    <w:rsid w:val="009D7ED7"/>
    <w:rsid w:val="009E0BBA"/>
    <w:rsid w:val="009E0BBB"/>
    <w:rsid w:val="009E31DD"/>
    <w:rsid w:val="009E643F"/>
    <w:rsid w:val="009F2264"/>
    <w:rsid w:val="009F23EE"/>
    <w:rsid w:val="009F51C0"/>
    <w:rsid w:val="009F7FA1"/>
    <w:rsid w:val="00A0045C"/>
    <w:rsid w:val="00A00B37"/>
    <w:rsid w:val="00A02EAE"/>
    <w:rsid w:val="00A02F4F"/>
    <w:rsid w:val="00A0583D"/>
    <w:rsid w:val="00A05864"/>
    <w:rsid w:val="00A06FA6"/>
    <w:rsid w:val="00A10D3A"/>
    <w:rsid w:val="00A123F2"/>
    <w:rsid w:val="00A13BB8"/>
    <w:rsid w:val="00A14151"/>
    <w:rsid w:val="00A145EF"/>
    <w:rsid w:val="00A149A9"/>
    <w:rsid w:val="00A1551D"/>
    <w:rsid w:val="00A15E18"/>
    <w:rsid w:val="00A16804"/>
    <w:rsid w:val="00A244FA"/>
    <w:rsid w:val="00A275F9"/>
    <w:rsid w:val="00A27C8E"/>
    <w:rsid w:val="00A30B61"/>
    <w:rsid w:val="00A3309E"/>
    <w:rsid w:val="00A3498B"/>
    <w:rsid w:val="00A35316"/>
    <w:rsid w:val="00A3576F"/>
    <w:rsid w:val="00A3686A"/>
    <w:rsid w:val="00A43748"/>
    <w:rsid w:val="00A455EA"/>
    <w:rsid w:val="00A4603F"/>
    <w:rsid w:val="00A464A9"/>
    <w:rsid w:val="00A501B1"/>
    <w:rsid w:val="00A52854"/>
    <w:rsid w:val="00A532DC"/>
    <w:rsid w:val="00A536AD"/>
    <w:rsid w:val="00A55B80"/>
    <w:rsid w:val="00A566A6"/>
    <w:rsid w:val="00A6037F"/>
    <w:rsid w:val="00A6069F"/>
    <w:rsid w:val="00A63596"/>
    <w:rsid w:val="00A65B6F"/>
    <w:rsid w:val="00A66191"/>
    <w:rsid w:val="00A66A08"/>
    <w:rsid w:val="00A67C34"/>
    <w:rsid w:val="00A70F51"/>
    <w:rsid w:val="00A710B5"/>
    <w:rsid w:val="00A7301F"/>
    <w:rsid w:val="00A736EC"/>
    <w:rsid w:val="00A77B3E"/>
    <w:rsid w:val="00A810AD"/>
    <w:rsid w:val="00A81A18"/>
    <w:rsid w:val="00A81D91"/>
    <w:rsid w:val="00A82F49"/>
    <w:rsid w:val="00A83143"/>
    <w:rsid w:val="00A83553"/>
    <w:rsid w:val="00A84AA5"/>
    <w:rsid w:val="00A861E3"/>
    <w:rsid w:val="00A8655E"/>
    <w:rsid w:val="00A8697C"/>
    <w:rsid w:val="00A902A6"/>
    <w:rsid w:val="00A9059A"/>
    <w:rsid w:val="00A90BAB"/>
    <w:rsid w:val="00A91B19"/>
    <w:rsid w:val="00A93B11"/>
    <w:rsid w:val="00A94A5E"/>
    <w:rsid w:val="00A959E0"/>
    <w:rsid w:val="00A96385"/>
    <w:rsid w:val="00A9650F"/>
    <w:rsid w:val="00A96DAF"/>
    <w:rsid w:val="00AA12C9"/>
    <w:rsid w:val="00AA2396"/>
    <w:rsid w:val="00AA3764"/>
    <w:rsid w:val="00AA4667"/>
    <w:rsid w:val="00AA5C0B"/>
    <w:rsid w:val="00AA6E83"/>
    <w:rsid w:val="00AB0D4C"/>
    <w:rsid w:val="00AB1B57"/>
    <w:rsid w:val="00AB3485"/>
    <w:rsid w:val="00AB3819"/>
    <w:rsid w:val="00AB472D"/>
    <w:rsid w:val="00AB4D84"/>
    <w:rsid w:val="00AB6769"/>
    <w:rsid w:val="00AB6CFD"/>
    <w:rsid w:val="00AC0550"/>
    <w:rsid w:val="00AC141C"/>
    <w:rsid w:val="00AC2674"/>
    <w:rsid w:val="00AC3F65"/>
    <w:rsid w:val="00AC6D47"/>
    <w:rsid w:val="00AC6EFA"/>
    <w:rsid w:val="00AD078D"/>
    <w:rsid w:val="00AD2EA2"/>
    <w:rsid w:val="00AD37EC"/>
    <w:rsid w:val="00AD5DBA"/>
    <w:rsid w:val="00AD6C33"/>
    <w:rsid w:val="00AE0D57"/>
    <w:rsid w:val="00AE42C5"/>
    <w:rsid w:val="00AE4FF6"/>
    <w:rsid w:val="00AF2EC1"/>
    <w:rsid w:val="00AF7ADB"/>
    <w:rsid w:val="00B01715"/>
    <w:rsid w:val="00B02D45"/>
    <w:rsid w:val="00B0422B"/>
    <w:rsid w:val="00B05E47"/>
    <w:rsid w:val="00B060B6"/>
    <w:rsid w:val="00B07DD5"/>
    <w:rsid w:val="00B10D4E"/>
    <w:rsid w:val="00B13D7C"/>
    <w:rsid w:val="00B15004"/>
    <w:rsid w:val="00B17B77"/>
    <w:rsid w:val="00B21096"/>
    <w:rsid w:val="00B21786"/>
    <w:rsid w:val="00B25AFD"/>
    <w:rsid w:val="00B26EFB"/>
    <w:rsid w:val="00B27E2C"/>
    <w:rsid w:val="00B334A5"/>
    <w:rsid w:val="00B33FE8"/>
    <w:rsid w:val="00B34E23"/>
    <w:rsid w:val="00B40F95"/>
    <w:rsid w:val="00B422CF"/>
    <w:rsid w:val="00B4238D"/>
    <w:rsid w:val="00B42E58"/>
    <w:rsid w:val="00B45C87"/>
    <w:rsid w:val="00B5399B"/>
    <w:rsid w:val="00B55138"/>
    <w:rsid w:val="00B55CAE"/>
    <w:rsid w:val="00B56E6E"/>
    <w:rsid w:val="00B57D0B"/>
    <w:rsid w:val="00B62E13"/>
    <w:rsid w:val="00B65D58"/>
    <w:rsid w:val="00B66CD7"/>
    <w:rsid w:val="00B70842"/>
    <w:rsid w:val="00B74F42"/>
    <w:rsid w:val="00B81758"/>
    <w:rsid w:val="00B83366"/>
    <w:rsid w:val="00B83841"/>
    <w:rsid w:val="00B84438"/>
    <w:rsid w:val="00B86B75"/>
    <w:rsid w:val="00B90440"/>
    <w:rsid w:val="00B953BD"/>
    <w:rsid w:val="00B966BA"/>
    <w:rsid w:val="00B977B3"/>
    <w:rsid w:val="00BA4689"/>
    <w:rsid w:val="00BA46B5"/>
    <w:rsid w:val="00BA4B44"/>
    <w:rsid w:val="00BA5D9A"/>
    <w:rsid w:val="00BB1350"/>
    <w:rsid w:val="00BB1368"/>
    <w:rsid w:val="00BB2B73"/>
    <w:rsid w:val="00BC0514"/>
    <w:rsid w:val="00BC1350"/>
    <w:rsid w:val="00BC2633"/>
    <w:rsid w:val="00BC2B0A"/>
    <w:rsid w:val="00BC4336"/>
    <w:rsid w:val="00BC5AE9"/>
    <w:rsid w:val="00BC5C49"/>
    <w:rsid w:val="00BC6751"/>
    <w:rsid w:val="00BC7C90"/>
    <w:rsid w:val="00BD07A5"/>
    <w:rsid w:val="00BD0B39"/>
    <w:rsid w:val="00BD11DD"/>
    <w:rsid w:val="00BD1EF7"/>
    <w:rsid w:val="00BD45ED"/>
    <w:rsid w:val="00BD5165"/>
    <w:rsid w:val="00BD5D0C"/>
    <w:rsid w:val="00BD61FA"/>
    <w:rsid w:val="00BD733A"/>
    <w:rsid w:val="00BE03F5"/>
    <w:rsid w:val="00BE0BE6"/>
    <w:rsid w:val="00BE0D0F"/>
    <w:rsid w:val="00BE0D75"/>
    <w:rsid w:val="00BE3EE7"/>
    <w:rsid w:val="00BE5BC7"/>
    <w:rsid w:val="00BE6165"/>
    <w:rsid w:val="00BF0F78"/>
    <w:rsid w:val="00BF5622"/>
    <w:rsid w:val="00BF67EC"/>
    <w:rsid w:val="00BF6C58"/>
    <w:rsid w:val="00C027DF"/>
    <w:rsid w:val="00C03142"/>
    <w:rsid w:val="00C05EDD"/>
    <w:rsid w:val="00C074D2"/>
    <w:rsid w:val="00C10058"/>
    <w:rsid w:val="00C104BC"/>
    <w:rsid w:val="00C11CD7"/>
    <w:rsid w:val="00C13782"/>
    <w:rsid w:val="00C14665"/>
    <w:rsid w:val="00C20D2E"/>
    <w:rsid w:val="00C21767"/>
    <w:rsid w:val="00C21F97"/>
    <w:rsid w:val="00C225E5"/>
    <w:rsid w:val="00C23F24"/>
    <w:rsid w:val="00C30948"/>
    <w:rsid w:val="00C35075"/>
    <w:rsid w:val="00C35F6A"/>
    <w:rsid w:val="00C36CB1"/>
    <w:rsid w:val="00C37501"/>
    <w:rsid w:val="00C379A3"/>
    <w:rsid w:val="00C432B6"/>
    <w:rsid w:val="00C55627"/>
    <w:rsid w:val="00C56D2F"/>
    <w:rsid w:val="00C7156C"/>
    <w:rsid w:val="00C7277D"/>
    <w:rsid w:val="00C745A5"/>
    <w:rsid w:val="00C75C57"/>
    <w:rsid w:val="00C76555"/>
    <w:rsid w:val="00C76FDB"/>
    <w:rsid w:val="00C871F3"/>
    <w:rsid w:val="00C879EE"/>
    <w:rsid w:val="00C926EB"/>
    <w:rsid w:val="00C944A5"/>
    <w:rsid w:val="00C961E6"/>
    <w:rsid w:val="00C96329"/>
    <w:rsid w:val="00C96B64"/>
    <w:rsid w:val="00C96D8C"/>
    <w:rsid w:val="00CA10A0"/>
    <w:rsid w:val="00CA32C9"/>
    <w:rsid w:val="00CA33F8"/>
    <w:rsid w:val="00CA5616"/>
    <w:rsid w:val="00CA6480"/>
    <w:rsid w:val="00CA6A18"/>
    <w:rsid w:val="00CA7A0F"/>
    <w:rsid w:val="00CB0C68"/>
    <w:rsid w:val="00CB166A"/>
    <w:rsid w:val="00CB2054"/>
    <w:rsid w:val="00CB22CA"/>
    <w:rsid w:val="00CB2855"/>
    <w:rsid w:val="00CB3940"/>
    <w:rsid w:val="00CB62D1"/>
    <w:rsid w:val="00CB638E"/>
    <w:rsid w:val="00CB6C18"/>
    <w:rsid w:val="00CC1150"/>
    <w:rsid w:val="00CC15F7"/>
    <w:rsid w:val="00CC26A8"/>
    <w:rsid w:val="00CC5CEA"/>
    <w:rsid w:val="00CC6950"/>
    <w:rsid w:val="00CD1F1D"/>
    <w:rsid w:val="00CD336C"/>
    <w:rsid w:val="00CD38B3"/>
    <w:rsid w:val="00CD4638"/>
    <w:rsid w:val="00CD5180"/>
    <w:rsid w:val="00CD592B"/>
    <w:rsid w:val="00CD5E0F"/>
    <w:rsid w:val="00CD6F9B"/>
    <w:rsid w:val="00CE178E"/>
    <w:rsid w:val="00CE2174"/>
    <w:rsid w:val="00CE30E7"/>
    <w:rsid w:val="00CE3468"/>
    <w:rsid w:val="00CE4FD5"/>
    <w:rsid w:val="00CE6350"/>
    <w:rsid w:val="00CE6FCB"/>
    <w:rsid w:val="00CE7444"/>
    <w:rsid w:val="00CE7B3A"/>
    <w:rsid w:val="00CF0F8C"/>
    <w:rsid w:val="00CF28DB"/>
    <w:rsid w:val="00CF5CBB"/>
    <w:rsid w:val="00D000A3"/>
    <w:rsid w:val="00D04C64"/>
    <w:rsid w:val="00D052B9"/>
    <w:rsid w:val="00D06021"/>
    <w:rsid w:val="00D0707D"/>
    <w:rsid w:val="00D101AE"/>
    <w:rsid w:val="00D10D03"/>
    <w:rsid w:val="00D1199D"/>
    <w:rsid w:val="00D152E7"/>
    <w:rsid w:val="00D235D2"/>
    <w:rsid w:val="00D24393"/>
    <w:rsid w:val="00D25531"/>
    <w:rsid w:val="00D25F1F"/>
    <w:rsid w:val="00D31AF2"/>
    <w:rsid w:val="00D34258"/>
    <w:rsid w:val="00D34B5D"/>
    <w:rsid w:val="00D37A57"/>
    <w:rsid w:val="00D37ACD"/>
    <w:rsid w:val="00D40213"/>
    <w:rsid w:val="00D40681"/>
    <w:rsid w:val="00D419C2"/>
    <w:rsid w:val="00D41FA2"/>
    <w:rsid w:val="00D42504"/>
    <w:rsid w:val="00D4319F"/>
    <w:rsid w:val="00D4471C"/>
    <w:rsid w:val="00D45219"/>
    <w:rsid w:val="00D45A35"/>
    <w:rsid w:val="00D47508"/>
    <w:rsid w:val="00D5086F"/>
    <w:rsid w:val="00D50A25"/>
    <w:rsid w:val="00D56F06"/>
    <w:rsid w:val="00D57678"/>
    <w:rsid w:val="00D60774"/>
    <w:rsid w:val="00D6109D"/>
    <w:rsid w:val="00D62B0A"/>
    <w:rsid w:val="00D6543A"/>
    <w:rsid w:val="00D65743"/>
    <w:rsid w:val="00D6692E"/>
    <w:rsid w:val="00D67132"/>
    <w:rsid w:val="00D67A16"/>
    <w:rsid w:val="00D700FD"/>
    <w:rsid w:val="00D713D7"/>
    <w:rsid w:val="00D71864"/>
    <w:rsid w:val="00D7246B"/>
    <w:rsid w:val="00D72F11"/>
    <w:rsid w:val="00D74258"/>
    <w:rsid w:val="00D74278"/>
    <w:rsid w:val="00D76960"/>
    <w:rsid w:val="00D76F3D"/>
    <w:rsid w:val="00D800AB"/>
    <w:rsid w:val="00D810E9"/>
    <w:rsid w:val="00D812C1"/>
    <w:rsid w:val="00D815F5"/>
    <w:rsid w:val="00D821C9"/>
    <w:rsid w:val="00D82E48"/>
    <w:rsid w:val="00D83A58"/>
    <w:rsid w:val="00D8402E"/>
    <w:rsid w:val="00D84CA0"/>
    <w:rsid w:val="00D85145"/>
    <w:rsid w:val="00D87763"/>
    <w:rsid w:val="00D9144A"/>
    <w:rsid w:val="00D94D25"/>
    <w:rsid w:val="00D95900"/>
    <w:rsid w:val="00D96199"/>
    <w:rsid w:val="00D97508"/>
    <w:rsid w:val="00DA228A"/>
    <w:rsid w:val="00DA324D"/>
    <w:rsid w:val="00DA3640"/>
    <w:rsid w:val="00DA603D"/>
    <w:rsid w:val="00DA61D5"/>
    <w:rsid w:val="00DA75AE"/>
    <w:rsid w:val="00DB00A0"/>
    <w:rsid w:val="00DB4A29"/>
    <w:rsid w:val="00DB6EE8"/>
    <w:rsid w:val="00DC14A5"/>
    <w:rsid w:val="00DC277F"/>
    <w:rsid w:val="00DC40BF"/>
    <w:rsid w:val="00DC46E3"/>
    <w:rsid w:val="00DC5458"/>
    <w:rsid w:val="00DD0488"/>
    <w:rsid w:val="00DD05FD"/>
    <w:rsid w:val="00DD0D30"/>
    <w:rsid w:val="00DD0D9C"/>
    <w:rsid w:val="00DD0F04"/>
    <w:rsid w:val="00DD13D1"/>
    <w:rsid w:val="00DD4759"/>
    <w:rsid w:val="00DD49AC"/>
    <w:rsid w:val="00DE34AA"/>
    <w:rsid w:val="00DE6600"/>
    <w:rsid w:val="00DE74A3"/>
    <w:rsid w:val="00DF21D6"/>
    <w:rsid w:val="00DF2FA8"/>
    <w:rsid w:val="00DF36EB"/>
    <w:rsid w:val="00DF4359"/>
    <w:rsid w:val="00DF5449"/>
    <w:rsid w:val="00DF5817"/>
    <w:rsid w:val="00DF6938"/>
    <w:rsid w:val="00E026D9"/>
    <w:rsid w:val="00E02DA4"/>
    <w:rsid w:val="00E04CA0"/>
    <w:rsid w:val="00E06FB8"/>
    <w:rsid w:val="00E103BF"/>
    <w:rsid w:val="00E10526"/>
    <w:rsid w:val="00E10637"/>
    <w:rsid w:val="00E106E4"/>
    <w:rsid w:val="00E11A08"/>
    <w:rsid w:val="00E12079"/>
    <w:rsid w:val="00E1282F"/>
    <w:rsid w:val="00E128B8"/>
    <w:rsid w:val="00E1326E"/>
    <w:rsid w:val="00E15201"/>
    <w:rsid w:val="00E171BC"/>
    <w:rsid w:val="00E174AA"/>
    <w:rsid w:val="00E212A6"/>
    <w:rsid w:val="00E2385E"/>
    <w:rsid w:val="00E30347"/>
    <w:rsid w:val="00E317FF"/>
    <w:rsid w:val="00E318A6"/>
    <w:rsid w:val="00E32429"/>
    <w:rsid w:val="00E3696D"/>
    <w:rsid w:val="00E37B51"/>
    <w:rsid w:val="00E37D24"/>
    <w:rsid w:val="00E408A7"/>
    <w:rsid w:val="00E46A7A"/>
    <w:rsid w:val="00E47FCE"/>
    <w:rsid w:val="00E50B85"/>
    <w:rsid w:val="00E5145A"/>
    <w:rsid w:val="00E52023"/>
    <w:rsid w:val="00E529BE"/>
    <w:rsid w:val="00E5387E"/>
    <w:rsid w:val="00E53984"/>
    <w:rsid w:val="00E557F9"/>
    <w:rsid w:val="00E55ED1"/>
    <w:rsid w:val="00E56A86"/>
    <w:rsid w:val="00E604FA"/>
    <w:rsid w:val="00E60727"/>
    <w:rsid w:val="00E612D1"/>
    <w:rsid w:val="00E639A4"/>
    <w:rsid w:val="00E66D98"/>
    <w:rsid w:val="00E67A18"/>
    <w:rsid w:val="00E70596"/>
    <w:rsid w:val="00E70FA3"/>
    <w:rsid w:val="00E72423"/>
    <w:rsid w:val="00E74C05"/>
    <w:rsid w:val="00E772AA"/>
    <w:rsid w:val="00E81599"/>
    <w:rsid w:val="00E8337E"/>
    <w:rsid w:val="00E83B9F"/>
    <w:rsid w:val="00E855B9"/>
    <w:rsid w:val="00E85677"/>
    <w:rsid w:val="00E85CE7"/>
    <w:rsid w:val="00E872AE"/>
    <w:rsid w:val="00E87897"/>
    <w:rsid w:val="00E918C5"/>
    <w:rsid w:val="00E91C97"/>
    <w:rsid w:val="00E920B7"/>
    <w:rsid w:val="00E93183"/>
    <w:rsid w:val="00E931CE"/>
    <w:rsid w:val="00EA2F5B"/>
    <w:rsid w:val="00EA4E3A"/>
    <w:rsid w:val="00EA7C4D"/>
    <w:rsid w:val="00EB1015"/>
    <w:rsid w:val="00EB1EA7"/>
    <w:rsid w:val="00EB350D"/>
    <w:rsid w:val="00EB6063"/>
    <w:rsid w:val="00EC154A"/>
    <w:rsid w:val="00EC40BD"/>
    <w:rsid w:val="00EC6038"/>
    <w:rsid w:val="00EC67DE"/>
    <w:rsid w:val="00EC7051"/>
    <w:rsid w:val="00EC7AF6"/>
    <w:rsid w:val="00ED1CA1"/>
    <w:rsid w:val="00ED1D4C"/>
    <w:rsid w:val="00ED421F"/>
    <w:rsid w:val="00ED6E30"/>
    <w:rsid w:val="00EE105D"/>
    <w:rsid w:val="00EE10D0"/>
    <w:rsid w:val="00EE2196"/>
    <w:rsid w:val="00EE6383"/>
    <w:rsid w:val="00EE6898"/>
    <w:rsid w:val="00EE6A41"/>
    <w:rsid w:val="00EF13B9"/>
    <w:rsid w:val="00EF27AA"/>
    <w:rsid w:val="00EF3E0A"/>
    <w:rsid w:val="00EF69A4"/>
    <w:rsid w:val="00EF7F51"/>
    <w:rsid w:val="00F008F0"/>
    <w:rsid w:val="00F03357"/>
    <w:rsid w:val="00F0361E"/>
    <w:rsid w:val="00F04E0A"/>
    <w:rsid w:val="00F0503A"/>
    <w:rsid w:val="00F06A32"/>
    <w:rsid w:val="00F118CA"/>
    <w:rsid w:val="00F16B32"/>
    <w:rsid w:val="00F20FEE"/>
    <w:rsid w:val="00F21837"/>
    <w:rsid w:val="00F23551"/>
    <w:rsid w:val="00F26D7E"/>
    <w:rsid w:val="00F30970"/>
    <w:rsid w:val="00F3124D"/>
    <w:rsid w:val="00F320EA"/>
    <w:rsid w:val="00F3212B"/>
    <w:rsid w:val="00F335C8"/>
    <w:rsid w:val="00F33F0E"/>
    <w:rsid w:val="00F36389"/>
    <w:rsid w:val="00F401DB"/>
    <w:rsid w:val="00F43B6C"/>
    <w:rsid w:val="00F45011"/>
    <w:rsid w:val="00F4525F"/>
    <w:rsid w:val="00F45CE0"/>
    <w:rsid w:val="00F4633A"/>
    <w:rsid w:val="00F4723D"/>
    <w:rsid w:val="00F474BC"/>
    <w:rsid w:val="00F51E93"/>
    <w:rsid w:val="00F56885"/>
    <w:rsid w:val="00F60E02"/>
    <w:rsid w:val="00F61623"/>
    <w:rsid w:val="00F6243F"/>
    <w:rsid w:val="00F62548"/>
    <w:rsid w:val="00F64B13"/>
    <w:rsid w:val="00F6652C"/>
    <w:rsid w:val="00F66F25"/>
    <w:rsid w:val="00F70994"/>
    <w:rsid w:val="00F74A61"/>
    <w:rsid w:val="00F75994"/>
    <w:rsid w:val="00F75D00"/>
    <w:rsid w:val="00F76D62"/>
    <w:rsid w:val="00F77A6E"/>
    <w:rsid w:val="00F77E36"/>
    <w:rsid w:val="00F8127F"/>
    <w:rsid w:val="00F829DB"/>
    <w:rsid w:val="00F83052"/>
    <w:rsid w:val="00F831F8"/>
    <w:rsid w:val="00F913BB"/>
    <w:rsid w:val="00F91827"/>
    <w:rsid w:val="00F9603D"/>
    <w:rsid w:val="00F97502"/>
    <w:rsid w:val="00FA2486"/>
    <w:rsid w:val="00FA2BF7"/>
    <w:rsid w:val="00FA414D"/>
    <w:rsid w:val="00FA491A"/>
    <w:rsid w:val="00FB0D7B"/>
    <w:rsid w:val="00FB7BFE"/>
    <w:rsid w:val="00FC0097"/>
    <w:rsid w:val="00FC4C40"/>
    <w:rsid w:val="00FC4E14"/>
    <w:rsid w:val="00FC4E93"/>
    <w:rsid w:val="00FC6D26"/>
    <w:rsid w:val="00FD1CF6"/>
    <w:rsid w:val="00FD214C"/>
    <w:rsid w:val="00FE0F09"/>
    <w:rsid w:val="00FE2161"/>
    <w:rsid w:val="00FE293C"/>
    <w:rsid w:val="00FE3452"/>
    <w:rsid w:val="00FE3FD8"/>
    <w:rsid w:val="00FE56DB"/>
    <w:rsid w:val="00FF0A76"/>
    <w:rsid w:val="00FF6190"/>
    <w:rsid w:val="00FF7022"/>
    <w:rsid w:val="04CCFC21"/>
    <w:rsid w:val="0AC23E81"/>
    <w:rsid w:val="0C5111D0"/>
    <w:rsid w:val="108DDBD0"/>
    <w:rsid w:val="1798D890"/>
    <w:rsid w:val="20B5A491"/>
    <w:rsid w:val="25A21302"/>
    <w:rsid w:val="2AAF3CF4"/>
    <w:rsid w:val="2F82AE17"/>
    <w:rsid w:val="3334947C"/>
    <w:rsid w:val="33D344EF"/>
    <w:rsid w:val="351A3752"/>
    <w:rsid w:val="4546DD9A"/>
    <w:rsid w:val="495C0E4A"/>
    <w:rsid w:val="4C34310C"/>
    <w:rsid w:val="51B96CB4"/>
    <w:rsid w:val="53118F1C"/>
    <w:rsid w:val="5C401C81"/>
    <w:rsid w:val="5FDE7E40"/>
    <w:rsid w:val="5FF22E24"/>
    <w:rsid w:val="678A6010"/>
    <w:rsid w:val="69FF73CB"/>
    <w:rsid w:val="72A9C5D2"/>
    <w:rsid w:val="7807A175"/>
    <w:rsid w:val="7FE29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81689E"/>
  <w15:docId w15:val="{9FC209A7-AF57-5447-B9C2-D252D339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A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84AA5"/>
    <w:pPr>
      <w:keepNext/>
      <w:outlineLvl w:val="0"/>
    </w:pPr>
    <w:rPr>
      <w:sz w:val="24"/>
    </w:rPr>
  </w:style>
  <w:style w:type="paragraph" w:styleId="Heading3">
    <w:name w:val="heading 3"/>
    <w:basedOn w:val="Normal"/>
    <w:next w:val="Normal"/>
    <w:link w:val="Heading3Char"/>
    <w:uiPriority w:val="9"/>
    <w:unhideWhenUsed/>
    <w:qFormat/>
    <w:rsid w:val="00C76FDB"/>
    <w:pPr>
      <w:keepNext/>
      <w:keepLines/>
      <w:spacing w:before="40"/>
      <w:outlineLvl w:val="2"/>
    </w:pPr>
    <w:rPr>
      <w:rFonts w:asciiTheme="majorHAnsi" w:eastAsiaTheme="majorEastAsia" w:hAnsiTheme="majorHAnsi" w:cstheme="majorBidi"/>
      <w:color w:val="46812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4AA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64B13"/>
    <w:rPr>
      <w:rFonts w:ascii="Tahoma" w:hAnsi="Tahoma" w:cs="Tahoma"/>
      <w:sz w:val="16"/>
      <w:szCs w:val="16"/>
    </w:rPr>
  </w:style>
  <w:style w:type="character" w:customStyle="1" w:styleId="BalloonTextChar">
    <w:name w:val="Balloon Text Char"/>
    <w:basedOn w:val="DefaultParagraphFont"/>
    <w:link w:val="BalloonText"/>
    <w:uiPriority w:val="99"/>
    <w:semiHidden/>
    <w:rsid w:val="00F64B13"/>
    <w:rPr>
      <w:rFonts w:ascii="Tahoma" w:eastAsia="Times New Roman" w:hAnsi="Tahoma" w:cs="Tahoma"/>
      <w:sz w:val="16"/>
      <w:szCs w:val="16"/>
    </w:rPr>
  </w:style>
  <w:style w:type="character" w:styleId="Hyperlink">
    <w:name w:val="Hyperlink"/>
    <w:uiPriority w:val="99"/>
    <w:unhideWhenUsed/>
    <w:rsid w:val="00D97508"/>
    <w:rPr>
      <w:color w:val="0000FF"/>
      <w:u w:val="single"/>
    </w:rPr>
  </w:style>
  <w:style w:type="paragraph" w:styleId="FootnoteText">
    <w:name w:val="footnote text"/>
    <w:basedOn w:val="Normal"/>
    <w:link w:val="FootnoteTextChar"/>
    <w:semiHidden/>
    <w:unhideWhenUsed/>
    <w:rsid w:val="00D97508"/>
  </w:style>
  <w:style w:type="character" w:customStyle="1" w:styleId="FootnoteTextChar">
    <w:name w:val="Footnote Text Char"/>
    <w:basedOn w:val="DefaultParagraphFont"/>
    <w:link w:val="FootnoteText"/>
    <w:semiHidden/>
    <w:rsid w:val="00D97508"/>
    <w:rPr>
      <w:rFonts w:ascii="Times New Roman" w:eastAsia="Times New Roman" w:hAnsi="Times New Roman" w:cs="Times New Roman"/>
      <w:sz w:val="20"/>
      <w:szCs w:val="20"/>
    </w:rPr>
  </w:style>
  <w:style w:type="character" w:styleId="FootnoteReference">
    <w:name w:val="footnote reference"/>
    <w:semiHidden/>
    <w:unhideWhenUsed/>
    <w:rsid w:val="00D97508"/>
    <w:rPr>
      <w:vertAlign w:val="superscript"/>
    </w:rPr>
  </w:style>
  <w:style w:type="paragraph" w:customStyle="1" w:styleId="Default">
    <w:name w:val="Default"/>
    <w:rsid w:val="000D40C5"/>
    <w:pPr>
      <w:widowControl w:val="0"/>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0D40C5"/>
    <w:pPr>
      <w:spacing w:before="100" w:beforeAutospacing="1" w:after="100" w:afterAutospacing="1"/>
    </w:pPr>
    <w:rPr>
      <w:rFonts w:ascii="Times" w:eastAsiaTheme="minorHAnsi" w:hAnsi="Times"/>
    </w:rPr>
  </w:style>
  <w:style w:type="paragraph" w:styleId="ListParagraph">
    <w:name w:val="List Paragraph"/>
    <w:basedOn w:val="Normal"/>
    <w:uiPriority w:val="34"/>
    <w:qFormat/>
    <w:rsid w:val="000D40C5"/>
    <w:pPr>
      <w:ind w:left="720"/>
      <w:contextualSpacing/>
    </w:pPr>
  </w:style>
  <w:style w:type="paragraph" w:styleId="Header">
    <w:name w:val="header"/>
    <w:basedOn w:val="Normal"/>
    <w:link w:val="HeaderChar"/>
    <w:uiPriority w:val="99"/>
    <w:unhideWhenUsed/>
    <w:rsid w:val="00AE4FF6"/>
    <w:pPr>
      <w:tabs>
        <w:tab w:val="center" w:pos="4680"/>
        <w:tab w:val="right" w:pos="9360"/>
      </w:tabs>
    </w:pPr>
  </w:style>
  <w:style w:type="character" w:customStyle="1" w:styleId="HeaderChar">
    <w:name w:val="Header Char"/>
    <w:basedOn w:val="DefaultParagraphFont"/>
    <w:link w:val="Header"/>
    <w:uiPriority w:val="99"/>
    <w:rsid w:val="00AE4FF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E4FF6"/>
    <w:pPr>
      <w:tabs>
        <w:tab w:val="center" w:pos="4680"/>
        <w:tab w:val="right" w:pos="9360"/>
      </w:tabs>
    </w:pPr>
  </w:style>
  <w:style w:type="character" w:customStyle="1" w:styleId="FooterChar">
    <w:name w:val="Footer Char"/>
    <w:basedOn w:val="DefaultParagraphFont"/>
    <w:link w:val="Footer"/>
    <w:uiPriority w:val="99"/>
    <w:rsid w:val="00AE4FF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672A7"/>
    <w:rPr>
      <w:color w:val="605E5C"/>
      <w:shd w:val="clear" w:color="auto" w:fill="E1DFDD"/>
    </w:rPr>
  </w:style>
  <w:style w:type="character" w:styleId="FollowedHyperlink">
    <w:name w:val="FollowedHyperlink"/>
    <w:basedOn w:val="DefaultParagraphFont"/>
    <w:uiPriority w:val="99"/>
    <w:semiHidden/>
    <w:unhideWhenUsed/>
    <w:rsid w:val="003672A7"/>
    <w:rPr>
      <w:color w:val="6D8583" w:themeColor="followedHyperlink"/>
      <w:u w:val="single"/>
    </w:rPr>
  </w:style>
  <w:style w:type="character" w:customStyle="1" w:styleId="apple-converted-space">
    <w:name w:val="apple-converted-space"/>
    <w:basedOn w:val="DefaultParagraphFont"/>
    <w:rsid w:val="00993811"/>
  </w:style>
  <w:style w:type="character" w:customStyle="1" w:styleId="xapple-converted-space">
    <w:name w:val="xapple-converted-space"/>
    <w:basedOn w:val="DefaultParagraphFont"/>
    <w:rsid w:val="004207C2"/>
  </w:style>
  <w:style w:type="character" w:styleId="Strong">
    <w:name w:val="Strong"/>
    <w:basedOn w:val="DefaultParagraphFont"/>
    <w:uiPriority w:val="22"/>
    <w:qFormat/>
    <w:rsid w:val="00273843"/>
    <w:rPr>
      <w:b/>
      <w:bCs/>
    </w:rPr>
  </w:style>
  <w:style w:type="character" w:customStyle="1" w:styleId="Heading3Char">
    <w:name w:val="Heading 3 Char"/>
    <w:basedOn w:val="DefaultParagraphFont"/>
    <w:link w:val="Heading3"/>
    <w:uiPriority w:val="9"/>
    <w:rsid w:val="00C76FDB"/>
    <w:rPr>
      <w:rFonts w:asciiTheme="majorHAnsi" w:eastAsiaTheme="majorEastAsia" w:hAnsiTheme="majorHAnsi" w:cstheme="majorBidi"/>
      <w:color w:val="46812E" w:themeColor="accent1" w:themeShade="7F"/>
      <w:sz w:val="24"/>
      <w:szCs w:val="24"/>
    </w:rPr>
  </w:style>
  <w:style w:type="paragraph" w:styleId="Revision">
    <w:name w:val="Revision"/>
    <w:hidden/>
    <w:uiPriority w:val="99"/>
    <w:semiHidden/>
    <w:rsid w:val="002B6009"/>
    <w:pPr>
      <w:spacing w:after="0" w:line="240" w:lineRule="auto"/>
    </w:pPr>
    <w:rPr>
      <w:rFonts w:ascii="Times New Roman" w:eastAsia="Times New Roman" w:hAnsi="Times New Roman" w:cs="Times New Roman"/>
      <w:sz w:val="20"/>
      <w:szCs w:val="20"/>
    </w:rPr>
  </w:style>
  <w:style w:type="paragraph" w:styleId="TOCHeading">
    <w:name w:val="TOC Heading"/>
    <w:basedOn w:val="Heading1"/>
    <w:next w:val="Normal"/>
    <w:uiPriority w:val="39"/>
    <w:unhideWhenUsed/>
    <w:qFormat/>
    <w:rsid w:val="00607690"/>
    <w:pPr>
      <w:keepLines/>
      <w:spacing w:before="480" w:line="276" w:lineRule="auto"/>
      <w:outlineLvl w:val="9"/>
    </w:pPr>
    <w:rPr>
      <w:rFonts w:asciiTheme="majorHAnsi" w:eastAsiaTheme="majorEastAsia" w:hAnsiTheme="majorHAnsi" w:cstheme="majorBidi"/>
      <w:b/>
      <w:bCs/>
      <w:color w:val="6BBE49" w:themeColor="accent1" w:themeShade="BF"/>
      <w:sz w:val="28"/>
      <w:szCs w:val="28"/>
    </w:rPr>
  </w:style>
  <w:style w:type="paragraph" w:styleId="TOC3">
    <w:name w:val="toc 3"/>
    <w:basedOn w:val="Normal"/>
    <w:next w:val="Normal"/>
    <w:autoRedefine/>
    <w:uiPriority w:val="39"/>
    <w:unhideWhenUsed/>
    <w:rsid w:val="00607690"/>
    <w:pPr>
      <w:ind w:left="400"/>
    </w:pPr>
    <w:rPr>
      <w:rFonts w:asciiTheme="minorHAnsi" w:hAnsiTheme="minorHAnsi" w:cstheme="minorHAnsi"/>
    </w:rPr>
  </w:style>
  <w:style w:type="paragraph" w:styleId="TOC1">
    <w:name w:val="toc 1"/>
    <w:basedOn w:val="Normal"/>
    <w:next w:val="Normal"/>
    <w:autoRedefine/>
    <w:uiPriority w:val="39"/>
    <w:unhideWhenUsed/>
    <w:rsid w:val="00607690"/>
    <w:pPr>
      <w:spacing w:before="240" w:after="120"/>
    </w:pPr>
    <w:rPr>
      <w:rFonts w:asciiTheme="minorHAnsi" w:hAnsiTheme="minorHAnsi" w:cstheme="minorHAnsi"/>
      <w:b/>
      <w:bCs/>
    </w:rPr>
  </w:style>
  <w:style w:type="paragraph" w:styleId="TOC2">
    <w:name w:val="toc 2"/>
    <w:basedOn w:val="Normal"/>
    <w:next w:val="Normal"/>
    <w:autoRedefine/>
    <w:uiPriority w:val="39"/>
    <w:unhideWhenUsed/>
    <w:rsid w:val="00607690"/>
    <w:pPr>
      <w:spacing w:before="120"/>
      <w:ind w:left="200"/>
    </w:pPr>
    <w:rPr>
      <w:rFonts w:asciiTheme="minorHAnsi" w:hAnsiTheme="minorHAnsi" w:cstheme="minorHAnsi"/>
      <w:i/>
      <w:iCs/>
    </w:rPr>
  </w:style>
  <w:style w:type="paragraph" w:styleId="TOC4">
    <w:name w:val="toc 4"/>
    <w:basedOn w:val="Normal"/>
    <w:next w:val="Normal"/>
    <w:autoRedefine/>
    <w:uiPriority w:val="39"/>
    <w:semiHidden/>
    <w:unhideWhenUsed/>
    <w:rsid w:val="00607690"/>
    <w:pPr>
      <w:ind w:left="600"/>
    </w:pPr>
    <w:rPr>
      <w:rFonts w:asciiTheme="minorHAnsi" w:hAnsiTheme="minorHAnsi" w:cstheme="minorHAnsi"/>
    </w:rPr>
  </w:style>
  <w:style w:type="paragraph" w:styleId="TOC5">
    <w:name w:val="toc 5"/>
    <w:basedOn w:val="Normal"/>
    <w:next w:val="Normal"/>
    <w:autoRedefine/>
    <w:uiPriority w:val="39"/>
    <w:semiHidden/>
    <w:unhideWhenUsed/>
    <w:rsid w:val="00607690"/>
    <w:pPr>
      <w:ind w:left="800"/>
    </w:pPr>
    <w:rPr>
      <w:rFonts w:asciiTheme="minorHAnsi" w:hAnsiTheme="minorHAnsi" w:cstheme="minorHAnsi"/>
    </w:rPr>
  </w:style>
  <w:style w:type="paragraph" w:styleId="TOC6">
    <w:name w:val="toc 6"/>
    <w:basedOn w:val="Normal"/>
    <w:next w:val="Normal"/>
    <w:autoRedefine/>
    <w:uiPriority w:val="39"/>
    <w:semiHidden/>
    <w:unhideWhenUsed/>
    <w:rsid w:val="00607690"/>
    <w:pPr>
      <w:ind w:left="1000"/>
    </w:pPr>
    <w:rPr>
      <w:rFonts w:asciiTheme="minorHAnsi" w:hAnsiTheme="minorHAnsi" w:cstheme="minorHAnsi"/>
    </w:rPr>
  </w:style>
  <w:style w:type="paragraph" w:styleId="TOC7">
    <w:name w:val="toc 7"/>
    <w:basedOn w:val="Normal"/>
    <w:next w:val="Normal"/>
    <w:autoRedefine/>
    <w:uiPriority w:val="39"/>
    <w:semiHidden/>
    <w:unhideWhenUsed/>
    <w:rsid w:val="00607690"/>
    <w:pPr>
      <w:ind w:left="1200"/>
    </w:pPr>
    <w:rPr>
      <w:rFonts w:asciiTheme="minorHAnsi" w:hAnsiTheme="minorHAnsi" w:cstheme="minorHAnsi"/>
    </w:rPr>
  </w:style>
  <w:style w:type="paragraph" w:styleId="TOC8">
    <w:name w:val="toc 8"/>
    <w:basedOn w:val="Normal"/>
    <w:next w:val="Normal"/>
    <w:autoRedefine/>
    <w:uiPriority w:val="39"/>
    <w:semiHidden/>
    <w:unhideWhenUsed/>
    <w:rsid w:val="00607690"/>
    <w:pPr>
      <w:ind w:left="1400"/>
    </w:pPr>
    <w:rPr>
      <w:rFonts w:asciiTheme="minorHAnsi" w:hAnsiTheme="minorHAnsi" w:cstheme="minorHAnsi"/>
    </w:rPr>
  </w:style>
  <w:style w:type="paragraph" w:styleId="TOC9">
    <w:name w:val="toc 9"/>
    <w:basedOn w:val="Normal"/>
    <w:next w:val="Normal"/>
    <w:autoRedefine/>
    <w:uiPriority w:val="39"/>
    <w:semiHidden/>
    <w:unhideWhenUsed/>
    <w:rsid w:val="00607690"/>
    <w:pPr>
      <w:ind w:left="1600"/>
    </w:pPr>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28396">
      <w:bodyDiv w:val="1"/>
      <w:marLeft w:val="0"/>
      <w:marRight w:val="0"/>
      <w:marTop w:val="0"/>
      <w:marBottom w:val="0"/>
      <w:divBdr>
        <w:top w:val="none" w:sz="0" w:space="0" w:color="auto"/>
        <w:left w:val="none" w:sz="0" w:space="0" w:color="auto"/>
        <w:bottom w:val="none" w:sz="0" w:space="0" w:color="auto"/>
        <w:right w:val="none" w:sz="0" w:space="0" w:color="auto"/>
      </w:divBdr>
    </w:div>
    <w:div w:id="67725813">
      <w:bodyDiv w:val="1"/>
      <w:marLeft w:val="0"/>
      <w:marRight w:val="0"/>
      <w:marTop w:val="0"/>
      <w:marBottom w:val="0"/>
      <w:divBdr>
        <w:top w:val="none" w:sz="0" w:space="0" w:color="auto"/>
        <w:left w:val="none" w:sz="0" w:space="0" w:color="auto"/>
        <w:bottom w:val="none" w:sz="0" w:space="0" w:color="auto"/>
        <w:right w:val="none" w:sz="0" w:space="0" w:color="auto"/>
      </w:divBdr>
    </w:div>
    <w:div w:id="92171424">
      <w:bodyDiv w:val="1"/>
      <w:marLeft w:val="0"/>
      <w:marRight w:val="0"/>
      <w:marTop w:val="0"/>
      <w:marBottom w:val="0"/>
      <w:divBdr>
        <w:top w:val="none" w:sz="0" w:space="0" w:color="auto"/>
        <w:left w:val="none" w:sz="0" w:space="0" w:color="auto"/>
        <w:bottom w:val="none" w:sz="0" w:space="0" w:color="auto"/>
        <w:right w:val="none" w:sz="0" w:space="0" w:color="auto"/>
      </w:divBdr>
    </w:div>
    <w:div w:id="133529279">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66138814">
      <w:bodyDiv w:val="1"/>
      <w:marLeft w:val="0"/>
      <w:marRight w:val="0"/>
      <w:marTop w:val="0"/>
      <w:marBottom w:val="0"/>
      <w:divBdr>
        <w:top w:val="none" w:sz="0" w:space="0" w:color="auto"/>
        <w:left w:val="none" w:sz="0" w:space="0" w:color="auto"/>
        <w:bottom w:val="none" w:sz="0" w:space="0" w:color="auto"/>
        <w:right w:val="none" w:sz="0" w:space="0" w:color="auto"/>
      </w:divBdr>
    </w:div>
    <w:div w:id="192157914">
      <w:bodyDiv w:val="1"/>
      <w:marLeft w:val="0"/>
      <w:marRight w:val="0"/>
      <w:marTop w:val="0"/>
      <w:marBottom w:val="0"/>
      <w:divBdr>
        <w:top w:val="none" w:sz="0" w:space="0" w:color="auto"/>
        <w:left w:val="none" w:sz="0" w:space="0" w:color="auto"/>
        <w:bottom w:val="none" w:sz="0" w:space="0" w:color="auto"/>
        <w:right w:val="none" w:sz="0" w:space="0" w:color="auto"/>
      </w:divBdr>
    </w:div>
    <w:div w:id="206527014">
      <w:bodyDiv w:val="1"/>
      <w:marLeft w:val="0"/>
      <w:marRight w:val="0"/>
      <w:marTop w:val="0"/>
      <w:marBottom w:val="0"/>
      <w:divBdr>
        <w:top w:val="none" w:sz="0" w:space="0" w:color="auto"/>
        <w:left w:val="none" w:sz="0" w:space="0" w:color="auto"/>
        <w:bottom w:val="none" w:sz="0" w:space="0" w:color="auto"/>
        <w:right w:val="none" w:sz="0" w:space="0" w:color="auto"/>
      </w:divBdr>
    </w:div>
    <w:div w:id="239367128">
      <w:bodyDiv w:val="1"/>
      <w:marLeft w:val="0"/>
      <w:marRight w:val="0"/>
      <w:marTop w:val="0"/>
      <w:marBottom w:val="0"/>
      <w:divBdr>
        <w:top w:val="none" w:sz="0" w:space="0" w:color="auto"/>
        <w:left w:val="none" w:sz="0" w:space="0" w:color="auto"/>
        <w:bottom w:val="none" w:sz="0" w:space="0" w:color="auto"/>
        <w:right w:val="none" w:sz="0" w:space="0" w:color="auto"/>
      </w:divBdr>
    </w:div>
    <w:div w:id="254703660">
      <w:bodyDiv w:val="1"/>
      <w:marLeft w:val="0"/>
      <w:marRight w:val="0"/>
      <w:marTop w:val="0"/>
      <w:marBottom w:val="0"/>
      <w:divBdr>
        <w:top w:val="none" w:sz="0" w:space="0" w:color="auto"/>
        <w:left w:val="none" w:sz="0" w:space="0" w:color="auto"/>
        <w:bottom w:val="none" w:sz="0" w:space="0" w:color="auto"/>
        <w:right w:val="none" w:sz="0" w:space="0" w:color="auto"/>
      </w:divBdr>
    </w:div>
    <w:div w:id="297808728">
      <w:bodyDiv w:val="1"/>
      <w:marLeft w:val="0"/>
      <w:marRight w:val="0"/>
      <w:marTop w:val="0"/>
      <w:marBottom w:val="0"/>
      <w:divBdr>
        <w:top w:val="none" w:sz="0" w:space="0" w:color="auto"/>
        <w:left w:val="none" w:sz="0" w:space="0" w:color="auto"/>
        <w:bottom w:val="none" w:sz="0" w:space="0" w:color="auto"/>
        <w:right w:val="none" w:sz="0" w:space="0" w:color="auto"/>
      </w:divBdr>
    </w:div>
    <w:div w:id="349843791">
      <w:bodyDiv w:val="1"/>
      <w:marLeft w:val="0"/>
      <w:marRight w:val="0"/>
      <w:marTop w:val="0"/>
      <w:marBottom w:val="0"/>
      <w:divBdr>
        <w:top w:val="none" w:sz="0" w:space="0" w:color="auto"/>
        <w:left w:val="none" w:sz="0" w:space="0" w:color="auto"/>
        <w:bottom w:val="none" w:sz="0" w:space="0" w:color="auto"/>
        <w:right w:val="none" w:sz="0" w:space="0" w:color="auto"/>
      </w:divBdr>
    </w:div>
    <w:div w:id="378433407">
      <w:bodyDiv w:val="1"/>
      <w:marLeft w:val="0"/>
      <w:marRight w:val="0"/>
      <w:marTop w:val="0"/>
      <w:marBottom w:val="0"/>
      <w:divBdr>
        <w:top w:val="none" w:sz="0" w:space="0" w:color="auto"/>
        <w:left w:val="none" w:sz="0" w:space="0" w:color="auto"/>
        <w:bottom w:val="none" w:sz="0" w:space="0" w:color="auto"/>
        <w:right w:val="none" w:sz="0" w:space="0" w:color="auto"/>
      </w:divBdr>
    </w:div>
    <w:div w:id="394743935">
      <w:bodyDiv w:val="1"/>
      <w:marLeft w:val="0"/>
      <w:marRight w:val="0"/>
      <w:marTop w:val="0"/>
      <w:marBottom w:val="0"/>
      <w:divBdr>
        <w:top w:val="none" w:sz="0" w:space="0" w:color="auto"/>
        <w:left w:val="none" w:sz="0" w:space="0" w:color="auto"/>
        <w:bottom w:val="none" w:sz="0" w:space="0" w:color="auto"/>
        <w:right w:val="none" w:sz="0" w:space="0" w:color="auto"/>
      </w:divBdr>
    </w:div>
    <w:div w:id="421536278">
      <w:bodyDiv w:val="1"/>
      <w:marLeft w:val="0"/>
      <w:marRight w:val="0"/>
      <w:marTop w:val="0"/>
      <w:marBottom w:val="0"/>
      <w:divBdr>
        <w:top w:val="none" w:sz="0" w:space="0" w:color="auto"/>
        <w:left w:val="none" w:sz="0" w:space="0" w:color="auto"/>
        <w:bottom w:val="none" w:sz="0" w:space="0" w:color="auto"/>
        <w:right w:val="none" w:sz="0" w:space="0" w:color="auto"/>
      </w:divBdr>
    </w:div>
    <w:div w:id="433525337">
      <w:bodyDiv w:val="1"/>
      <w:marLeft w:val="0"/>
      <w:marRight w:val="0"/>
      <w:marTop w:val="0"/>
      <w:marBottom w:val="0"/>
      <w:divBdr>
        <w:top w:val="none" w:sz="0" w:space="0" w:color="auto"/>
        <w:left w:val="none" w:sz="0" w:space="0" w:color="auto"/>
        <w:bottom w:val="none" w:sz="0" w:space="0" w:color="auto"/>
        <w:right w:val="none" w:sz="0" w:space="0" w:color="auto"/>
      </w:divBdr>
    </w:div>
    <w:div w:id="528027433">
      <w:bodyDiv w:val="1"/>
      <w:marLeft w:val="0"/>
      <w:marRight w:val="0"/>
      <w:marTop w:val="0"/>
      <w:marBottom w:val="0"/>
      <w:divBdr>
        <w:top w:val="none" w:sz="0" w:space="0" w:color="auto"/>
        <w:left w:val="none" w:sz="0" w:space="0" w:color="auto"/>
        <w:bottom w:val="none" w:sz="0" w:space="0" w:color="auto"/>
        <w:right w:val="none" w:sz="0" w:space="0" w:color="auto"/>
      </w:divBdr>
    </w:div>
    <w:div w:id="706414043">
      <w:bodyDiv w:val="1"/>
      <w:marLeft w:val="0"/>
      <w:marRight w:val="0"/>
      <w:marTop w:val="0"/>
      <w:marBottom w:val="0"/>
      <w:divBdr>
        <w:top w:val="none" w:sz="0" w:space="0" w:color="auto"/>
        <w:left w:val="none" w:sz="0" w:space="0" w:color="auto"/>
        <w:bottom w:val="none" w:sz="0" w:space="0" w:color="auto"/>
        <w:right w:val="none" w:sz="0" w:space="0" w:color="auto"/>
      </w:divBdr>
    </w:div>
    <w:div w:id="740636154">
      <w:bodyDiv w:val="1"/>
      <w:marLeft w:val="0"/>
      <w:marRight w:val="0"/>
      <w:marTop w:val="0"/>
      <w:marBottom w:val="0"/>
      <w:divBdr>
        <w:top w:val="none" w:sz="0" w:space="0" w:color="auto"/>
        <w:left w:val="none" w:sz="0" w:space="0" w:color="auto"/>
        <w:bottom w:val="none" w:sz="0" w:space="0" w:color="auto"/>
        <w:right w:val="none" w:sz="0" w:space="0" w:color="auto"/>
      </w:divBdr>
    </w:div>
    <w:div w:id="757794342">
      <w:bodyDiv w:val="1"/>
      <w:marLeft w:val="0"/>
      <w:marRight w:val="0"/>
      <w:marTop w:val="0"/>
      <w:marBottom w:val="0"/>
      <w:divBdr>
        <w:top w:val="none" w:sz="0" w:space="0" w:color="auto"/>
        <w:left w:val="none" w:sz="0" w:space="0" w:color="auto"/>
        <w:bottom w:val="none" w:sz="0" w:space="0" w:color="auto"/>
        <w:right w:val="none" w:sz="0" w:space="0" w:color="auto"/>
      </w:divBdr>
    </w:div>
    <w:div w:id="764304013">
      <w:bodyDiv w:val="1"/>
      <w:marLeft w:val="0"/>
      <w:marRight w:val="0"/>
      <w:marTop w:val="0"/>
      <w:marBottom w:val="0"/>
      <w:divBdr>
        <w:top w:val="none" w:sz="0" w:space="0" w:color="auto"/>
        <w:left w:val="none" w:sz="0" w:space="0" w:color="auto"/>
        <w:bottom w:val="none" w:sz="0" w:space="0" w:color="auto"/>
        <w:right w:val="none" w:sz="0" w:space="0" w:color="auto"/>
      </w:divBdr>
      <w:divsChild>
        <w:div w:id="251280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675504">
              <w:marLeft w:val="0"/>
              <w:marRight w:val="0"/>
              <w:marTop w:val="0"/>
              <w:marBottom w:val="0"/>
              <w:divBdr>
                <w:top w:val="none" w:sz="0" w:space="0" w:color="auto"/>
                <w:left w:val="none" w:sz="0" w:space="0" w:color="auto"/>
                <w:bottom w:val="none" w:sz="0" w:space="0" w:color="auto"/>
                <w:right w:val="none" w:sz="0" w:space="0" w:color="auto"/>
              </w:divBdr>
              <w:divsChild>
                <w:div w:id="949242016">
                  <w:marLeft w:val="0"/>
                  <w:marRight w:val="0"/>
                  <w:marTop w:val="0"/>
                  <w:marBottom w:val="0"/>
                  <w:divBdr>
                    <w:top w:val="none" w:sz="0" w:space="0" w:color="auto"/>
                    <w:left w:val="none" w:sz="0" w:space="0" w:color="auto"/>
                    <w:bottom w:val="none" w:sz="0" w:space="0" w:color="auto"/>
                    <w:right w:val="none" w:sz="0" w:space="0" w:color="auto"/>
                  </w:divBdr>
                  <w:divsChild>
                    <w:div w:id="1912618253">
                      <w:marLeft w:val="0"/>
                      <w:marRight w:val="0"/>
                      <w:marTop w:val="0"/>
                      <w:marBottom w:val="0"/>
                      <w:divBdr>
                        <w:top w:val="none" w:sz="0" w:space="0" w:color="auto"/>
                        <w:left w:val="none" w:sz="0" w:space="0" w:color="auto"/>
                        <w:bottom w:val="none" w:sz="0" w:space="0" w:color="auto"/>
                        <w:right w:val="none" w:sz="0" w:space="0" w:color="auto"/>
                      </w:divBdr>
                      <w:divsChild>
                        <w:div w:id="791558394">
                          <w:marLeft w:val="0"/>
                          <w:marRight w:val="0"/>
                          <w:marTop w:val="0"/>
                          <w:marBottom w:val="0"/>
                          <w:divBdr>
                            <w:top w:val="none" w:sz="0" w:space="0" w:color="auto"/>
                            <w:left w:val="none" w:sz="0" w:space="0" w:color="auto"/>
                            <w:bottom w:val="none" w:sz="0" w:space="0" w:color="auto"/>
                            <w:right w:val="none" w:sz="0" w:space="0" w:color="auto"/>
                          </w:divBdr>
                          <w:divsChild>
                            <w:div w:id="21438879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68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46373">
      <w:bodyDiv w:val="1"/>
      <w:marLeft w:val="0"/>
      <w:marRight w:val="0"/>
      <w:marTop w:val="0"/>
      <w:marBottom w:val="0"/>
      <w:divBdr>
        <w:top w:val="none" w:sz="0" w:space="0" w:color="auto"/>
        <w:left w:val="none" w:sz="0" w:space="0" w:color="auto"/>
        <w:bottom w:val="none" w:sz="0" w:space="0" w:color="auto"/>
        <w:right w:val="none" w:sz="0" w:space="0" w:color="auto"/>
      </w:divBdr>
    </w:div>
    <w:div w:id="815489655">
      <w:bodyDiv w:val="1"/>
      <w:marLeft w:val="0"/>
      <w:marRight w:val="0"/>
      <w:marTop w:val="0"/>
      <w:marBottom w:val="0"/>
      <w:divBdr>
        <w:top w:val="none" w:sz="0" w:space="0" w:color="auto"/>
        <w:left w:val="none" w:sz="0" w:space="0" w:color="auto"/>
        <w:bottom w:val="none" w:sz="0" w:space="0" w:color="auto"/>
        <w:right w:val="none" w:sz="0" w:space="0" w:color="auto"/>
      </w:divBdr>
    </w:div>
    <w:div w:id="841360928">
      <w:bodyDiv w:val="1"/>
      <w:marLeft w:val="0"/>
      <w:marRight w:val="0"/>
      <w:marTop w:val="0"/>
      <w:marBottom w:val="0"/>
      <w:divBdr>
        <w:top w:val="none" w:sz="0" w:space="0" w:color="auto"/>
        <w:left w:val="none" w:sz="0" w:space="0" w:color="auto"/>
        <w:bottom w:val="none" w:sz="0" w:space="0" w:color="auto"/>
        <w:right w:val="none" w:sz="0" w:space="0" w:color="auto"/>
      </w:divBdr>
    </w:div>
    <w:div w:id="857041516">
      <w:bodyDiv w:val="1"/>
      <w:marLeft w:val="0"/>
      <w:marRight w:val="0"/>
      <w:marTop w:val="0"/>
      <w:marBottom w:val="0"/>
      <w:divBdr>
        <w:top w:val="none" w:sz="0" w:space="0" w:color="auto"/>
        <w:left w:val="none" w:sz="0" w:space="0" w:color="auto"/>
        <w:bottom w:val="none" w:sz="0" w:space="0" w:color="auto"/>
        <w:right w:val="none" w:sz="0" w:space="0" w:color="auto"/>
      </w:divBdr>
    </w:div>
    <w:div w:id="1081636262">
      <w:bodyDiv w:val="1"/>
      <w:marLeft w:val="0"/>
      <w:marRight w:val="0"/>
      <w:marTop w:val="0"/>
      <w:marBottom w:val="0"/>
      <w:divBdr>
        <w:top w:val="none" w:sz="0" w:space="0" w:color="auto"/>
        <w:left w:val="none" w:sz="0" w:space="0" w:color="auto"/>
        <w:bottom w:val="none" w:sz="0" w:space="0" w:color="auto"/>
        <w:right w:val="none" w:sz="0" w:space="0" w:color="auto"/>
      </w:divBdr>
    </w:div>
    <w:div w:id="1131630952">
      <w:bodyDiv w:val="1"/>
      <w:marLeft w:val="0"/>
      <w:marRight w:val="0"/>
      <w:marTop w:val="0"/>
      <w:marBottom w:val="0"/>
      <w:divBdr>
        <w:top w:val="none" w:sz="0" w:space="0" w:color="auto"/>
        <w:left w:val="none" w:sz="0" w:space="0" w:color="auto"/>
        <w:bottom w:val="none" w:sz="0" w:space="0" w:color="auto"/>
        <w:right w:val="none" w:sz="0" w:space="0" w:color="auto"/>
      </w:divBdr>
    </w:div>
    <w:div w:id="1186360280">
      <w:bodyDiv w:val="1"/>
      <w:marLeft w:val="0"/>
      <w:marRight w:val="0"/>
      <w:marTop w:val="0"/>
      <w:marBottom w:val="0"/>
      <w:divBdr>
        <w:top w:val="none" w:sz="0" w:space="0" w:color="auto"/>
        <w:left w:val="none" w:sz="0" w:space="0" w:color="auto"/>
        <w:bottom w:val="none" w:sz="0" w:space="0" w:color="auto"/>
        <w:right w:val="none" w:sz="0" w:space="0" w:color="auto"/>
      </w:divBdr>
    </w:div>
    <w:div w:id="1219318455">
      <w:bodyDiv w:val="1"/>
      <w:marLeft w:val="0"/>
      <w:marRight w:val="0"/>
      <w:marTop w:val="0"/>
      <w:marBottom w:val="0"/>
      <w:divBdr>
        <w:top w:val="none" w:sz="0" w:space="0" w:color="auto"/>
        <w:left w:val="none" w:sz="0" w:space="0" w:color="auto"/>
        <w:bottom w:val="none" w:sz="0" w:space="0" w:color="auto"/>
        <w:right w:val="none" w:sz="0" w:space="0" w:color="auto"/>
      </w:divBdr>
    </w:div>
    <w:div w:id="1249580475">
      <w:bodyDiv w:val="1"/>
      <w:marLeft w:val="0"/>
      <w:marRight w:val="0"/>
      <w:marTop w:val="0"/>
      <w:marBottom w:val="0"/>
      <w:divBdr>
        <w:top w:val="none" w:sz="0" w:space="0" w:color="auto"/>
        <w:left w:val="none" w:sz="0" w:space="0" w:color="auto"/>
        <w:bottom w:val="none" w:sz="0" w:space="0" w:color="auto"/>
        <w:right w:val="none" w:sz="0" w:space="0" w:color="auto"/>
      </w:divBdr>
    </w:div>
    <w:div w:id="1297419777">
      <w:bodyDiv w:val="1"/>
      <w:marLeft w:val="0"/>
      <w:marRight w:val="0"/>
      <w:marTop w:val="0"/>
      <w:marBottom w:val="0"/>
      <w:divBdr>
        <w:top w:val="none" w:sz="0" w:space="0" w:color="auto"/>
        <w:left w:val="none" w:sz="0" w:space="0" w:color="auto"/>
        <w:bottom w:val="none" w:sz="0" w:space="0" w:color="auto"/>
        <w:right w:val="none" w:sz="0" w:space="0" w:color="auto"/>
      </w:divBdr>
    </w:div>
    <w:div w:id="1321932007">
      <w:bodyDiv w:val="1"/>
      <w:marLeft w:val="0"/>
      <w:marRight w:val="0"/>
      <w:marTop w:val="0"/>
      <w:marBottom w:val="0"/>
      <w:divBdr>
        <w:top w:val="none" w:sz="0" w:space="0" w:color="auto"/>
        <w:left w:val="none" w:sz="0" w:space="0" w:color="auto"/>
        <w:bottom w:val="none" w:sz="0" w:space="0" w:color="auto"/>
        <w:right w:val="none" w:sz="0" w:space="0" w:color="auto"/>
      </w:divBdr>
    </w:div>
    <w:div w:id="1329559356">
      <w:bodyDiv w:val="1"/>
      <w:marLeft w:val="0"/>
      <w:marRight w:val="0"/>
      <w:marTop w:val="0"/>
      <w:marBottom w:val="0"/>
      <w:divBdr>
        <w:top w:val="none" w:sz="0" w:space="0" w:color="auto"/>
        <w:left w:val="none" w:sz="0" w:space="0" w:color="auto"/>
        <w:bottom w:val="none" w:sz="0" w:space="0" w:color="auto"/>
        <w:right w:val="none" w:sz="0" w:space="0" w:color="auto"/>
      </w:divBdr>
    </w:div>
    <w:div w:id="1359890885">
      <w:bodyDiv w:val="1"/>
      <w:marLeft w:val="0"/>
      <w:marRight w:val="0"/>
      <w:marTop w:val="0"/>
      <w:marBottom w:val="0"/>
      <w:divBdr>
        <w:top w:val="none" w:sz="0" w:space="0" w:color="auto"/>
        <w:left w:val="none" w:sz="0" w:space="0" w:color="auto"/>
        <w:bottom w:val="none" w:sz="0" w:space="0" w:color="auto"/>
        <w:right w:val="none" w:sz="0" w:space="0" w:color="auto"/>
      </w:divBdr>
    </w:div>
    <w:div w:id="1426804836">
      <w:bodyDiv w:val="1"/>
      <w:marLeft w:val="0"/>
      <w:marRight w:val="0"/>
      <w:marTop w:val="0"/>
      <w:marBottom w:val="0"/>
      <w:divBdr>
        <w:top w:val="none" w:sz="0" w:space="0" w:color="auto"/>
        <w:left w:val="none" w:sz="0" w:space="0" w:color="auto"/>
        <w:bottom w:val="none" w:sz="0" w:space="0" w:color="auto"/>
        <w:right w:val="none" w:sz="0" w:space="0" w:color="auto"/>
      </w:divBdr>
    </w:div>
    <w:div w:id="1581478554">
      <w:bodyDiv w:val="1"/>
      <w:marLeft w:val="0"/>
      <w:marRight w:val="0"/>
      <w:marTop w:val="0"/>
      <w:marBottom w:val="0"/>
      <w:divBdr>
        <w:top w:val="none" w:sz="0" w:space="0" w:color="auto"/>
        <w:left w:val="none" w:sz="0" w:space="0" w:color="auto"/>
        <w:bottom w:val="none" w:sz="0" w:space="0" w:color="auto"/>
        <w:right w:val="none" w:sz="0" w:space="0" w:color="auto"/>
      </w:divBdr>
    </w:div>
    <w:div w:id="1633173156">
      <w:bodyDiv w:val="1"/>
      <w:marLeft w:val="0"/>
      <w:marRight w:val="0"/>
      <w:marTop w:val="0"/>
      <w:marBottom w:val="0"/>
      <w:divBdr>
        <w:top w:val="none" w:sz="0" w:space="0" w:color="auto"/>
        <w:left w:val="none" w:sz="0" w:space="0" w:color="auto"/>
        <w:bottom w:val="none" w:sz="0" w:space="0" w:color="auto"/>
        <w:right w:val="none" w:sz="0" w:space="0" w:color="auto"/>
      </w:divBdr>
    </w:div>
    <w:div w:id="1671785551">
      <w:bodyDiv w:val="1"/>
      <w:marLeft w:val="0"/>
      <w:marRight w:val="0"/>
      <w:marTop w:val="0"/>
      <w:marBottom w:val="0"/>
      <w:divBdr>
        <w:top w:val="none" w:sz="0" w:space="0" w:color="auto"/>
        <w:left w:val="none" w:sz="0" w:space="0" w:color="auto"/>
        <w:bottom w:val="none" w:sz="0" w:space="0" w:color="auto"/>
        <w:right w:val="none" w:sz="0" w:space="0" w:color="auto"/>
      </w:divBdr>
      <w:divsChild>
        <w:div w:id="1770612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809140">
              <w:marLeft w:val="0"/>
              <w:marRight w:val="0"/>
              <w:marTop w:val="0"/>
              <w:marBottom w:val="0"/>
              <w:divBdr>
                <w:top w:val="none" w:sz="0" w:space="0" w:color="auto"/>
                <w:left w:val="none" w:sz="0" w:space="0" w:color="auto"/>
                <w:bottom w:val="none" w:sz="0" w:space="0" w:color="auto"/>
                <w:right w:val="none" w:sz="0" w:space="0" w:color="auto"/>
              </w:divBdr>
              <w:divsChild>
                <w:div w:id="1005401464">
                  <w:marLeft w:val="0"/>
                  <w:marRight w:val="0"/>
                  <w:marTop w:val="0"/>
                  <w:marBottom w:val="0"/>
                  <w:divBdr>
                    <w:top w:val="none" w:sz="0" w:space="0" w:color="auto"/>
                    <w:left w:val="none" w:sz="0" w:space="0" w:color="auto"/>
                    <w:bottom w:val="none" w:sz="0" w:space="0" w:color="auto"/>
                    <w:right w:val="none" w:sz="0" w:space="0" w:color="auto"/>
                  </w:divBdr>
                  <w:divsChild>
                    <w:div w:id="312489933">
                      <w:marLeft w:val="0"/>
                      <w:marRight w:val="0"/>
                      <w:marTop w:val="0"/>
                      <w:marBottom w:val="0"/>
                      <w:divBdr>
                        <w:top w:val="none" w:sz="0" w:space="0" w:color="auto"/>
                        <w:left w:val="none" w:sz="0" w:space="0" w:color="auto"/>
                        <w:bottom w:val="none" w:sz="0" w:space="0" w:color="auto"/>
                        <w:right w:val="none" w:sz="0" w:space="0" w:color="auto"/>
                      </w:divBdr>
                      <w:divsChild>
                        <w:div w:id="1771704105">
                          <w:marLeft w:val="0"/>
                          <w:marRight w:val="0"/>
                          <w:marTop w:val="0"/>
                          <w:marBottom w:val="0"/>
                          <w:divBdr>
                            <w:top w:val="none" w:sz="0" w:space="0" w:color="auto"/>
                            <w:left w:val="none" w:sz="0" w:space="0" w:color="auto"/>
                            <w:bottom w:val="none" w:sz="0" w:space="0" w:color="auto"/>
                            <w:right w:val="none" w:sz="0" w:space="0" w:color="auto"/>
                          </w:divBdr>
                          <w:divsChild>
                            <w:div w:id="504367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980532">
                                  <w:marLeft w:val="0"/>
                                  <w:marRight w:val="0"/>
                                  <w:marTop w:val="0"/>
                                  <w:marBottom w:val="0"/>
                                  <w:divBdr>
                                    <w:top w:val="none" w:sz="0" w:space="0" w:color="auto"/>
                                    <w:left w:val="none" w:sz="0" w:space="0" w:color="auto"/>
                                    <w:bottom w:val="none" w:sz="0" w:space="0" w:color="auto"/>
                                    <w:right w:val="none" w:sz="0" w:space="0" w:color="auto"/>
                                  </w:divBdr>
                                  <w:divsChild>
                                    <w:div w:id="2008247177">
                                      <w:marLeft w:val="0"/>
                                      <w:marRight w:val="0"/>
                                      <w:marTop w:val="0"/>
                                      <w:marBottom w:val="0"/>
                                      <w:divBdr>
                                        <w:top w:val="none" w:sz="0" w:space="0" w:color="auto"/>
                                        <w:left w:val="none" w:sz="0" w:space="0" w:color="auto"/>
                                        <w:bottom w:val="none" w:sz="0" w:space="0" w:color="auto"/>
                                        <w:right w:val="none" w:sz="0" w:space="0" w:color="auto"/>
                                      </w:divBdr>
                                      <w:divsChild>
                                        <w:div w:id="20969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052516">
      <w:bodyDiv w:val="1"/>
      <w:marLeft w:val="0"/>
      <w:marRight w:val="0"/>
      <w:marTop w:val="0"/>
      <w:marBottom w:val="0"/>
      <w:divBdr>
        <w:top w:val="none" w:sz="0" w:space="0" w:color="auto"/>
        <w:left w:val="none" w:sz="0" w:space="0" w:color="auto"/>
        <w:bottom w:val="none" w:sz="0" w:space="0" w:color="auto"/>
        <w:right w:val="none" w:sz="0" w:space="0" w:color="auto"/>
      </w:divBdr>
    </w:div>
    <w:div w:id="1811747323">
      <w:bodyDiv w:val="1"/>
      <w:marLeft w:val="0"/>
      <w:marRight w:val="0"/>
      <w:marTop w:val="0"/>
      <w:marBottom w:val="0"/>
      <w:divBdr>
        <w:top w:val="none" w:sz="0" w:space="0" w:color="auto"/>
        <w:left w:val="none" w:sz="0" w:space="0" w:color="auto"/>
        <w:bottom w:val="none" w:sz="0" w:space="0" w:color="auto"/>
        <w:right w:val="none" w:sz="0" w:space="0" w:color="auto"/>
      </w:divBdr>
    </w:div>
    <w:div w:id="1813712613">
      <w:bodyDiv w:val="1"/>
      <w:marLeft w:val="0"/>
      <w:marRight w:val="0"/>
      <w:marTop w:val="0"/>
      <w:marBottom w:val="0"/>
      <w:divBdr>
        <w:top w:val="none" w:sz="0" w:space="0" w:color="auto"/>
        <w:left w:val="none" w:sz="0" w:space="0" w:color="auto"/>
        <w:bottom w:val="none" w:sz="0" w:space="0" w:color="auto"/>
        <w:right w:val="none" w:sz="0" w:space="0" w:color="auto"/>
      </w:divBdr>
    </w:div>
    <w:div w:id="1881941450">
      <w:bodyDiv w:val="1"/>
      <w:marLeft w:val="0"/>
      <w:marRight w:val="0"/>
      <w:marTop w:val="0"/>
      <w:marBottom w:val="0"/>
      <w:divBdr>
        <w:top w:val="none" w:sz="0" w:space="0" w:color="auto"/>
        <w:left w:val="none" w:sz="0" w:space="0" w:color="auto"/>
        <w:bottom w:val="none" w:sz="0" w:space="0" w:color="auto"/>
        <w:right w:val="none" w:sz="0" w:space="0" w:color="auto"/>
      </w:divBdr>
    </w:div>
    <w:div w:id="1894539916">
      <w:bodyDiv w:val="1"/>
      <w:marLeft w:val="0"/>
      <w:marRight w:val="0"/>
      <w:marTop w:val="0"/>
      <w:marBottom w:val="0"/>
      <w:divBdr>
        <w:top w:val="none" w:sz="0" w:space="0" w:color="auto"/>
        <w:left w:val="none" w:sz="0" w:space="0" w:color="auto"/>
        <w:bottom w:val="none" w:sz="0" w:space="0" w:color="auto"/>
        <w:right w:val="none" w:sz="0" w:space="0" w:color="auto"/>
      </w:divBdr>
    </w:div>
    <w:div w:id="1908225883">
      <w:bodyDiv w:val="1"/>
      <w:marLeft w:val="0"/>
      <w:marRight w:val="0"/>
      <w:marTop w:val="0"/>
      <w:marBottom w:val="0"/>
      <w:divBdr>
        <w:top w:val="none" w:sz="0" w:space="0" w:color="auto"/>
        <w:left w:val="none" w:sz="0" w:space="0" w:color="auto"/>
        <w:bottom w:val="none" w:sz="0" w:space="0" w:color="auto"/>
        <w:right w:val="none" w:sz="0" w:space="0" w:color="auto"/>
      </w:divBdr>
    </w:div>
    <w:div w:id="1933053071">
      <w:bodyDiv w:val="1"/>
      <w:marLeft w:val="0"/>
      <w:marRight w:val="0"/>
      <w:marTop w:val="0"/>
      <w:marBottom w:val="0"/>
      <w:divBdr>
        <w:top w:val="none" w:sz="0" w:space="0" w:color="auto"/>
        <w:left w:val="none" w:sz="0" w:space="0" w:color="auto"/>
        <w:bottom w:val="none" w:sz="0" w:space="0" w:color="auto"/>
        <w:right w:val="none" w:sz="0" w:space="0" w:color="auto"/>
      </w:divBdr>
      <w:divsChild>
        <w:div w:id="585455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5252659">
              <w:marLeft w:val="0"/>
              <w:marRight w:val="0"/>
              <w:marTop w:val="0"/>
              <w:marBottom w:val="0"/>
              <w:divBdr>
                <w:top w:val="none" w:sz="0" w:space="0" w:color="auto"/>
                <w:left w:val="none" w:sz="0" w:space="0" w:color="auto"/>
                <w:bottom w:val="none" w:sz="0" w:space="0" w:color="auto"/>
                <w:right w:val="none" w:sz="0" w:space="0" w:color="auto"/>
              </w:divBdr>
              <w:divsChild>
                <w:div w:id="1311638329">
                  <w:marLeft w:val="0"/>
                  <w:marRight w:val="0"/>
                  <w:marTop w:val="0"/>
                  <w:marBottom w:val="0"/>
                  <w:divBdr>
                    <w:top w:val="none" w:sz="0" w:space="0" w:color="auto"/>
                    <w:left w:val="none" w:sz="0" w:space="0" w:color="auto"/>
                    <w:bottom w:val="none" w:sz="0" w:space="0" w:color="auto"/>
                    <w:right w:val="none" w:sz="0" w:space="0" w:color="auto"/>
                  </w:divBdr>
                  <w:divsChild>
                    <w:div w:id="555553769">
                      <w:marLeft w:val="0"/>
                      <w:marRight w:val="0"/>
                      <w:marTop w:val="0"/>
                      <w:marBottom w:val="0"/>
                      <w:divBdr>
                        <w:top w:val="none" w:sz="0" w:space="0" w:color="auto"/>
                        <w:left w:val="none" w:sz="0" w:space="0" w:color="auto"/>
                        <w:bottom w:val="none" w:sz="0" w:space="0" w:color="auto"/>
                        <w:right w:val="none" w:sz="0" w:space="0" w:color="auto"/>
                      </w:divBdr>
                      <w:divsChild>
                        <w:div w:id="774789531">
                          <w:marLeft w:val="0"/>
                          <w:marRight w:val="0"/>
                          <w:marTop w:val="0"/>
                          <w:marBottom w:val="0"/>
                          <w:divBdr>
                            <w:top w:val="none" w:sz="0" w:space="0" w:color="auto"/>
                            <w:left w:val="none" w:sz="0" w:space="0" w:color="auto"/>
                            <w:bottom w:val="none" w:sz="0" w:space="0" w:color="auto"/>
                            <w:right w:val="none" w:sz="0" w:space="0" w:color="auto"/>
                          </w:divBdr>
                          <w:divsChild>
                            <w:div w:id="2092046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08412">
                                  <w:marLeft w:val="0"/>
                                  <w:marRight w:val="0"/>
                                  <w:marTop w:val="0"/>
                                  <w:marBottom w:val="0"/>
                                  <w:divBdr>
                                    <w:top w:val="none" w:sz="0" w:space="0" w:color="auto"/>
                                    <w:left w:val="none" w:sz="0" w:space="0" w:color="auto"/>
                                    <w:bottom w:val="none" w:sz="0" w:space="0" w:color="auto"/>
                                    <w:right w:val="none" w:sz="0" w:space="0" w:color="auto"/>
                                  </w:divBdr>
                                  <w:divsChild>
                                    <w:div w:id="526599753">
                                      <w:marLeft w:val="0"/>
                                      <w:marRight w:val="0"/>
                                      <w:marTop w:val="0"/>
                                      <w:marBottom w:val="0"/>
                                      <w:divBdr>
                                        <w:top w:val="none" w:sz="0" w:space="0" w:color="auto"/>
                                        <w:left w:val="none" w:sz="0" w:space="0" w:color="auto"/>
                                        <w:bottom w:val="none" w:sz="0" w:space="0" w:color="auto"/>
                                        <w:right w:val="none" w:sz="0" w:space="0" w:color="auto"/>
                                      </w:divBdr>
                                      <w:divsChild>
                                        <w:div w:id="21402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62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acsaccountants.com/terms-and-conditions" TargetMode="External"/><Relationship Id="rId26" Type="http://schemas.openxmlformats.org/officeDocument/2006/relationships/hyperlink" Target="mailto:info@acsaccountants.com" TargetMode="External"/><Relationship Id="rId3" Type="http://schemas.openxmlformats.org/officeDocument/2006/relationships/customXml" Target="../customXml/item3.xml"/><Relationship Id="rId21" Type="http://schemas.openxmlformats.org/officeDocument/2006/relationships/hyperlink" Target="https://quickbooks.intuit.com/payments/pricin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5" Type="http://schemas.openxmlformats.org/officeDocument/2006/relationships/hyperlink" Target="mailto:info@acsaccountant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leg.state.fl.us/Statutes/index.cfm?App_mode=Display_Statute&amp;URL=0600-0699/0687/Sections/0687.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adp.com/legal.aspx"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clients.acsaccountants.com/client-logi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ata.bl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tuit.com/legal/terms/en-us/quickbooks/online-preview/" TargetMode="External"/><Relationship Id="rId27"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adison">
  <a:themeElements>
    <a:clrScheme name="Madison">
      <a:dk1>
        <a:sysClr val="windowText" lastClr="000000"/>
      </a:dk1>
      <a:lt1>
        <a:sysClr val="window" lastClr="FFFFFF"/>
      </a:lt1>
      <a:dk2>
        <a:srgbClr val="1F2D29"/>
      </a:dk2>
      <a:lt2>
        <a:srgbClr val="C5FAEB"/>
      </a:lt2>
      <a:accent1>
        <a:srgbClr val="A1D68B"/>
      </a:accent1>
      <a:accent2>
        <a:srgbClr val="5EC795"/>
      </a:accent2>
      <a:accent3>
        <a:srgbClr val="4DADCF"/>
      </a:accent3>
      <a:accent4>
        <a:srgbClr val="CDB756"/>
      </a:accent4>
      <a:accent5>
        <a:srgbClr val="E29C36"/>
      </a:accent5>
      <a:accent6>
        <a:srgbClr val="8EC0C1"/>
      </a:accent6>
      <a:hlink>
        <a:srgbClr val="6D9D9B"/>
      </a:hlink>
      <a:folHlink>
        <a:srgbClr val="6D8583"/>
      </a:folHlink>
    </a:clrScheme>
    <a:fontScheme name="Madison">
      <a:majorFont>
        <a:latin typeface="Arial" panose="020B0604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Madison" id="{025CB5FB-2DD3-45EE-B6F0-CC461540EB19}" vid="{6AC10936-2DFC-4054-9ADF-B5E2C5F861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93378D10C05B479F60E6DD46A4BD9F" ma:contentTypeVersion="22" ma:contentTypeDescription="Create a new document." ma:contentTypeScope="" ma:versionID="f8874d7ab551c037faeb36a4252d5135">
  <xsd:schema xmlns:xsd="http://www.w3.org/2001/XMLSchema" xmlns:xs="http://www.w3.org/2001/XMLSchema" xmlns:p="http://schemas.microsoft.com/office/2006/metadata/properties" xmlns:ns2="b5772665-5bd1-4474-9fff-d8b42094d8c5" xmlns:ns3="c735bcac-8580-4109-999e-24bd4a3cde96" targetNamespace="http://schemas.microsoft.com/office/2006/metadata/properties" ma:root="true" ma:fieldsID="d446b01de8783a409aeebe31fd017b84" ns2:_="" ns3:_="">
    <xsd:import namespace="b5772665-5bd1-4474-9fff-d8b42094d8c5"/>
    <xsd:import namespace="c735bcac-8580-4109-999e-24bd4a3cde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Accountant" minOccurs="0"/>
                <xsd:element ref="ns2:Link" minOccurs="0"/>
                <xsd:element ref="ns2:p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72665-5bd1-4474-9fff-d8b42094d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6bb1c55-bdc8-49ec-af46-ced8b530db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Accountant" ma:index="27" nillable="true" ma:displayName="Accountant" ma:format="Dropdown" ma:list="UserInfo" ma:SharePointGroup="0" ma:internalName="Accoun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 ma:index="28"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per" ma:index="29" nillable="true" ma:displayName="per" ma:format="Dropdown" ma:list="UserInfo" ma:SharePointGroup="0" ma:internalName="p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35bcac-8580-4109-999e-24bd4a3cde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8173039-c96d-4d1d-9c4d-e4da7ef2c18f}" ma:internalName="TaxCatchAll" ma:showField="CatchAllData" ma:web="c735bcac-8580-4109-999e-24bd4a3cde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735bcac-8580-4109-999e-24bd4a3cde96">
      <UserInfo>
        <DisplayName/>
        <AccountId xsi:nil="true"/>
        <AccountType/>
      </UserInfo>
    </SharedWithUsers>
    <_Flow_SignoffStatus xmlns="b5772665-5bd1-4474-9fff-d8b42094d8c5" xsi:nil="true"/>
    <lcf76f155ced4ddcb4097134ff3c332f xmlns="b5772665-5bd1-4474-9fff-d8b42094d8c5">
      <Terms xmlns="http://schemas.microsoft.com/office/infopath/2007/PartnerControls"/>
    </lcf76f155ced4ddcb4097134ff3c332f>
    <TaxCatchAll xmlns="c735bcac-8580-4109-999e-24bd4a3cde96" xsi:nil="true"/>
    <MediaLengthInSeconds xmlns="b5772665-5bd1-4474-9fff-d8b42094d8c5" xsi:nil="true"/>
    <Accountant xmlns="b5772665-5bd1-4474-9fff-d8b42094d8c5">
      <UserInfo>
        <DisplayName/>
        <AccountId xsi:nil="true"/>
        <AccountType/>
      </UserInfo>
    </Accountant>
    <per xmlns="b5772665-5bd1-4474-9fff-d8b42094d8c5">
      <UserInfo>
        <DisplayName/>
        <AccountId xsi:nil="true"/>
        <AccountType/>
      </UserInfo>
    </per>
    <Link xmlns="b5772665-5bd1-4474-9fff-d8b42094d8c5">
      <Url xsi:nil="true"/>
      <Description xsi:nil="true"/>
    </Link>
  </documentManagement>
</p:properties>
</file>

<file path=customXml/itemProps1.xml><?xml version="1.0" encoding="utf-8"?>
<ds:datastoreItem xmlns:ds="http://schemas.openxmlformats.org/officeDocument/2006/customXml" ds:itemID="{D5EF7C49-CA07-5842-8225-7BDADFC93249}">
  <ds:schemaRefs>
    <ds:schemaRef ds:uri="http://schemas.openxmlformats.org/officeDocument/2006/bibliography"/>
  </ds:schemaRefs>
</ds:datastoreItem>
</file>

<file path=customXml/itemProps2.xml><?xml version="1.0" encoding="utf-8"?>
<ds:datastoreItem xmlns:ds="http://schemas.openxmlformats.org/officeDocument/2006/customXml" ds:itemID="{0E506B69-F18C-467B-9169-8BE5FFDB2DE7}">
  <ds:schemaRefs>
    <ds:schemaRef ds:uri="http://schemas.microsoft.com/sharepoint/v3/contenttype/forms"/>
  </ds:schemaRefs>
</ds:datastoreItem>
</file>

<file path=customXml/itemProps3.xml><?xml version="1.0" encoding="utf-8"?>
<ds:datastoreItem xmlns:ds="http://schemas.openxmlformats.org/officeDocument/2006/customXml" ds:itemID="{510B4AF3-A319-43CB-A6A3-9BE894FF0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72665-5bd1-4474-9fff-d8b42094d8c5"/>
    <ds:schemaRef ds:uri="c735bcac-8580-4109-999e-24bd4a3cd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0B095A-A1CF-485C-B5DF-12BC8E24E7BD}">
  <ds:schemaRefs>
    <ds:schemaRef ds:uri="http://schemas.microsoft.com/office/2006/metadata/properties"/>
    <ds:schemaRef ds:uri="http://schemas.microsoft.com/office/infopath/2007/PartnerControls"/>
    <ds:schemaRef ds:uri="c735bcac-8580-4109-999e-24bd4a3cde96"/>
    <ds:schemaRef ds:uri="b5772665-5bd1-4474-9fff-d8b42094d8c5"/>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3999</Words>
  <Characters>23041</Characters>
  <Application>Microsoft Office Word</Application>
  <DocSecurity>0</DocSecurity>
  <Lines>355</Lines>
  <Paragraphs>159</Paragraphs>
  <ScaleCrop>false</ScaleCrop>
  <HeadingPairs>
    <vt:vector size="2" baseType="variant">
      <vt:variant>
        <vt:lpstr>Title</vt:lpstr>
      </vt:variant>
      <vt:variant>
        <vt:i4>1</vt:i4>
      </vt:variant>
    </vt:vector>
  </HeadingPairs>
  <TitlesOfParts>
    <vt:vector size="1" baseType="lpstr">
      <vt:lpstr/>
    </vt:vector>
  </TitlesOfParts>
  <Manager/>
  <Company>Hewlett-Packard Company</Company>
  <LinksUpToDate>false</LinksUpToDate>
  <CharactersWithSpaces>26948</CharactersWithSpaces>
  <SharedDoc>false</SharedDoc>
  <HyperlinkBase/>
  <HLinks>
    <vt:vector size="24" baseType="variant">
      <vt:variant>
        <vt:i4>3342447</vt:i4>
      </vt:variant>
      <vt:variant>
        <vt:i4>9</vt:i4>
      </vt:variant>
      <vt:variant>
        <vt:i4>0</vt:i4>
      </vt:variant>
      <vt:variant>
        <vt:i4>5</vt:i4>
      </vt:variant>
      <vt:variant>
        <vt:lpwstr>https://quickbooks.intuit.com/pricing/</vt:lpwstr>
      </vt:variant>
      <vt:variant>
        <vt:lpwstr/>
      </vt:variant>
      <vt:variant>
        <vt:i4>6619184</vt:i4>
      </vt:variant>
      <vt:variant>
        <vt:i4>6</vt:i4>
      </vt:variant>
      <vt:variant>
        <vt:i4>0</vt:i4>
      </vt:variant>
      <vt:variant>
        <vt:i4>5</vt:i4>
      </vt:variant>
      <vt:variant>
        <vt:lpwstr>https://quickbooks.intuit.com/payments/pricing/</vt:lpwstr>
      </vt:variant>
      <vt:variant>
        <vt:lpwstr/>
      </vt:variant>
      <vt:variant>
        <vt:i4>1572882</vt:i4>
      </vt:variant>
      <vt:variant>
        <vt:i4>3</vt:i4>
      </vt:variant>
      <vt:variant>
        <vt:i4>0</vt:i4>
      </vt:variant>
      <vt:variant>
        <vt:i4>5</vt:i4>
      </vt:variant>
      <vt:variant>
        <vt:lpwstr>http://www.leg.state.fl.us/Statutes/index.cfm?App_mode=Display_Statute&amp;URL=0600-0699/0687/Sections/0687.02.html</vt:lpwstr>
      </vt:variant>
      <vt:variant>
        <vt:lpwstr/>
      </vt:variant>
      <vt:variant>
        <vt:i4>1114195</vt:i4>
      </vt:variant>
      <vt:variant>
        <vt:i4>0</vt:i4>
      </vt:variant>
      <vt:variant>
        <vt:i4>0</vt:i4>
      </vt:variant>
      <vt:variant>
        <vt:i4>5</vt:i4>
      </vt:variant>
      <vt:variant>
        <vt:lpwstr>https://data.bls.gov/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Employe1</dc:creator>
  <cp:keywords/>
  <dc:description/>
  <cp:lastModifiedBy>Alice Casotto</cp:lastModifiedBy>
  <cp:revision>16</cp:revision>
  <cp:lastPrinted>2024-09-23T19:54:00Z</cp:lastPrinted>
  <dcterms:created xsi:type="dcterms:W3CDTF">2026-08-12T19:15:00Z</dcterms:created>
  <dcterms:modified xsi:type="dcterms:W3CDTF">2026-08-12T19:39:00Z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0x010100FA93378D10C05B479F60E6DD46A4BD9F</vt:lpwstr>
  </property>
  <property fmtid="{D5CDD505-2E9C-101B-9397-08002B2CF9AE}" pid="4" name="ComplianceAssetId">
    <vt:lpwstr/>
  </property>
  <property fmtid="{D5CDD505-2E9C-101B-9397-08002B2CF9AE}" pid="5" name="MediaServiceImageTags">
    <vt:lpwstr/>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