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811987476"/>
        <w:docPartObj>
          <w:docPartGallery w:val="Cover Pages"/>
          <w:docPartUnique/>
        </w:docPartObj>
      </w:sdtPr>
      <w:sdtEndPr>
        <w:rPr>
          <w:sz w:val="24"/>
          <w:szCs w:val="24"/>
        </w:rPr>
      </w:sdtEndPr>
      <w:sdtContent>
        <w:p w14:paraId="63B50985" w14:textId="77777777" w:rsidR="00EC2C97" w:rsidRDefault="00EC2C97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6900"/>
          </w:tblGrid>
          <w:tr w:rsidR="00EC2C97" w14:paraId="7D62F2F5" w14:textId="77777777" w:rsidTr="008E7B3F">
            <w:sdt>
              <w:sdtPr>
                <w:rPr>
                  <w:color w:val="365F91" w:themeColor="accent1" w:themeShade="BF"/>
                  <w:sz w:val="56"/>
                  <w:szCs w:val="56"/>
                </w:rPr>
                <w:alias w:val="Société"/>
                <w:id w:val="13406915"/>
                <w:placeholder>
                  <w:docPart w:val="9D4A85AE4AF24AC7AB76BA383D7CDB16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096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333B1A0B" w14:textId="54AB665A" w:rsidR="00EC2C97" w:rsidRPr="00EC2C97" w:rsidRDefault="00EC2C97">
                    <w:pPr>
                      <w:pStyle w:val="Sansinterligne"/>
                      <w:rPr>
                        <w:color w:val="365F91" w:themeColor="accent1" w:themeShade="BF"/>
                        <w:sz w:val="56"/>
                        <w:szCs w:val="56"/>
                      </w:rPr>
                    </w:pPr>
                    <w:r w:rsidRPr="00EC2C97">
                      <w:rPr>
                        <w:color w:val="365F91" w:themeColor="accent1" w:themeShade="BF"/>
                        <w:sz w:val="56"/>
                        <w:szCs w:val="56"/>
                      </w:rPr>
                      <w:t>Club des archers de Boucherville</w:t>
                    </w:r>
                  </w:p>
                </w:tc>
              </w:sdtContent>
            </w:sdt>
          </w:tr>
          <w:tr w:rsidR="00EC2C97" w14:paraId="67D9A054" w14:textId="77777777" w:rsidTr="008E7B3F">
            <w:tc>
              <w:tcPr>
                <w:tcW w:w="7096" w:type="dxa"/>
              </w:tcPr>
              <w:sdt>
                <w:sdtPr>
                  <w:rPr>
                    <w:rFonts w:ascii="Calibri" w:eastAsia="Calibri" w:hAnsi="Calibri" w:cs="Times New Roman"/>
                    <w:b/>
                    <w:bCs/>
                    <w:sz w:val="56"/>
                    <w:szCs w:val="56"/>
                    <w:u w:val="single"/>
                  </w:rPr>
                  <w:alias w:val="Titre"/>
                  <w:id w:val="13406919"/>
                  <w:placeholder>
                    <w:docPart w:val="FBBE78F29BCA428EB8509CF59DA8AABF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580F8E79" w14:textId="470376AA" w:rsidR="00EC2C97" w:rsidRPr="00EC2C97" w:rsidRDefault="00EC2C97">
                    <w:pPr>
                      <w:pStyle w:val="Sansinterligne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56"/>
                        <w:szCs w:val="56"/>
                      </w:rPr>
                    </w:pPr>
                    <w:r w:rsidRPr="00EC2C97">
                      <w:rPr>
                        <w:rFonts w:ascii="Calibri" w:eastAsia="Calibri" w:hAnsi="Calibri" w:cs="Times New Roman"/>
                        <w:b/>
                        <w:bCs/>
                        <w:sz w:val="56"/>
                        <w:szCs w:val="56"/>
                        <w:u w:val="single"/>
                      </w:rPr>
                      <w:t>Protocole de réouverture du terrain extérieur du Club des archers de Boucherville pour la saison estivale 2020</w:t>
                    </w:r>
                  </w:p>
                </w:sdtContent>
              </w:sdt>
            </w:tc>
          </w:tr>
          <w:tr w:rsidR="00EC2C97" w14:paraId="54DBE0D5" w14:textId="77777777" w:rsidTr="008E7B3F">
            <w:tc>
              <w:tcPr>
                <w:tcW w:w="7096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08D94D5A" w14:textId="77777777" w:rsidR="00EC2C97" w:rsidRDefault="00EC2C97">
                <w:pPr>
                  <w:pStyle w:val="Sansinterligne"/>
                  <w:rPr>
                    <w:color w:val="365F91" w:themeColor="accent1" w:themeShade="BF"/>
                    <w:sz w:val="24"/>
                    <w:szCs w:val="24"/>
                  </w:rPr>
                </w:pPr>
              </w:p>
              <w:p w14:paraId="15CA4D18" w14:textId="77777777" w:rsidR="009E58F0" w:rsidRDefault="009E58F0">
                <w:pPr>
                  <w:pStyle w:val="Sansinterligne"/>
                  <w:rPr>
                    <w:color w:val="365F91" w:themeColor="accent1" w:themeShade="BF"/>
                    <w:sz w:val="24"/>
                    <w:szCs w:val="24"/>
                  </w:rPr>
                </w:pPr>
              </w:p>
              <w:p w14:paraId="464D7172" w14:textId="77777777" w:rsidR="009E58F0" w:rsidRDefault="009E58F0">
                <w:pPr>
                  <w:pStyle w:val="Sansinterligne"/>
                  <w:rPr>
                    <w:color w:val="365F91" w:themeColor="accent1" w:themeShade="BF"/>
                    <w:sz w:val="24"/>
                    <w:szCs w:val="24"/>
                  </w:rPr>
                </w:pPr>
              </w:p>
              <w:p w14:paraId="15D8EDB5" w14:textId="77777777" w:rsidR="009E58F0" w:rsidRDefault="009E58F0">
                <w:pPr>
                  <w:pStyle w:val="Sansinterligne"/>
                  <w:rPr>
                    <w:color w:val="365F91" w:themeColor="accent1" w:themeShade="BF"/>
                    <w:sz w:val="24"/>
                    <w:szCs w:val="24"/>
                  </w:rPr>
                </w:pPr>
              </w:p>
              <w:p w14:paraId="22E8B7B2" w14:textId="2406041F" w:rsidR="009E58F0" w:rsidRDefault="009E58F0">
                <w:pPr>
                  <w:pStyle w:val="Sansinterligne"/>
                  <w:rPr>
                    <w:color w:val="365F91" w:themeColor="accent1" w:themeShade="BF"/>
                    <w:sz w:val="24"/>
                  </w:rPr>
                </w:pPr>
              </w:p>
            </w:tc>
          </w:tr>
        </w:tbl>
        <w:p w14:paraId="0F2985EC" w14:textId="3D8A44A6" w:rsidR="00EC2C97" w:rsidRDefault="00EC2C97">
          <w:pPr>
            <w:rPr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730AC240" wp14:editId="6C3A8C4A">
                <wp:extent cx="1113182" cy="1371600"/>
                <wp:effectExtent l="0" t="0" r="0" b="0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378" cy="13743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C785ACF" w14:textId="77777777" w:rsidR="009E58F0" w:rsidRDefault="009E58F0">
          <w:pPr>
            <w:rPr>
              <w:sz w:val="24"/>
              <w:szCs w:val="24"/>
            </w:rPr>
          </w:pPr>
        </w:p>
        <w:tbl>
          <w:tblPr>
            <w:tblpPr w:leftFromText="187" w:rightFromText="187" w:vertAnchor="page" w:horzAnchor="margin" w:tblpXSpec="center" w:tblpY="11773"/>
            <w:tblW w:w="3857" w:type="pct"/>
            <w:tblLook w:val="04A0" w:firstRow="1" w:lastRow="0" w:firstColumn="1" w:lastColumn="0" w:noHBand="0" w:noVBand="1"/>
          </w:tblPr>
          <w:tblGrid>
            <w:gridCol w:w="6665"/>
          </w:tblGrid>
          <w:tr w:rsidR="008E7B3F" w14:paraId="05D81560" w14:textId="77777777" w:rsidTr="008E7B3F">
            <w:tc>
              <w:tcPr>
                <w:tcW w:w="684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  <w:sz w:val="28"/>
                    <w:szCs w:val="28"/>
                  </w:rPr>
                  <w:alias w:val="Auteur"/>
                  <w:id w:val="13406928"/>
                  <w:placeholder>
                    <w:docPart w:val="B21788F527F24C8EB080B3B71CF48435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00E6DFFA" w14:textId="515DB20D" w:rsidR="008E7B3F" w:rsidRDefault="008E7B3F" w:rsidP="008E7B3F">
                    <w:pPr>
                      <w:pStyle w:val="Sansinterligne"/>
                      <w:rPr>
                        <w:color w:val="4F81BD" w:themeColor="accent1"/>
                        <w:sz w:val="28"/>
                        <w:szCs w:val="28"/>
                      </w:rPr>
                    </w:pPr>
                    <w:r>
                      <w:rPr>
                        <w:color w:val="4F81BD" w:themeColor="accent1"/>
                        <w:sz w:val="28"/>
                        <w:szCs w:val="28"/>
                      </w:rPr>
                      <w:t>Robert C. Poisson, président CABI</w:t>
                    </w:r>
                  </w:p>
                </w:sdtContent>
              </w:sdt>
              <w:sdt>
                <w:sdtPr>
                  <w:rPr>
                    <w:color w:val="4F81BD" w:themeColor="accent1"/>
                    <w:sz w:val="28"/>
                    <w:szCs w:val="28"/>
                  </w:rPr>
                  <w:alias w:val="Date"/>
                  <w:tag w:val="Date "/>
                  <w:id w:val="13406932"/>
                  <w:placeholder>
                    <w:docPart w:val="9964E9AF1739488FB19418069154E666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20-06-16T00:00:00Z"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Content>
                  <w:p w14:paraId="342B237B" w14:textId="3E823F60" w:rsidR="008E7B3F" w:rsidRDefault="00EE08F3" w:rsidP="008E7B3F">
                    <w:pPr>
                      <w:pStyle w:val="Sansinterligne"/>
                      <w:rPr>
                        <w:color w:val="4F81BD" w:themeColor="accent1"/>
                        <w:sz w:val="28"/>
                        <w:szCs w:val="28"/>
                      </w:rPr>
                    </w:pPr>
                    <w:r>
                      <w:rPr>
                        <w:color w:val="4F81BD" w:themeColor="accent1"/>
                        <w:sz w:val="28"/>
                        <w:szCs w:val="28"/>
                        <w:lang w:val="fr-FR"/>
                      </w:rPr>
                      <w:t>1</w:t>
                    </w:r>
                    <w:r>
                      <w:rPr>
                        <w:color w:val="4F81BD" w:themeColor="accent1"/>
                        <w:sz w:val="28"/>
                        <w:szCs w:val="28"/>
                        <w:lang w:val="fr-FR"/>
                      </w:rPr>
                      <w:t>6</w:t>
                    </w:r>
                    <w:r>
                      <w:rPr>
                        <w:color w:val="4F81BD" w:themeColor="accent1"/>
                        <w:sz w:val="28"/>
                        <w:szCs w:val="28"/>
                        <w:lang w:val="fr-FR"/>
                      </w:rPr>
                      <w:t>/06/2020</w:t>
                    </w:r>
                  </w:p>
                </w:sdtContent>
              </w:sdt>
              <w:p w14:paraId="75FCFF39" w14:textId="77777777" w:rsidR="008E7B3F" w:rsidRDefault="008E7B3F" w:rsidP="008E7B3F">
                <w:pPr>
                  <w:pStyle w:val="Sansinterligne"/>
                  <w:rPr>
                    <w:color w:val="4F81BD" w:themeColor="accent1"/>
                  </w:rPr>
                </w:pPr>
              </w:p>
            </w:tc>
          </w:tr>
        </w:tbl>
        <w:p w14:paraId="25164DD7" w14:textId="77777777" w:rsidR="00EC2C97" w:rsidRDefault="00EC2C97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br w:type="page"/>
          </w:r>
        </w:p>
      </w:sdtContent>
    </w:sdt>
    <w:p w14:paraId="661D1E87" w14:textId="77777777" w:rsidR="007B76A5" w:rsidRDefault="007B76A5" w:rsidP="007071B6">
      <w:pPr>
        <w:jc w:val="center"/>
        <w:rPr>
          <w:b/>
          <w:bCs/>
          <w:sz w:val="44"/>
          <w:szCs w:val="44"/>
          <w:u w:val="single"/>
        </w:rPr>
      </w:pPr>
    </w:p>
    <w:p w14:paraId="720A29C6" w14:textId="77777777" w:rsidR="007B76A5" w:rsidRDefault="007B76A5" w:rsidP="007071B6">
      <w:pPr>
        <w:jc w:val="center"/>
        <w:rPr>
          <w:b/>
          <w:bCs/>
          <w:sz w:val="44"/>
          <w:szCs w:val="44"/>
          <w:u w:val="single"/>
        </w:rPr>
      </w:pPr>
    </w:p>
    <w:p w14:paraId="298085A0" w14:textId="06291B54" w:rsidR="0080323D" w:rsidRDefault="007071B6" w:rsidP="007071B6">
      <w:pPr>
        <w:jc w:val="center"/>
        <w:rPr>
          <w:b/>
          <w:bCs/>
          <w:sz w:val="44"/>
          <w:szCs w:val="44"/>
          <w:u w:val="single"/>
        </w:rPr>
      </w:pPr>
      <w:r w:rsidRPr="007071B6">
        <w:rPr>
          <w:b/>
          <w:bCs/>
          <w:sz w:val="44"/>
          <w:szCs w:val="44"/>
          <w:u w:val="single"/>
        </w:rPr>
        <w:t>Protocole de réouverture du terrain extérieur du Club des archers de Boucherville</w:t>
      </w:r>
      <w:r w:rsidR="006C3D38">
        <w:rPr>
          <w:b/>
          <w:bCs/>
          <w:sz w:val="44"/>
          <w:szCs w:val="44"/>
          <w:u w:val="single"/>
        </w:rPr>
        <w:t xml:space="preserve"> pour la saison estivale 2020</w:t>
      </w:r>
    </w:p>
    <w:p w14:paraId="138708A1" w14:textId="07A37918" w:rsidR="007071B6" w:rsidRDefault="007071B6" w:rsidP="007071B6">
      <w:pPr>
        <w:jc w:val="center"/>
        <w:rPr>
          <w:b/>
          <w:bCs/>
          <w:sz w:val="44"/>
          <w:szCs w:val="44"/>
          <w:u w:val="single"/>
        </w:rPr>
      </w:pPr>
    </w:p>
    <w:p w14:paraId="67AA64F7" w14:textId="77777777" w:rsidR="007B76A5" w:rsidRDefault="007B76A5" w:rsidP="007071B6">
      <w:pPr>
        <w:jc w:val="center"/>
        <w:rPr>
          <w:b/>
          <w:bCs/>
          <w:sz w:val="44"/>
          <w:szCs w:val="44"/>
          <w:u w:val="single"/>
        </w:rPr>
      </w:pPr>
    </w:p>
    <w:p w14:paraId="7E8A4A05" w14:textId="0AF17CFB" w:rsidR="009E58F0" w:rsidRDefault="009E58F0" w:rsidP="009E58F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Avant-propos, mise en situation</w:t>
      </w:r>
      <w:r w:rsidR="00326290">
        <w:rPr>
          <w:b/>
          <w:bCs/>
          <w:sz w:val="24"/>
          <w:szCs w:val="24"/>
          <w:u w:val="single"/>
        </w:rPr>
        <w:t>.</w:t>
      </w:r>
    </w:p>
    <w:p w14:paraId="6D5459F6" w14:textId="77777777" w:rsidR="007B76A5" w:rsidRPr="009E58F0" w:rsidRDefault="007B76A5" w:rsidP="009E58F0">
      <w:pPr>
        <w:rPr>
          <w:b/>
          <w:bCs/>
          <w:sz w:val="24"/>
          <w:szCs w:val="24"/>
          <w:u w:val="single"/>
        </w:rPr>
      </w:pPr>
    </w:p>
    <w:p w14:paraId="7988BCD9" w14:textId="25666222" w:rsidR="0062082E" w:rsidRDefault="00B365A6" w:rsidP="009E58F0">
      <w:pPr>
        <w:rPr>
          <w:sz w:val="24"/>
          <w:szCs w:val="24"/>
        </w:rPr>
      </w:pPr>
      <w:r>
        <w:rPr>
          <w:sz w:val="24"/>
          <w:szCs w:val="24"/>
        </w:rPr>
        <w:t>Compte tenu</w:t>
      </w:r>
      <w:r w:rsidR="0062082E">
        <w:rPr>
          <w:sz w:val="24"/>
          <w:szCs w:val="24"/>
        </w:rPr>
        <w:t xml:space="preserve"> de</w:t>
      </w:r>
      <w:r w:rsidR="009E58F0">
        <w:rPr>
          <w:sz w:val="24"/>
          <w:szCs w:val="24"/>
        </w:rPr>
        <w:t xml:space="preserve"> la situation de </w:t>
      </w:r>
      <w:r w:rsidR="009E58F0" w:rsidRPr="009E58F0">
        <w:rPr>
          <w:sz w:val="24"/>
          <w:szCs w:val="24"/>
        </w:rPr>
        <w:t>santé publi</w:t>
      </w:r>
      <w:r w:rsidR="00C32F8E">
        <w:rPr>
          <w:sz w:val="24"/>
          <w:szCs w:val="24"/>
        </w:rPr>
        <w:t>que</w:t>
      </w:r>
      <w:r w:rsidR="009E58F0" w:rsidRPr="009E58F0">
        <w:rPr>
          <w:sz w:val="24"/>
          <w:szCs w:val="24"/>
        </w:rPr>
        <w:t xml:space="preserve"> </w:t>
      </w:r>
      <w:r w:rsidR="009E58F0">
        <w:rPr>
          <w:sz w:val="24"/>
          <w:szCs w:val="24"/>
        </w:rPr>
        <w:t xml:space="preserve">qui existe au Québec depuis </w:t>
      </w:r>
      <w:r w:rsidR="0062082E">
        <w:rPr>
          <w:sz w:val="24"/>
          <w:szCs w:val="24"/>
        </w:rPr>
        <w:t>plusieurs</w:t>
      </w:r>
      <w:r w:rsidR="009E58F0">
        <w:rPr>
          <w:sz w:val="24"/>
          <w:szCs w:val="24"/>
        </w:rPr>
        <w:t xml:space="preserve"> mois, les activités du CABI </w:t>
      </w:r>
      <w:r w:rsidR="0062082E">
        <w:rPr>
          <w:sz w:val="24"/>
          <w:szCs w:val="24"/>
        </w:rPr>
        <w:t xml:space="preserve">(Club des archers de Boucherville) </w:t>
      </w:r>
      <w:r w:rsidR="009E58F0">
        <w:rPr>
          <w:sz w:val="24"/>
          <w:szCs w:val="24"/>
        </w:rPr>
        <w:t xml:space="preserve">ont </w:t>
      </w:r>
      <w:r w:rsidR="004854F6">
        <w:rPr>
          <w:sz w:val="24"/>
          <w:szCs w:val="24"/>
        </w:rPr>
        <w:t>dû</w:t>
      </w:r>
      <w:r w:rsidR="0062082E">
        <w:rPr>
          <w:sz w:val="24"/>
          <w:szCs w:val="24"/>
        </w:rPr>
        <w:t xml:space="preserve"> être</w:t>
      </w:r>
      <w:r w:rsidR="009E58F0">
        <w:rPr>
          <w:sz w:val="24"/>
          <w:szCs w:val="24"/>
        </w:rPr>
        <w:t xml:space="preserve"> interrompu</w:t>
      </w:r>
      <w:r w:rsidR="00C32F8E">
        <w:rPr>
          <w:sz w:val="24"/>
          <w:szCs w:val="24"/>
        </w:rPr>
        <w:t>e</w:t>
      </w:r>
      <w:r w:rsidR="009E58F0">
        <w:rPr>
          <w:sz w:val="24"/>
          <w:szCs w:val="24"/>
        </w:rPr>
        <w:t xml:space="preserve">s depuis le mois de mars 2020. </w:t>
      </w:r>
    </w:p>
    <w:p w14:paraId="72D4E875" w14:textId="3381EF06" w:rsidR="009E58F0" w:rsidRDefault="009E58F0" w:rsidP="009E58F0">
      <w:pPr>
        <w:rPr>
          <w:sz w:val="24"/>
          <w:szCs w:val="24"/>
        </w:rPr>
      </w:pPr>
      <w:r>
        <w:rPr>
          <w:sz w:val="24"/>
          <w:szCs w:val="24"/>
        </w:rPr>
        <w:t xml:space="preserve">La saison d’activité d’hiver </w:t>
      </w:r>
      <w:r w:rsidR="0062082E">
        <w:rPr>
          <w:sz w:val="24"/>
          <w:szCs w:val="24"/>
        </w:rPr>
        <w:t xml:space="preserve">2020 </w:t>
      </w:r>
      <w:r>
        <w:rPr>
          <w:sz w:val="24"/>
          <w:szCs w:val="24"/>
        </w:rPr>
        <w:t>a été arrêté</w:t>
      </w:r>
      <w:r w:rsidR="00C32F8E">
        <w:rPr>
          <w:sz w:val="24"/>
          <w:szCs w:val="24"/>
        </w:rPr>
        <w:t>e</w:t>
      </w:r>
      <w:r>
        <w:rPr>
          <w:sz w:val="24"/>
          <w:szCs w:val="24"/>
        </w:rPr>
        <w:t xml:space="preserve"> depuis le 13 mars 2020 et la saison estivale a</w:t>
      </w:r>
      <w:r w:rsidR="0062082E">
        <w:rPr>
          <w:sz w:val="24"/>
          <w:szCs w:val="24"/>
        </w:rPr>
        <w:t>vait</w:t>
      </w:r>
      <w:r>
        <w:rPr>
          <w:sz w:val="24"/>
          <w:szCs w:val="24"/>
        </w:rPr>
        <w:t xml:space="preserve"> été reporté</w:t>
      </w:r>
      <w:r w:rsidR="00C32F8E">
        <w:rPr>
          <w:sz w:val="24"/>
          <w:szCs w:val="24"/>
        </w:rPr>
        <w:t>e</w:t>
      </w:r>
      <w:r>
        <w:rPr>
          <w:sz w:val="24"/>
          <w:szCs w:val="24"/>
        </w:rPr>
        <w:t xml:space="preserve"> indéfiniment, jusqu'à ce que les consignes gouvernementales et municipales nous autorisent à reprendre les activités.</w:t>
      </w:r>
      <w:r w:rsidR="0062082E">
        <w:rPr>
          <w:sz w:val="24"/>
          <w:szCs w:val="24"/>
        </w:rPr>
        <w:t xml:space="preserve"> Toutes les activités de tir libre, cours de groupe d’initiation, de développement et de compétition ont été </w:t>
      </w:r>
      <w:r w:rsidR="00B365A6">
        <w:rPr>
          <w:sz w:val="24"/>
          <w:szCs w:val="24"/>
        </w:rPr>
        <w:t>annulés</w:t>
      </w:r>
      <w:r w:rsidR="0062082E">
        <w:rPr>
          <w:sz w:val="24"/>
          <w:szCs w:val="24"/>
        </w:rPr>
        <w:t xml:space="preserve"> pour donner suite aux demandes de la TAQ (Tir à l’arc Québec) et de la ville de Boucherville.</w:t>
      </w:r>
    </w:p>
    <w:p w14:paraId="3744DDA4" w14:textId="6560914A" w:rsidR="00AD49BD" w:rsidRDefault="009E58F0" w:rsidP="007071B6">
      <w:pPr>
        <w:rPr>
          <w:sz w:val="24"/>
          <w:szCs w:val="24"/>
        </w:rPr>
      </w:pPr>
      <w:r>
        <w:rPr>
          <w:sz w:val="24"/>
          <w:szCs w:val="24"/>
        </w:rPr>
        <w:t xml:space="preserve">Suite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un allègement des consignes et contraintes des activités sportives de groupe</w:t>
      </w:r>
      <w:r w:rsidR="00AD49BD">
        <w:rPr>
          <w:sz w:val="24"/>
          <w:szCs w:val="24"/>
        </w:rPr>
        <w:t xml:space="preserve"> par l</w:t>
      </w:r>
      <w:r w:rsidR="00C32F8E">
        <w:rPr>
          <w:sz w:val="24"/>
          <w:szCs w:val="24"/>
        </w:rPr>
        <w:t>e ministère de l</w:t>
      </w:r>
      <w:r w:rsidR="00AD49BD">
        <w:rPr>
          <w:sz w:val="24"/>
          <w:szCs w:val="24"/>
        </w:rPr>
        <w:t xml:space="preserve">a </w:t>
      </w:r>
      <w:r w:rsidR="00B365A6">
        <w:rPr>
          <w:sz w:val="24"/>
          <w:szCs w:val="24"/>
        </w:rPr>
        <w:t>S</w:t>
      </w:r>
      <w:r w:rsidR="00AD49BD">
        <w:rPr>
          <w:sz w:val="24"/>
          <w:szCs w:val="24"/>
        </w:rPr>
        <w:t xml:space="preserve">anté </w:t>
      </w:r>
      <w:r w:rsidR="00C32F8E">
        <w:rPr>
          <w:sz w:val="24"/>
          <w:szCs w:val="24"/>
        </w:rPr>
        <w:t xml:space="preserve">du </w:t>
      </w:r>
      <w:r w:rsidR="00AD49BD">
        <w:rPr>
          <w:sz w:val="24"/>
          <w:szCs w:val="24"/>
        </w:rPr>
        <w:t>Québec</w:t>
      </w:r>
      <w:r>
        <w:rPr>
          <w:sz w:val="24"/>
          <w:szCs w:val="24"/>
        </w:rPr>
        <w:t xml:space="preserve">, </w:t>
      </w:r>
      <w:r w:rsidR="00C32F8E">
        <w:rPr>
          <w:sz w:val="24"/>
          <w:szCs w:val="24"/>
        </w:rPr>
        <w:t>une entente est survenue avec Tir à l’arc Québec permettant aux clubs de tir à l’arc de la province, désireux de reprendre leurs activités extérieures de la saison estivale 2020, de le faire sous certaines</w:t>
      </w:r>
      <w:r w:rsidR="000871DF">
        <w:rPr>
          <w:sz w:val="24"/>
          <w:szCs w:val="24"/>
        </w:rPr>
        <w:t xml:space="preserve"> conditions</w:t>
      </w:r>
      <w:r>
        <w:rPr>
          <w:sz w:val="24"/>
          <w:szCs w:val="24"/>
        </w:rPr>
        <w:t>.</w:t>
      </w:r>
    </w:p>
    <w:p w14:paraId="6B73142E" w14:textId="489DC440" w:rsidR="007071B6" w:rsidRDefault="00AD49BD" w:rsidP="007071B6">
      <w:pPr>
        <w:rPr>
          <w:sz w:val="24"/>
          <w:szCs w:val="24"/>
        </w:rPr>
      </w:pPr>
      <w:r>
        <w:rPr>
          <w:sz w:val="24"/>
          <w:szCs w:val="24"/>
        </w:rPr>
        <w:t xml:space="preserve">Lors </w:t>
      </w:r>
      <w:r w:rsidR="007071B6" w:rsidRPr="007071B6">
        <w:rPr>
          <w:sz w:val="24"/>
          <w:szCs w:val="24"/>
        </w:rPr>
        <w:t xml:space="preserve">d’une réunion </w:t>
      </w:r>
      <w:r>
        <w:rPr>
          <w:sz w:val="24"/>
          <w:szCs w:val="24"/>
        </w:rPr>
        <w:t xml:space="preserve">spéciale </w:t>
      </w:r>
      <w:r w:rsidR="007071B6">
        <w:rPr>
          <w:sz w:val="24"/>
          <w:szCs w:val="24"/>
        </w:rPr>
        <w:t xml:space="preserve">en téléconférence </w:t>
      </w:r>
      <w:r w:rsidR="007071B6" w:rsidRPr="007071B6">
        <w:rPr>
          <w:sz w:val="24"/>
          <w:szCs w:val="24"/>
        </w:rPr>
        <w:t>du C</w:t>
      </w:r>
      <w:r w:rsidR="00622370">
        <w:rPr>
          <w:sz w:val="24"/>
          <w:szCs w:val="24"/>
        </w:rPr>
        <w:t>A (comité administratif)</w:t>
      </w:r>
      <w:r w:rsidR="007071B6" w:rsidRPr="007071B6">
        <w:rPr>
          <w:sz w:val="24"/>
          <w:szCs w:val="24"/>
        </w:rPr>
        <w:t xml:space="preserve"> du </w:t>
      </w:r>
      <w:r w:rsidR="004854F6" w:rsidRPr="007071B6">
        <w:rPr>
          <w:sz w:val="24"/>
          <w:szCs w:val="24"/>
        </w:rPr>
        <w:t>CABI</w:t>
      </w:r>
      <w:r w:rsidR="004854F6">
        <w:rPr>
          <w:sz w:val="24"/>
          <w:szCs w:val="24"/>
        </w:rPr>
        <w:t xml:space="preserve"> tenue</w:t>
      </w:r>
      <w:r w:rsidR="007071B6">
        <w:rPr>
          <w:sz w:val="24"/>
          <w:szCs w:val="24"/>
        </w:rPr>
        <w:t xml:space="preserve"> le 11 juin 2020 </w:t>
      </w:r>
      <w:r w:rsidR="00C32F8E">
        <w:rPr>
          <w:sz w:val="24"/>
          <w:szCs w:val="24"/>
        </w:rPr>
        <w:t xml:space="preserve">à </w:t>
      </w:r>
      <w:r w:rsidR="007071B6">
        <w:rPr>
          <w:sz w:val="24"/>
          <w:szCs w:val="24"/>
        </w:rPr>
        <w:t xml:space="preserve">19h00. Il a été convenu d’entreprendre les procédures pour la réouverture </w:t>
      </w:r>
      <w:r>
        <w:rPr>
          <w:sz w:val="24"/>
          <w:szCs w:val="24"/>
        </w:rPr>
        <w:t>du</w:t>
      </w:r>
      <w:r w:rsidR="007071B6">
        <w:rPr>
          <w:sz w:val="24"/>
          <w:szCs w:val="24"/>
        </w:rPr>
        <w:t xml:space="preserve"> terrain de tir extérieur. Par conséquent, un protocole d’opération et de fonctionnalité </w:t>
      </w:r>
      <w:r w:rsidR="00C32F8E">
        <w:rPr>
          <w:sz w:val="24"/>
          <w:szCs w:val="24"/>
        </w:rPr>
        <w:t>doit être approuvé par les</w:t>
      </w:r>
      <w:r w:rsidR="007071B6">
        <w:rPr>
          <w:sz w:val="24"/>
          <w:szCs w:val="24"/>
        </w:rPr>
        <w:t xml:space="preserve"> instances de la TAQ et </w:t>
      </w:r>
      <w:r w:rsidR="00C32F8E">
        <w:rPr>
          <w:sz w:val="24"/>
          <w:szCs w:val="24"/>
        </w:rPr>
        <w:t>par le</w:t>
      </w:r>
      <w:r w:rsidR="007071B6">
        <w:rPr>
          <w:sz w:val="24"/>
          <w:szCs w:val="24"/>
        </w:rPr>
        <w:t xml:space="preserve"> responsable des activités sportives de la ville de Boucherville.</w:t>
      </w:r>
    </w:p>
    <w:p w14:paraId="10D1A3FA" w14:textId="77777777" w:rsidR="009E58F0" w:rsidRDefault="009E58F0" w:rsidP="007071B6">
      <w:pPr>
        <w:rPr>
          <w:sz w:val="24"/>
          <w:szCs w:val="24"/>
        </w:rPr>
      </w:pPr>
    </w:p>
    <w:p w14:paraId="3E9BFDFF" w14:textId="77777777" w:rsidR="00A51ADB" w:rsidRDefault="00A51ADB" w:rsidP="007071B6">
      <w:pPr>
        <w:rPr>
          <w:b/>
          <w:bCs/>
          <w:sz w:val="32"/>
          <w:szCs w:val="32"/>
          <w:u w:val="single"/>
        </w:rPr>
      </w:pPr>
    </w:p>
    <w:p w14:paraId="04EAD8E1" w14:textId="3916E6AB" w:rsidR="009E58F0" w:rsidRPr="007B76A5" w:rsidRDefault="00326290" w:rsidP="007071B6">
      <w:pPr>
        <w:rPr>
          <w:b/>
          <w:bCs/>
          <w:sz w:val="32"/>
          <w:szCs w:val="32"/>
          <w:u w:val="single"/>
        </w:rPr>
      </w:pPr>
      <w:r w:rsidRPr="007B76A5">
        <w:rPr>
          <w:b/>
          <w:bCs/>
          <w:sz w:val="32"/>
          <w:szCs w:val="32"/>
          <w:u w:val="single"/>
        </w:rPr>
        <w:lastRenderedPageBreak/>
        <w:t>Protocole de reprise des activités du CABI, saison estivale 2020.</w:t>
      </w:r>
    </w:p>
    <w:p w14:paraId="0E359477" w14:textId="77777777" w:rsidR="00326290" w:rsidRPr="00326290" w:rsidRDefault="00326290" w:rsidP="007071B6">
      <w:pPr>
        <w:rPr>
          <w:b/>
          <w:bCs/>
          <w:sz w:val="24"/>
          <w:szCs w:val="24"/>
          <w:u w:val="single"/>
        </w:rPr>
      </w:pPr>
    </w:p>
    <w:p w14:paraId="3F2B9514" w14:textId="1A286302" w:rsidR="007071B6" w:rsidRDefault="00FB3A39" w:rsidP="007071B6">
      <w:pPr>
        <w:rPr>
          <w:sz w:val="24"/>
          <w:szCs w:val="24"/>
        </w:rPr>
      </w:pPr>
      <w:r>
        <w:rPr>
          <w:sz w:val="24"/>
          <w:szCs w:val="24"/>
        </w:rPr>
        <w:t xml:space="preserve">Nous proposons les points qui suivent pour l’opération du terrain selon les consignes de la TAQ et de la santé </w:t>
      </w:r>
      <w:r w:rsidR="00291F3E">
        <w:rPr>
          <w:sz w:val="24"/>
          <w:szCs w:val="24"/>
        </w:rPr>
        <w:t xml:space="preserve">publique du </w:t>
      </w:r>
      <w:r>
        <w:rPr>
          <w:sz w:val="24"/>
          <w:szCs w:val="24"/>
        </w:rPr>
        <w:t xml:space="preserve">Québec. </w:t>
      </w:r>
    </w:p>
    <w:p w14:paraId="3D92AC1F" w14:textId="00ACF3BD" w:rsidR="00FB3A39" w:rsidRDefault="00FB3A39" w:rsidP="00A51ADB">
      <w:pPr>
        <w:pStyle w:val="Paragraphedeliste"/>
        <w:numPr>
          <w:ilvl w:val="0"/>
          <w:numId w:val="2"/>
        </w:numPr>
        <w:spacing w:before="120" w:after="120" w:line="288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Un membre du CA du CABI sera présent et responsable </w:t>
      </w:r>
      <w:r w:rsidR="00291F3E">
        <w:rPr>
          <w:sz w:val="24"/>
          <w:szCs w:val="24"/>
        </w:rPr>
        <w:t>du</w:t>
      </w:r>
      <w:r>
        <w:rPr>
          <w:sz w:val="24"/>
          <w:szCs w:val="24"/>
        </w:rPr>
        <w:t xml:space="preserve"> suivi des consignes </w:t>
      </w:r>
      <w:r w:rsidR="00291F3E">
        <w:rPr>
          <w:sz w:val="24"/>
          <w:szCs w:val="24"/>
        </w:rPr>
        <w:t xml:space="preserve">à </w:t>
      </w:r>
      <w:r>
        <w:rPr>
          <w:sz w:val="24"/>
          <w:szCs w:val="24"/>
        </w:rPr>
        <w:t>chaque soirée de tir libre</w:t>
      </w:r>
      <w:r w:rsidR="004F3E9A">
        <w:rPr>
          <w:sz w:val="24"/>
          <w:szCs w:val="24"/>
        </w:rPr>
        <w:t xml:space="preserve">. Il supervisera l’enregistrement des </w:t>
      </w:r>
      <w:r w:rsidR="004172D9">
        <w:rPr>
          <w:sz w:val="24"/>
          <w:szCs w:val="24"/>
        </w:rPr>
        <w:t>archers</w:t>
      </w:r>
      <w:r w:rsidR="004F3E9A">
        <w:rPr>
          <w:sz w:val="24"/>
          <w:szCs w:val="24"/>
        </w:rPr>
        <w:t xml:space="preserve"> et du respect des consignes du CABI.</w:t>
      </w:r>
    </w:p>
    <w:p w14:paraId="45F2977D" w14:textId="20B72665" w:rsidR="00223833" w:rsidRDefault="00223833" w:rsidP="00A51ADB">
      <w:pPr>
        <w:pStyle w:val="Paragraphedeliste"/>
        <w:numPr>
          <w:ilvl w:val="0"/>
          <w:numId w:val="2"/>
        </w:numPr>
        <w:spacing w:before="120" w:after="120" w:line="288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Les archers qui présentent des symptômes grippaux ou qui sont en contact avec une personne COVID positive </w:t>
      </w:r>
      <w:r w:rsidR="00FB7B21">
        <w:rPr>
          <w:sz w:val="24"/>
          <w:szCs w:val="24"/>
        </w:rPr>
        <w:t>ne doivent pas se</w:t>
      </w:r>
      <w:r>
        <w:rPr>
          <w:sz w:val="24"/>
          <w:szCs w:val="24"/>
        </w:rPr>
        <w:t xml:space="preserve"> présenter sur le terrain.</w:t>
      </w:r>
    </w:p>
    <w:p w14:paraId="785A9C57" w14:textId="13908F15" w:rsidR="005057D9" w:rsidRDefault="005057D9" w:rsidP="00A51ADB">
      <w:pPr>
        <w:pStyle w:val="Paragraphedeliste"/>
        <w:numPr>
          <w:ilvl w:val="0"/>
          <w:numId w:val="2"/>
        </w:numPr>
        <w:spacing w:before="120" w:after="120" w:line="288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Les heures d’ouverture du terrain </w:t>
      </w:r>
      <w:r w:rsidR="00015214">
        <w:rPr>
          <w:sz w:val="24"/>
          <w:szCs w:val="24"/>
        </w:rPr>
        <w:t xml:space="preserve">pour </w:t>
      </w:r>
      <w:r w:rsidR="00291F3E">
        <w:rPr>
          <w:sz w:val="24"/>
          <w:szCs w:val="24"/>
        </w:rPr>
        <w:t xml:space="preserve">les </w:t>
      </w:r>
      <w:r w:rsidR="00015214">
        <w:rPr>
          <w:sz w:val="24"/>
          <w:szCs w:val="24"/>
        </w:rPr>
        <w:t>période</w:t>
      </w:r>
      <w:r w:rsidR="00291F3E">
        <w:rPr>
          <w:sz w:val="24"/>
          <w:szCs w:val="24"/>
        </w:rPr>
        <w:t>s</w:t>
      </w:r>
      <w:r w:rsidR="00015214">
        <w:rPr>
          <w:sz w:val="24"/>
          <w:szCs w:val="24"/>
        </w:rPr>
        <w:t xml:space="preserve"> de tir s</w:t>
      </w:r>
      <w:r>
        <w:rPr>
          <w:sz w:val="24"/>
          <w:szCs w:val="24"/>
        </w:rPr>
        <w:t>ont les suivantes :</w:t>
      </w:r>
    </w:p>
    <w:p w14:paraId="144D0A53" w14:textId="2BCDCCAA" w:rsidR="005057D9" w:rsidRDefault="005057D9" w:rsidP="00A51ADB">
      <w:pPr>
        <w:pStyle w:val="Paragraphedeliste"/>
        <w:spacing w:before="120" w:after="120" w:line="288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Lundi         </w:t>
      </w:r>
      <w:bookmarkStart w:id="0" w:name="_Hlk42937429"/>
      <w:r w:rsidR="00B365A6">
        <w:rPr>
          <w:sz w:val="24"/>
          <w:szCs w:val="24"/>
        </w:rPr>
        <w:t>À</w:t>
      </w:r>
      <w:r>
        <w:rPr>
          <w:sz w:val="24"/>
          <w:szCs w:val="24"/>
        </w:rPr>
        <w:t xml:space="preserve"> partir de 19h00</w:t>
      </w:r>
      <w:bookmarkEnd w:id="0"/>
      <w:r>
        <w:rPr>
          <w:sz w:val="24"/>
          <w:szCs w:val="24"/>
        </w:rPr>
        <w:t xml:space="preserve">, </w:t>
      </w:r>
      <w:r w:rsidR="00291F3E">
        <w:rPr>
          <w:sz w:val="24"/>
          <w:szCs w:val="24"/>
        </w:rPr>
        <w:t xml:space="preserve">cibles </w:t>
      </w:r>
      <w:r>
        <w:rPr>
          <w:sz w:val="24"/>
          <w:szCs w:val="24"/>
        </w:rPr>
        <w:t>FITA.</w:t>
      </w:r>
    </w:p>
    <w:p w14:paraId="283FFFFC" w14:textId="4061D60E" w:rsidR="005057D9" w:rsidRDefault="005057D9" w:rsidP="00A51ADB">
      <w:pPr>
        <w:pStyle w:val="Paragraphedeliste"/>
        <w:spacing w:before="120" w:after="120" w:line="288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Mardi</w:t>
      </w:r>
      <w:r w:rsidRPr="005057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B365A6">
        <w:rPr>
          <w:sz w:val="24"/>
          <w:szCs w:val="24"/>
        </w:rPr>
        <w:t>À</w:t>
      </w:r>
      <w:r>
        <w:rPr>
          <w:sz w:val="24"/>
          <w:szCs w:val="24"/>
        </w:rPr>
        <w:t xml:space="preserve"> partir de 16h00 pour le parcours 3D.</w:t>
      </w:r>
    </w:p>
    <w:p w14:paraId="04BCE1C6" w14:textId="045DB37A" w:rsidR="005057D9" w:rsidRDefault="005057D9" w:rsidP="00A51ADB">
      <w:pPr>
        <w:pStyle w:val="Paragraphedeliste"/>
        <w:spacing w:before="120" w:after="120" w:line="288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Mercredi  </w:t>
      </w:r>
      <w:r w:rsidRPr="005057D9">
        <w:rPr>
          <w:sz w:val="24"/>
          <w:szCs w:val="24"/>
        </w:rPr>
        <w:t xml:space="preserve"> </w:t>
      </w:r>
      <w:r w:rsidR="00B365A6">
        <w:rPr>
          <w:sz w:val="24"/>
          <w:szCs w:val="24"/>
        </w:rPr>
        <w:t xml:space="preserve">À </w:t>
      </w:r>
      <w:r>
        <w:rPr>
          <w:sz w:val="24"/>
          <w:szCs w:val="24"/>
        </w:rPr>
        <w:t xml:space="preserve">partir de 19h00, </w:t>
      </w:r>
      <w:r w:rsidR="00291F3E">
        <w:rPr>
          <w:sz w:val="24"/>
          <w:szCs w:val="24"/>
        </w:rPr>
        <w:t xml:space="preserve">cibles </w:t>
      </w:r>
      <w:r>
        <w:rPr>
          <w:sz w:val="24"/>
          <w:szCs w:val="24"/>
        </w:rPr>
        <w:t>FITA.</w:t>
      </w:r>
    </w:p>
    <w:p w14:paraId="0AAE1D17" w14:textId="19BB0160" w:rsidR="005057D9" w:rsidRDefault="005057D9" w:rsidP="00A51ADB">
      <w:pPr>
        <w:pStyle w:val="Paragraphedeliste"/>
        <w:spacing w:before="120" w:after="120" w:line="288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Jeudi          </w:t>
      </w:r>
      <w:r w:rsidR="00B365A6">
        <w:rPr>
          <w:sz w:val="24"/>
          <w:szCs w:val="24"/>
        </w:rPr>
        <w:t>P</w:t>
      </w:r>
      <w:r>
        <w:rPr>
          <w:sz w:val="24"/>
          <w:szCs w:val="24"/>
        </w:rPr>
        <w:t xml:space="preserve">ériode alternative pour le </w:t>
      </w:r>
      <w:r w:rsidR="00291F3E">
        <w:rPr>
          <w:sz w:val="24"/>
          <w:szCs w:val="24"/>
        </w:rPr>
        <w:t xml:space="preserve">parcours </w:t>
      </w:r>
      <w:r>
        <w:rPr>
          <w:sz w:val="24"/>
          <w:szCs w:val="24"/>
        </w:rPr>
        <w:t>3D</w:t>
      </w:r>
      <w:r w:rsidR="00291F3E">
        <w:rPr>
          <w:sz w:val="24"/>
          <w:szCs w:val="24"/>
        </w:rPr>
        <w:t xml:space="preserve"> (au besoin)</w:t>
      </w:r>
      <w:r>
        <w:rPr>
          <w:sz w:val="24"/>
          <w:szCs w:val="24"/>
        </w:rPr>
        <w:t>.</w:t>
      </w:r>
    </w:p>
    <w:p w14:paraId="5810483C" w14:textId="3630803D" w:rsidR="005057D9" w:rsidRDefault="005057D9" w:rsidP="00A51ADB">
      <w:pPr>
        <w:pStyle w:val="Paragraphedeliste"/>
        <w:spacing w:before="120" w:after="120" w:line="288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Vendredi, </w:t>
      </w:r>
      <w:r w:rsidR="00015214">
        <w:rPr>
          <w:sz w:val="24"/>
          <w:szCs w:val="24"/>
        </w:rPr>
        <w:t>S</w:t>
      </w:r>
      <w:r>
        <w:rPr>
          <w:sz w:val="24"/>
          <w:szCs w:val="24"/>
        </w:rPr>
        <w:t xml:space="preserve">amedi, </w:t>
      </w:r>
      <w:r w:rsidR="00015214">
        <w:rPr>
          <w:sz w:val="24"/>
          <w:szCs w:val="24"/>
        </w:rPr>
        <w:t>D</w:t>
      </w:r>
      <w:r>
        <w:rPr>
          <w:sz w:val="24"/>
          <w:szCs w:val="24"/>
        </w:rPr>
        <w:t>imanche   FERM</w:t>
      </w:r>
      <w:r w:rsidR="00291F3E">
        <w:rPr>
          <w:sz w:val="24"/>
          <w:szCs w:val="24"/>
        </w:rPr>
        <w:t>É</w:t>
      </w:r>
      <w:r>
        <w:rPr>
          <w:sz w:val="24"/>
          <w:szCs w:val="24"/>
        </w:rPr>
        <w:t>.</w:t>
      </w:r>
    </w:p>
    <w:p w14:paraId="5DECDC10" w14:textId="203F3820" w:rsidR="005057D9" w:rsidRDefault="005057D9" w:rsidP="00A51ADB">
      <w:pPr>
        <w:pStyle w:val="Paragraphedeliste"/>
        <w:numPr>
          <w:ilvl w:val="0"/>
          <w:numId w:val="2"/>
        </w:numPr>
        <w:spacing w:before="120" w:after="120" w:line="288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Aucune personne ne sera </w:t>
      </w:r>
      <w:r w:rsidR="00291F3E">
        <w:rPr>
          <w:sz w:val="24"/>
          <w:szCs w:val="24"/>
        </w:rPr>
        <w:t>admise</w:t>
      </w:r>
      <w:r>
        <w:rPr>
          <w:sz w:val="24"/>
          <w:szCs w:val="24"/>
        </w:rPr>
        <w:t xml:space="preserve"> sur le terrain en dehors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ces périodes d’ouverture officielle. Seuls les membres du CA ou ceux spécifiquement demandés pour l’entretien </w:t>
      </w:r>
      <w:r w:rsidR="00291F3E">
        <w:rPr>
          <w:sz w:val="24"/>
          <w:szCs w:val="24"/>
        </w:rPr>
        <w:t xml:space="preserve">ou </w:t>
      </w:r>
      <w:r>
        <w:rPr>
          <w:sz w:val="24"/>
          <w:szCs w:val="24"/>
        </w:rPr>
        <w:t>la préparation du terrain seront a</w:t>
      </w:r>
      <w:r w:rsidR="00291F3E">
        <w:rPr>
          <w:sz w:val="24"/>
          <w:szCs w:val="24"/>
        </w:rPr>
        <w:t>utorisés</w:t>
      </w:r>
      <w:r>
        <w:rPr>
          <w:sz w:val="24"/>
          <w:szCs w:val="24"/>
        </w:rPr>
        <w:t>.</w:t>
      </w:r>
    </w:p>
    <w:p w14:paraId="1BA39AD9" w14:textId="36447B15" w:rsidR="00691EDF" w:rsidRDefault="00691EDF" w:rsidP="00A51ADB">
      <w:pPr>
        <w:pStyle w:val="Paragraphedeliste"/>
        <w:numPr>
          <w:ilvl w:val="0"/>
          <w:numId w:val="2"/>
        </w:numPr>
        <w:spacing w:before="120" w:after="120" w:line="288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Le terrain </w:t>
      </w:r>
      <w:r w:rsidR="00291F3E">
        <w:rPr>
          <w:sz w:val="24"/>
          <w:szCs w:val="24"/>
        </w:rPr>
        <w:t xml:space="preserve">ne </w:t>
      </w:r>
      <w:r>
        <w:rPr>
          <w:sz w:val="24"/>
          <w:szCs w:val="24"/>
        </w:rPr>
        <w:t xml:space="preserve">sera accessible qu’aux </w:t>
      </w:r>
      <w:r w:rsidR="004172D9">
        <w:rPr>
          <w:sz w:val="24"/>
          <w:szCs w:val="24"/>
        </w:rPr>
        <w:t>archers</w:t>
      </w:r>
      <w:r>
        <w:rPr>
          <w:sz w:val="24"/>
          <w:szCs w:val="24"/>
        </w:rPr>
        <w:t xml:space="preserve"> qui possèdent leurs équipements de tir personnel. Aucun équipement </w:t>
      </w:r>
      <w:r w:rsidR="005057D9">
        <w:rPr>
          <w:sz w:val="24"/>
          <w:szCs w:val="24"/>
        </w:rPr>
        <w:t xml:space="preserve">de tir ou d’outil </w:t>
      </w:r>
      <w:r w:rsidR="00291F3E">
        <w:rPr>
          <w:sz w:val="24"/>
          <w:szCs w:val="24"/>
        </w:rPr>
        <w:t>appartenant au</w:t>
      </w:r>
      <w:r>
        <w:rPr>
          <w:sz w:val="24"/>
          <w:szCs w:val="24"/>
        </w:rPr>
        <w:t xml:space="preserve"> CABI ne </w:t>
      </w:r>
      <w:r w:rsidR="00291F3E">
        <w:rPr>
          <w:sz w:val="24"/>
          <w:szCs w:val="24"/>
        </w:rPr>
        <w:t>pourra être prêté</w:t>
      </w:r>
      <w:r>
        <w:rPr>
          <w:sz w:val="24"/>
          <w:szCs w:val="24"/>
        </w:rPr>
        <w:t>.</w:t>
      </w:r>
    </w:p>
    <w:p w14:paraId="0EE4D55F" w14:textId="5B2652B0" w:rsidR="00553143" w:rsidRDefault="00553143" w:rsidP="00A51ADB">
      <w:pPr>
        <w:pStyle w:val="Paragraphedeliste"/>
        <w:numPr>
          <w:ilvl w:val="0"/>
          <w:numId w:val="2"/>
        </w:numPr>
        <w:spacing w:before="120" w:after="120" w:line="288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Tous les membres du CABI </w:t>
      </w:r>
      <w:r w:rsidR="00C54ECD">
        <w:rPr>
          <w:sz w:val="24"/>
          <w:szCs w:val="24"/>
        </w:rPr>
        <w:t xml:space="preserve">qui utiliseront le terrain de tir extérieur </w:t>
      </w:r>
      <w:r>
        <w:rPr>
          <w:sz w:val="24"/>
          <w:szCs w:val="24"/>
        </w:rPr>
        <w:t xml:space="preserve">doivent </w:t>
      </w:r>
      <w:r w:rsidR="00C54ECD">
        <w:rPr>
          <w:sz w:val="24"/>
          <w:szCs w:val="24"/>
        </w:rPr>
        <w:t>réaliser que l’opération et la tenue du tir ser</w:t>
      </w:r>
      <w:r w:rsidR="00B365A6">
        <w:rPr>
          <w:sz w:val="24"/>
          <w:szCs w:val="24"/>
        </w:rPr>
        <w:t>ont</w:t>
      </w:r>
      <w:r w:rsidR="00C54ECD">
        <w:rPr>
          <w:sz w:val="24"/>
          <w:szCs w:val="24"/>
        </w:rPr>
        <w:t xml:space="preserve"> modifié</w:t>
      </w:r>
      <w:r w:rsidR="00B365A6">
        <w:rPr>
          <w:sz w:val="24"/>
          <w:szCs w:val="24"/>
        </w:rPr>
        <w:t xml:space="preserve">es </w:t>
      </w:r>
      <w:r w:rsidR="00C54ECD">
        <w:rPr>
          <w:sz w:val="24"/>
          <w:szCs w:val="24"/>
        </w:rPr>
        <w:t xml:space="preserve">par rapport </w:t>
      </w:r>
      <w:r w:rsidR="00291F3E">
        <w:rPr>
          <w:sz w:val="24"/>
          <w:szCs w:val="24"/>
        </w:rPr>
        <w:t xml:space="preserve">à </w:t>
      </w:r>
      <w:r w:rsidR="00C54ECD">
        <w:rPr>
          <w:sz w:val="24"/>
          <w:szCs w:val="24"/>
        </w:rPr>
        <w:t xml:space="preserve">ce qui se faisait </w:t>
      </w:r>
      <w:r w:rsidR="00015214">
        <w:rPr>
          <w:sz w:val="24"/>
          <w:szCs w:val="24"/>
        </w:rPr>
        <w:t>au cours des</w:t>
      </w:r>
      <w:r w:rsidR="00C54ECD">
        <w:rPr>
          <w:sz w:val="24"/>
          <w:szCs w:val="24"/>
        </w:rPr>
        <w:t xml:space="preserve"> saisons antérieures. Le nombre de membres admis sur la ligne de tir à tout moment sera </w:t>
      </w:r>
      <w:r w:rsidR="00291F3E">
        <w:rPr>
          <w:sz w:val="24"/>
          <w:szCs w:val="24"/>
        </w:rPr>
        <w:t>en fonction du nombre de ballots disponibles</w:t>
      </w:r>
      <w:r w:rsidR="00C54ECD">
        <w:rPr>
          <w:sz w:val="24"/>
          <w:szCs w:val="24"/>
        </w:rPr>
        <w:t>. Une attente ou l’impossibilité de faire du tir lors d’une période de tir pourrait survenir selon l’achalandage</w:t>
      </w:r>
      <w:r w:rsidR="002609F2">
        <w:rPr>
          <w:sz w:val="24"/>
          <w:szCs w:val="24"/>
        </w:rPr>
        <w:t xml:space="preserve">. </w:t>
      </w:r>
      <w:r w:rsidR="00291F3E">
        <w:rPr>
          <w:sz w:val="24"/>
          <w:szCs w:val="24"/>
        </w:rPr>
        <w:t>Le responsable présent lors de la soirée de tir se réserve le droit de limiter l’accès des archers au site en fonction de l’achalandage</w:t>
      </w:r>
      <w:r w:rsidR="00C54ECD">
        <w:rPr>
          <w:sz w:val="24"/>
          <w:szCs w:val="24"/>
        </w:rPr>
        <w:t>.</w:t>
      </w:r>
    </w:p>
    <w:p w14:paraId="6883EE2A" w14:textId="4F94A029" w:rsidR="00015214" w:rsidRPr="002609F2" w:rsidRDefault="00015214" w:rsidP="002609F2">
      <w:pPr>
        <w:pStyle w:val="Paragraphedeliste"/>
        <w:numPr>
          <w:ilvl w:val="0"/>
          <w:numId w:val="2"/>
        </w:numPr>
        <w:spacing w:before="120" w:after="120" w:line="288" w:lineRule="auto"/>
        <w:contextualSpacing w:val="0"/>
        <w:rPr>
          <w:sz w:val="24"/>
          <w:szCs w:val="24"/>
        </w:rPr>
      </w:pPr>
      <w:r w:rsidRPr="002609F2">
        <w:rPr>
          <w:sz w:val="24"/>
          <w:szCs w:val="24"/>
        </w:rPr>
        <w:t>Il n’est pas prévu à ce moment</w:t>
      </w:r>
      <w:r w:rsidR="00291F3E" w:rsidRPr="002609F2">
        <w:rPr>
          <w:sz w:val="24"/>
          <w:szCs w:val="24"/>
        </w:rPr>
        <w:t>-</w:t>
      </w:r>
      <w:r w:rsidRPr="002609F2">
        <w:rPr>
          <w:sz w:val="24"/>
          <w:szCs w:val="24"/>
        </w:rPr>
        <w:t>ci de limit</w:t>
      </w:r>
      <w:r w:rsidR="00291F3E" w:rsidRPr="002609F2">
        <w:rPr>
          <w:sz w:val="24"/>
          <w:szCs w:val="24"/>
        </w:rPr>
        <w:t>er</w:t>
      </w:r>
      <w:r w:rsidRPr="002609F2">
        <w:rPr>
          <w:sz w:val="24"/>
          <w:szCs w:val="24"/>
        </w:rPr>
        <w:t xml:space="preserve"> le temps de tir </w:t>
      </w:r>
      <w:r w:rsidR="00B61931">
        <w:rPr>
          <w:sz w:val="24"/>
          <w:szCs w:val="24"/>
        </w:rPr>
        <w:t xml:space="preserve">que les </w:t>
      </w:r>
      <w:r w:rsidR="00B365A6" w:rsidRPr="002609F2">
        <w:rPr>
          <w:sz w:val="24"/>
          <w:szCs w:val="24"/>
        </w:rPr>
        <w:t>a</w:t>
      </w:r>
      <w:r w:rsidRPr="00B61931">
        <w:rPr>
          <w:sz w:val="24"/>
          <w:szCs w:val="24"/>
        </w:rPr>
        <w:t>rcher</w:t>
      </w:r>
      <w:r w:rsidR="00291F3E" w:rsidRPr="00B61931">
        <w:rPr>
          <w:sz w:val="24"/>
          <w:szCs w:val="24"/>
        </w:rPr>
        <w:t>s</w:t>
      </w:r>
      <w:r w:rsidR="002609F2" w:rsidRPr="002609F2">
        <w:rPr>
          <w:sz w:val="24"/>
          <w:szCs w:val="24"/>
        </w:rPr>
        <w:t xml:space="preserve"> ser</w:t>
      </w:r>
      <w:r w:rsidR="00B61931">
        <w:rPr>
          <w:sz w:val="24"/>
          <w:szCs w:val="24"/>
        </w:rPr>
        <w:t>ont</w:t>
      </w:r>
      <w:r w:rsidR="002609F2" w:rsidRPr="002609F2">
        <w:rPr>
          <w:sz w:val="24"/>
          <w:szCs w:val="24"/>
        </w:rPr>
        <w:t xml:space="preserve"> </w:t>
      </w:r>
      <w:r w:rsidR="00B61931" w:rsidRPr="002609F2">
        <w:rPr>
          <w:sz w:val="24"/>
          <w:szCs w:val="24"/>
        </w:rPr>
        <w:t>tenus</w:t>
      </w:r>
      <w:r w:rsidR="002609F2" w:rsidRPr="002609F2">
        <w:rPr>
          <w:sz w:val="24"/>
          <w:szCs w:val="24"/>
        </w:rPr>
        <w:t xml:space="preserve"> de respecter lors d’une période de tir</w:t>
      </w:r>
      <w:r w:rsidR="002609F2">
        <w:rPr>
          <w:sz w:val="24"/>
          <w:szCs w:val="24"/>
        </w:rPr>
        <w:t>.</w:t>
      </w:r>
      <w:r w:rsidR="002100D7" w:rsidRPr="002609F2">
        <w:rPr>
          <w:sz w:val="24"/>
          <w:szCs w:val="24"/>
        </w:rPr>
        <w:t xml:space="preserve">  Le principe du « </w:t>
      </w:r>
      <w:r w:rsidR="0066664F" w:rsidRPr="002609F2">
        <w:rPr>
          <w:sz w:val="24"/>
          <w:szCs w:val="24"/>
        </w:rPr>
        <w:t>P</w:t>
      </w:r>
      <w:r w:rsidR="002100D7" w:rsidRPr="002609F2">
        <w:rPr>
          <w:sz w:val="24"/>
          <w:szCs w:val="24"/>
        </w:rPr>
        <w:t xml:space="preserve">remier arrivé – </w:t>
      </w:r>
      <w:r w:rsidR="002100D7" w:rsidRPr="002609F2">
        <w:rPr>
          <w:sz w:val="24"/>
          <w:szCs w:val="24"/>
        </w:rPr>
        <w:lastRenderedPageBreak/>
        <w:t>Premier servi » s’appliquera</w:t>
      </w:r>
      <w:r w:rsidR="004D449B" w:rsidRPr="00B61931">
        <w:rPr>
          <w:sz w:val="24"/>
          <w:szCs w:val="24"/>
        </w:rPr>
        <w:t>, à moins d’une intervention spécifique du responsable présent</w:t>
      </w:r>
      <w:r w:rsidR="002609F2">
        <w:rPr>
          <w:sz w:val="24"/>
          <w:szCs w:val="24"/>
        </w:rPr>
        <w:t>.</w:t>
      </w:r>
      <w:r w:rsidR="002609F2" w:rsidRPr="002609F2">
        <w:rPr>
          <w:sz w:val="24"/>
          <w:szCs w:val="24"/>
        </w:rPr>
        <w:t xml:space="preserve"> </w:t>
      </w:r>
    </w:p>
    <w:p w14:paraId="5372619C" w14:textId="7FF10A87" w:rsidR="003D0C75" w:rsidRDefault="00D77A92" w:rsidP="00A51ADB">
      <w:pPr>
        <w:pStyle w:val="Paragraphedeliste"/>
        <w:numPr>
          <w:ilvl w:val="0"/>
          <w:numId w:val="2"/>
        </w:numPr>
        <w:spacing w:before="120" w:after="120" w:line="288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En tout temps</w:t>
      </w:r>
      <w:r w:rsidR="00B365A6">
        <w:rPr>
          <w:sz w:val="24"/>
          <w:szCs w:val="24"/>
        </w:rPr>
        <w:t xml:space="preserve">, </w:t>
      </w:r>
      <w:r>
        <w:rPr>
          <w:sz w:val="24"/>
          <w:szCs w:val="24"/>
        </w:rPr>
        <w:t>chaque personne sur le terrain doit maintenir une distanciation de 2 m avec toutes les autres personnes présentes.</w:t>
      </w:r>
    </w:p>
    <w:p w14:paraId="4BC4214F" w14:textId="644A533D" w:rsidR="003D0C75" w:rsidRDefault="003D0C75" w:rsidP="00A51ADB">
      <w:pPr>
        <w:pStyle w:val="Paragraphedeliste"/>
        <w:numPr>
          <w:ilvl w:val="0"/>
          <w:numId w:val="2"/>
        </w:numPr>
        <w:spacing w:before="120" w:after="120" w:line="288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Le terrain sera accessible que pour du tir libre non accompagné. Aucun cours supervisé</w:t>
      </w:r>
      <w:r w:rsidR="00EE6D67">
        <w:rPr>
          <w:sz w:val="24"/>
          <w:szCs w:val="24"/>
        </w:rPr>
        <w:t>, privé</w:t>
      </w:r>
      <w:r>
        <w:rPr>
          <w:sz w:val="24"/>
          <w:szCs w:val="24"/>
        </w:rPr>
        <w:t xml:space="preserve"> ou</w:t>
      </w:r>
      <w:r w:rsidR="00EE6D67">
        <w:rPr>
          <w:sz w:val="24"/>
          <w:szCs w:val="24"/>
        </w:rPr>
        <w:t xml:space="preserve"> de groupe </w:t>
      </w:r>
      <w:r>
        <w:rPr>
          <w:sz w:val="24"/>
          <w:szCs w:val="24"/>
        </w:rPr>
        <w:t>ne sera permi</w:t>
      </w:r>
      <w:r w:rsidR="00B365A6">
        <w:rPr>
          <w:sz w:val="24"/>
          <w:szCs w:val="24"/>
        </w:rPr>
        <w:t>s.</w:t>
      </w:r>
    </w:p>
    <w:p w14:paraId="5732E148" w14:textId="2C4AC5E5" w:rsidR="00FB3A39" w:rsidRDefault="00FB3A39" w:rsidP="00A51ADB">
      <w:pPr>
        <w:pStyle w:val="Paragraphedeliste"/>
        <w:numPr>
          <w:ilvl w:val="0"/>
          <w:numId w:val="2"/>
        </w:numPr>
        <w:spacing w:before="120" w:after="120" w:line="288" w:lineRule="auto"/>
        <w:contextualSpacing w:val="0"/>
        <w:rPr>
          <w:sz w:val="24"/>
          <w:szCs w:val="24"/>
        </w:rPr>
      </w:pPr>
      <w:r w:rsidRPr="00FB3A39">
        <w:rPr>
          <w:sz w:val="24"/>
          <w:szCs w:val="24"/>
        </w:rPr>
        <w:t>Le terrain ne sera accessible qu’aux membres en règle au moment de l’ouverture</w:t>
      </w:r>
      <w:r w:rsidR="000E7B3C">
        <w:rPr>
          <w:sz w:val="24"/>
          <w:szCs w:val="24"/>
        </w:rPr>
        <w:t>, aucun visiteur ou animal de compagnie ne sera permis sur le terrain.</w:t>
      </w:r>
    </w:p>
    <w:p w14:paraId="21384958" w14:textId="23CFB0E3" w:rsidR="000E7B3C" w:rsidRDefault="000E7B3C" w:rsidP="00A51ADB">
      <w:pPr>
        <w:pStyle w:val="Paragraphedeliste"/>
        <w:numPr>
          <w:ilvl w:val="0"/>
          <w:numId w:val="2"/>
        </w:numPr>
        <w:spacing w:before="120" w:after="120" w:line="288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Lors de son arrivé</w:t>
      </w:r>
      <w:r w:rsidR="0066664F">
        <w:rPr>
          <w:sz w:val="24"/>
          <w:szCs w:val="24"/>
        </w:rPr>
        <w:t>e</w:t>
      </w:r>
      <w:r>
        <w:rPr>
          <w:sz w:val="24"/>
          <w:szCs w:val="24"/>
        </w:rPr>
        <w:t xml:space="preserve"> sur le terrain </w:t>
      </w:r>
      <w:r w:rsidR="004172D9">
        <w:rPr>
          <w:sz w:val="24"/>
          <w:szCs w:val="24"/>
        </w:rPr>
        <w:t>l’archer</w:t>
      </w:r>
      <w:r>
        <w:rPr>
          <w:sz w:val="24"/>
          <w:szCs w:val="24"/>
        </w:rPr>
        <w:t xml:space="preserve"> devra monter son équipement près de son véhicule et apporter son équipement de tir personnel avec lui à la table d’enregistrement. </w:t>
      </w:r>
    </w:p>
    <w:p w14:paraId="0B329EDC" w14:textId="0D5FB166" w:rsidR="004172D9" w:rsidRDefault="004172D9" w:rsidP="00A51ADB">
      <w:pPr>
        <w:pStyle w:val="Paragraphedeliste"/>
        <w:numPr>
          <w:ilvl w:val="0"/>
          <w:numId w:val="2"/>
        </w:numPr>
        <w:spacing w:before="120" w:after="120" w:line="288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Tous les archers devront se désinfecter les mains </w:t>
      </w:r>
      <w:r w:rsidR="00DF427F">
        <w:rPr>
          <w:sz w:val="24"/>
          <w:szCs w:val="24"/>
        </w:rPr>
        <w:t>à</w:t>
      </w:r>
      <w:r>
        <w:rPr>
          <w:sz w:val="24"/>
          <w:szCs w:val="24"/>
        </w:rPr>
        <w:t xml:space="preserve"> la table d’enregistrement avant de </w:t>
      </w:r>
      <w:r w:rsidR="00B365A6">
        <w:rPr>
          <w:sz w:val="24"/>
          <w:szCs w:val="24"/>
        </w:rPr>
        <w:t>commenc</w:t>
      </w:r>
      <w:r>
        <w:rPr>
          <w:sz w:val="24"/>
          <w:szCs w:val="24"/>
        </w:rPr>
        <w:t>er les procédure</w:t>
      </w:r>
      <w:r w:rsidR="00DF427F">
        <w:rPr>
          <w:sz w:val="24"/>
          <w:szCs w:val="24"/>
        </w:rPr>
        <w:t>s</w:t>
      </w:r>
      <w:r>
        <w:rPr>
          <w:sz w:val="24"/>
          <w:szCs w:val="24"/>
        </w:rPr>
        <w:t xml:space="preserve"> d’enregistrement</w:t>
      </w:r>
      <w:r w:rsidR="0066664F">
        <w:rPr>
          <w:sz w:val="24"/>
          <w:szCs w:val="24"/>
        </w:rPr>
        <w:t xml:space="preserve"> par le responsable</w:t>
      </w:r>
      <w:r>
        <w:rPr>
          <w:sz w:val="24"/>
          <w:szCs w:val="24"/>
        </w:rPr>
        <w:t xml:space="preserve">. Chaque archer devra avoir sa propre </w:t>
      </w:r>
      <w:r w:rsidR="00EE6D67">
        <w:rPr>
          <w:sz w:val="24"/>
          <w:szCs w:val="24"/>
        </w:rPr>
        <w:t>plume.</w:t>
      </w:r>
    </w:p>
    <w:p w14:paraId="6AB70F29" w14:textId="438DDCF4" w:rsidR="004F3E9A" w:rsidRDefault="0066664F" w:rsidP="00A51ADB">
      <w:pPr>
        <w:pStyle w:val="Paragraphedeliste"/>
        <w:numPr>
          <w:ilvl w:val="0"/>
          <w:numId w:val="2"/>
        </w:numPr>
        <w:spacing w:before="120" w:after="120" w:line="288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Lors de sa première présence de la saison sur le terrain, c</w:t>
      </w:r>
      <w:r w:rsidR="004F3E9A">
        <w:rPr>
          <w:sz w:val="24"/>
          <w:szCs w:val="24"/>
        </w:rPr>
        <w:t xml:space="preserve">haque </w:t>
      </w:r>
      <w:r w:rsidR="004172D9">
        <w:rPr>
          <w:sz w:val="24"/>
          <w:szCs w:val="24"/>
        </w:rPr>
        <w:t>archer</w:t>
      </w:r>
      <w:r w:rsidR="004F3E9A">
        <w:rPr>
          <w:sz w:val="24"/>
          <w:szCs w:val="24"/>
        </w:rPr>
        <w:t xml:space="preserve"> devra </w:t>
      </w:r>
      <w:r w:rsidR="00691EDF">
        <w:rPr>
          <w:sz w:val="24"/>
          <w:szCs w:val="24"/>
        </w:rPr>
        <w:t>signer</w:t>
      </w:r>
      <w:r w:rsidR="000E7B3C">
        <w:rPr>
          <w:sz w:val="24"/>
          <w:szCs w:val="24"/>
        </w:rPr>
        <w:t xml:space="preserve"> et </w:t>
      </w:r>
      <w:r w:rsidR="004F3E9A">
        <w:rPr>
          <w:sz w:val="24"/>
          <w:szCs w:val="24"/>
        </w:rPr>
        <w:t>remettre</w:t>
      </w:r>
      <w:r w:rsidR="000E7B3C">
        <w:rPr>
          <w:sz w:val="24"/>
          <w:szCs w:val="24"/>
        </w:rPr>
        <w:t xml:space="preserve"> au responsable du terrain</w:t>
      </w:r>
      <w:r w:rsidR="004F3E9A">
        <w:rPr>
          <w:sz w:val="24"/>
          <w:szCs w:val="24"/>
        </w:rPr>
        <w:t xml:space="preserve"> le formulaire de reconnaissance de risque fourni par la TAQ</w:t>
      </w:r>
      <w:r w:rsidR="000E7B3C">
        <w:rPr>
          <w:sz w:val="24"/>
          <w:szCs w:val="24"/>
        </w:rPr>
        <w:t>.</w:t>
      </w:r>
      <w:r w:rsidR="004F3E9A">
        <w:rPr>
          <w:sz w:val="24"/>
          <w:szCs w:val="24"/>
        </w:rPr>
        <w:t xml:space="preserve">  </w:t>
      </w:r>
    </w:p>
    <w:p w14:paraId="3462549C" w14:textId="3EB73919" w:rsidR="00AA5067" w:rsidRDefault="00AA5067" w:rsidP="00A51ADB">
      <w:pPr>
        <w:pStyle w:val="Paragraphedeliste"/>
        <w:numPr>
          <w:ilvl w:val="0"/>
          <w:numId w:val="2"/>
        </w:numPr>
        <w:spacing w:before="120" w:after="120" w:line="288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Chaque archer devra fournir au responsable toute l’information requise pour le registre de présence,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chaque période de tir auxquelles</w:t>
      </w:r>
      <w:r w:rsidRPr="00AA5067">
        <w:rPr>
          <w:sz w:val="24"/>
          <w:szCs w:val="24"/>
        </w:rPr>
        <w:t xml:space="preserve"> </w:t>
      </w:r>
      <w:r>
        <w:rPr>
          <w:sz w:val="24"/>
          <w:szCs w:val="24"/>
        </w:rPr>
        <w:t>il sera présent.</w:t>
      </w:r>
    </w:p>
    <w:p w14:paraId="5D105107" w14:textId="1FFEEEC4" w:rsidR="00FB3A39" w:rsidRDefault="00FB3A39" w:rsidP="00A51ADB">
      <w:pPr>
        <w:pStyle w:val="Paragraphedeliste"/>
        <w:numPr>
          <w:ilvl w:val="0"/>
          <w:numId w:val="2"/>
        </w:numPr>
        <w:spacing w:before="120" w:after="120" w:line="288" w:lineRule="auto"/>
        <w:contextualSpacing w:val="0"/>
        <w:rPr>
          <w:sz w:val="24"/>
          <w:szCs w:val="24"/>
        </w:rPr>
      </w:pPr>
      <w:r w:rsidRPr="00FB3A39">
        <w:rPr>
          <w:sz w:val="24"/>
          <w:szCs w:val="24"/>
        </w:rPr>
        <w:t xml:space="preserve">Le CABI remettra </w:t>
      </w:r>
      <w:r>
        <w:rPr>
          <w:sz w:val="24"/>
          <w:szCs w:val="24"/>
        </w:rPr>
        <w:t xml:space="preserve">et enregistrera au nom de </w:t>
      </w:r>
      <w:r w:rsidRPr="00FB3A39">
        <w:rPr>
          <w:sz w:val="24"/>
          <w:szCs w:val="24"/>
        </w:rPr>
        <w:t xml:space="preserve">chaque </w:t>
      </w:r>
      <w:r w:rsidR="00DF427F">
        <w:rPr>
          <w:sz w:val="24"/>
          <w:szCs w:val="24"/>
        </w:rPr>
        <w:t>archer</w:t>
      </w:r>
      <w:r w:rsidRPr="00FB3A39">
        <w:rPr>
          <w:sz w:val="24"/>
          <w:szCs w:val="24"/>
        </w:rPr>
        <w:t xml:space="preserve"> </w:t>
      </w:r>
      <w:r>
        <w:rPr>
          <w:sz w:val="24"/>
          <w:szCs w:val="24"/>
        </w:rPr>
        <w:t>une cible personnelle de 80 cm qui lui servira pour toutes les soirées de tir auxquelles il participera</w:t>
      </w:r>
      <w:r w:rsidR="00DB28EC">
        <w:rPr>
          <w:sz w:val="24"/>
          <w:szCs w:val="24"/>
        </w:rPr>
        <w:t xml:space="preserve"> pendant la saison estivale 2020</w:t>
      </w:r>
      <w:r>
        <w:rPr>
          <w:sz w:val="24"/>
          <w:szCs w:val="24"/>
        </w:rPr>
        <w:t>.</w:t>
      </w:r>
      <w:r w:rsidR="004172D9">
        <w:rPr>
          <w:sz w:val="24"/>
          <w:szCs w:val="24"/>
        </w:rPr>
        <w:t xml:space="preserve"> Son nom devra être inscrit </w:t>
      </w:r>
      <w:r w:rsidR="00B365A6">
        <w:rPr>
          <w:sz w:val="24"/>
          <w:szCs w:val="24"/>
        </w:rPr>
        <w:t>au</w:t>
      </w:r>
      <w:r w:rsidR="004172D9">
        <w:rPr>
          <w:sz w:val="24"/>
          <w:szCs w:val="24"/>
        </w:rPr>
        <w:t xml:space="preserve"> dos de la cible</w:t>
      </w:r>
      <w:r w:rsidR="00B50C3E">
        <w:rPr>
          <w:sz w:val="24"/>
          <w:szCs w:val="24"/>
        </w:rPr>
        <w:t>.</w:t>
      </w:r>
    </w:p>
    <w:p w14:paraId="51D42201" w14:textId="1C6F1374" w:rsidR="00FB3A39" w:rsidRDefault="00FB3A39" w:rsidP="00A51ADB">
      <w:pPr>
        <w:pStyle w:val="Paragraphedeliste"/>
        <w:numPr>
          <w:ilvl w:val="0"/>
          <w:numId w:val="2"/>
        </w:numPr>
        <w:spacing w:before="120" w:after="120" w:line="288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="004172D9">
        <w:rPr>
          <w:sz w:val="24"/>
          <w:szCs w:val="24"/>
        </w:rPr>
        <w:t xml:space="preserve">archers </w:t>
      </w:r>
      <w:r>
        <w:rPr>
          <w:sz w:val="24"/>
          <w:szCs w:val="24"/>
        </w:rPr>
        <w:t>devront fournir eux même les accessoires de fixations des cibles au ballot de tir</w:t>
      </w:r>
      <w:r w:rsidR="00B50C3E">
        <w:rPr>
          <w:sz w:val="24"/>
          <w:szCs w:val="24"/>
        </w:rPr>
        <w:t>.</w:t>
      </w:r>
    </w:p>
    <w:p w14:paraId="47B8E604" w14:textId="532A264A" w:rsidR="00BB4989" w:rsidRDefault="00BE1D9D" w:rsidP="00A51ADB">
      <w:pPr>
        <w:pStyle w:val="Paragraphedeliste"/>
        <w:numPr>
          <w:ilvl w:val="0"/>
          <w:numId w:val="2"/>
        </w:numPr>
        <w:spacing w:before="120" w:after="120" w:line="288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Les archers doivent avoir leur support d’arc personnel, aucun support commun </w:t>
      </w:r>
      <w:r w:rsidR="00B365A6">
        <w:rPr>
          <w:sz w:val="24"/>
          <w:szCs w:val="24"/>
        </w:rPr>
        <w:t>ne s</w:t>
      </w:r>
      <w:r>
        <w:rPr>
          <w:sz w:val="24"/>
          <w:szCs w:val="24"/>
        </w:rPr>
        <w:t>era fourni</w:t>
      </w:r>
      <w:r w:rsidR="009B468C">
        <w:rPr>
          <w:sz w:val="24"/>
          <w:szCs w:val="24"/>
        </w:rPr>
        <w:t>.</w:t>
      </w:r>
    </w:p>
    <w:p w14:paraId="082CB20F" w14:textId="5CB4564D" w:rsidR="00572373" w:rsidRDefault="00FB3A39" w:rsidP="00A51ADB">
      <w:pPr>
        <w:pStyle w:val="Paragraphedeliste"/>
        <w:numPr>
          <w:ilvl w:val="0"/>
          <w:numId w:val="2"/>
        </w:numPr>
        <w:spacing w:before="120" w:after="120" w:line="288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Le responsable assignera un ballot </w:t>
      </w:r>
      <w:r w:rsidR="00422B8C">
        <w:rPr>
          <w:sz w:val="24"/>
          <w:szCs w:val="24"/>
        </w:rPr>
        <w:t xml:space="preserve">à </w:t>
      </w:r>
      <w:r w:rsidR="004172D9">
        <w:rPr>
          <w:sz w:val="24"/>
          <w:szCs w:val="24"/>
        </w:rPr>
        <w:t>l’archer</w:t>
      </w:r>
      <w:r w:rsidR="000E7B3C">
        <w:rPr>
          <w:sz w:val="24"/>
          <w:szCs w:val="24"/>
        </w:rPr>
        <w:t xml:space="preserve"> et </w:t>
      </w:r>
      <w:r w:rsidR="00422B8C">
        <w:rPr>
          <w:sz w:val="24"/>
          <w:szCs w:val="24"/>
        </w:rPr>
        <w:t>le déverrouillera pour lui</w:t>
      </w:r>
      <w:r w:rsidR="00691EDF">
        <w:rPr>
          <w:sz w:val="24"/>
          <w:szCs w:val="24"/>
        </w:rPr>
        <w:t xml:space="preserve"> </w:t>
      </w:r>
      <w:r w:rsidR="000E7B3C">
        <w:rPr>
          <w:sz w:val="24"/>
          <w:szCs w:val="24"/>
        </w:rPr>
        <w:t xml:space="preserve">au début de la période de tir et </w:t>
      </w:r>
      <w:r w:rsidR="00422B8C">
        <w:rPr>
          <w:sz w:val="24"/>
          <w:szCs w:val="24"/>
        </w:rPr>
        <w:t>le verrouillera</w:t>
      </w:r>
      <w:r w:rsidR="000E7B3C">
        <w:rPr>
          <w:sz w:val="24"/>
          <w:szCs w:val="24"/>
        </w:rPr>
        <w:t xml:space="preserve"> </w:t>
      </w:r>
      <w:r w:rsidR="00691EDF">
        <w:rPr>
          <w:sz w:val="24"/>
          <w:szCs w:val="24"/>
        </w:rPr>
        <w:t>à</w:t>
      </w:r>
      <w:r w:rsidR="000E7B3C">
        <w:rPr>
          <w:sz w:val="24"/>
          <w:szCs w:val="24"/>
        </w:rPr>
        <w:t xml:space="preserve"> la fin </w:t>
      </w:r>
      <w:r w:rsidR="007B1B7A">
        <w:rPr>
          <w:sz w:val="24"/>
          <w:szCs w:val="24"/>
        </w:rPr>
        <w:t>de la période de tir.</w:t>
      </w:r>
    </w:p>
    <w:p w14:paraId="1FCA70C4" w14:textId="59F7F0F5" w:rsidR="00B50C3E" w:rsidRPr="00A51ADB" w:rsidRDefault="004C42DB" w:rsidP="00A51ADB">
      <w:pPr>
        <w:pStyle w:val="Paragraphedeliste"/>
        <w:numPr>
          <w:ilvl w:val="0"/>
          <w:numId w:val="2"/>
        </w:numPr>
        <w:spacing w:before="120" w:after="120" w:line="288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Les ballots seront assignés par ordre d’enregistrement avec le </w:t>
      </w:r>
      <w:r w:rsidR="00817061">
        <w:rPr>
          <w:sz w:val="24"/>
          <w:szCs w:val="24"/>
        </w:rPr>
        <w:t>responsable</w:t>
      </w:r>
      <w:r>
        <w:rPr>
          <w:sz w:val="24"/>
          <w:szCs w:val="24"/>
        </w:rPr>
        <w:t xml:space="preserve">. </w:t>
      </w:r>
      <w:r w:rsidR="00CD6F61">
        <w:rPr>
          <w:sz w:val="24"/>
          <w:szCs w:val="24"/>
        </w:rPr>
        <w:t xml:space="preserve">La sélection des ballots et des distances disponibles sur le terrain est </w:t>
      </w:r>
      <w:r w:rsidR="00553143">
        <w:rPr>
          <w:sz w:val="24"/>
          <w:szCs w:val="24"/>
        </w:rPr>
        <w:t>limitée</w:t>
      </w:r>
      <w:r w:rsidR="00CD6F61">
        <w:rPr>
          <w:sz w:val="24"/>
          <w:szCs w:val="24"/>
        </w:rPr>
        <w:t xml:space="preserve"> à la position des ballots sur le </w:t>
      </w:r>
      <w:r w:rsidR="00553143">
        <w:rPr>
          <w:sz w:val="24"/>
          <w:szCs w:val="24"/>
        </w:rPr>
        <w:t>terrain.</w:t>
      </w:r>
      <w:r w:rsidR="00CD6F61">
        <w:rPr>
          <w:sz w:val="24"/>
          <w:szCs w:val="24"/>
        </w:rPr>
        <w:t xml:space="preserve"> La position des ballots ne sera pas modifiée au cours des périodes de tir.</w:t>
      </w:r>
    </w:p>
    <w:p w14:paraId="265740EF" w14:textId="733F069F" w:rsidR="007B1B7A" w:rsidRDefault="00572373" w:rsidP="00A51ADB">
      <w:pPr>
        <w:pStyle w:val="Paragraphedeliste"/>
        <w:numPr>
          <w:ilvl w:val="0"/>
          <w:numId w:val="2"/>
        </w:numPr>
        <w:spacing w:before="120" w:after="120" w:line="288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Un seul archer par ballot. Cependant, 2 archers </w:t>
      </w:r>
      <w:r w:rsidR="00422B8C">
        <w:rPr>
          <w:sz w:val="24"/>
          <w:szCs w:val="24"/>
        </w:rPr>
        <w:t>habitants à la même adresse</w:t>
      </w:r>
      <w:r>
        <w:rPr>
          <w:sz w:val="24"/>
          <w:szCs w:val="24"/>
        </w:rPr>
        <w:t xml:space="preserve"> pourront être assigné</w:t>
      </w:r>
      <w:r w:rsidR="00422B8C">
        <w:rPr>
          <w:sz w:val="24"/>
          <w:szCs w:val="24"/>
        </w:rPr>
        <w:t>s</w:t>
      </w:r>
      <w:r>
        <w:rPr>
          <w:sz w:val="24"/>
          <w:szCs w:val="24"/>
        </w:rPr>
        <w:t xml:space="preserve"> sur un même ballot.</w:t>
      </w:r>
    </w:p>
    <w:p w14:paraId="0E3783B4" w14:textId="6C9A74CD" w:rsidR="00C937E8" w:rsidRPr="00A51ADB" w:rsidRDefault="00851EBB" w:rsidP="00A51ADB">
      <w:pPr>
        <w:pStyle w:val="Paragraphedeliste"/>
        <w:numPr>
          <w:ilvl w:val="0"/>
          <w:numId w:val="2"/>
        </w:numPr>
        <w:spacing w:before="120" w:after="120" w:line="288" w:lineRule="auto"/>
        <w:contextualSpacing w:val="0"/>
        <w:rPr>
          <w:sz w:val="24"/>
          <w:szCs w:val="24"/>
        </w:rPr>
      </w:pPr>
      <w:r w:rsidRPr="00A51ADB">
        <w:rPr>
          <w:sz w:val="24"/>
          <w:szCs w:val="24"/>
        </w:rPr>
        <w:t xml:space="preserve">A la fin de leur période de tir, les archers devront avertir le responsable et quitter le terrain immédiatement. Aucun rassemblement ne devra </w:t>
      </w:r>
      <w:r w:rsidR="000F544B" w:rsidRPr="00A51ADB">
        <w:rPr>
          <w:sz w:val="24"/>
          <w:szCs w:val="24"/>
        </w:rPr>
        <w:t>avoir lieu</w:t>
      </w:r>
      <w:r w:rsidRPr="00A51ADB">
        <w:rPr>
          <w:sz w:val="24"/>
          <w:szCs w:val="24"/>
        </w:rPr>
        <w:t xml:space="preserve"> sur le terrain.</w:t>
      </w:r>
    </w:p>
    <w:p w14:paraId="42994D4E" w14:textId="7C7FE0A5" w:rsidR="00C937E8" w:rsidRDefault="00C937E8" w:rsidP="00A51ADB">
      <w:pPr>
        <w:pStyle w:val="Paragraphedeliste"/>
        <w:numPr>
          <w:ilvl w:val="0"/>
          <w:numId w:val="2"/>
        </w:numPr>
        <w:spacing w:before="120" w:after="120" w:line="288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Tous les archers devront posséder leur propre protection contre les intempéries. Aucun rassemblement sous la toile ou l’abri n’est permis, ces emplacements sont réservés au responsable du terrain.</w:t>
      </w:r>
    </w:p>
    <w:p w14:paraId="7679A892" w14:textId="1DCB3F03" w:rsidR="00FB3A39" w:rsidRDefault="00572373" w:rsidP="00A51ADB">
      <w:pPr>
        <w:pStyle w:val="Paragraphedeliste"/>
        <w:numPr>
          <w:ilvl w:val="0"/>
          <w:numId w:val="2"/>
        </w:numPr>
        <w:spacing w:before="120" w:after="120" w:line="288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L’archer doit faire tout son possible pour réduire au minimum tout contact avec le</w:t>
      </w:r>
      <w:r w:rsidR="00414790">
        <w:rPr>
          <w:sz w:val="24"/>
          <w:szCs w:val="24"/>
        </w:rPr>
        <w:t>s</w:t>
      </w:r>
      <w:r>
        <w:rPr>
          <w:sz w:val="24"/>
          <w:szCs w:val="24"/>
        </w:rPr>
        <w:t xml:space="preserve"> ballot</w:t>
      </w:r>
      <w:r w:rsidR="00414790">
        <w:rPr>
          <w:sz w:val="24"/>
          <w:szCs w:val="24"/>
        </w:rPr>
        <w:t>s, les infrastructures et les équipements présents sur le terrain</w:t>
      </w:r>
      <w:r>
        <w:rPr>
          <w:sz w:val="24"/>
          <w:szCs w:val="24"/>
        </w:rPr>
        <w:t xml:space="preserve">. </w:t>
      </w:r>
    </w:p>
    <w:p w14:paraId="2D5E48BD" w14:textId="7DD49FCE" w:rsidR="00572373" w:rsidRDefault="00572373" w:rsidP="00A51ADB">
      <w:pPr>
        <w:pStyle w:val="Paragraphedeliste"/>
        <w:numPr>
          <w:ilvl w:val="0"/>
          <w:numId w:val="2"/>
        </w:numPr>
        <w:spacing w:before="120" w:after="120" w:line="288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Tous les archers </w:t>
      </w:r>
      <w:r w:rsidR="000F544B">
        <w:rPr>
          <w:sz w:val="24"/>
          <w:szCs w:val="24"/>
        </w:rPr>
        <w:t xml:space="preserve">ne </w:t>
      </w:r>
      <w:r>
        <w:rPr>
          <w:sz w:val="24"/>
          <w:szCs w:val="24"/>
        </w:rPr>
        <w:t>doivent manipuler que leurs propres équipements et accessoires et en aucun temps celui des autres archers présents.</w:t>
      </w:r>
    </w:p>
    <w:p w14:paraId="6103AA0E" w14:textId="3E7F434E" w:rsidR="00A51172" w:rsidRDefault="00A51172" w:rsidP="00A51ADB">
      <w:pPr>
        <w:pStyle w:val="Paragraphedeliste"/>
        <w:numPr>
          <w:ilvl w:val="0"/>
          <w:numId w:val="2"/>
        </w:numPr>
        <w:spacing w:before="120" w:after="120" w:line="288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Toutes les flèches perdues sur le terrain devront rester en place. L’archer devra avertir le responsable du terrain et décrire l’endroit où la flèche a été perdue., Aucune recherche ne sera permise au cours de la période de tir, sauf sur avis du responsable.</w:t>
      </w:r>
    </w:p>
    <w:p w14:paraId="3813EDE6" w14:textId="214A8FA4" w:rsidR="00D55516" w:rsidRDefault="00D55516" w:rsidP="00A51ADB">
      <w:pPr>
        <w:pStyle w:val="Paragraphedeliste"/>
        <w:numPr>
          <w:ilvl w:val="0"/>
          <w:numId w:val="2"/>
        </w:numPr>
        <w:spacing w:before="120" w:after="120" w:line="288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Le parcours 3D :</w:t>
      </w:r>
    </w:p>
    <w:p w14:paraId="50C895CF" w14:textId="0EFC7861" w:rsidR="00D55516" w:rsidRDefault="00D55516" w:rsidP="00A51ADB">
      <w:pPr>
        <w:pStyle w:val="Paragraphedeliste"/>
        <w:numPr>
          <w:ilvl w:val="0"/>
          <w:numId w:val="3"/>
        </w:numPr>
        <w:spacing w:before="120" w:after="120" w:line="288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Sera monté avec une distance de 8 m entre chaque couloir de tir.</w:t>
      </w:r>
    </w:p>
    <w:p w14:paraId="4330D851" w14:textId="50DA03AA" w:rsidR="00D55516" w:rsidRDefault="00D55516" w:rsidP="00A51ADB">
      <w:pPr>
        <w:pStyle w:val="Paragraphedeliste"/>
        <w:numPr>
          <w:ilvl w:val="0"/>
          <w:numId w:val="3"/>
        </w:numPr>
        <w:spacing w:before="120" w:after="120" w:line="288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Les groupes de tir seront composé</w:t>
      </w:r>
      <w:r w:rsidR="000F544B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0F544B">
        <w:rPr>
          <w:sz w:val="24"/>
          <w:szCs w:val="24"/>
        </w:rPr>
        <w:t xml:space="preserve">au maximum </w:t>
      </w:r>
      <w:r>
        <w:rPr>
          <w:sz w:val="24"/>
          <w:szCs w:val="24"/>
        </w:rPr>
        <w:t>de 3 archers.</w:t>
      </w:r>
    </w:p>
    <w:p w14:paraId="64A5739A" w14:textId="13468C33" w:rsidR="00D55516" w:rsidRDefault="00D55516" w:rsidP="00A51ADB">
      <w:pPr>
        <w:pStyle w:val="Paragraphedeliste"/>
        <w:numPr>
          <w:ilvl w:val="0"/>
          <w:numId w:val="3"/>
        </w:numPr>
        <w:spacing w:before="120" w:after="120" w:line="288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Chaque </w:t>
      </w:r>
      <w:r w:rsidR="000F544B">
        <w:rPr>
          <w:sz w:val="24"/>
          <w:szCs w:val="24"/>
        </w:rPr>
        <w:t xml:space="preserve">membre du </w:t>
      </w:r>
      <w:r>
        <w:rPr>
          <w:sz w:val="24"/>
          <w:szCs w:val="24"/>
        </w:rPr>
        <w:t xml:space="preserve">groupe </w:t>
      </w:r>
      <w:r w:rsidR="000F544B">
        <w:rPr>
          <w:sz w:val="24"/>
          <w:szCs w:val="24"/>
        </w:rPr>
        <w:t xml:space="preserve">de tir </w:t>
      </w:r>
      <w:r>
        <w:rPr>
          <w:sz w:val="24"/>
          <w:szCs w:val="24"/>
        </w:rPr>
        <w:t>sera distancé de 2 m et le départ à 10 minutes d'intervalle</w:t>
      </w:r>
      <w:r w:rsidR="00295515">
        <w:rPr>
          <w:sz w:val="24"/>
          <w:szCs w:val="24"/>
        </w:rPr>
        <w:t xml:space="preserve"> entre chaque groupe.</w:t>
      </w:r>
    </w:p>
    <w:p w14:paraId="74F74186" w14:textId="0C63810F" w:rsidR="00C937E8" w:rsidRDefault="00C937E8" w:rsidP="00A51ADB">
      <w:pPr>
        <w:pStyle w:val="Paragraphedeliste"/>
        <w:numPr>
          <w:ilvl w:val="0"/>
          <w:numId w:val="3"/>
        </w:numPr>
        <w:spacing w:before="120" w:after="120" w:line="288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Le sentier du parcours sera </w:t>
      </w:r>
      <w:r w:rsidR="00BE1D9D">
        <w:rPr>
          <w:sz w:val="24"/>
          <w:szCs w:val="24"/>
        </w:rPr>
        <w:t>à</w:t>
      </w:r>
      <w:r>
        <w:rPr>
          <w:sz w:val="24"/>
          <w:szCs w:val="24"/>
        </w:rPr>
        <w:t xml:space="preserve"> sens unique </w:t>
      </w:r>
    </w:p>
    <w:p w14:paraId="2E47BCC4" w14:textId="147D49A9" w:rsidR="00572373" w:rsidRDefault="006F46D6" w:rsidP="00A51ADB">
      <w:pPr>
        <w:pStyle w:val="Paragraphedeliste"/>
        <w:numPr>
          <w:ilvl w:val="0"/>
          <w:numId w:val="2"/>
        </w:numPr>
        <w:spacing w:before="120" w:after="120" w:line="288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Le module sanitaire en place sur le terrain ne sera pas accessible. Il sera tenu FERM</w:t>
      </w:r>
      <w:r w:rsidR="000F544B">
        <w:rPr>
          <w:sz w:val="24"/>
          <w:szCs w:val="24"/>
        </w:rPr>
        <w:t>É</w:t>
      </w:r>
      <w:r>
        <w:rPr>
          <w:sz w:val="24"/>
          <w:szCs w:val="24"/>
        </w:rPr>
        <w:t xml:space="preserve"> pour toute la durée de la saison estivale.</w:t>
      </w:r>
    </w:p>
    <w:p w14:paraId="2319277E" w14:textId="6F9DFC1E" w:rsidR="006F46D6" w:rsidRDefault="00A6072D" w:rsidP="00A51ADB">
      <w:pPr>
        <w:pStyle w:val="Paragraphedeliste"/>
        <w:numPr>
          <w:ilvl w:val="0"/>
          <w:numId w:val="2"/>
        </w:numPr>
        <w:spacing w:before="120" w:after="120" w:line="288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Tous les archers qui désirent faire du tir </w:t>
      </w:r>
      <w:r w:rsidR="00295515">
        <w:rPr>
          <w:sz w:val="24"/>
          <w:szCs w:val="24"/>
        </w:rPr>
        <w:t xml:space="preserve">à </w:t>
      </w:r>
      <w:r>
        <w:rPr>
          <w:sz w:val="24"/>
          <w:szCs w:val="24"/>
        </w:rPr>
        <w:t xml:space="preserve">l’arc sur le terrain </w:t>
      </w:r>
      <w:r w:rsidR="00C937E8">
        <w:rPr>
          <w:sz w:val="24"/>
          <w:szCs w:val="24"/>
        </w:rPr>
        <w:t xml:space="preserve">extérieur </w:t>
      </w:r>
      <w:r>
        <w:rPr>
          <w:sz w:val="24"/>
          <w:szCs w:val="24"/>
        </w:rPr>
        <w:t xml:space="preserve">devront se conformer </w:t>
      </w:r>
      <w:r w:rsidR="00851EBB"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 w:rsidR="00851EBB">
        <w:rPr>
          <w:sz w:val="24"/>
          <w:szCs w:val="24"/>
        </w:rPr>
        <w:t xml:space="preserve">toutes </w:t>
      </w:r>
      <w:r>
        <w:rPr>
          <w:sz w:val="24"/>
          <w:szCs w:val="24"/>
        </w:rPr>
        <w:t>ces consignes d’opération. Toute personne qui ne respecte pas ces consignes devra quitter le terrain</w:t>
      </w:r>
      <w:r w:rsidR="00B50C3E">
        <w:rPr>
          <w:sz w:val="24"/>
          <w:szCs w:val="24"/>
        </w:rPr>
        <w:t>.</w:t>
      </w:r>
    </w:p>
    <w:p w14:paraId="0D261D5B" w14:textId="1B5D0C68" w:rsidR="00622370" w:rsidRDefault="00622370" w:rsidP="00A51ADB">
      <w:pPr>
        <w:pStyle w:val="Paragraphedeliste"/>
        <w:numPr>
          <w:ilvl w:val="0"/>
          <w:numId w:val="2"/>
        </w:numPr>
        <w:spacing w:before="120" w:after="120" w:line="288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0F544B">
        <w:rPr>
          <w:sz w:val="24"/>
          <w:szCs w:val="24"/>
        </w:rPr>
        <w:t xml:space="preserve">saison </w:t>
      </w:r>
      <w:r>
        <w:rPr>
          <w:sz w:val="24"/>
          <w:szCs w:val="24"/>
        </w:rPr>
        <w:t>de tir extérieur estivale se termin</w:t>
      </w:r>
      <w:r w:rsidR="000F544B">
        <w:rPr>
          <w:sz w:val="24"/>
          <w:szCs w:val="24"/>
        </w:rPr>
        <w:t>era</w:t>
      </w:r>
      <w:r>
        <w:rPr>
          <w:sz w:val="24"/>
          <w:szCs w:val="24"/>
        </w:rPr>
        <w:t xml:space="preserve"> </w:t>
      </w:r>
      <w:r w:rsidR="000F544B">
        <w:rPr>
          <w:sz w:val="24"/>
          <w:szCs w:val="24"/>
        </w:rPr>
        <w:t>à la date</w:t>
      </w:r>
      <w:r>
        <w:rPr>
          <w:sz w:val="24"/>
          <w:szCs w:val="24"/>
        </w:rPr>
        <w:t xml:space="preserve"> déterminé</w:t>
      </w:r>
      <w:r w:rsidR="00B365A6">
        <w:rPr>
          <w:sz w:val="24"/>
          <w:szCs w:val="24"/>
        </w:rPr>
        <w:t xml:space="preserve">e </w:t>
      </w:r>
      <w:r>
        <w:rPr>
          <w:sz w:val="24"/>
          <w:szCs w:val="24"/>
        </w:rPr>
        <w:t>par le C.A. du CABI.</w:t>
      </w:r>
    </w:p>
    <w:p w14:paraId="055E3BAE" w14:textId="7C5C92BD" w:rsidR="00A51ADB" w:rsidRDefault="00A51ADB" w:rsidP="00A51ADB">
      <w:pPr>
        <w:spacing w:before="120" w:after="120" w:line="288" w:lineRule="auto"/>
        <w:ind w:left="360"/>
        <w:rPr>
          <w:sz w:val="24"/>
          <w:szCs w:val="24"/>
        </w:rPr>
      </w:pPr>
    </w:p>
    <w:p w14:paraId="02010655" w14:textId="7254FE14" w:rsidR="001E7089" w:rsidRPr="00A51ADB" w:rsidRDefault="00A41394" w:rsidP="00412F32">
      <w:pPr>
        <w:spacing w:before="120" w:after="120" w:line="288" w:lineRule="auto"/>
        <w:ind w:left="360"/>
        <w:rPr>
          <w:sz w:val="24"/>
          <w:szCs w:val="24"/>
        </w:rPr>
      </w:pPr>
      <w:r w:rsidRPr="003B1A2F">
        <w:rPr>
          <w:sz w:val="24"/>
          <w:szCs w:val="24"/>
          <w:u w:val="single"/>
        </w:rPr>
        <w:t>R</w:t>
      </w:r>
      <w:r>
        <w:rPr>
          <w:sz w:val="24"/>
          <w:szCs w:val="24"/>
          <w:u w:val="single"/>
        </w:rPr>
        <w:t>évision</w:t>
      </w:r>
      <w:r w:rsidR="001E7089" w:rsidRPr="003B1A2F">
        <w:rPr>
          <w:sz w:val="24"/>
          <w:szCs w:val="24"/>
          <w:u w:val="single"/>
        </w:rPr>
        <w:t> :</w:t>
      </w:r>
      <w:r w:rsidR="00544C4B">
        <w:rPr>
          <w:sz w:val="24"/>
          <w:szCs w:val="24"/>
          <w:u w:val="single"/>
        </w:rPr>
        <w:t>2</w:t>
      </w:r>
    </w:p>
    <w:sectPr w:rsidR="001E7089" w:rsidRPr="00A51ADB" w:rsidSect="00EC2C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8F766" w14:textId="77777777" w:rsidR="00AD0B67" w:rsidRDefault="00AD0B67" w:rsidP="00E6531C">
      <w:pPr>
        <w:spacing w:after="0" w:line="240" w:lineRule="auto"/>
      </w:pPr>
      <w:r>
        <w:separator/>
      </w:r>
    </w:p>
  </w:endnote>
  <w:endnote w:type="continuationSeparator" w:id="0">
    <w:p w14:paraId="4B4515C4" w14:textId="77777777" w:rsidR="00AD0B67" w:rsidRDefault="00AD0B67" w:rsidP="00E6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68062" w14:textId="77777777" w:rsidR="00B24F30" w:rsidRDefault="00B24F3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3180606"/>
      <w:docPartObj>
        <w:docPartGallery w:val="Page Numbers (Bottom of Page)"/>
        <w:docPartUnique/>
      </w:docPartObj>
    </w:sdtPr>
    <w:sdtEndPr/>
    <w:sdtContent>
      <w:p w14:paraId="60580FDC" w14:textId="20D520F9" w:rsidR="00E6531C" w:rsidRDefault="00E6531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C772848" w14:textId="77777777" w:rsidR="00E6531C" w:rsidRDefault="00E6531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4BC78" w14:textId="77777777" w:rsidR="00B24F30" w:rsidRDefault="00B24F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61738" w14:textId="77777777" w:rsidR="00AD0B67" w:rsidRDefault="00AD0B67" w:rsidP="00E6531C">
      <w:pPr>
        <w:spacing w:after="0" w:line="240" w:lineRule="auto"/>
      </w:pPr>
      <w:r>
        <w:separator/>
      </w:r>
    </w:p>
  </w:footnote>
  <w:footnote w:type="continuationSeparator" w:id="0">
    <w:p w14:paraId="1DA18FB2" w14:textId="77777777" w:rsidR="00AD0B67" w:rsidRDefault="00AD0B67" w:rsidP="00E6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03140" w14:textId="4761B804" w:rsidR="00B24F30" w:rsidRDefault="00B24F3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A7F41" w14:textId="0ADD49B9" w:rsidR="00B24F30" w:rsidRDefault="00B24F3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CA863" w14:textId="23FD4C38" w:rsidR="00B24F30" w:rsidRDefault="00B24F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B406D"/>
    <w:multiLevelType w:val="hybridMultilevel"/>
    <w:tmpl w:val="D468333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FB41EA"/>
    <w:multiLevelType w:val="hybridMultilevel"/>
    <w:tmpl w:val="569AB42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05E57"/>
    <w:multiLevelType w:val="hybridMultilevel"/>
    <w:tmpl w:val="7754369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B6"/>
    <w:rsid w:val="00015214"/>
    <w:rsid w:val="00020407"/>
    <w:rsid w:val="00042AB0"/>
    <w:rsid w:val="000871DF"/>
    <w:rsid w:val="00096471"/>
    <w:rsid w:val="000B1074"/>
    <w:rsid w:val="000D1C17"/>
    <w:rsid w:val="000E7B3C"/>
    <w:rsid w:val="000F544B"/>
    <w:rsid w:val="001141CE"/>
    <w:rsid w:val="00140545"/>
    <w:rsid w:val="001E7089"/>
    <w:rsid w:val="001F4500"/>
    <w:rsid w:val="001F4748"/>
    <w:rsid w:val="001F5B09"/>
    <w:rsid w:val="00204A00"/>
    <w:rsid w:val="002100D7"/>
    <w:rsid w:val="00223833"/>
    <w:rsid w:val="00234B3B"/>
    <w:rsid w:val="002609F2"/>
    <w:rsid w:val="00291F3E"/>
    <w:rsid w:val="00295515"/>
    <w:rsid w:val="002D35A1"/>
    <w:rsid w:val="00301F50"/>
    <w:rsid w:val="00322B97"/>
    <w:rsid w:val="00326290"/>
    <w:rsid w:val="00373B72"/>
    <w:rsid w:val="003B1A2F"/>
    <w:rsid w:val="003C08F3"/>
    <w:rsid w:val="003D0C75"/>
    <w:rsid w:val="00412F32"/>
    <w:rsid w:val="00414790"/>
    <w:rsid w:val="00414ADE"/>
    <w:rsid w:val="004172D9"/>
    <w:rsid w:val="00422B8C"/>
    <w:rsid w:val="004854F6"/>
    <w:rsid w:val="004C42DB"/>
    <w:rsid w:val="004D449B"/>
    <w:rsid w:val="004F3E9A"/>
    <w:rsid w:val="005057D9"/>
    <w:rsid w:val="00544C4B"/>
    <w:rsid w:val="00553143"/>
    <w:rsid w:val="00557B98"/>
    <w:rsid w:val="00572373"/>
    <w:rsid w:val="005B33AE"/>
    <w:rsid w:val="005B53E1"/>
    <w:rsid w:val="005E3A0F"/>
    <w:rsid w:val="0062082E"/>
    <w:rsid w:val="00622370"/>
    <w:rsid w:val="00644055"/>
    <w:rsid w:val="0066664F"/>
    <w:rsid w:val="00691EDF"/>
    <w:rsid w:val="006C3D38"/>
    <w:rsid w:val="006E2AE4"/>
    <w:rsid w:val="006F46D6"/>
    <w:rsid w:val="007071B6"/>
    <w:rsid w:val="007B1B7A"/>
    <w:rsid w:val="007B76A5"/>
    <w:rsid w:val="00802E68"/>
    <w:rsid w:val="0080323D"/>
    <w:rsid w:val="008051A8"/>
    <w:rsid w:val="00817061"/>
    <w:rsid w:val="00851EBB"/>
    <w:rsid w:val="008E7B3F"/>
    <w:rsid w:val="008F1177"/>
    <w:rsid w:val="0090220A"/>
    <w:rsid w:val="0094015D"/>
    <w:rsid w:val="009B468C"/>
    <w:rsid w:val="009E58F0"/>
    <w:rsid w:val="00A41394"/>
    <w:rsid w:val="00A51172"/>
    <w:rsid w:val="00A51ADB"/>
    <w:rsid w:val="00A6072D"/>
    <w:rsid w:val="00AA5067"/>
    <w:rsid w:val="00AD0B67"/>
    <w:rsid w:val="00AD49BD"/>
    <w:rsid w:val="00AE7358"/>
    <w:rsid w:val="00AF1FA6"/>
    <w:rsid w:val="00B24F30"/>
    <w:rsid w:val="00B365A6"/>
    <w:rsid w:val="00B42133"/>
    <w:rsid w:val="00B50C3E"/>
    <w:rsid w:val="00B61931"/>
    <w:rsid w:val="00B7114A"/>
    <w:rsid w:val="00B90015"/>
    <w:rsid w:val="00BB4989"/>
    <w:rsid w:val="00BE1D9D"/>
    <w:rsid w:val="00C32F8E"/>
    <w:rsid w:val="00C54ECD"/>
    <w:rsid w:val="00C656CD"/>
    <w:rsid w:val="00C671EC"/>
    <w:rsid w:val="00C937E8"/>
    <w:rsid w:val="00CD6F61"/>
    <w:rsid w:val="00D0450E"/>
    <w:rsid w:val="00D06516"/>
    <w:rsid w:val="00D27BEF"/>
    <w:rsid w:val="00D55516"/>
    <w:rsid w:val="00D65A45"/>
    <w:rsid w:val="00D77A92"/>
    <w:rsid w:val="00D8010A"/>
    <w:rsid w:val="00D93562"/>
    <w:rsid w:val="00DB28EC"/>
    <w:rsid w:val="00DD2E5A"/>
    <w:rsid w:val="00DF427F"/>
    <w:rsid w:val="00E6531C"/>
    <w:rsid w:val="00EC2C97"/>
    <w:rsid w:val="00ED2387"/>
    <w:rsid w:val="00EE08F3"/>
    <w:rsid w:val="00EE6D67"/>
    <w:rsid w:val="00EE7236"/>
    <w:rsid w:val="00F520C6"/>
    <w:rsid w:val="00F917F9"/>
    <w:rsid w:val="00FB3A39"/>
    <w:rsid w:val="00FB7B21"/>
    <w:rsid w:val="00FC5630"/>
    <w:rsid w:val="00FF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20EA7"/>
  <w15:chartTrackingRefBased/>
  <w15:docId w15:val="{91AA1B4F-AABF-4E8B-9ADF-E6B695F9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A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3A3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653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531C"/>
  </w:style>
  <w:style w:type="paragraph" w:styleId="Pieddepage">
    <w:name w:val="footer"/>
    <w:basedOn w:val="Normal"/>
    <w:link w:val="PieddepageCar"/>
    <w:uiPriority w:val="99"/>
    <w:unhideWhenUsed/>
    <w:rsid w:val="00E653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531C"/>
  </w:style>
  <w:style w:type="paragraph" w:styleId="Sansinterligne">
    <w:name w:val="No Spacing"/>
    <w:link w:val="SansinterligneCar"/>
    <w:uiPriority w:val="1"/>
    <w:qFormat/>
    <w:rsid w:val="00EC2C97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C2C97"/>
    <w:rPr>
      <w:rFonts w:eastAsiaTheme="minorEastAsia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0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D4A85AE4AF24AC7AB76BA383D7CDB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BC9344-AFB5-40AF-A933-162FDEFFC70F}"/>
      </w:docPartPr>
      <w:docPartBody>
        <w:p w:rsidR="002A053B" w:rsidRDefault="00BD2642" w:rsidP="00BD2642">
          <w:pPr>
            <w:pStyle w:val="9D4A85AE4AF24AC7AB76BA383D7CDB16"/>
          </w:pPr>
          <w:r>
            <w:rPr>
              <w:color w:val="2F5496" w:themeColor="accent1" w:themeShade="BF"/>
              <w:sz w:val="24"/>
              <w:szCs w:val="24"/>
              <w:lang w:val="fr-FR"/>
            </w:rPr>
            <w:t>[Nom de la société]</w:t>
          </w:r>
        </w:p>
      </w:docPartBody>
    </w:docPart>
    <w:docPart>
      <w:docPartPr>
        <w:name w:val="FBBE78F29BCA428EB8509CF59DA8AA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EB5D4F-FAD2-4147-96DC-9FCA71B039CC}"/>
      </w:docPartPr>
      <w:docPartBody>
        <w:p w:rsidR="002A053B" w:rsidRDefault="00BD2642" w:rsidP="00BD2642">
          <w:pPr>
            <w:pStyle w:val="FBBE78F29BCA428EB8509CF59DA8AABF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  <w:lang w:val="fr-FR"/>
            </w:rPr>
            <w:t>[Titre du document]</w:t>
          </w:r>
        </w:p>
      </w:docPartBody>
    </w:docPart>
    <w:docPart>
      <w:docPartPr>
        <w:name w:val="B21788F527F24C8EB080B3B71CF484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1A052D-29E5-443E-8ECD-5E84CEC17434}"/>
      </w:docPartPr>
      <w:docPartBody>
        <w:p w:rsidR="002A053B" w:rsidRDefault="00BD2642" w:rsidP="00BD2642">
          <w:pPr>
            <w:pStyle w:val="B21788F527F24C8EB080B3B71CF48435"/>
          </w:pPr>
          <w:r>
            <w:rPr>
              <w:color w:val="4472C4" w:themeColor="accent1"/>
              <w:sz w:val="28"/>
              <w:szCs w:val="28"/>
              <w:lang w:val="fr-FR"/>
            </w:rPr>
            <w:t>[Nom de l’auteur]</w:t>
          </w:r>
        </w:p>
      </w:docPartBody>
    </w:docPart>
    <w:docPart>
      <w:docPartPr>
        <w:name w:val="9964E9AF1739488FB19418069154E6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EA5303-9826-41B4-817D-0F370ECC0E10}"/>
      </w:docPartPr>
      <w:docPartBody>
        <w:p w:rsidR="002A053B" w:rsidRDefault="00BD2642" w:rsidP="00BD2642">
          <w:pPr>
            <w:pStyle w:val="9964E9AF1739488FB19418069154E666"/>
          </w:pPr>
          <w:r>
            <w:rPr>
              <w:color w:val="4472C4" w:themeColor="accent1"/>
              <w:sz w:val="28"/>
              <w:szCs w:val="28"/>
              <w:lang w:val="fr-FR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42"/>
    <w:rsid w:val="002A053B"/>
    <w:rsid w:val="004477CC"/>
    <w:rsid w:val="00526661"/>
    <w:rsid w:val="00600168"/>
    <w:rsid w:val="006D3C05"/>
    <w:rsid w:val="0073399E"/>
    <w:rsid w:val="009F4977"/>
    <w:rsid w:val="00A61BB2"/>
    <w:rsid w:val="00AF5A84"/>
    <w:rsid w:val="00BD2642"/>
    <w:rsid w:val="00CB2964"/>
    <w:rsid w:val="00CD44F5"/>
    <w:rsid w:val="00DC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D4A85AE4AF24AC7AB76BA383D7CDB16">
    <w:name w:val="9D4A85AE4AF24AC7AB76BA383D7CDB16"/>
    <w:rsid w:val="00BD2642"/>
  </w:style>
  <w:style w:type="paragraph" w:customStyle="1" w:styleId="FBBE78F29BCA428EB8509CF59DA8AABF">
    <w:name w:val="FBBE78F29BCA428EB8509CF59DA8AABF"/>
    <w:rsid w:val="00BD2642"/>
  </w:style>
  <w:style w:type="paragraph" w:customStyle="1" w:styleId="1674C37A8FEA49A2AAC2A6DFC99B664F">
    <w:name w:val="1674C37A8FEA49A2AAC2A6DFC99B664F"/>
    <w:rsid w:val="00BD2642"/>
  </w:style>
  <w:style w:type="paragraph" w:customStyle="1" w:styleId="5DD4853CA0194C33B2C71F5D1098A29B">
    <w:name w:val="5DD4853CA0194C33B2C71F5D1098A29B"/>
    <w:rsid w:val="00BD2642"/>
  </w:style>
  <w:style w:type="paragraph" w:customStyle="1" w:styleId="A83159E497E146CDBCC23E2C99BA1158">
    <w:name w:val="A83159E497E146CDBCC23E2C99BA1158"/>
    <w:rsid w:val="00BD2642"/>
  </w:style>
  <w:style w:type="paragraph" w:customStyle="1" w:styleId="B21788F527F24C8EB080B3B71CF48435">
    <w:name w:val="B21788F527F24C8EB080B3B71CF48435"/>
    <w:rsid w:val="00BD2642"/>
  </w:style>
  <w:style w:type="paragraph" w:customStyle="1" w:styleId="9964E9AF1739488FB19418069154E666">
    <w:name w:val="9964E9AF1739488FB19418069154E666"/>
    <w:rsid w:val="00BD26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2020-06-16T00:00:00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658479-4197-4A63-B4D8-D84E660D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1163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Protocole de réouverture du terrain extérieur du Club des archers de Boucherville pour la saison estivale 2020</vt:lpstr>
    </vt:vector>
  </TitlesOfParts>
  <Company>Club des archers de Boucherville</Company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Protocole de réouverture du terrain extérieur du Club des archers de Boucherville pour la saison estivale 2020</dc:title>
  <dc:subject/>
  <dc:creator>Robert C. Poisson, président CABI</dc:creator>
  <cp:keywords/>
  <dc:description/>
  <cp:lastModifiedBy>Robert C. Poisson</cp:lastModifiedBy>
  <cp:revision>21</cp:revision>
  <dcterms:created xsi:type="dcterms:W3CDTF">2020-06-15T11:19:00Z</dcterms:created>
  <dcterms:modified xsi:type="dcterms:W3CDTF">2020-06-16T19:44:00Z</dcterms:modified>
</cp:coreProperties>
</file>