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FA652" w14:textId="3E9CC611" w:rsidR="00EF1686" w:rsidRPr="00EF1686" w:rsidRDefault="00EF1686" w:rsidP="00EF1686">
      <w:pPr>
        <w:pStyle w:val="Title"/>
        <w:jc w:val="center"/>
        <w:rPr>
          <w:rFonts w:asciiTheme="minorHAnsi" w:hAnsiTheme="minorHAnsi" w:cstheme="minorHAnsi"/>
          <w:b/>
          <w:bCs/>
          <w:color w:val="2F5496" w:themeColor="accent1" w:themeShade="BF"/>
          <w:sz w:val="28"/>
          <w:szCs w:val="28"/>
          <w:u w:val="single"/>
        </w:rPr>
      </w:pPr>
      <w:r w:rsidRPr="00EF1686">
        <w:rPr>
          <w:rFonts w:asciiTheme="minorHAnsi" w:hAnsiTheme="minorHAnsi" w:cstheme="minorHAnsi"/>
          <w:b/>
          <w:bCs/>
          <w:color w:val="2F5496" w:themeColor="accent1" w:themeShade="BF"/>
          <w:sz w:val="28"/>
          <w:szCs w:val="28"/>
          <w:u w:val="single"/>
        </w:rPr>
        <w:t>Application for Recurring Prayer at Niagara Falls House of Prayer for All Nations</w:t>
      </w:r>
    </w:p>
    <w:p w14:paraId="42C0E473" w14:textId="6F2A523F" w:rsidR="00EF1686" w:rsidRDefault="00EF1686" w:rsidP="00EF1686">
      <w:pPr>
        <w:jc w:val="center"/>
      </w:pPr>
      <w:r>
        <w:t xml:space="preserve">Please fill out this application and return to </w:t>
      </w:r>
      <w:hyperlink r:id="rId4" w:history="1">
        <w:r w:rsidRPr="00EF1686">
          <w:rPr>
            <w:rStyle w:val="Hyperlink"/>
          </w:rPr>
          <w:t>contact@niagarafallshouseofprayer.org</w:t>
        </w:r>
      </w:hyperlink>
    </w:p>
    <w:p w14:paraId="537B0443" w14:textId="5237D3B0" w:rsidR="00EF1686" w:rsidRDefault="00EF1686" w:rsidP="00EF1686">
      <w:r w:rsidRPr="00EF1686">
        <w:t>Name of Applicant:</w:t>
      </w:r>
    </w:p>
    <w:p w14:paraId="66972A38" w14:textId="77777777" w:rsidR="00EF1686" w:rsidRDefault="00EF1686" w:rsidP="00EF1686">
      <w:r w:rsidRPr="00EF1686">
        <w:t>Phone:</w:t>
      </w:r>
    </w:p>
    <w:p w14:paraId="48C55481" w14:textId="77777777" w:rsidR="00EF1686" w:rsidRDefault="00EF1686" w:rsidP="00EF1686">
      <w:r w:rsidRPr="00EF1686">
        <w:t>Email:</w:t>
      </w:r>
    </w:p>
    <w:p w14:paraId="15AB5B5D" w14:textId="77777777" w:rsidR="00EF1686" w:rsidRDefault="00EF1686" w:rsidP="00EF1686">
      <w:r w:rsidRPr="00EF1686">
        <w:t>Are you over 18 years of age? Yes / No</w:t>
      </w:r>
    </w:p>
    <w:p w14:paraId="21D9CB8D" w14:textId="77777777" w:rsidR="00EF1686" w:rsidRPr="00EF1686" w:rsidRDefault="00EF1686" w:rsidP="00EF1686">
      <w:pPr>
        <w:pStyle w:val="Heading1"/>
        <w:rPr>
          <w:b/>
          <w:bCs/>
          <w:sz w:val="24"/>
          <w:szCs w:val="24"/>
          <w:u w:val="single"/>
        </w:rPr>
      </w:pPr>
      <w:r w:rsidRPr="00EF1686">
        <w:rPr>
          <w:b/>
          <w:bCs/>
          <w:sz w:val="24"/>
          <w:szCs w:val="24"/>
          <w:u w:val="single"/>
        </w:rPr>
        <w:t>Ministry/Church Information</w:t>
      </w:r>
    </w:p>
    <w:p w14:paraId="4220C87D" w14:textId="77777777" w:rsidR="00EF1686" w:rsidRDefault="00EF1686" w:rsidP="00EF1686">
      <w:r w:rsidRPr="00EF1686">
        <w:t>Name:</w:t>
      </w:r>
    </w:p>
    <w:p w14:paraId="6008AC95" w14:textId="77777777" w:rsidR="00EF1686" w:rsidRDefault="00EF1686" w:rsidP="00EF1686">
      <w:r w:rsidRPr="00EF1686">
        <w:t>Phone:</w:t>
      </w:r>
    </w:p>
    <w:p w14:paraId="11CEE9FA" w14:textId="77777777" w:rsidR="00EF1686" w:rsidRDefault="00EF1686" w:rsidP="00EF1686">
      <w:r w:rsidRPr="00EF1686">
        <w:t>Website/Social Media:</w:t>
      </w:r>
    </w:p>
    <w:p w14:paraId="6B67715B" w14:textId="77777777" w:rsidR="00EF1686" w:rsidRDefault="00EF1686" w:rsidP="00EF1686">
      <w:r w:rsidRPr="00EF1686">
        <w:t>Email:</w:t>
      </w:r>
    </w:p>
    <w:p w14:paraId="4B67C5C6" w14:textId="77777777" w:rsidR="00EF1686" w:rsidRDefault="00EF1686" w:rsidP="00EF1686">
      <w:r w:rsidRPr="00EF1686">
        <w:t>Lead Pastor:</w:t>
      </w:r>
    </w:p>
    <w:p w14:paraId="141C2C8D" w14:textId="77777777" w:rsidR="00EF1686" w:rsidRDefault="00EF1686" w:rsidP="00EF1686">
      <w:r w:rsidRPr="00EF1686">
        <w:t>Your direct leader:</w:t>
      </w:r>
    </w:p>
    <w:p w14:paraId="22297B0F" w14:textId="77777777" w:rsidR="00EF1686" w:rsidRDefault="00EF1686" w:rsidP="00EF1686">
      <w:r w:rsidRPr="00EF1686">
        <w:t>Direct Leader's phone number and email:</w:t>
      </w:r>
    </w:p>
    <w:p w14:paraId="3193D062" w14:textId="77777777" w:rsidR="00EF1686" w:rsidRPr="00EF1686" w:rsidRDefault="00EF1686" w:rsidP="00EF1686">
      <w:pPr>
        <w:pStyle w:val="Heading1"/>
        <w:rPr>
          <w:b/>
          <w:bCs/>
          <w:sz w:val="24"/>
          <w:szCs w:val="24"/>
          <w:u w:val="single"/>
        </w:rPr>
      </w:pPr>
      <w:r w:rsidRPr="00EF1686">
        <w:rPr>
          <w:b/>
          <w:bCs/>
          <w:sz w:val="24"/>
          <w:szCs w:val="24"/>
          <w:u w:val="single"/>
        </w:rPr>
        <w:t>Ministry Details</w:t>
      </w:r>
    </w:p>
    <w:p w14:paraId="3BF023AA" w14:textId="77777777" w:rsidR="00EF1686" w:rsidRDefault="00EF1686" w:rsidP="00EF1686">
      <w:r w:rsidRPr="00EF1686">
        <w:t>In what areas/what capacity do you serve in ministry?</w:t>
      </w:r>
    </w:p>
    <w:p w14:paraId="3F5CEE10" w14:textId="77777777" w:rsidR="00EF1686" w:rsidRDefault="00EF1686" w:rsidP="00EF1686"/>
    <w:p w14:paraId="21364952" w14:textId="77777777" w:rsidR="00EF1686" w:rsidRDefault="00EF1686" w:rsidP="00EF1686"/>
    <w:p w14:paraId="15E991E0" w14:textId="77777777" w:rsidR="00EF1686" w:rsidRDefault="00EF1686" w:rsidP="00EF1686">
      <w:r w:rsidRPr="00EF1686">
        <w:t>How long have you been serving in this ministry?</w:t>
      </w:r>
    </w:p>
    <w:p w14:paraId="47401C3F" w14:textId="77777777" w:rsidR="00EF1686" w:rsidRDefault="00EF1686" w:rsidP="00EF1686"/>
    <w:p w14:paraId="0DEAA0A9" w14:textId="77777777" w:rsidR="00EF1686" w:rsidRPr="00EF1686" w:rsidRDefault="00EF1686" w:rsidP="00EF1686">
      <w:pPr>
        <w:pStyle w:val="Heading1"/>
        <w:rPr>
          <w:b/>
          <w:bCs/>
          <w:sz w:val="24"/>
          <w:szCs w:val="24"/>
          <w:u w:val="single"/>
        </w:rPr>
      </w:pPr>
      <w:r w:rsidRPr="00EF1686">
        <w:rPr>
          <w:b/>
          <w:bCs/>
          <w:sz w:val="24"/>
          <w:szCs w:val="24"/>
          <w:u w:val="single"/>
        </w:rPr>
        <w:t>Faith and Spiritual Background</w:t>
      </w:r>
    </w:p>
    <w:p w14:paraId="684D4F44" w14:textId="77777777" w:rsidR="00EF1686" w:rsidRDefault="00EF1686" w:rsidP="00EF1686">
      <w:r w:rsidRPr="00EF1686">
        <w:t>Have you accepted Jesus as Lord and Savior? Yes / No</w:t>
      </w:r>
    </w:p>
    <w:p w14:paraId="76CF53CD" w14:textId="77777777" w:rsidR="00EF1686" w:rsidRDefault="00EF1686" w:rsidP="00EF1686">
      <w:r w:rsidRPr="00EF1686">
        <w:t>Have you been baptized and filled with the Holy Spirit? Yes / No / Not Sure</w:t>
      </w:r>
    </w:p>
    <w:p w14:paraId="65529CBA" w14:textId="77777777" w:rsidR="00EF1686" w:rsidRDefault="00EF1686" w:rsidP="00EF1686">
      <w:r w:rsidRPr="00EF1686">
        <w:t>Describe your faith journey:</w:t>
      </w:r>
    </w:p>
    <w:p w14:paraId="44B7CC54" w14:textId="77777777" w:rsidR="00EF1686" w:rsidRDefault="00EF1686" w:rsidP="00EF1686">
      <w:pPr>
        <w:pStyle w:val="Heading1"/>
        <w:rPr>
          <w:b/>
          <w:bCs/>
          <w:sz w:val="24"/>
          <w:szCs w:val="24"/>
          <w:u w:val="single"/>
        </w:rPr>
      </w:pPr>
    </w:p>
    <w:p w14:paraId="1405CF2E" w14:textId="77777777" w:rsidR="00EF1686" w:rsidRDefault="00EF1686" w:rsidP="00EF1686"/>
    <w:p w14:paraId="5129D3CF" w14:textId="77777777" w:rsidR="00EF1686" w:rsidRDefault="00EF1686" w:rsidP="00EF1686"/>
    <w:p w14:paraId="07C3DC22" w14:textId="77777777" w:rsidR="00EF1686" w:rsidRPr="00EF1686" w:rsidRDefault="00EF1686" w:rsidP="00EF1686"/>
    <w:p w14:paraId="23D8F4C1" w14:textId="399FDB96" w:rsidR="00EF1686" w:rsidRPr="00EF1686" w:rsidRDefault="00EF1686" w:rsidP="00EF1686">
      <w:pPr>
        <w:pStyle w:val="Heading1"/>
        <w:rPr>
          <w:b/>
          <w:bCs/>
          <w:sz w:val="24"/>
          <w:szCs w:val="24"/>
          <w:u w:val="single"/>
        </w:rPr>
      </w:pPr>
      <w:r w:rsidRPr="00EF1686">
        <w:rPr>
          <w:b/>
          <w:bCs/>
          <w:sz w:val="24"/>
          <w:szCs w:val="24"/>
          <w:u w:val="single"/>
        </w:rPr>
        <w:lastRenderedPageBreak/>
        <w:t>Prayer Meeting Details</w:t>
      </w:r>
    </w:p>
    <w:p w14:paraId="30546BB4" w14:textId="77777777" w:rsidR="00EF1686" w:rsidRDefault="00EF1686" w:rsidP="00EF1686">
      <w:r w:rsidRPr="00EF1686">
        <w:t>Why do you feel led to start a regular prayer meeting?</w:t>
      </w:r>
    </w:p>
    <w:p w14:paraId="69A5E0F2" w14:textId="77777777" w:rsidR="00EF1686" w:rsidRDefault="00EF1686" w:rsidP="00EF1686"/>
    <w:p w14:paraId="53BD7AD0" w14:textId="77777777" w:rsidR="00EF1686" w:rsidRDefault="00EF1686" w:rsidP="00EF1686"/>
    <w:p w14:paraId="2E5AFD50" w14:textId="77777777" w:rsidR="00EF1686" w:rsidRDefault="00EF1686" w:rsidP="00EF1686"/>
    <w:p w14:paraId="21C833B9" w14:textId="77777777" w:rsidR="00EF1686" w:rsidRDefault="00EF1686" w:rsidP="00EF1686">
      <w:r w:rsidRPr="00EF1686">
        <w:t>Why do you feel specifically led to start a regular prayer meeting here at the Niagara Falls House of Prayer?</w:t>
      </w:r>
    </w:p>
    <w:p w14:paraId="74DFF8DE" w14:textId="77777777" w:rsidR="00EF1686" w:rsidRDefault="00EF1686" w:rsidP="00EF1686"/>
    <w:p w14:paraId="7DCF76E8" w14:textId="77777777" w:rsidR="00EF1686" w:rsidRDefault="00EF1686" w:rsidP="00EF1686"/>
    <w:p w14:paraId="0D42F001" w14:textId="77777777" w:rsidR="00EF1686" w:rsidRDefault="00EF1686" w:rsidP="00EF1686"/>
    <w:p w14:paraId="61CCF341" w14:textId="77777777" w:rsidR="00EF1686" w:rsidRDefault="00EF1686" w:rsidP="00EF1686">
      <w:r w:rsidRPr="00EF1686">
        <w:t>Please describe what your prayer event will look like (structure, vision, singing, etc.):</w:t>
      </w:r>
    </w:p>
    <w:p w14:paraId="3B567415" w14:textId="77777777" w:rsidR="00EF1686" w:rsidRDefault="00EF1686" w:rsidP="00EF1686"/>
    <w:p w14:paraId="42CF8C7C" w14:textId="77777777" w:rsidR="00EF1686" w:rsidRDefault="00EF1686" w:rsidP="00EF1686"/>
    <w:p w14:paraId="5CFA7642" w14:textId="77777777" w:rsidR="00EF1686" w:rsidRDefault="00EF1686" w:rsidP="00EF1686">
      <w:r w:rsidRPr="00EF1686">
        <w:t>Time/Day Slot Requested/Preferred and recurrence frequency:</w:t>
      </w:r>
    </w:p>
    <w:p w14:paraId="06EE2DDC" w14:textId="77777777" w:rsidR="00EF1686" w:rsidRPr="00EF1686" w:rsidRDefault="00EF1686" w:rsidP="00EF1686">
      <w:pPr>
        <w:pStyle w:val="Heading1"/>
        <w:rPr>
          <w:b/>
          <w:bCs/>
          <w:sz w:val="24"/>
          <w:szCs w:val="24"/>
          <w:u w:val="single"/>
        </w:rPr>
      </w:pPr>
      <w:r w:rsidRPr="00EF1686">
        <w:rPr>
          <w:b/>
          <w:bCs/>
          <w:sz w:val="24"/>
          <w:szCs w:val="24"/>
          <w:u w:val="single"/>
        </w:rPr>
        <w:t>Statements of Faith</w:t>
      </w:r>
    </w:p>
    <w:p w14:paraId="3052E37C" w14:textId="37D91C54" w:rsidR="00EF1686" w:rsidRDefault="00EF1686" w:rsidP="00EF1686">
      <w:r w:rsidRPr="00EF1686">
        <w:t xml:space="preserve">Please review our Statements of Faith </w:t>
      </w:r>
      <w:r>
        <w:t>on the next page.</w:t>
      </w:r>
      <w:r w:rsidRPr="00EF1686">
        <w:t xml:space="preserve"> We </w:t>
      </w:r>
      <w:r>
        <w:t>desire for</w:t>
      </w:r>
      <w:r w:rsidRPr="00EF1686">
        <w:t xml:space="preserve"> every applicant to be fully aware of the stance we hold </w:t>
      </w:r>
      <w:proofErr w:type="gramStart"/>
      <w:r w:rsidRPr="00EF1686">
        <w:t>on</w:t>
      </w:r>
      <w:proofErr w:type="gramEnd"/>
      <w:r w:rsidRPr="00EF1686">
        <w:t xml:space="preserve"> major doctrines of the Christian faith. For the safety and spiritual well-being of every soul that steps into our prayer meetings, we expect every applicant to agree with these statements. If you cannot, in good conscience, agree to these statements in their fullness, then we will not process your application any further.</w:t>
      </w:r>
    </w:p>
    <w:p w14:paraId="57590804" w14:textId="77777777" w:rsidR="00EF1686" w:rsidRPr="00EF1686" w:rsidRDefault="00EF1686" w:rsidP="00EF1686">
      <w:pPr>
        <w:pStyle w:val="Heading1"/>
        <w:rPr>
          <w:b/>
          <w:bCs/>
          <w:sz w:val="24"/>
          <w:szCs w:val="24"/>
          <w:u w:val="single"/>
        </w:rPr>
      </w:pPr>
      <w:r w:rsidRPr="00EF1686">
        <w:rPr>
          <w:b/>
          <w:bCs/>
          <w:sz w:val="24"/>
          <w:szCs w:val="24"/>
          <w:u w:val="single"/>
        </w:rPr>
        <w:t>Application Process</w:t>
      </w:r>
    </w:p>
    <w:p w14:paraId="7065FEC5" w14:textId="77777777" w:rsidR="00EF1686" w:rsidRDefault="00EF1686" w:rsidP="00EF1686">
      <w:r w:rsidRPr="00EF1686">
        <w:t>Once we receive your application, we will review your references and discuss with the Niagara Falls House of Prayer Board. We will then reach out to you with next steps.</w:t>
      </w:r>
    </w:p>
    <w:p w14:paraId="0F1A5CCA" w14:textId="77777777" w:rsidR="00EF1686" w:rsidRDefault="00EF1686" w:rsidP="00EF1686"/>
    <w:p w14:paraId="0BF71338" w14:textId="77777777" w:rsidR="00EF1686" w:rsidRDefault="00EF1686" w:rsidP="00EF1686"/>
    <w:p w14:paraId="0C6D252C" w14:textId="476FD167" w:rsidR="00EF1686" w:rsidRDefault="00EF1686" w:rsidP="00EF1686">
      <w:r>
        <w:t xml:space="preserve">By signing this application, I am affirming that all details provided are thorough and accurate to the best of my knowledge and that I am in full agreement with the Niagara Falls House of Prayer’s vision and statements of faith. I understand that this application does not guarantee me a </w:t>
      </w:r>
      <w:r w:rsidR="00CA1C84">
        <w:t>prayer slot and will be in gracious agreement with the Niagara Falls House of Prayer Board’s decisions.</w:t>
      </w:r>
    </w:p>
    <w:p w14:paraId="3B3FA8A8" w14:textId="77777777" w:rsidR="00CA1C84" w:rsidRDefault="00CA1C84" w:rsidP="00EF1686"/>
    <w:p w14:paraId="78137C1F" w14:textId="04DD6189" w:rsidR="00CA1C84" w:rsidRDefault="00CA1C84" w:rsidP="00EF1686">
      <w:r>
        <w:t>Signature: ____________________________________________</w:t>
      </w:r>
      <w:r>
        <w:tab/>
      </w:r>
      <w:r>
        <w:tab/>
        <w:t>Date: __________________</w:t>
      </w:r>
    </w:p>
    <w:p w14:paraId="071C51C5" w14:textId="77777777" w:rsidR="00CA1C84" w:rsidRDefault="00CA1C84" w:rsidP="00EF1686"/>
    <w:p w14:paraId="485757B0" w14:textId="14FB3E16" w:rsidR="00CA1C84" w:rsidRPr="00CA1C84" w:rsidRDefault="00CA1C84" w:rsidP="00CA1C84">
      <w:pPr>
        <w:jc w:val="center"/>
        <w:rPr>
          <w:b/>
          <w:bCs/>
          <w:color w:val="2F5496" w:themeColor="accent1" w:themeShade="BF"/>
          <w:u w:val="single"/>
        </w:rPr>
      </w:pPr>
      <w:r w:rsidRPr="00CA1C84">
        <w:rPr>
          <w:b/>
          <w:bCs/>
          <w:color w:val="2F5496" w:themeColor="accent1" w:themeShade="BF"/>
          <w:u w:val="single"/>
        </w:rPr>
        <w:lastRenderedPageBreak/>
        <w:t xml:space="preserve">Niagara Fall </w:t>
      </w:r>
      <w:r w:rsidR="00026FDE">
        <w:rPr>
          <w:b/>
          <w:bCs/>
          <w:color w:val="2F5496" w:themeColor="accent1" w:themeShade="BF"/>
          <w:u w:val="single"/>
        </w:rPr>
        <w:t>H</w:t>
      </w:r>
      <w:r w:rsidRPr="00CA1C84">
        <w:rPr>
          <w:b/>
          <w:bCs/>
          <w:color w:val="2F5496" w:themeColor="accent1" w:themeShade="BF"/>
          <w:u w:val="single"/>
        </w:rPr>
        <w:t xml:space="preserve">ouse of </w:t>
      </w:r>
      <w:r w:rsidR="00026FDE">
        <w:rPr>
          <w:b/>
          <w:bCs/>
          <w:color w:val="2F5496" w:themeColor="accent1" w:themeShade="BF"/>
          <w:u w:val="single"/>
        </w:rPr>
        <w:t>P</w:t>
      </w:r>
      <w:r w:rsidRPr="00CA1C84">
        <w:rPr>
          <w:b/>
          <w:bCs/>
          <w:color w:val="2F5496" w:themeColor="accent1" w:themeShade="BF"/>
          <w:u w:val="single"/>
        </w:rPr>
        <w:t>rayer Statement</w:t>
      </w:r>
      <w:r w:rsidR="00795179">
        <w:rPr>
          <w:b/>
          <w:bCs/>
          <w:color w:val="2F5496" w:themeColor="accent1" w:themeShade="BF"/>
          <w:u w:val="single"/>
        </w:rPr>
        <w:t xml:space="preserve">s </w:t>
      </w:r>
      <w:r w:rsidRPr="00CA1C84">
        <w:rPr>
          <w:b/>
          <w:bCs/>
          <w:color w:val="2F5496" w:themeColor="accent1" w:themeShade="BF"/>
          <w:u w:val="single"/>
        </w:rPr>
        <w:t>of Faith</w:t>
      </w:r>
    </w:p>
    <w:p w14:paraId="59CBE389" w14:textId="77777777" w:rsidR="00CA1C84" w:rsidRDefault="00CA1C84" w:rsidP="00CA1C84">
      <w:r w:rsidRPr="00CA1C84">
        <w:rPr>
          <w:b/>
          <w:bCs/>
          <w:color w:val="2F5496" w:themeColor="accent1" w:themeShade="BF"/>
        </w:rPr>
        <w:t>1.</w:t>
      </w:r>
      <w:r w:rsidRPr="00CA1C84">
        <w:rPr>
          <w:color w:val="2F5496" w:themeColor="accent1" w:themeShade="BF"/>
        </w:rPr>
        <w:t xml:space="preserve"> </w:t>
      </w:r>
      <w:r>
        <w:t>We believe the Bible to be the inspired and only infallible, authoritative Word of God. (II Tim.</w:t>
      </w:r>
    </w:p>
    <w:p w14:paraId="4B75033B" w14:textId="466D0B96" w:rsidR="00CA1C84" w:rsidRDefault="00CA1C84" w:rsidP="00CA1C84">
      <w:r>
        <w:t>3:16,17)</w:t>
      </w:r>
    </w:p>
    <w:p w14:paraId="2355549C" w14:textId="77777777" w:rsidR="00CA1C84" w:rsidRDefault="00CA1C84" w:rsidP="00CA1C84"/>
    <w:p w14:paraId="529E0494" w14:textId="564D8EC8" w:rsidR="00CA1C84" w:rsidRDefault="00CA1C84" w:rsidP="00CA1C84">
      <w:r w:rsidRPr="00CA1C84">
        <w:rPr>
          <w:b/>
          <w:bCs/>
          <w:color w:val="2F5496" w:themeColor="accent1" w:themeShade="BF"/>
        </w:rPr>
        <w:t>2.</w:t>
      </w:r>
      <w:r w:rsidRPr="00CA1C84">
        <w:rPr>
          <w:color w:val="2F5496" w:themeColor="accent1" w:themeShade="BF"/>
        </w:rPr>
        <w:t xml:space="preserve"> </w:t>
      </w:r>
      <w:r>
        <w:t>We believe that there is one God, eternally existent in three persons: Father, Son and Holy</w:t>
      </w:r>
    </w:p>
    <w:p w14:paraId="30849199" w14:textId="32C4BD24" w:rsidR="00CA1C84" w:rsidRDefault="00CA1C84" w:rsidP="00CA1C84">
      <w:r>
        <w:t>Spirit.  (</w:t>
      </w:r>
      <w:r w:rsidRPr="00CA1C84">
        <w:t>Matt 3:16-17</w:t>
      </w:r>
      <w:r>
        <w:t>; John 1:1, 14; II Cor. 13:14)</w:t>
      </w:r>
    </w:p>
    <w:p w14:paraId="3BF4D24C" w14:textId="77777777" w:rsidR="00CA1C84" w:rsidRDefault="00CA1C84" w:rsidP="00CA1C84"/>
    <w:p w14:paraId="68D26595" w14:textId="77777777" w:rsidR="00CA1C84" w:rsidRDefault="00CA1C84" w:rsidP="00CA1C84">
      <w:r w:rsidRPr="00CA1C84">
        <w:rPr>
          <w:b/>
          <w:bCs/>
          <w:color w:val="2F5496" w:themeColor="accent1" w:themeShade="BF"/>
        </w:rPr>
        <w:t>3.</w:t>
      </w:r>
      <w:r w:rsidRPr="00CA1C84">
        <w:rPr>
          <w:color w:val="2F5496" w:themeColor="accent1" w:themeShade="BF"/>
        </w:rPr>
        <w:t xml:space="preserve"> </w:t>
      </w:r>
      <w:r>
        <w:t>We believe in the deity of Jesus Christ, in His virgin birth, in His sinless life, in His miracles, in</w:t>
      </w:r>
    </w:p>
    <w:p w14:paraId="6A8FFE83" w14:textId="77777777" w:rsidR="00CA1C84" w:rsidRDefault="00CA1C84" w:rsidP="00CA1C84">
      <w:r>
        <w:t>His vicarious death and atonement through His shed Blood, in His bodily resurrection, in His</w:t>
      </w:r>
    </w:p>
    <w:p w14:paraId="3123CB52" w14:textId="77777777" w:rsidR="00CA1C84" w:rsidRDefault="00CA1C84" w:rsidP="00CA1C84">
      <w:r>
        <w:t>ascension to the right hand of the Father, and in His present priestly ministry. (I Tim. 3:16; Rom.</w:t>
      </w:r>
    </w:p>
    <w:p w14:paraId="453BD990" w14:textId="77777777" w:rsidR="00CA1C84" w:rsidRDefault="00CA1C84" w:rsidP="00CA1C84">
      <w:r>
        <w:t>3:25,26)</w:t>
      </w:r>
    </w:p>
    <w:p w14:paraId="089122BE" w14:textId="77777777" w:rsidR="00CA1C84" w:rsidRDefault="00CA1C84" w:rsidP="00CA1C84"/>
    <w:p w14:paraId="24163BD0" w14:textId="4B823D22" w:rsidR="00CA1C84" w:rsidRDefault="00CA1C84" w:rsidP="00CA1C84">
      <w:r>
        <w:rPr>
          <w:b/>
          <w:bCs/>
          <w:color w:val="2F5496" w:themeColor="accent1" w:themeShade="BF"/>
        </w:rPr>
        <w:t xml:space="preserve">4. </w:t>
      </w:r>
      <w:r>
        <w:t>We believe that sexual purity is a necessary expression for all of God's children and requires</w:t>
      </w:r>
    </w:p>
    <w:p w14:paraId="04014D85" w14:textId="77777777" w:rsidR="00CA1C84" w:rsidRDefault="00CA1C84" w:rsidP="00CA1C84">
      <w:r>
        <w:t>abstinence from adultery, fornication, incest, homosexuality, or other sexual relationships or</w:t>
      </w:r>
    </w:p>
    <w:p w14:paraId="41078836" w14:textId="77777777" w:rsidR="00CA1C84" w:rsidRDefault="00CA1C84" w:rsidP="00CA1C84">
      <w:r>
        <w:t>practices forbidden by Scripture. (Heb. 13:4, I Cor. 6:18; Lev. 18:1-30)</w:t>
      </w:r>
    </w:p>
    <w:p w14:paraId="5454468A" w14:textId="77777777" w:rsidR="00CA1C84" w:rsidRDefault="00CA1C84" w:rsidP="00CA1C84"/>
    <w:p w14:paraId="59014F7D" w14:textId="3BC01B86" w:rsidR="00CA1C84" w:rsidRDefault="00CA1C84" w:rsidP="00CA1C84">
      <w:r>
        <w:rPr>
          <w:b/>
          <w:bCs/>
          <w:color w:val="2F5496" w:themeColor="accent1" w:themeShade="BF"/>
        </w:rPr>
        <w:t xml:space="preserve">5.  </w:t>
      </w:r>
      <w:r>
        <w:t>We believe that God created mankind as two distinct sexes: male and female and that each</w:t>
      </w:r>
    </w:p>
    <w:p w14:paraId="22536061" w14:textId="77777777" w:rsidR="00CA1C84" w:rsidRDefault="00CA1C84" w:rsidP="00CA1C84">
      <w:r>
        <w:t>person affirms God’s infinite wisdom by living in alignment with their birth sex. (Gen 1:26-</w:t>
      </w:r>
      <w:proofErr w:type="gramStart"/>
      <w:r>
        <w:t>28;</w:t>
      </w:r>
      <w:proofErr w:type="gramEnd"/>
    </w:p>
    <w:p w14:paraId="73A52747" w14:textId="77777777" w:rsidR="00CA1C84" w:rsidRDefault="00CA1C84" w:rsidP="00CA1C84">
      <w:r>
        <w:t>Matt 19:4-5)</w:t>
      </w:r>
    </w:p>
    <w:p w14:paraId="4025155A" w14:textId="77777777" w:rsidR="00CA1C84" w:rsidRDefault="00CA1C84" w:rsidP="00CA1C84"/>
    <w:p w14:paraId="21E0B7EB" w14:textId="7942C684" w:rsidR="00CA1C84" w:rsidRDefault="00CA1C84" w:rsidP="00CA1C84">
      <w:r>
        <w:rPr>
          <w:b/>
          <w:bCs/>
          <w:color w:val="2F5496" w:themeColor="accent1" w:themeShade="BF"/>
        </w:rPr>
        <w:t xml:space="preserve">6. </w:t>
      </w:r>
      <w:r>
        <w:t>We believe that marriage is the uniting of one man and one woman in covenant commitment</w:t>
      </w:r>
    </w:p>
    <w:p w14:paraId="26B5CFA3" w14:textId="6242444C" w:rsidR="00CA1C84" w:rsidRDefault="00CA1C84" w:rsidP="00CA1C84">
      <w:r>
        <w:t>for a lifetime and is a sacred institution established by God. (Matt. 19:4-6)</w:t>
      </w:r>
    </w:p>
    <w:p w14:paraId="440400BA" w14:textId="77777777" w:rsidR="00CA1C84" w:rsidRDefault="00CA1C84" w:rsidP="00CA1C84"/>
    <w:p w14:paraId="27EB6A05" w14:textId="12E075A1" w:rsidR="00CA1C84" w:rsidRDefault="00CA1C84" w:rsidP="00CA1C84">
      <w:r>
        <w:rPr>
          <w:b/>
          <w:bCs/>
          <w:color w:val="2F5496" w:themeColor="accent1" w:themeShade="BF"/>
        </w:rPr>
        <w:t xml:space="preserve">7. </w:t>
      </w:r>
      <w:r>
        <w:t>We believe that since mankind is created in God's image, human life is of inestimable worth</w:t>
      </w:r>
    </w:p>
    <w:p w14:paraId="2E693344" w14:textId="0D51AA2A" w:rsidR="00CA1C84" w:rsidRDefault="00CA1C84" w:rsidP="00CA1C84">
      <w:r>
        <w:t>And significance in all its dimensions, from conception to the grave. (Gen. 1:27; Psalm 139:13-14)</w:t>
      </w:r>
    </w:p>
    <w:p w14:paraId="39A01E91" w14:textId="77777777" w:rsidR="00CA1C84" w:rsidRDefault="00CA1C84" w:rsidP="00CA1C84"/>
    <w:p w14:paraId="14E0827C" w14:textId="3813EE68" w:rsidR="00CA1C84" w:rsidRDefault="00CA1C84" w:rsidP="00CA1C84">
      <w:r>
        <w:rPr>
          <w:b/>
          <w:bCs/>
          <w:color w:val="2F5496" w:themeColor="accent1" w:themeShade="BF"/>
        </w:rPr>
        <w:t xml:space="preserve">8. </w:t>
      </w:r>
      <w:r>
        <w:t>We believe that Communion, when shared by believers, witnesses to the saving power of</w:t>
      </w:r>
    </w:p>
    <w:p w14:paraId="3E064DFD" w14:textId="39B3E86E" w:rsidR="00CA1C84" w:rsidRDefault="00CA1C84" w:rsidP="00CA1C84">
      <w:r>
        <w:t>the gospel, to Christ's presence in His church, and looks forward to His victorious return. (I Cor.</w:t>
      </w:r>
    </w:p>
    <w:p w14:paraId="12EAB290" w14:textId="77777777" w:rsidR="00CA1C84" w:rsidRDefault="00CA1C84" w:rsidP="00CA1C84">
      <w:r>
        <w:t>11:23-26)</w:t>
      </w:r>
    </w:p>
    <w:p w14:paraId="50D0F502" w14:textId="65FF41D9" w:rsidR="00CA1C84" w:rsidRDefault="00CA1C84" w:rsidP="00CA1C84">
      <w:r w:rsidRPr="00CA1C84">
        <w:rPr>
          <w:b/>
          <w:bCs/>
          <w:color w:val="2F5496" w:themeColor="accent1" w:themeShade="BF"/>
        </w:rPr>
        <w:lastRenderedPageBreak/>
        <w:t>9.</w:t>
      </w:r>
      <w:r w:rsidRPr="00CA1C84">
        <w:rPr>
          <w:color w:val="2F5496" w:themeColor="accent1" w:themeShade="BF"/>
        </w:rPr>
        <w:t xml:space="preserve"> </w:t>
      </w:r>
      <w:r>
        <w:t>We believe that Baptism is for believers in the Lord Jesus Christ and is to be administered</w:t>
      </w:r>
    </w:p>
    <w:p w14:paraId="69EE4FC6" w14:textId="3005139E" w:rsidR="00CA1C84" w:rsidRDefault="00CA1C84" w:rsidP="00CA1C84">
      <w:r>
        <w:t>by immersion, thus bearing witness to the gospel of Christ's death, burial and resurrection for us,</w:t>
      </w:r>
    </w:p>
    <w:p w14:paraId="76773D43" w14:textId="77777777" w:rsidR="00CA1C84" w:rsidRDefault="00CA1C84" w:rsidP="00CA1C84">
      <w:r>
        <w:t>and our own new life in Him. (Matt. 28:19; Rom. 6:4)</w:t>
      </w:r>
    </w:p>
    <w:p w14:paraId="61D9A082" w14:textId="77777777" w:rsidR="00CA1C84" w:rsidRDefault="00CA1C84" w:rsidP="00CA1C84"/>
    <w:p w14:paraId="5776277A" w14:textId="33CAF33D" w:rsidR="00CA1C84" w:rsidRDefault="00CA1C84" w:rsidP="00CA1C84">
      <w:r w:rsidRPr="00CA1C84">
        <w:rPr>
          <w:b/>
          <w:bCs/>
          <w:color w:val="2F5496" w:themeColor="accent1" w:themeShade="BF"/>
        </w:rPr>
        <w:t>10.</w:t>
      </w:r>
      <w:r w:rsidRPr="00CA1C84">
        <w:rPr>
          <w:color w:val="2F5496" w:themeColor="accent1" w:themeShade="BF"/>
        </w:rPr>
        <w:t xml:space="preserve"> </w:t>
      </w:r>
      <w:r>
        <w:t>We believe in the Baptism in the Holy Spirit as on the day of Pentecost and in the continuing</w:t>
      </w:r>
    </w:p>
    <w:p w14:paraId="6AD56223" w14:textId="77777777" w:rsidR="00CA1C84" w:rsidRDefault="00CA1C84" w:rsidP="00CA1C84">
      <w:r>
        <w:t>ministry of the Holy Spirit as evidenced in charismatic gifts and ministries, and in the fruit of the</w:t>
      </w:r>
    </w:p>
    <w:p w14:paraId="1722CB5C" w14:textId="77777777" w:rsidR="00CA1C84" w:rsidRDefault="00CA1C84" w:rsidP="00CA1C84">
      <w:r>
        <w:t>Holy Spirit in the life of the believer. (Acts 2:4; Acts 10:46; Acts 19:6; Eph. 4:11; I Cor. 12:8-</w:t>
      </w:r>
      <w:proofErr w:type="gramStart"/>
      <w:r>
        <w:t>11;</w:t>
      </w:r>
      <w:proofErr w:type="gramEnd"/>
    </w:p>
    <w:p w14:paraId="30E83DEB" w14:textId="57B6077A" w:rsidR="00CA1C84" w:rsidRDefault="00CA1C84" w:rsidP="00CA1C84">
      <w:r>
        <w:t>Gal. 5:22,23; Ezekiel 47:8-12)</w:t>
      </w:r>
    </w:p>
    <w:p w14:paraId="0DCCD7D9" w14:textId="77777777" w:rsidR="00CA1C84" w:rsidRDefault="00CA1C84" w:rsidP="00CA1C84"/>
    <w:p w14:paraId="589C2F45" w14:textId="4FCC5394" w:rsidR="00CA1C84" w:rsidRDefault="00CA1C84" w:rsidP="00CA1C84">
      <w:r w:rsidRPr="00CA1C84">
        <w:rPr>
          <w:b/>
          <w:bCs/>
          <w:color w:val="2F5496" w:themeColor="accent1" w:themeShade="BF"/>
        </w:rPr>
        <w:t>11.</w:t>
      </w:r>
      <w:r w:rsidRPr="00CA1C84">
        <w:rPr>
          <w:color w:val="2F5496" w:themeColor="accent1" w:themeShade="BF"/>
        </w:rPr>
        <w:t xml:space="preserve"> </w:t>
      </w:r>
      <w:r>
        <w:t>We believe in Christ's imminent personal return in power and great glory, and in His present</w:t>
      </w:r>
    </w:p>
    <w:p w14:paraId="5799BB3C" w14:textId="4BA15129" w:rsidR="00CA1C84" w:rsidRDefault="00CA1C84" w:rsidP="00CA1C84">
      <w:r>
        <w:t>And everlasting dominion. (Acts 1:8; Rev. 1:7; Dan. 7:14)</w:t>
      </w:r>
    </w:p>
    <w:p w14:paraId="2E9A418E" w14:textId="77777777" w:rsidR="00CA1C84" w:rsidRDefault="00CA1C84" w:rsidP="00CA1C84"/>
    <w:p w14:paraId="3FB0D120" w14:textId="5628A56A" w:rsidR="00CA1C84" w:rsidRDefault="00CA1C84" w:rsidP="00CA1C84">
      <w:r w:rsidRPr="00CA1C84">
        <w:rPr>
          <w:b/>
          <w:bCs/>
          <w:color w:val="2F5496" w:themeColor="accent1" w:themeShade="BF"/>
        </w:rPr>
        <w:t>12.</w:t>
      </w:r>
      <w:r w:rsidRPr="00CA1C84">
        <w:rPr>
          <w:color w:val="2F5496" w:themeColor="accent1" w:themeShade="BF"/>
        </w:rPr>
        <w:t xml:space="preserve"> </w:t>
      </w:r>
      <w:r>
        <w:t>We believe in the resurrection of both the saved and the lost: they that are saved unto the</w:t>
      </w:r>
    </w:p>
    <w:p w14:paraId="7D539AC7" w14:textId="77777777" w:rsidR="00CA1C84" w:rsidRDefault="00CA1C84" w:rsidP="00CA1C84">
      <w:r>
        <w:t>resurrection of eternal life and they that are lost unto the resurrection of eternal punishment.</w:t>
      </w:r>
    </w:p>
    <w:p w14:paraId="28121A9F" w14:textId="0B65C28D" w:rsidR="00CA1C84" w:rsidRPr="00EF1686" w:rsidRDefault="00CA1C84" w:rsidP="00CA1C84">
      <w:r>
        <w:t>(Jn. 5:28,29; Rev. 20:15)</w:t>
      </w:r>
    </w:p>
    <w:sectPr w:rsidR="00CA1C84" w:rsidRPr="00EF1686" w:rsidSect="00EF168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686"/>
    <w:rsid w:val="00026FDE"/>
    <w:rsid w:val="0003584B"/>
    <w:rsid w:val="0004041F"/>
    <w:rsid w:val="000E462C"/>
    <w:rsid w:val="00465762"/>
    <w:rsid w:val="005C6CEA"/>
    <w:rsid w:val="0071729A"/>
    <w:rsid w:val="00795179"/>
    <w:rsid w:val="007E268E"/>
    <w:rsid w:val="00CA1C84"/>
    <w:rsid w:val="00EC1E9E"/>
    <w:rsid w:val="00EF1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0C4220"/>
  <w15:chartTrackingRefBased/>
  <w15:docId w15:val="{A1064A51-E653-1E4D-94A7-A94F4EFFF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16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F16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168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F168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168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16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16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16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16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6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16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16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16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16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16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16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16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1686"/>
    <w:rPr>
      <w:rFonts w:eastAsiaTheme="majorEastAsia" w:cstheme="majorBidi"/>
      <w:color w:val="272727" w:themeColor="text1" w:themeTint="D8"/>
    </w:rPr>
  </w:style>
  <w:style w:type="paragraph" w:styleId="Title">
    <w:name w:val="Title"/>
    <w:basedOn w:val="Normal"/>
    <w:next w:val="Normal"/>
    <w:link w:val="TitleChar"/>
    <w:uiPriority w:val="10"/>
    <w:qFormat/>
    <w:rsid w:val="00EF16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16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16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16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1686"/>
    <w:pPr>
      <w:spacing w:before="160"/>
      <w:jc w:val="center"/>
    </w:pPr>
    <w:rPr>
      <w:i/>
      <w:iCs/>
      <w:color w:val="404040" w:themeColor="text1" w:themeTint="BF"/>
    </w:rPr>
  </w:style>
  <w:style w:type="character" w:customStyle="1" w:styleId="QuoteChar">
    <w:name w:val="Quote Char"/>
    <w:basedOn w:val="DefaultParagraphFont"/>
    <w:link w:val="Quote"/>
    <w:uiPriority w:val="29"/>
    <w:rsid w:val="00EF1686"/>
    <w:rPr>
      <w:i/>
      <w:iCs/>
      <w:color w:val="404040" w:themeColor="text1" w:themeTint="BF"/>
    </w:rPr>
  </w:style>
  <w:style w:type="paragraph" w:styleId="ListParagraph">
    <w:name w:val="List Paragraph"/>
    <w:basedOn w:val="Normal"/>
    <w:uiPriority w:val="34"/>
    <w:qFormat/>
    <w:rsid w:val="00EF1686"/>
    <w:pPr>
      <w:ind w:left="720"/>
      <w:contextualSpacing/>
    </w:pPr>
  </w:style>
  <w:style w:type="character" w:styleId="IntenseEmphasis">
    <w:name w:val="Intense Emphasis"/>
    <w:basedOn w:val="DefaultParagraphFont"/>
    <w:uiPriority w:val="21"/>
    <w:qFormat/>
    <w:rsid w:val="00EF1686"/>
    <w:rPr>
      <w:i/>
      <w:iCs/>
      <w:color w:val="2F5496" w:themeColor="accent1" w:themeShade="BF"/>
    </w:rPr>
  </w:style>
  <w:style w:type="paragraph" w:styleId="IntenseQuote">
    <w:name w:val="Intense Quote"/>
    <w:basedOn w:val="Normal"/>
    <w:next w:val="Normal"/>
    <w:link w:val="IntenseQuoteChar"/>
    <w:uiPriority w:val="30"/>
    <w:qFormat/>
    <w:rsid w:val="00EF16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1686"/>
    <w:rPr>
      <w:i/>
      <w:iCs/>
      <w:color w:val="2F5496" w:themeColor="accent1" w:themeShade="BF"/>
    </w:rPr>
  </w:style>
  <w:style w:type="character" w:styleId="IntenseReference">
    <w:name w:val="Intense Reference"/>
    <w:basedOn w:val="DefaultParagraphFont"/>
    <w:uiPriority w:val="32"/>
    <w:qFormat/>
    <w:rsid w:val="00EF1686"/>
    <w:rPr>
      <w:b/>
      <w:bCs/>
      <w:smallCaps/>
      <w:color w:val="2F5496" w:themeColor="accent1" w:themeShade="BF"/>
      <w:spacing w:val="5"/>
    </w:rPr>
  </w:style>
  <w:style w:type="character" w:styleId="Hyperlink">
    <w:name w:val="Hyperlink"/>
    <w:basedOn w:val="DefaultParagraphFont"/>
    <w:uiPriority w:val="99"/>
    <w:unhideWhenUsed/>
    <w:rsid w:val="00EF1686"/>
    <w:rPr>
      <w:color w:val="0563C1" w:themeColor="hyperlink"/>
      <w:u w:val="single"/>
    </w:rPr>
  </w:style>
  <w:style w:type="character" w:styleId="UnresolvedMention">
    <w:name w:val="Unresolved Mention"/>
    <w:basedOn w:val="DefaultParagraphFont"/>
    <w:uiPriority w:val="99"/>
    <w:semiHidden/>
    <w:unhideWhenUsed/>
    <w:rsid w:val="00EF1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ntact@niagarafallshouseofpray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DesJardins</dc:creator>
  <cp:keywords/>
  <dc:description/>
  <cp:lastModifiedBy>Katelyn DesJardins</cp:lastModifiedBy>
  <cp:revision>3</cp:revision>
  <dcterms:created xsi:type="dcterms:W3CDTF">2025-03-12T16:09:00Z</dcterms:created>
  <dcterms:modified xsi:type="dcterms:W3CDTF">2025-03-12T16:42:00Z</dcterms:modified>
</cp:coreProperties>
</file>