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18D5" w14:textId="7C0CE768" w:rsidR="00FE34E0" w:rsidRDefault="00AB65E2" w:rsidP="000901CB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64018F7" wp14:editId="59FBB046">
            <wp:simplePos x="0" y="0"/>
            <wp:positionH relativeFrom="column">
              <wp:posOffset>5264150</wp:posOffset>
            </wp:positionH>
            <wp:positionV relativeFrom="paragraph">
              <wp:posOffset>-592455</wp:posOffset>
            </wp:positionV>
            <wp:extent cx="1325880" cy="132588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6"/>
        </w:rPr>
        <w:t>Board Member Recruitment</w:t>
      </w:r>
    </w:p>
    <w:p w14:paraId="064018D6" w14:textId="43B982F2" w:rsidR="00FE34E0" w:rsidRPr="000901CB" w:rsidRDefault="000901CB" w:rsidP="000901CB">
      <w:pPr>
        <w:tabs>
          <w:tab w:val="left" w:pos="950"/>
          <w:tab w:val="center" w:pos="5041"/>
        </w:tabs>
        <w:spacing w:after="635" w:line="259" w:lineRule="auto"/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i/>
          <w:sz w:val="28"/>
        </w:rPr>
        <w:tab/>
      </w:r>
      <w:r>
        <w:rPr>
          <w:rFonts w:ascii="Calibri" w:eastAsia="Calibri" w:hAnsi="Calibri" w:cs="Calibri"/>
          <w:i/>
          <w:sz w:val="28"/>
        </w:rPr>
        <w:tab/>
      </w:r>
      <w:r w:rsidR="00AB65E2" w:rsidRPr="000901CB">
        <w:rPr>
          <w:rFonts w:eastAsia="Calibri" w:cs="Calibri"/>
          <w:i/>
          <w:sz w:val="24"/>
          <w:szCs w:val="24"/>
        </w:rPr>
        <w:t>Applications accepted until positions are filled</w:t>
      </w:r>
    </w:p>
    <w:p w14:paraId="15640880" w14:textId="014A5A06" w:rsidR="000901CB" w:rsidRDefault="00AB65E2" w:rsidP="000901CB">
      <w:pPr>
        <w:spacing w:after="0"/>
        <w:rPr>
          <w:rFonts w:eastAsia="Calibri" w:cs="Times New Roman"/>
          <w:color w:val="auto"/>
        </w:rPr>
      </w:pPr>
      <w:r w:rsidRPr="0096340C">
        <w:t xml:space="preserve">Sunrise Retreats, Inc. is an Idaho nonprofit </w:t>
      </w:r>
      <w:r w:rsidR="0096340C">
        <w:t xml:space="preserve">with a mission to </w:t>
      </w:r>
      <w:r w:rsidR="0096340C" w:rsidRPr="0096340C">
        <w:rPr>
          <w:rFonts w:eastAsia="Calibri" w:cs="Times New Roman"/>
          <w:color w:val="auto"/>
        </w:rPr>
        <w:t>create, fund</w:t>
      </w:r>
      <w:r w:rsidR="0096340C" w:rsidRPr="0096340C">
        <w:rPr>
          <w:rFonts w:eastAsia="Calibri" w:cs="Times New Roman"/>
          <w:color w:val="7030A0"/>
        </w:rPr>
        <w:t xml:space="preserve"> </w:t>
      </w:r>
      <w:r w:rsidR="0096340C" w:rsidRPr="0096340C">
        <w:rPr>
          <w:rFonts w:eastAsia="Calibri" w:cs="Times New Roman"/>
          <w:color w:val="auto"/>
        </w:rPr>
        <w:t>and offer healing opportunities with trained professionals that directly support individuals (and their children) who are navigating the death of their partner.</w:t>
      </w:r>
      <w:r w:rsidR="00476BBE">
        <w:rPr>
          <w:rFonts w:eastAsia="Calibri" w:cs="Times New Roman"/>
          <w:color w:val="auto"/>
        </w:rPr>
        <w:t xml:space="preserve">  We create</w:t>
      </w:r>
      <w:r w:rsidR="0096340C" w:rsidRPr="0096340C">
        <w:rPr>
          <w:rFonts w:eastAsia="Calibri" w:cs="Times New Roman"/>
          <w:color w:val="auto"/>
        </w:rPr>
        <w:t xml:space="preserve"> experiential education opportunities to enhance the health and wellbeing of individuals navigating life after the death of a partner by fostering connections, </w:t>
      </w:r>
      <w:r w:rsidR="00E402B4">
        <w:rPr>
          <w:rFonts w:eastAsia="Calibri" w:cs="Times New Roman"/>
          <w:color w:val="auto"/>
        </w:rPr>
        <w:t xml:space="preserve">education, </w:t>
      </w:r>
      <w:r w:rsidR="0096340C" w:rsidRPr="0096340C">
        <w:rPr>
          <w:rFonts w:eastAsia="Calibri" w:cs="Times New Roman"/>
          <w:color w:val="auto"/>
        </w:rPr>
        <w:t xml:space="preserve">deep understanding, inspiration, and most of all, hope. </w:t>
      </w:r>
    </w:p>
    <w:p w14:paraId="52C9BD83" w14:textId="77777777" w:rsidR="000901CB" w:rsidRDefault="000901CB" w:rsidP="000901CB">
      <w:pPr>
        <w:spacing w:after="0"/>
        <w:rPr>
          <w:rFonts w:eastAsia="Calibri" w:cs="Times New Roman"/>
          <w:color w:val="auto"/>
        </w:rPr>
      </w:pPr>
    </w:p>
    <w:p w14:paraId="064018D9" w14:textId="39A6E5C6" w:rsidR="00FE34E0" w:rsidRDefault="00AB65E2" w:rsidP="000901CB">
      <w:pPr>
        <w:spacing w:after="0"/>
      </w:pPr>
      <w:r>
        <w:t xml:space="preserve">Sunrise Retreats positively affects </w:t>
      </w:r>
      <w:r w:rsidR="00A85216">
        <w:t>the health of our community through experiences that engage the whole being</w:t>
      </w:r>
      <w:r w:rsidR="00A41059">
        <w:t xml:space="preserve"> through </w:t>
      </w:r>
      <w:r>
        <w:t xml:space="preserve">nature, art, </w:t>
      </w:r>
      <w:r w:rsidR="00A41059">
        <w:t>movement</w:t>
      </w:r>
      <w:r>
        <w:t xml:space="preserve">, </w:t>
      </w:r>
      <w:r w:rsidR="00A41059">
        <w:t xml:space="preserve">wellness tools, </w:t>
      </w:r>
      <w:r w:rsidR="008F5D10">
        <w:t xml:space="preserve">education, </w:t>
      </w:r>
      <w:r>
        <w:t xml:space="preserve">body work, adventure, good food and self-inquiry.  Together we share in our common humanity:  finding compassion, strength, wisdom, courage and inspiration to keep living through the fullness of grief and </w:t>
      </w:r>
      <w:r w:rsidR="008F5D10">
        <w:t xml:space="preserve">reimagine </w:t>
      </w:r>
      <w:r>
        <w:t xml:space="preserve">life after loss.   </w:t>
      </w:r>
    </w:p>
    <w:p w14:paraId="3CE0B8B6" w14:textId="77777777" w:rsidR="000901CB" w:rsidRDefault="000901CB" w:rsidP="0048023B">
      <w:pPr>
        <w:spacing w:after="160" w:line="259" w:lineRule="auto"/>
        <w:ind w:left="0" w:firstLine="0"/>
        <w:rPr>
          <w:rFonts w:eastAsia="Calibri" w:cs="Times New Roman"/>
          <w:color w:val="auto"/>
        </w:rPr>
      </w:pPr>
    </w:p>
    <w:p w14:paraId="37FB2C85" w14:textId="2078299A" w:rsidR="0048023B" w:rsidRPr="0048023B" w:rsidRDefault="0048023B" w:rsidP="0048023B">
      <w:pPr>
        <w:spacing w:after="160" w:line="259" w:lineRule="auto"/>
        <w:ind w:left="0" w:firstLine="0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We believe that grief </w:t>
      </w:r>
      <w:r w:rsidRPr="0048023B">
        <w:rPr>
          <w:rFonts w:eastAsia="Calibri" w:cs="Times New Roman"/>
          <w:color w:val="auto"/>
        </w:rPr>
        <w:t>a preciously intimate and sacred journey</w:t>
      </w:r>
      <w:r>
        <w:rPr>
          <w:rFonts w:eastAsia="Calibri" w:cs="Times New Roman"/>
          <w:color w:val="auto"/>
        </w:rPr>
        <w:t xml:space="preserve"> and </w:t>
      </w:r>
      <w:r w:rsidRPr="0048023B">
        <w:rPr>
          <w:rFonts w:eastAsia="Calibri" w:cs="Times New Roman"/>
          <w:color w:val="auto"/>
        </w:rPr>
        <w:t>affects the whole being</w:t>
      </w:r>
      <w:r>
        <w:rPr>
          <w:rFonts w:eastAsia="Calibri" w:cs="Times New Roman"/>
          <w:color w:val="auto"/>
        </w:rPr>
        <w:t xml:space="preserve"> in</w:t>
      </w:r>
      <w:r w:rsidRPr="0048023B">
        <w:rPr>
          <w:rFonts w:eastAsia="Calibri" w:cs="Times New Roman"/>
          <w:color w:val="auto"/>
        </w:rPr>
        <w:t xml:space="preserve"> body, mind and spirit.  </w:t>
      </w:r>
      <w:r w:rsidR="001E1BB1">
        <w:rPr>
          <w:rFonts w:eastAsia="Calibri" w:cs="Times New Roman"/>
          <w:color w:val="auto"/>
        </w:rPr>
        <w:t>However, som</w:t>
      </w:r>
      <w:r w:rsidRPr="0048023B">
        <w:rPr>
          <w:rFonts w:eastAsia="Calibri" w:cs="Times New Roman"/>
          <w:color w:val="auto"/>
        </w:rPr>
        <w:t xml:space="preserve">ething magical happens when we come together in our healing.  </w:t>
      </w:r>
      <w:r w:rsidR="001E1BB1">
        <w:rPr>
          <w:rFonts w:eastAsia="Calibri" w:cs="Times New Roman"/>
          <w:color w:val="auto"/>
        </w:rPr>
        <w:t xml:space="preserve">Spending </w:t>
      </w:r>
      <w:r w:rsidRPr="0048023B">
        <w:rPr>
          <w:rFonts w:eastAsia="Calibri" w:cs="Times New Roman"/>
          <w:color w:val="auto"/>
        </w:rPr>
        <w:t xml:space="preserve">time in nature, creative expression, movement, body work, adventure, good food, practical tools and self-inquiry offer powerful moments of healing.  Our retreats provide a safe space to connect, support and inspire each other while </w:t>
      </w:r>
      <w:r w:rsidR="0076272F">
        <w:rPr>
          <w:rFonts w:eastAsia="Calibri" w:cs="Times New Roman"/>
          <w:color w:val="auto"/>
        </w:rPr>
        <w:t>reimagining</w:t>
      </w:r>
      <w:r w:rsidRPr="0048023B">
        <w:rPr>
          <w:rFonts w:eastAsia="Calibri" w:cs="Times New Roman"/>
          <w:color w:val="auto"/>
        </w:rPr>
        <w:t xml:space="preserve"> new life.  Together we share in our common humanity by honoring the past, </w:t>
      </w:r>
      <w:r w:rsidR="0076272F">
        <w:rPr>
          <w:rFonts w:eastAsia="Calibri" w:cs="Times New Roman"/>
          <w:color w:val="auto"/>
        </w:rPr>
        <w:t xml:space="preserve">being aware of </w:t>
      </w:r>
      <w:r w:rsidRPr="0048023B">
        <w:rPr>
          <w:rFonts w:eastAsia="Calibri" w:cs="Times New Roman"/>
          <w:color w:val="auto"/>
        </w:rPr>
        <w:t xml:space="preserve">the present and creating a hope filled future.  </w:t>
      </w:r>
    </w:p>
    <w:p w14:paraId="064018DB" w14:textId="141AE7B3" w:rsidR="00FE34E0" w:rsidRDefault="00AB65E2">
      <w:pPr>
        <w:spacing w:after="0" w:line="259" w:lineRule="auto"/>
        <w:ind w:left="-4"/>
        <w:rPr>
          <w:b/>
        </w:rPr>
      </w:pPr>
      <w:r>
        <w:rPr>
          <w:b/>
        </w:rPr>
        <w:t xml:space="preserve">Why be a Sunrise Retreats Board Member? </w:t>
      </w:r>
    </w:p>
    <w:p w14:paraId="67377FBD" w14:textId="77777777" w:rsidR="000901CB" w:rsidRDefault="000901CB">
      <w:pPr>
        <w:spacing w:after="0" w:line="259" w:lineRule="auto"/>
        <w:ind w:left="-4"/>
      </w:pPr>
    </w:p>
    <w:p w14:paraId="064018DC" w14:textId="24B29BC7" w:rsidR="00FE34E0" w:rsidRDefault="00104606">
      <w:pPr>
        <w:numPr>
          <w:ilvl w:val="0"/>
          <w:numId w:val="1"/>
        </w:numPr>
        <w:ind w:hanging="360"/>
      </w:pPr>
      <w:r>
        <w:t>Inform</w:t>
      </w:r>
      <w:r w:rsidR="00AB65E2">
        <w:t xml:space="preserve"> and influence 2 annual retreats serving </w:t>
      </w:r>
      <w:r w:rsidR="0033330E">
        <w:t xml:space="preserve">24 </w:t>
      </w:r>
      <w:r w:rsidR="00AB65E2">
        <w:t>women from Idaho and across the county</w:t>
      </w:r>
    </w:p>
    <w:p w14:paraId="064018DD" w14:textId="442E585F" w:rsidR="00FE34E0" w:rsidRDefault="00104606">
      <w:pPr>
        <w:numPr>
          <w:ilvl w:val="0"/>
          <w:numId w:val="1"/>
        </w:numPr>
        <w:ind w:hanging="360"/>
      </w:pPr>
      <w:r>
        <w:t>Facilitate</w:t>
      </w:r>
      <w:r w:rsidR="0076272F">
        <w:t xml:space="preserve"> </w:t>
      </w:r>
      <w:r>
        <w:t xml:space="preserve">our </w:t>
      </w:r>
      <w:r w:rsidR="00AB65E2">
        <w:t>long-term goals of being a resource for grief and life after loss</w:t>
      </w:r>
    </w:p>
    <w:p w14:paraId="064018DE" w14:textId="0AD0DC50" w:rsidR="00FE34E0" w:rsidRDefault="00AB65E2">
      <w:pPr>
        <w:numPr>
          <w:ilvl w:val="0"/>
          <w:numId w:val="1"/>
        </w:numPr>
        <w:ind w:hanging="360"/>
      </w:pPr>
      <w:r>
        <w:t xml:space="preserve">Positively impact </w:t>
      </w:r>
      <w:r w:rsidR="00B605EE">
        <w:t xml:space="preserve">the health </w:t>
      </w:r>
      <w:r w:rsidR="00574A48">
        <w:t xml:space="preserve">and wellbeing </w:t>
      </w:r>
      <w:r w:rsidR="00B605EE">
        <w:t xml:space="preserve">of </w:t>
      </w:r>
      <w:r>
        <w:t>Idaho’s grief and bereavement community</w:t>
      </w:r>
    </w:p>
    <w:p w14:paraId="064018DF" w14:textId="77777777" w:rsidR="00FE34E0" w:rsidRDefault="00AB65E2">
      <w:pPr>
        <w:numPr>
          <w:ilvl w:val="0"/>
          <w:numId w:val="1"/>
        </w:numPr>
        <w:ind w:hanging="360"/>
      </w:pPr>
      <w:r>
        <w:t>Gain professional development experience in the nonprofit sector</w:t>
      </w:r>
    </w:p>
    <w:p w14:paraId="064018E0" w14:textId="77777777" w:rsidR="00FE34E0" w:rsidRDefault="00AB65E2">
      <w:pPr>
        <w:numPr>
          <w:ilvl w:val="0"/>
          <w:numId w:val="1"/>
        </w:numPr>
        <w:ind w:hanging="360"/>
      </w:pPr>
      <w:r>
        <w:t>Use your expertise and experience to create positive change and improve lives</w:t>
      </w:r>
    </w:p>
    <w:p w14:paraId="3B48C510" w14:textId="77777777" w:rsidR="0033330E" w:rsidRDefault="00AB65E2" w:rsidP="0033330E">
      <w:pPr>
        <w:numPr>
          <w:ilvl w:val="0"/>
          <w:numId w:val="1"/>
        </w:numPr>
        <w:spacing w:after="543"/>
        <w:ind w:hanging="360"/>
      </w:pPr>
      <w:r>
        <w:t>Work with a passionate and committed group of experienced colleagues</w:t>
      </w:r>
    </w:p>
    <w:p w14:paraId="064018E3" w14:textId="518DEE22" w:rsidR="00FE34E0" w:rsidRDefault="00AB65E2" w:rsidP="008A5DA6">
      <w:pPr>
        <w:spacing w:after="543"/>
      </w:pPr>
      <w:r w:rsidRPr="0033330E">
        <w:rPr>
          <w:b/>
        </w:rPr>
        <w:t>Board Member Roles/Responsibilities:</w:t>
      </w:r>
      <w:r>
        <w:t xml:space="preserve"> Our board members provide mission-based leadership and strategic governance. The Board has responsibilities associated with guiding the organization and has the ultimate legal and fiduciary responsibility for Sunrise Retreats, Inc. In general, a Board member will add value, make a difference, guide the organization, and have fun in the process. </w:t>
      </w:r>
    </w:p>
    <w:p w14:paraId="064018E4" w14:textId="77777777" w:rsidR="00FE34E0" w:rsidRDefault="00AB65E2">
      <w:pPr>
        <w:spacing w:after="0" w:line="259" w:lineRule="auto"/>
        <w:ind w:left="0" w:firstLine="0"/>
      </w:pPr>
      <w:r>
        <w:rPr>
          <w:u w:val="single" w:color="000000"/>
        </w:rPr>
        <w:t>Responsibilities:</w:t>
      </w:r>
      <w:r>
        <w:t xml:space="preserve"> </w:t>
      </w:r>
    </w:p>
    <w:p w14:paraId="064018E5" w14:textId="3F63521F" w:rsidR="00FE34E0" w:rsidRDefault="00AB65E2">
      <w:pPr>
        <w:numPr>
          <w:ilvl w:val="0"/>
          <w:numId w:val="1"/>
        </w:numPr>
        <w:ind w:hanging="360"/>
      </w:pPr>
      <w:r>
        <w:t xml:space="preserve">Serve as a trusted advisor to the Executive </w:t>
      </w:r>
      <w:r w:rsidR="008F5789">
        <w:t>Director.</w:t>
      </w:r>
    </w:p>
    <w:p w14:paraId="064018E6" w14:textId="5835ED57" w:rsidR="00FE34E0" w:rsidRDefault="00AB65E2">
      <w:pPr>
        <w:numPr>
          <w:ilvl w:val="0"/>
          <w:numId w:val="1"/>
        </w:numPr>
        <w:ind w:hanging="360"/>
      </w:pPr>
      <w:r>
        <w:t xml:space="preserve">Review and approve budget, audit and financial reports and </w:t>
      </w:r>
      <w:r w:rsidR="008F5789">
        <w:t>statements.</w:t>
      </w:r>
    </w:p>
    <w:p w14:paraId="064018E7" w14:textId="301A3800" w:rsidR="00FE34E0" w:rsidRDefault="00AB65E2">
      <w:pPr>
        <w:numPr>
          <w:ilvl w:val="0"/>
          <w:numId w:val="1"/>
        </w:numPr>
        <w:ind w:hanging="360"/>
      </w:pPr>
      <w:r>
        <w:t xml:space="preserve">Assess program outcomes and </w:t>
      </w:r>
      <w:r w:rsidR="008F5789">
        <w:t>impact.</w:t>
      </w:r>
    </w:p>
    <w:p w14:paraId="540ADE3C" w14:textId="41D584B8" w:rsidR="000901CB" w:rsidRDefault="00AB65E2" w:rsidP="000901CB">
      <w:pPr>
        <w:numPr>
          <w:ilvl w:val="0"/>
          <w:numId w:val="1"/>
        </w:numPr>
        <w:ind w:hanging="360"/>
      </w:pPr>
      <w:r>
        <w:t xml:space="preserve">Contribute to annually evaluating the performance of the volunteer Executive </w:t>
      </w:r>
      <w:r w:rsidR="008F5789">
        <w:t>Director.</w:t>
      </w:r>
    </w:p>
    <w:p w14:paraId="064018E9" w14:textId="4C670616" w:rsidR="00FE34E0" w:rsidRDefault="00AB65E2">
      <w:pPr>
        <w:numPr>
          <w:ilvl w:val="0"/>
          <w:numId w:val="1"/>
        </w:numPr>
        <w:ind w:hanging="360"/>
      </w:pPr>
      <w:r>
        <w:t>Represent Sunrise Retreats, Inc. to stakeholders by clearly articulating its mission and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accomplishments and garnering support from the </w:t>
      </w:r>
      <w:r w:rsidR="008F5789">
        <w:t>community.</w:t>
      </w:r>
    </w:p>
    <w:p w14:paraId="064018EA" w14:textId="52C7EA4F" w:rsidR="00FE34E0" w:rsidRDefault="00AB65E2">
      <w:pPr>
        <w:numPr>
          <w:ilvl w:val="0"/>
          <w:numId w:val="1"/>
        </w:numPr>
        <w:ind w:hanging="360"/>
      </w:pPr>
      <w:r>
        <w:lastRenderedPageBreak/>
        <w:t xml:space="preserve">Ensure adequate resources to fulfill the Sunrise Retreats’ </w:t>
      </w:r>
      <w:r w:rsidR="000B2338">
        <w:t>mission.</w:t>
      </w:r>
    </w:p>
    <w:p w14:paraId="064018EB" w14:textId="202A6D9F" w:rsidR="00FE34E0" w:rsidRDefault="00AB65E2">
      <w:pPr>
        <w:numPr>
          <w:ilvl w:val="0"/>
          <w:numId w:val="1"/>
        </w:numPr>
        <w:ind w:hanging="360"/>
      </w:pPr>
      <w:r>
        <w:t xml:space="preserve">Actively participate in strategic planning to establish organization goals and </w:t>
      </w:r>
      <w:r w:rsidR="008F5789">
        <w:t>objectives.</w:t>
      </w:r>
    </w:p>
    <w:p w14:paraId="064018EC" w14:textId="5A757416" w:rsidR="00FE34E0" w:rsidRDefault="00AB65E2">
      <w:pPr>
        <w:numPr>
          <w:ilvl w:val="0"/>
          <w:numId w:val="1"/>
        </w:numPr>
        <w:ind w:hanging="360"/>
      </w:pPr>
      <w:r>
        <w:t xml:space="preserve">Participate on board </w:t>
      </w:r>
      <w:r w:rsidR="008F5789">
        <w:t>committees.</w:t>
      </w:r>
    </w:p>
    <w:p w14:paraId="064018ED" w14:textId="77777777" w:rsidR="00FE34E0" w:rsidRDefault="00AB65E2">
      <w:pPr>
        <w:numPr>
          <w:ilvl w:val="0"/>
          <w:numId w:val="1"/>
        </w:numPr>
        <w:ind w:hanging="360"/>
      </w:pPr>
      <w:r>
        <w:t>Review and approve relevant administrative policies</w:t>
      </w:r>
    </w:p>
    <w:p w14:paraId="064018EE" w14:textId="440D34E5" w:rsidR="00FE34E0" w:rsidRDefault="00AB65E2">
      <w:pPr>
        <w:numPr>
          <w:ilvl w:val="0"/>
          <w:numId w:val="1"/>
        </w:numPr>
        <w:ind w:hanging="360"/>
      </w:pPr>
      <w:r>
        <w:t>Provide annual financial contribution to the organization, commensurate with a gift you consider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to be </w:t>
      </w:r>
      <w:r w:rsidR="008F5789">
        <w:t>generous.</w:t>
      </w:r>
    </w:p>
    <w:p w14:paraId="064018EF" w14:textId="7409E673" w:rsidR="00FE34E0" w:rsidRDefault="00AB65E2">
      <w:pPr>
        <w:numPr>
          <w:ilvl w:val="0"/>
          <w:numId w:val="1"/>
        </w:numPr>
        <w:spacing w:after="46"/>
        <w:ind w:hanging="360"/>
      </w:pPr>
      <w:r>
        <w:t>Serve an initial 1-year term that may be extended if Sunrise Retreats is a good fit for your</w:t>
      </w:r>
      <w:r>
        <w:rPr>
          <w:rFonts w:ascii="Times New Roman" w:eastAsia="Times New Roman" w:hAnsi="Times New Roman" w:cs="Times New Roman"/>
        </w:rPr>
        <w:t xml:space="preserve"> </w:t>
      </w:r>
      <w:r w:rsidR="008F5789">
        <w:t>talents.</w:t>
      </w:r>
    </w:p>
    <w:p w14:paraId="064018F0" w14:textId="64A69DAA" w:rsidR="00FE34E0" w:rsidRDefault="00AB65E2">
      <w:pPr>
        <w:numPr>
          <w:ilvl w:val="0"/>
          <w:numId w:val="1"/>
        </w:numPr>
        <w:spacing w:after="208" w:line="301" w:lineRule="auto"/>
        <w:ind w:hanging="360"/>
      </w:pPr>
      <w:r>
        <w:t xml:space="preserve">Participate fully in </w:t>
      </w:r>
      <w:r w:rsidR="008F5789">
        <w:t>monthly</w:t>
      </w:r>
      <w:r>
        <w:t xml:space="preserve"> meetings (1 hour), </w:t>
      </w:r>
      <w:r w:rsidR="008F5789">
        <w:t>y</w:t>
      </w:r>
      <w:r>
        <w:t>early strategic planning session (</w:t>
      </w:r>
      <w:r>
        <w:rPr>
          <w:rFonts w:ascii="Times New Roman" w:eastAsia="Times New Roman" w:hAnsi="Times New Roman" w:cs="Times New Roman"/>
        </w:rPr>
        <w:t>3-4</w:t>
      </w:r>
      <w:r>
        <w:t xml:space="preserve"> hours).</w:t>
      </w:r>
    </w:p>
    <w:p w14:paraId="064018F1" w14:textId="77777777" w:rsidR="00FE34E0" w:rsidRDefault="00AB65E2">
      <w:pPr>
        <w:spacing w:after="0" w:line="259" w:lineRule="auto"/>
        <w:ind w:left="-4"/>
      </w:pPr>
      <w:r>
        <w:rPr>
          <w:b/>
        </w:rPr>
        <w:t xml:space="preserve">Interested in serving on the Sunrise Retreats Board? </w:t>
      </w:r>
    </w:p>
    <w:p w14:paraId="064018F2" w14:textId="77777777" w:rsidR="00FE34E0" w:rsidRDefault="00AB65E2">
      <w:pPr>
        <w:spacing w:after="251"/>
        <w:ind w:left="11"/>
      </w:pPr>
      <w:r>
        <w:t xml:space="preserve">If you would like to learn more or want to apply for an open board position, contact: </w:t>
      </w:r>
    </w:p>
    <w:p w14:paraId="064018F3" w14:textId="77777777" w:rsidR="00FE34E0" w:rsidRDefault="00AB65E2">
      <w:pPr>
        <w:ind w:left="11"/>
      </w:pPr>
      <w:r>
        <w:t xml:space="preserve">Marni Henderson | Executive Director | 208.440.1230 | </w:t>
      </w:r>
      <w:r>
        <w:rPr>
          <w:color w:val="0000FF"/>
          <w:u w:val="single" w:color="0000FF"/>
        </w:rPr>
        <w:t>marni@sunriseretreat.org</w:t>
      </w:r>
      <w:r>
        <w:t xml:space="preserve"> </w:t>
      </w:r>
    </w:p>
    <w:p w14:paraId="07748308" w14:textId="67660A5D" w:rsidR="00D050E8" w:rsidRDefault="00D050E8">
      <w:r>
        <w:t xml:space="preserve">Amber Mausling | </w:t>
      </w:r>
      <w:r w:rsidR="00E402B4">
        <w:t xml:space="preserve">President </w:t>
      </w:r>
      <w:r w:rsidR="004D25EE">
        <w:t xml:space="preserve">| </w:t>
      </w:r>
      <w:r w:rsidR="00F83ECC">
        <w:t xml:space="preserve">208-866-5236 | </w:t>
      </w:r>
      <w:hyperlink r:id="rId8" w:history="1">
        <w:r w:rsidR="000B2338" w:rsidRPr="00F9204C">
          <w:rPr>
            <w:rStyle w:val="Hyperlink"/>
          </w:rPr>
          <w:t>ambermauslingrealty@gmail.com</w:t>
        </w:r>
      </w:hyperlink>
    </w:p>
    <w:p w14:paraId="12F40E7E" w14:textId="5DD50655" w:rsidR="00E402B4" w:rsidRDefault="00E402B4" w:rsidP="00E402B4">
      <w:pPr>
        <w:rPr>
          <w:rFonts w:ascii="Segoe UI" w:hAnsi="Segoe UI" w:cs="Segoe UI"/>
          <w:color w:val="424242"/>
          <w:shd w:val="clear" w:color="auto" w:fill="FFFFFF"/>
        </w:rPr>
      </w:pPr>
      <w:r>
        <w:t xml:space="preserve">Amber Dresslar | Vice President | </w:t>
      </w:r>
      <w:r>
        <w:t xml:space="preserve">208-345-5145 | </w:t>
      </w:r>
      <w:hyperlink r:id="rId9" w:history="1">
        <w:r w:rsidRPr="00A57802">
          <w:rPr>
            <w:rStyle w:val="Hyperlink"/>
          </w:rPr>
          <w:t>a</w:t>
        </w:r>
        <w:r w:rsidRPr="00A57802">
          <w:rPr>
            <w:rStyle w:val="Hyperlink"/>
            <w:rFonts w:ascii="Segoe UI" w:hAnsi="Segoe UI" w:cs="Segoe UI"/>
            <w:shd w:val="clear" w:color="auto" w:fill="FFFFFF"/>
          </w:rPr>
          <w:t>mber.dresslar@arkoosh.com</w:t>
        </w:r>
      </w:hyperlink>
    </w:p>
    <w:p w14:paraId="2759A6C8" w14:textId="77777777" w:rsidR="00E402B4" w:rsidRDefault="00E402B4" w:rsidP="00E402B4">
      <w:r>
        <w:t xml:space="preserve">Katie Rhodenbaugh | Secretary | 208.870.3418 | </w:t>
      </w:r>
      <w:r>
        <w:rPr>
          <w:color w:val="0000FF"/>
          <w:u w:val="single" w:color="0000FF"/>
        </w:rPr>
        <w:t>katierhodenbaugh@yahoo.com</w:t>
      </w:r>
      <w:r>
        <w:t xml:space="preserve"> </w:t>
      </w:r>
    </w:p>
    <w:p w14:paraId="35600A9E" w14:textId="77777777" w:rsidR="00E402B4" w:rsidRDefault="00E402B4" w:rsidP="00E402B4">
      <w:r>
        <w:t xml:space="preserve">Jamie McCormick | Treasurer| 208-342-3676 | </w:t>
      </w:r>
      <w:hyperlink r:id="rId10" w:history="1">
        <w:r w:rsidRPr="00F9204C">
          <w:rPr>
            <w:rStyle w:val="Hyperlink"/>
          </w:rPr>
          <w:t>jmccormick@thesolvgroup.com</w:t>
        </w:r>
      </w:hyperlink>
    </w:p>
    <w:p w14:paraId="09DA9580" w14:textId="77777777" w:rsidR="00E402B4" w:rsidRDefault="00E402B4" w:rsidP="00E402B4"/>
    <w:p w14:paraId="556FA641" w14:textId="77777777" w:rsidR="000B2338" w:rsidRDefault="000B2338"/>
    <w:sectPr w:rsidR="000B2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23" w:right="1078" w:bottom="157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558C" w14:textId="77777777" w:rsidR="002B4C81" w:rsidRDefault="002B4C81" w:rsidP="000901CB">
      <w:pPr>
        <w:spacing w:after="0" w:line="240" w:lineRule="auto"/>
      </w:pPr>
      <w:r>
        <w:separator/>
      </w:r>
    </w:p>
  </w:endnote>
  <w:endnote w:type="continuationSeparator" w:id="0">
    <w:p w14:paraId="157B66A0" w14:textId="77777777" w:rsidR="002B4C81" w:rsidRDefault="002B4C81" w:rsidP="0009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E846" w14:textId="77777777" w:rsidR="000901CB" w:rsidRDefault="00090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E36" w14:textId="16D7EB04" w:rsidR="000901CB" w:rsidRPr="000901CB" w:rsidRDefault="00E402B4" w:rsidP="000901CB">
    <w:pPr>
      <w:pStyle w:val="Footer"/>
      <w:jc w:val="center"/>
    </w:pPr>
    <w:hyperlink r:id="rId1" w:history="1">
      <w:r w:rsidR="000901CB" w:rsidRPr="00204AB6">
        <w:rPr>
          <w:rStyle w:val="Hyperlink"/>
        </w:rPr>
        <w:t>www.sunriseretreat.org</w:t>
      </w:r>
    </w:hyperlink>
    <w:r w:rsidR="000901CB">
      <w:t xml:space="preserve"> | 1520 Roberts, Suite 103, Boise, ID 83705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BE0C" w14:textId="77777777" w:rsidR="000901CB" w:rsidRDefault="0009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ED95" w14:textId="77777777" w:rsidR="002B4C81" w:rsidRDefault="002B4C81" w:rsidP="000901CB">
      <w:pPr>
        <w:spacing w:after="0" w:line="240" w:lineRule="auto"/>
      </w:pPr>
      <w:r>
        <w:separator/>
      </w:r>
    </w:p>
  </w:footnote>
  <w:footnote w:type="continuationSeparator" w:id="0">
    <w:p w14:paraId="0236053E" w14:textId="77777777" w:rsidR="002B4C81" w:rsidRDefault="002B4C81" w:rsidP="0009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2B8B" w14:textId="77777777" w:rsidR="000901CB" w:rsidRDefault="00090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DA67" w14:textId="77777777" w:rsidR="000901CB" w:rsidRDefault="00090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37B9" w14:textId="77777777" w:rsidR="000901CB" w:rsidRDefault="00090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3489"/>
    <w:multiLevelType w:val="hybridMultilevel"/>
    <w:tmpl w:val="574EC75C"/>
    <w:lvl w:ilvl="0" w:tplc="A13621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AE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C6E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EC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838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677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406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19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C0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131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AGJzc3MTcwsTQyUdpeDU4uLM/DyQAqNaAMuPGbksAAAA"/>
  </w:docVars>
  <w:rsids>
    <w:rsidRoot w:val="00FE34E0"/>
    <w:rsid w:val="00006D9E"/>
    <w:rsid w:val="000901CB"/>
    <w:rsid w:val="000B2338"/>
    <w:rsid w:val="00104606"/>
    <w:rsid w:val="001420C5"/>
    <w:rsid w:val="001967E6"/>
    <w:rsid w:val="001E1BB1"/>
    <w:rsid w:val="002B4C81"/>
    <w:rsid w:val="002D5CF3"/>
    <w:rsid w:val="0032399F"/>
    <w:rsid w:val="003258BA"/>
    <w:rsid w:val="0033330E"/>
    <w:rsid w:val="00476BBE"/>
    <w:rsid w:val="0048023B"/>
    <w:rsid w:val="004D25EE"/>
    <w:rsid w:val="00574A48"/>
    <w:rsid w:val="006B1318"/>
    <w:rsid w:val="0071136A"/>
    <w:rsid w:val="0076272F"/>
    <w:rsid w:val="00782B35"/>
    <w:rsid w:val="007C16DB"/>
    <w:rsid w:val="008A5DA6"/>
    <w:rsid w:val="008B3384"/>
    <w:rsid w:val="008F5789"/>
    <w:rsid w:val="008F5D10"/>
    <w:rsid w:val="00910CCB"/>
    <w:rsid w:val="0096340C"/>
    <w:rsid w:val="00A41059"/>
    <w:rsid w:val="00A45129"/>
    <w:rsid w:val="00A85216"/>
    <w:rsid w:val="00AB65E2"/>
    <w:rsid w:val="00B605EE"/>
    <w:rsid w:val="00D050E8"/>
    <w:rsid w:val="00E402B4"/>
    <w:rsid w:val="00F83ECC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18D4"/>
  <w15:docId w15:val="{2F1C1242-DDF1-48CF-933C-22034900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10" w:hanging="10"/>
    </w:pPr>
    <w:rPr>
      <w:rFonts w:ascii="Lato" w:eastAsia="Lato" w:hAnsi="Lato" w:cs="Lat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CB"/>
    <w:rPr>
      <w:rFonts w:ascii="Lato" w:eastAsia="Lato" w:hAnsi="Lato" w:cs="Lat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CB"/>
    <w:rPr>
      <w:rFonts w:ascii="Lato" w:eastAsia="Lato" w:hAnsi="Lato" w:cs="Lat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mauslingrealty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mccormick@thesolv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er.dresslar@arkoosh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riseretr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subject/>
  <dc:creator>Carter McNamara</dc:creator>
  <cp:keywords/>
  <cp:lastModifiedBy>Marni Henderson</cp:lastModifiedBy>
  <cp:revision>2</cp:revision>
  <dcterms:created xsi:type="dcterms:W3CDTF">2023-04-26T02:27:00Z</dcterms:created>
  <dcterms:modified xsi:type="dcterms:W3CDTF">2023-04-26T02:27:00Z</dcterms:modified>
</cp:coreProperties>
</file>