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9778" w14:textId="1179563C" w:rsidR="00E72B33" w:rsidRDefault="00E72B33" w:rsidP="00E72B33">
      <w:pPr>
        <w:pStyle w:val="Heading1"/>
        <w:rPr>
          <w:szCs w:val="28"/>
        </w:rPr>
      </w:pPr>
      <w:r>
        <w:t>Proxy</w:t>
      </w:r>
      <w:r w:rsidR="001462B9">
        <w:t xml:space="preserve"> Form</w:t>
      </w:r>
    </w:p>
    <w:p w14:paraId="30EB5BED" w14:textId="77777777" w:rsidR="00E72B33" w:rsidRDefault="00ED2BF2" w:rsidP="00E72B33">
      <w:pPr>
        <w:pStyle w:val="Heading1"/>
      </w:pPr>
      <w:r>
        <w:t>Tri-Valley Subdivision</w:t>
      </w:r>
      <w:r w:rsidR="00E72B33">
        <w:t xml:space="preserve"> Homeowners Association</w:t>
      </w:r>
    </w:p>
    <w:p w14:paraId="0C8BA95A" w14:textId="77777777" w:rsidR="001462B9" w:rsidRPr="001462B9" w:rsidRDefault="001462B9" w:rsidP="001462B9">
      <w:pPr>
        <w:pStyle w:val="BodyText"/>
      </w:pPr>
    </w:p>
    <w:p w14:paraId="3939887B" w14:textId="627EE983" w:rsidR="00E72B33" w:rsidRDefault="001462B9" w:rsidP="00E72B33">
      <w:r>
        <w:t xml:space="preserve">MEETING </w:t>
      </w:r>
      <w:proofErr w:type="gramStart"/>
      <w:r>
        <w:t>DATE:_</w:t>
      </w:r>
      <w:proofErr w:type="gramEnd"/>
      <w:r>
        <w:t>_________________________</w:t>
      </w:r>
    </w:p>
    <w:p w14:paraId="6F35B05F" w14:textId="77777777" w:rsidR="006C2DBA" w:rsidRDefault="00E72B33" w:rsidP="00E72B33">
      <w:pPr>
        <w:rPr>
          <w:szCs w:val="28"/>
        </w:rPr>
      </w:pPr>
      <w:r>
        <w:rPr>
          <w:szCs w:val="28"/>
        </w:rPr>
        <w:t>This is to certify that I/We _____________________________________</w:t>
      </w:r>
      <w:r w:rsidR="008E2C93">
        <w:rPr>
          <w:szCs w:val="28"/>
        </w:rPr>
        <w:t xml:space="preserve"> </w:t>
      </w:r>
      <w:r>
        <w:rPr>
          <w:szCs w:val="28"/>
        </w:rPr>
        <w:t>(enter both your name and Trust name if different) am/are the</w:t>
      </w:r>
      <w:r w:rsidR="00ED2BF2">
        <w:rPr>
          <w:szCs w:val="28"/>
        </w:rPr>
        <w:t xml:space="preserve"> </w:t>
      </w:r>
      <w:r>
        <w:rPr>
          <w:szCs w:val="28"/>
        </w:rPr>
        <w:t xml:space="preserve">Owner(s) of record for </w:t>
      </w:r>
    </w:p>
    <w:p w14:paraId="79BC169B" w14:textId="77777777" w:rsidR="006C2DBA" w:rsidRDefault="006C2DBA" w:rsidP="00E72B33">
      <w:pPr>
        <w:rPr>
          <w:szCs w:val="28"/>
        </w:rPr>
      </w:pPr>
    </w:p>
    <w:p w14:paraId="3FBC404E" w14:textId="77777777" w:rsidR="008E2C93" w:rsidRPr="006C2DBA" w:rsidRDefault="00ED2BF2" w:rsidP="008E2C93">
      <w:pPr>
        <w:rPr>
          <w:b/>
          <w:szCs w:val="28"/>
        </w:rPr>
      </w:pPr>
      <w:r w:rsidRPr="006C2DBA">
        <w:rPr>
          <w:b/>
          <w:szCs w:val="28"/>
        </w:rPr>
        <w:t>Block ________   Lot ________</w:t>
      </w:r>
      <w:r w:rsidR="008E2C93">
        <w:rPr>
          <w:b/>
          <w:szCs w:val="28"/>
        </w:rPr>
        <w:tab/>
      </w:r>
      <w:r w:rsidR="008E2C93" w:rsidRPr="006C2DBA">
        <w:rPr>
          <w:b/>
          <w:szCs w:val="28"/>
        </w:rPr>
        <w:t>Block ________   Lot ________</w:t>
      </w:r>
    </w:p>
    <w:p w14:paraId="33FBBDE3" w14:textId="77777777" w:rsidR="00E72B33" w:rsidRPr="006C2DBA" w:rsidRDefault="00E72B33" w:rsidP="00E72B33">
      <w:pPr>
        <w:rPr>
          <w:b/>
          <w:szCs w:val="28"/>
        </w:rPr>
      </w:pPr>
    </w:p>
    <w:p w14:paraId="5BB0873A" w14:textId="77777777" w:rsidR="008E2C93" w:rsidRPr="006C2DBA" w:rsidRDefault="008E2C93" w:rsidP="008E2C93">
      <w:pPr>
        <w:rPr>
          <w:b/>
          <w:szCs w:val="28"/>
        </w:rPr>
      </w:pPr>
      <w:r w:rsidRPr="006C2DBA">
        <w:rPr>
          <w:b/>
          <w:szCs w:val="28"/>
        </w:rPr>
        <w:t>Block ________   Lot ________</w:t>
      </w:r>
      <w:r>
        <w:rPr>
          <w:b/>
          <w:szCs w:val="28"/>
        </w:rPr>
        <w:tab/>
      </w:r>
      <w:r w:rsidRPr="006C2DBA">
        <w:rPr>
          <w:b/>
          <w:szCs w:val="28"/>
        </w:rPr>
        <w:t>Block ________   Lot ________</w:t>
      </w:r>
    </w:p>
    <w:p w14:paraId="1E40AD24" w14:textId="77777777" w:rsidR="00E72B33" w:rsidRDefault="00E72B33" w:rsidP="00E72B33">
      <w:pPr>
        <w:rPr>
          <w:szCs w:val="28"/>
        </w:rPr>
      </w:pPr>
    </w:p>
    <w:p w14:paraId="323EF53A" w14:textId="77777777" w:rsidR="00ED2BF2" w:rsidRDefault="00E72B33" w:rsidP="00E72B33">
      <w:pPr>
        <w:rPr>
          <w:szCs w:val="28"/>
        </w:rPr>
      </w:pPr>
      <w:r>
        <w:rPr>
          <w:szCs w:val="28"/>
        </w:rPr>
        <w:t>We are unable to attend the meeting and hereby assign our proxy to</w:t>
      </w:r>
      <w:r w:rsidR="00ED2BF2">
        <w:rPr>
          <w:szCs w:val="28"/>
        </w:rPr>
        <w:t>:</w:t>
      </w:r>
    </w:p>
    <w:p w14:paraId="34527FEC" w14:textId="77777777" w:rsidR="00ED2BF2" w:rsidRDefault="00ED2BF2" w:rsidP="00E72B33">
      <w:pPr>
        <w:rPr>
          <w:szCs w:val="28"/>
        </w:rPr>
      </w:pP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5CC0" wp14:editId="002F0839">
                <wp:simplePos x="0" y="0"/>
                <wp:positionH relativeFrom="column">
                  <wp:posOffset>-123825</wp:posOffset>
                </wp:positionH>
                <wp:positionV relativeFrom="paragraph">
                  <wp:posOffset>210185</wp:posOffset>
                </wp:positionV>
                <wp:extent cx="4762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62D0" w14:textId="77777777" w:rsidR="00ED2BF2" w:rsidRDefault="00ED2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16.55pt;width:3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" fillcolor="white [3201]" strokeweight=".5pt">
                <v:textbox>
                  <w:txbxContent>
                    <w:p w:rsidR="00ED2BF2" w:rsidRDefault="00ED2BF2"/>
                  </w:txbxContent>
                </v:textbox>
              </v:shape>
            </w:pict>
          </mc:Fallback>
        </mc:AlternateContent>
      </w:r>
    </w:p>
    <w:p w14:paraId="5C025002" w14:textId="44A53DDF" w:rsidR="00ED2BF2" w:rsidRDefault="00ED2BF2" w:rsidP="00ED2BF2">
      <w:pPr>
        <w:ind w:firstLine="720"/>
        <w:rPr>
          <w:szCs w:val="28"/>
        </w:rPr>
      </w:pPr>
      <w:r>
        <w:rPr>
          <w:szCs w:val="28"/>
        </w:rPr>
        <w:t>Mr./Ms. __________________________</w:t>
      </w:r>
      <w:r w:rsidR="001462B9">
        <w:rPr>
          <w:szCs w:val="28"/>
        </w:rPr>
        <w:t>EMAIL______</w:t>
      </w:r>
      <w:r>
        <w:rPr>
          <w:szCs w:val="28"/>
        </w:rPr>
        <w:t>_</w:t>
      </w:r>
      <w:r w:rsidR="001462B9">
        <w:rPr>
          <w:szCs w:val="28"/>
        </w:rPr>
        <w:t>___</w:t>
      </w:r>
      <w:r>
        <w:rPr>
          <w:szCs w:val="28"/>
        </w:rPr>
        <w:t>______ or</w:t>
      </w:r>
    </w:p>
    <w:p w14:paraId="5FC43D4F" w14:textId="77777777" w:rsidR="00ED2BF2" w:rsidRDefault="00ED2BF2" w:rsidP="00E72B33">
      <w:pPr>
        <w:rPr>
          <w:szCs w:val="28"/>
        </w:rPr>
      </w:pP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B1759" wp14:editId="6C9B845A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47625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E71BE3" w14:textId="77777777" w:rsidR="00ED2BF2" w:rsidRDefault="00ED2BF2" w:rsidP="00ED2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68192" id="Text Box 4" o:spid="_x0000_s1027" type="#_x0000_t202" style="position:absolute;margin-left:-9pt;margin-top:16.8pt;width:37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" fillcolor="window" strokeweight=".5pt">
                <v:textbox>
                  <w:txbxContent>
                    <w:p w:rsidR="00ED2BF2" w:rsidRDefault="00ED2BF2" w:rsidP="00ED2BF2"/>
                  </w:txbxContent>
                </v:textbox>
              </v:shape>
            </w:pict>
          </mc:Fallback>
        </mc:AlternateContent>
      </w:r>
    </w:p>
    <w:p w14:paraId="0670DEB6" w14:textId="77777777" w:rsidR="00ED2BF2" w:rsidRDefault="00ED2BF2" w:rsidP="00ED2BF2">
      <w:pPr>
        <w:ind w:firstLine="720"/>
        <w:rPr>
          <w:szCs w:val="28"/>
        </w:rPr>
      </w:pPr>
      <w:r>
        <w:rPr>
          <w:szCs w:val="28"/>
        </w:rPr>
        <w:t>Homeowners Association Board of Directors</w:t>
      </w:r>
      <w:r w:rsidR="008E2C93">
        <w:rPr>
          <w:szCs w:val="28"/>
        </w:rPr>
        <w:t>,</w:t>
      </w:r>
    </w:p>
    <w:p w14:paraId="331CABE2" w14:textId="77777777" w:rsidR="00ED2BF2" w:rsidRDefault="00ED2BF2" w:rsidP="00E72B33">
      <w:pPr>
        <w:rPr>
          <w:szCs w:val="28"/>
        </w:rPr>
      </w:pPr>
    </w:p>
    <w:p w14:paraId="6DFAC6AE" w14:textId="77777777" w:rsidR="00E72B33" w:rsidRDefault="00E72B33" w:rsidP="00C06567">
      <w:pPr>
        <w:rPr>
          <w:szCs w:val="28"/>
        </w:rPr>
      </w:pPr>
      <w:r>
        <w:rPr>
          <w:szCs w:val="28"/>
        </w:rPr>
        <w:t>with full power to vote on my/our behalf on all matters presented for a vote at the subject meeting, and only at this meeting.</w:t>
      </w:r>
    </w:p>
    <w:p w14:paraId="48A4E949" w14:textId="77777777" w:rsidR="007E07EF" w:rsidRPr="00337B80" w:rsidRDefault="00E72B33" w:rsidP="00165D57">
      <w:pPr>
        <w:spacing w:before="100" w:beforeAutospacing="1" w:after="100" w:afterAutospacing="1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1E2A11">
        <w:rPr>
          <w:rFonts w:eastAsia="TimesNewRomanPSMT" w:cs="TimesNewRomanPSMT"/>
          <w:b/>
          <w:szCs w:val="28"/>
        </w:rPr>
        <w:t>Note:</w:t>
      </w:r>
      <w:r w:rsidRPr="001E2A11">
        <w:rPr>
          <w:rFonts w:eastAsia="TimesNewRomanPSMT" w:cs="TimesNewRomanPSMT"/>
          <w:szCs w:val="28"/>
        </w:rPr>
        <w:t xml:space="preserve"> </w:t>
      </w:r>
      <w:r w:rsidR="008E2C93" w:rsidRPr="00337B80">
        <w:rPr>
          <w:rFonts w:eastAsia="TimesNewRomanPSMT" w:cs="TimesNewRomanPSMT"/>
          <w:sz w:val="24"/>
          <w:szCs w:val="24"/>
        </w:rPr>
        <w:t xml:space="preserve">Article III, </w:t>
      </w:r>
      <w:r w:rsidR="008E2C93" w:rsidRPr="00337B80">
        <w:rPr>
          <w:rFonts w:eastAsia="Arial"/>
          <w:color w:val="000000"/>
          <w:sz w:val="24"/>
          <w:szCs w:val="24"/>
        </w:rPr>
        <w:t xml:space="preserve">Section 6 of the By-Laws - </w:t>
      </w:r>
      <w:r w:rsidR="008E2C93" w:rsidRPr="00337B80">
        <w:rPr>
          <w:rFonts w:eastAsia="Arial"/>
          <w:color w:val="000000"/>
          <w:sz w:val="24"/>
          <w:szCs w:val="24"/>
          <w:u w:val="single"/>
        </w:rPr>
        <w:t>Quorum/Majority Vote</w:t>
      </w:r>
      <w:r w:rsidR="008E2C93" w:rsidRPr="00337B80">
        <w:rPr>
          <w:rFonts w:eastAsia="Arial"/>
          <w:color w:val="000000"/>
          <w:sz w:val="24"/>
          <w:szCs w:val="24"/>
        </w:rPr>
        <w:t xml:space="preserve">.  Except as otherwise provided in these Bylaws by the Declaration or by law, the presence in person or by proxy of Lot Owners representing not less than thirty-five percent (35%) of all Lot Owners shall constitute a quorum at any meeting of the Association. The vote of a majority of the votes entitled to be cast on the matter to be voted upon by the Lot Owners present or represented by proxy, </w:t>
      </w:r>
      <w:r w:rsidR="007E07EF" w:rsidRPr="00337B80">
        <w:rPr>
          <w:rFonts w:eastAsia="Arial"/>
          <w:color w:val="000000"/>
          <w:sz w:val="24"/>
          <w:szCs w:val="24"/>
        </w:rPr>
        <w:t>shall be necessary for adoption.</w:t>
      </w:r>
      <w:r w:rsidR="008E2C93" w:rsidRPr="00337B80">
        <w:rPr>
          <w:rFonts w:eastAsia="Arial"/>
          <w:color w:val="000000"/>
          <w:sz w:val="24"/>
          <w:szCs w:val="24"/>
        </w:rPr>
        <w:t xml:space="preserve"> </w:t>
      </w:r>
    </w:p>
    <w:p w14:paraId="79967AE5" w14:textId="77777777" w:rsidR="00E72B33" w:rsidRPr="007E07EF" w:rsidRDefault="001E2A11" w:rsidP="00165D57">
      <w:pPr>
        <w:tabs>
          <w:tab w:val="left" w:pos="630"/>
        </w:tabs>
        <w:spacing w:before="100" w:beforeAutospacing="1" w:after="100" w:afterAutospacing="1"/>
        <w:ind w:right="720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7E07EF">
        <w:rPr>
          <w:rFonts w:eastAsia="Arial"/>
          <w:color w:val="000000"/>
          <w:sz w:val="24"/>
          <w:szCs w:val="24"/>
        </w:rPr>
        <w:t>This proxy may be withdrawn at any time before the meeting is adjourned.</w:t>
      </w:r>
    </w:p>
    <w:p w14:paraId="1CF59A2E" w14:textId="77777777" w:rsidR="00E72B33" w:rsidRPr="00165D57" w:rsidRDefault="00E72B33" w:rsidP="00165D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5D57">
        <w:rPr>
          <w:sz w:val="24"/>
          <w:szCs w:val="24"/>
        </w:rPr>
        <w:t>Please ensure printed names (above) are legible.</w:t>
      </w:r>
    </w:p>
    <w:p w14:paraId="15289B46" w14:textId="77777777" w:rsidR="00E72B33" w:rsidRPr="00165D57" w:rsidRDefault="00E72B33" w:rsidP="00165D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5D57">
        <w:rPr>
          <w:sz w:val="24"/>
          <w:szCs w:val="24"/>
        </w:rPr>
        <w:t>If the Lot is owned by an entity other than a person's name (e.g. Trust), please include above the names of people authorized to represent that entity.</w:t>
      </w:r>
    </w:p>
    <w:p w14:paraId="51D9879F" w14:textId="77777777" w:rsidR="008E2C93" w:rsidRPr="00165D57" w:rsidRDefault="007E07EF" w:rsidP="00165D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5D57">
        <w:rPr>
          <w:rFonts w:eastAsia="Verdana"/>
          <w:color w:val="000000"/>
          <w:spacing w:val="-3"/>
          <w:sz w:val="24"/>
          <w:szCs w:val="24"/>
        </w:rPr>
        <w:t>Proxy must be signed by all owners of the Lot. (If Lot is jointly owned, then by all joint owners, or if such Lot Owner is a corporation, by the proper officers.)</w:t>
      </w:r>
    </w:p>
    <w:p w14:paraId="2134CBA2" w14:textId="77777777" w:rsidR="00E72B33" w:rsidRPr="007E07EF" w:rsidRDefault="00E72B33" w:rsidP="00E72B33">
      <w:pPr>
        <w:rPr>
          <w:sz w:val="24"/>
          <w:szCs w:val="24"/>
        </w:rPr>
      </w:pPr>
    </w:p>
    <w:p w14:paraId="0174DCC6" w14:textId="77777777" w:rsidR="00E72B33" w:rsidRDefault="00E72B33" w:rsidP="00E72B33">
      <w:pPr>
        <w:rPr>
          <w:szCs w:val="28"/>
        </w:rPr>
      </w:pPr>
      <w:r>
        <w:rPr>
          <w:szCs w:val="28"/>
        </w:rPr>
        <w:t>Signatures (</w:t>
      </w:r>
      <w:r w:rsidR="007E07EF">
        <w:rPr>
          <w:szCs w:val="28"/>
        </w:rPr>
        <w:t xml:space="preserve">All owners signatures are </w:t>
      </w:r>
      <w:r>
        <w:rPr>
          <w:szCs w:val="28"/>
        </w:rPr>
        <w:t>required to be valid):</w:t>
      </w:r>
    </w:p>
    <w:p w14:paraId="7B464003" w14:textId="77777777" w:rsidR="008E2C93" w:rsidRDefault="008E2C93" w:rsidP="00E72B33">
      <w:pPr>
        <w:rPr>
          <w:szCs w:val="28"/>
        </w:rPr>
      </w:pPr>
    </w:p>
    <w:p w14:paraId="5112BA1C" w14:textId="77777777" w:rsidR="008E2C93" w:rsidRDefault="00E72B33" w:rsidP="008E2C93">
      <w:pPr>
        <w:rPr>
          <w:szCs w:val="28"/>
        </w:rPr>
      </w:pPr>
      <w:r>
        <w:rPr>
          <w:szCs w:val="28"/>
        </w:rPr>
        <w:t>Owner: ______</w:t>
      </w:r>
      <w:r w:rsidR="008E2C93">
        <w:rPr>
          <w:szCs w:val="28"/>
        </w:rPr>
        <w:t>___</w:t>
      </w:r>
      <w:r>
        <w:rPr>
          <w:szCs w:val="28"/>
        </w:rPr>
        <w:t>__________________________</w:t>
      </w:r>
      <w:r w:rsidR="008E2C93">
        <w:rPr>
          <w:szCs w:val="28"/>
        </w:rPr>
        <w:t xml:space="preserve">   Date: _____________</w:t>
      </w:r>
    </w:p>
    <w:p w14:paraId="567AB5B0" w14:textId="77777777" w:rsidR="007E07EF" w:rsidRDefault="007E07EF" w:rsidP="008E2C93">
      <w:pPr>
        <w:rPr>
          <w:szCs w:val="28"/>
        </w:rPr>
      </w:pPr>
    </w:p>
    <w:p w14:paraId="3C9901E5" w14:textId="77777777" w:rsidR="00D27983" w:rsidRDefault="007E07EF">
      <w:pPr>
        <w:rPr>
          <w:szCs w:val="28"/>
        </w:rPr>
      </w:pPr>
      <w:r>
        <w:rPr>
          <w:szCs w:val="28"/>
        </w:rPr>
        <w:t>Owner: ___________________________________   Date: _____________</w:t>
      </w:r>
    </w:p>
    <w:p w14:paraId="54EA89AE" w14:textId="24FCD85E" w:rsidR="00165D57" w:rsidRDefault="005305FE" w:rsidP="001E2A11">
      <w:pPr>
        <w:pStyle w:val="NormalWeb"/>
        <w:spacing w:before="0" w:beforeAutospacing="0" w:after="285" w:afterAutospacing="0" w:line="360" w:lineRule="atLeas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Please return to </w:t>
      </w:r>
      <w:r w:rsidR="00F64B06" w:rsidRPr="00F64B06">
        <w:rPr>
          <w:sz w:val="16"/>
          <w:szCs w:val="16"/>
        </w:rPr>
        <w:t>INFO@trv</w:t>
      </w:r>
      <w:r w:rsidR="00F64B06">
        <w:rPr>
          <w:sz w:val="16"/>
          <w:szCs w:val="16"/>
        </w:rPr>
        <w:t>ivalleyhoa.com</w:t>
      </w:r>
      <w:r>
        <w:rPr>
          <w:color w:val="333333"/>
          <w:sz w:val="16"/>
          <w:szCs w:val="16"/>
        </w:rPr>
        <w:t xml:space="preserve"> or PO Box 1, Healy, AK 99743 prior to the meeting.</w:t>
      </w:r>
    </w:p>
    <w:p w14:paraId="44B0A9BC" w14:textId="77777777" w:rsidR="001A3C28" w:rsidRDefault="001E2A11" w:rsidP="001E2A11">
      <w:pPr>
        <w:pStyle w:val="NormalWeb"/>
        <w:spacing w:before="0" w:beforeAutospacing="0" w:after="285" w:afterAutospacing="0" w:line="360" w:lineRule="atLeas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*</w:t>
      </w:r>
      <w:r w:rsidRPr="001E2A11">
        <w:rPr>
          <w:color w:val="333333"/>
          <w:sz w:val="16"/>
          <w:szCs w:val="16"/>
        </w:rPr>
        <w:t xml:space="preserve">It is very important that you return the above proxy. If a quorum is not present at the </w:t>
      </w:r>
      <w:r w:rsidR="00BD2EFF">
        <w:rPr>
          <w:color w:val="333333"/>
          <w:sz w:val="16"/>
          <w:szCs w:val="16"/>
        </w:rPr>
        <w:t>meeting</w:t>
      </w:r>
      <w:r w:rsidRPr="001E2A11">
        <w:rPr>
          <w:color w:val="333333"/>
          <w:sz w:val="16"/>
          <w:szCs w:val="16"/>
        </w:rPr>
        <w:t>, another meeting must be scheduled and the expense of the mailing and the room rental must be absorbed by the Association. To prevent this cost, please return your proxy immediately.</w:t>
      </w:r>
    </w:p>
    <w:sectPr w:rsidR="001A3C28" w:rsidSect="0025204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8C3695C"/>
    <w:multiLevelType w:val="hybridMultilevel"/>
    <w:tmpl w:val="53E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3611">
    <w:abstractNumId w:val="0"/>
  </w:num>
  <w:num w:numId="2" w16cid:durableId="250822829">
    <w:abstractNumId w:val="1"/>
  </w:num>
  <w:num w:numId="3" w16cid:durableId="180199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33"/>
    <w:rsid w:val="00091843"/>
    <w:rsid w:val="00125ABF"/>
    <w:rsid w:val="001462B9"/>
    <w:rsid w:val="00165D57"/>
    <w:rsid w:val="001A3C28"/>
    <w:rsid w:val="001E2A11"/>
    <w:rsid w:val="00252042"/>
    <w:rsid w:val="00337B80"/>
    <w:rsid w:val="00352CC2"/>
    <w:rsid w:val="005305FE"/>
    <w:rsid w:val="005E51BE"/>
    <w:rsid w:val="006C2DBA"/>
    <w:rsid w:val="007E07EF"/>
    <w:rsid w:val="008E2C93"/>
    <w:rsid w:val="00900B03"/>
    <w:rsid w:val="00BD2EFF"/>
    <w:rsid w:val="00C06567"/>
    <w:rsid w:val="00D21171"/>
    <w:rsid w:val="00D27983"/>
    <w:rsid w:val="00E67349"/>
    <w:rsid w:val="00E72B33"/>
    <w:rsid w:val="00ED2BF2"/>
    <w:rsid w:val="00F07BB1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B4FB"/>
  <w15:chartTrackingRefBased/>
  <w15:docId w15:val="{7071A7D9-2384-4433-BCDF-341637C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33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E72B33"/>
    <w:pPr>
      <w:keepNext/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Heading3">
    <w:name w:val="heading 3"/>
    <w:basedOn w:val="Normal"/>
    <w:next w:val="BodyText"/>
    <w:link w:val="Heading3Char"/>
    <w:qFormat/>
    <w:rsid w:val="00E72B33"/>
    <w:pPr>
      <w:keepNext/>
      <w:numPr>
        <w:ilvl w:val="2"/>
        <w:numId w:val="1"/>
      </w:numPr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B33"/>
    <w:rPr>
      <w:rFonts w:ascii="Times New Roman" w:eastAsia="SimSun" w:hAnsi="Times New Roman" w:cs="Times New Roman"/>
      <w:b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E72B33"/>
    <w:rPr>
      <w:rFonts w:ascii="Times New Roman" w:eastAsia="SimSun" w:hAnsi="Times New Roman" w:cs="Times New Roman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B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B33"/>
    <w:rPr>
      <w:rFonts w:ascii="Times New Roman" w:eastAsia="SimSun" w:hAnsi="Times New Roman" w:cs="Times New Roman"/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1E2A1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5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49"/>
    <w:rPr>
      <w:rFonts w:ascii="Segoe UI" w:eastAsia="SimSun" w:hAnsi="Segoe UI" w:cs="Segoe UI"/>
      <w:sz w:val="18"/>
      <w:szCs w:val="1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64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TVSHOA - JENNIFER</cp:lastModifiedBy>
  <cp:revision>5</cp:revision>
  <cp:lastPrinted>2020-11-03T17:58:00Z</cp:lastPrinted>
  <dcterms:created xsi:type="dcterms:W3CDTF">2022-12-05T21:17:00Z</dcterms:created>
  <dcterms:modified xsi:type="dcterms:W3CDTF">2023-12-28T18:05:00Z</dcterms:modified>
</cp:coreProperties>
</file>