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C3A5F1" w14:textId="725DADC1" w:rsidR="00AE35FE" w:rsidRDefault="00426ED3" w:rsidP="00AE35FE">
      <w:pPr>
        <w:spacing w:after="0" w:line="240" w:lineRule="auto"/>
        <w:rPr>
          <w:rFonts w:cstheme="minorHAnsi"/>
        </w:rPr>
      </w:pPr>
      <w:r>
        <w:rPr>
          <w:rFonts w:cstheme="minorHAnsi"/>
        </w:rPr>
        <w:t xml:space="preserve">The </w:t>
      </w:r>
      <w:r w:rsidR="002A05B4">
        <w:rPr>
          <w:rFonts w:cstheme="minorHAnsi"/>
        </w:rPr>
        <w:t xml:space="preserve">West Virginia Coalfields Highway Safety Program </w:t>
      </w:r>
      <w:r w:rsidR="00AE35FE" w:rsidRPr="00AE35FE">
        <w:rPr>
          <w:rFonts w:cstheme="minorHAnsi"/>
        </w:rPr>
        <w:t xml:space="preserve">is a </w:t>
      </w:r>
      <w:r w:rsidR="00AE35FE">
        <w:rPr>
          <w:rFonts w:cstheme="minorHAnsi"/>
        </w:rPr>
        <w:t>Sub-Grantee</w:t>
      </w:r>
      <w:r w:rsidR="00AE35FE" w:rsidRPr="00AE35FE">
        <w:rPr>
          <w:rFonts w:cstheme="minorHAnsi"/>
        </w:rPr>
        <w:t xml:space="preserve"> of the West Virginia Governor’s Highway Safety Program (</w:t>
      </w:r>
      <w:r w:rsidR="00202247">
        <w:rPr>
          <w:rFonts w:cstheme="minorHAnsi"/>
        </w:rPr>
        <w:t>WV</w:t>
      </w:r>
      <w:r w:rsidR="00AE35FE" w:rsidRPr="00AE35FE">
        <w:rPr>
          <w:rFonts w:cstheme="minorHAnsi"/>
        </w:rPr>
        <w:t xml:space="preserve">GHSP) and provides funding </w:t>
      </w:r>
      <w:r w:rsidR="00AE35FE">
        <w:rPr>
          <w:rFonts w:cstheme="minorHAnsi"/>
        </w:rPr>
        <w:t>for highway safety enforcement</w:t>
      </w:r>
      <w:r w:rsidR="00AE35FE" w:rsidRPr="00AE35FE">
        <w:rPr>
          <w:rFonts w:cstheme="minorHAnsi"/>
        </w:rPr>
        <w:t>.</w:t>
      </w:r>
      <w:r w:rsidR="00AE35FE">
        <w:rPr>
          <w:rFonts w:cstheme="minorHAnsi"/>
        </w:rPr>
        <w:t xml:space="preserve">  By receiving highway safety funds from the </w:t>
      </w:r>
      <w:r w:rsidR="002A05B4">
        <w:rPr>
          <w:rFonts w:cstheme="minorHAnsi"/>
        </w:rPr>
        <w:t>West Virginia Coalfields Highway Safety Program/Mercer County Commission</w:t>
      </w:r>
      <w:r w:rsidR="00AE35FE">
        <w:rPr>
          <w:rFonts w:cstheme="minorHAnsi"/>
        </w:rPr>
        <w:t xml:space="preserve">, your agency is considered a Sub-Grantee of the </w:t>
      </w:r>
      <w:r w:rsidR="002A05B4">
        <w:rPr>
          <w:rFonts w:cstheme="minorHAnsi"/>
        </w:rPr>
        <w:t>West Virginia Coalfields Highway Safety Program/Mercer County Commission</w:t>
      </w:r>
      <w:r w:rsidR="00AE35FE">
        <w:rPr>
          <w:rFonts w:cstheme="minorHAnsi"/>
        </w:rPr>
        <w:t xml:space="preserve">.  </w:t>
      </w:r>
      <w:r w:rsidR="00AE35FE" w:rsidRPr="00AE35FE">
        <w:rPr>
          <w:rFonts w:cstheme="minorHAnsi"/>
        </w:rPr>
        <w:t xml:space="preserve">The purpose of this document is to implement a set of operating standards and expectations regarding </w:t>
      </w:r>
      <w:r w:rsidR="00BC5E2E">
        <w:rPr>
          <w:rFonts w:cstheme="minorHAnsi"/>
        </w:rPr>
        <w:t>enforcement</w:t>
      </w:r>
      <w:r w:rsidR="00AE35FE" w:rsidRPr="00AE35FE">
        <w:rPr>
          <w:rFonts w:cstheme="minorHAnsi"/>
        </w:rPr>
        <w:t xml:space="preserve"> activities and funding from the </w:t>
      </w:r>
      <w:r w:rsidR="00AE35FE">
        <w:rPr>
          <w:rFonts w:cstheme="minorHAnsi"/>
        </w:rPr>
        <w:t>WVGHSP</w:t>
      </w:r>
      <w:r w:rsidR="00AE35FE" w:rsidRPr="00AE35FE">
        <w:rPr>
          <w:rFonts w:cstheme="minorHAnsi"/>
        </w:rPr>
        <w:t xml:space="preserve">.  </w:t>
      </w:r>
    </w:p>
    <w:p w14:paraId="27C206E3" w14:textId="77777777" w:rsidR="00AE35FE" w:rsidRDefault="00AE35FE" w:rsidP="00AE35FE">
      <w:pPr>
        <w:spacing w:after="0" w:line="240" w:lineRule="auto"/>
        <w:rPr>
          <w:rFonts w:cstheme="minorHAnsi"/>
        </w:rPr>
      </w:pPr>
    </w:p>
    <w:p w14:paraId="598F0183" w14:textId="5475E96F" w:rsidR="00AE35FE" w:rsidRDefault="00AE35FE" w:rsidP="00AE35FE">
      <w:pPr>
        <w:spacing w:after="0" w:line="240" w:lineRule="auto"/>
        <w:rPr>
          <w:rFonts w:cstheme="minorHAnsi"/>
        </w:rPr>
      </w:pPr>
      <w:r w:rsidRPr="00AE35FE">
        <w:rPr>
          <w:rFonts w:cstheme="minorHAnsi"/>
        </w:rPr>
        <w:t xml:space="preserve">The WVGHSP </w:t>
      </w:r>
      <w:r>
        <w:rPr>
          <w:rFonts w:cstheme="minorHAnsi"/>
        </w:rPr>
        <w:t xml:space="preserve">may </w:t>
      </w:r>
      <w:r w:rsidRPr="00AE35FE">
        <w:rPr>
          <w:rFonts w:cstheme="minorHAnsi"/>
        </w:rPr>
        <w:t xml:space="preserve">provide funding for </w:t>
      </w:r>
      <w:r>
        <w:rPr>
          <w:rFonts w:cstheme="minorHAnsi"/>
        </w:rPr>
        <w:t xml:space="preserve">a variety of </w:t>
      </w:r>
      <w:r w:rsidR="00202247">
        <w:rPr>
          <w:rFonts w:cstheme="minorHAnsi"/>
        </w:rPr>
        <w:t xml:space="preserve">highway safety </w:t>
      </w:r>
      <w:r>
        <w:rPr>
          <w:rFonts w:cstheme="minorHAnsi"/>
        </w:rPr>
        <w:t>enforcement activities within the following program areas</w:t>
      </w:r>
      <w:r w:rsidRPr="00AE35FE">
        <w:rPr>
          <w:rFonts w:cstheme="minorHAnsi"/>
        </w:rPr>
        <w:t xml:space="preserve">.  The WVGHSP will reimburse officers up to one-and-a-half (1.5) times their regular rate of pay.  Departments may only use the funds provided for the </w:t>
      </w:r>
      <w:r>
        <w:rPr>
          <w:rFonts w:cstheme="minorHAnsi"/>
        </w:rPr>
        <w:t>enforcement activity</w:t>
      </w:r>
      <w:r w:rsidR="00BC5E2E">
        <w:rPr>
          <w:rFonts w:cstheme="minorHAnsi"/>
        </w:rPr>
        <w:t xml:space="preserve"> </w:t>
      </w:r>
      <w:r w:rsidRPr="00AE35FE">
        <w:rPr>
          <w:rFonts w:cstheme="minorHAnsi"/>
        </w:rPr>
        <w:t xml:space="preserve">specified.  If you wish to use funds for </w:t>
      </w:r>
      <w:r w:rsidR="00BC5E2E">
        <w:rPr>
          <w:rFonts w:cstheme="minorHAnsi"/>
        </w:rPr>
        <w:t>enforcement activities</w:t>
      </w:r>
      <w:r w:rsidRPr="00AE35FE">
        <w:rPr>
          <w:rFonts w:cstheme="minorHAnsi"/>
        </w:rPr>
        <w:t xml:space="preserve"> other than those specified, you </w:t>
      </w:r>
      <w:r w:rsidRPr="00AE35FE">
        <w:rPr>
          <w:rFonts w:cstheme="minorHAnsi"/>
          <w:b/>
        </w:rPr>
        <w:t>MUST</w:t>
      </w:r>
      <w:r w:rsidRPr="00AE35FE">
        <w:rPr>
          <w:rFonts w:cstheme="minorHAnsi"/>
        </w:rPr>
        <w:t xml:space="preserve"> contact </w:t>
      </w:r>
      <w:r w:rsidR="002A05B4">
        <w:rPr>
          <w:rFonts w:cstheme="minorHAnsi"/>
        </w:rPr>
        <w:t>WVCHSP Coordinator</w:t>
      </w:r>
      <w:r w:rsidRPr="00AE35FE">
        <w:rPr>
          <w:rFonts w:cstheme="minorHAnsi"/>
        </w:rPr>
        <w:t xml:space="preserve"> for approval.  Any funds that </w:t>
      </w:r>
      <w:r w:rsidR="00BC5E2E">
        <w:rPr>
          <w:rFonts w:cstheme="minorHAnsi"/>
        </w:rPr>
        <w:t>remain unspent</w:t>
      </w:r>
      <w:r w:rsidRPr="00AE35FE">
        <w:rPr>
          <w:rFonts w:cstheme="minorHAnsi"/>
        </w:rPr>
        <w:t xml:space="preserve"> from a specific </w:t>
      </w:r>
      <w:r>
        <w:rPr>
          <w:rFonts w:cstheme="minorHAnsi"/>
        </w:rPr>
        <w:t>funding period</w:t>
      </w:r>
      <w:r w:rsidRPr="00AE35FE">
        <w:rPr>
          <w:rFonts w:cstheme="minorHAnsi"/>
        </w:rPr>
        <w:t xml:space="preserve"> </w:t>
      </w:r>
      <w:r w:rsidRPr="00AE35FE">
        <w:rPr>
          <w:rFonts w:cstheme="minorHAnsi"/>
          <w:b/>
        </w:rPr>
        <w:t>DO NOT</w:t>
      </w:r>
      <w:r w:rsidRPr="00AE35FE">
        <w:rPr>
          <w:rFonts w:cstheme="minorHAnsi"/>
        </w:rPr>
        <w:t xml:space="preserve"> roll over to the next </w:t>
      </w:r>
      <w:r>
        <w:rPr>
          <w:rFonts w:cstheme="minorHAnsi"/>
        </w:rPr>
        <w:t>funding period.</w:t>
      </w:r>
    </w:p>
    <w:p w14:paraId="5E39F0A1" w14:textId="77777777" w:rsidR="00AE35FE" w:rsidRDefault="00AE35FE" w:rsidP="00AE35FE">
      <w:pPr>
        <w:spacing w:after="0" w:line="240" w:lineRule="auto"/>
        <w:rPr>
          <w:rFonts w:cstheme="minorHAnsi"/>
        </w:rPr>
      </w:pPr>
    </w:p>
    <w:p w14:paraId="6FD13BDC" w14:textId="77777777" w:rsidR="00AE35FE" w:rsidRPr="00AE35FE" w:rsidRDefault="00AE35FE" w:rsidP="00AE35FE">
      <w:pPr>
        <w:spacing w:after="0" w:line="240" w:lineRule="auto"/>
        <w:rPr>
          <w:rFonts w:cstheme="minorHAnsi"/>
          <w:b/>
          <w:u w:val="single"/>
        </w:rPr>
      </w:pPr>
      <w:r w:rsidRPr="00AE35FE">
        <w:rPr>
          <w:rFonts w:cstheme="minorHAnsi"/>
          <w:b/>
          <w:u w:val="single"/>
        </w:rPr>
        <w:t>CONDITIONS &amp; ASSURANCES</w:t>
      </w:r>
    </w:p>
    <w:p w14:paraId="48F24BED" w14:textId="24D8B307" w:rsidR="00916B8F" w:rsidRDefault="00021B03" w:rsidP="00AE35FE">
      <w:pPr>
        <w:tabs>
          <w:tab w:val="left" w:pos="10080"/>
        </w:tabs>
        <w:spacing w:after="0" w:line="240" w:lineRule="auto"/>
        <w:jc w:val="both"/>
      </w:pPr>
      <w:r>
        <w:t xml:space="preserve">1. </w:t>
      </w:r>
      <w:r w:rsidR="00FD5325">
        <w:rPr>
          <w:b/>
          <w:u w:val="single"/>
        </w:rPr>
        <w:t>RELATIONSHIP</w:t>
      </w:r>
      <w:r>
        <w:rPr>
          <w:b/>
          <w:u w:val="single"/>
        </w:rPr>
        <w:t>.</w:t>
      </w:r>
      <w:r>
        <w:t xml:space="preserve">  The relationship of the Sub-Grantee to the </w:t>
      </w:r>
      <w:r w:rsidR="00BB6CDE">
        <w:t>West Virginia Coalfields Highway Safety Program</w:t>
      </w:r>
      <w:r>
        <w:t xml:space="preserve"> shall be that of an independent contractor, not that of a joint enterprise.  The Sub-Grantee shall have no authority to bind the </w:t>
      </w:r>
      <w:r w:rsidR="00BB6CDE">
        <w:t>West Virginia Coalfields Highway Safety Program</w:t>
      </w:r>
      <w:r>
        <w:t xml:space="preserve"> for any obligation or expense without the express prior written approval of the </w:t>
      </w:r>
      <w:r w:rsidR="00BB6CDE">
        <w:t>West Virginia Coalfields Highway Safety Program</w:t>
      </w:r>
      <w:r>
        <w:t>.</w:t>
      </w:r>
    </w:p>
    <w:p w14:paraId="1257973F" w14:textId="77777777" w:rsidR="006B1AA9" w:rsidRDefault="006B1AA9" w:rsidP="00AE35FE">
      <w:pPr>
        <w:tabs>
          <w:tab w:val="left" w:pos="10080"/>
        </w:tabs>
        <w:spacing w:after="0" w:line="240" w:lineRule="auto"/>
        <w:jc w:val="both"/>
      </w:pPr>
    </w:p>
    <w:p w14:paraId="4551FEB0" w14:textId="73C33ADC" w:rsidR="00021B03" w:rsidRDefault="00C70EB5" w:rsidP="00AE35FE">
      <w:pPr>
        <w:tabs>
          <w:tab w:val="left" w:pos="10080"/>
        </w:tabs>
        <w:spacing w:after="0" w:line="240" w:lineRule="auto"/>
        <w:jc w:val="both"/>
      </w:pPr>
      <w:r>
        <w:t xml:space="preserve">2. </w:t>
      </w:r>
      <w:r w:rsidR="00FD5325">
        <w:rPr>
          <w:b/>
          <w:u w:val="single"/>
        </w:rPr>
        <w:t>LAWS OF WEST VIRGINIA</w:t>
      </w:r>
      <w:r>
        <w:rPr>
          <w:b/>
          <w:u w:val="single"/>
        </w:rPr>
        <w:t>.</w:t>
      </w:r>
      <w:r w:rsidRPr="00A219B2">
        <w:rPr>
          <w:b/>
        </w:rPr>
        <w:t xml:space="preserve">  </w:t>
      </w:r>
      <w:r>
        <w:t xml:space="preserve">The contract/grant shall be governed in all respects by the laws of the State of West Virginia. State procedures and practices will apply to all funds disbursed by the </w:t>
      </w:r>
      <w:r w:rsidR="00A8112A">
        <w:t>[WVGHSP, et</w:t>
      </w:r>
      <w:r w:rsidR="00A8112A" w:rsidRPr="00A8112A">
        <w:t>c.]</w:t>
      </w:r>
      <w:r w:rsidR="00F978A0" w:rsidRPr="00A8112A">
        <w:t>, as well as</w:t>
      </w:r>
      <w:r w:rsidR="00A8112A">
        <w:t xml:space="preserve"> any applicable </w:t>
      </w:r>
      <w:r w:rsidR="00F978A0" w:rsidRPr="00A8112A">
        <w:t xml:space="preserve">procedures and practices of the </w:t>
      </w:r>
      <w:r w:rsidR="00BB6CDE">
        <w:t>West Virginia Coalfields Highway Safety Program</w:t>
      </w:r>
      <w:r w:rsidR="00A8112A">
        <w:t>.</w:t>
      </w:r>
    </w:p>
    <w:p w14:paraId="75A4859E" w14:textId="77777777" w:rsidR="006B1AA9" w:rsidRDefault="006B1AA9" w:rsidP="00AE35FE">
      <w:pPr>
        <w:tabs>
          <w:tab w:val="left" w:pos="10080"/>
        </w:tabs>
        <w:spacing w:after="0" w:line="240" w:lineRule="auto"/>
        <w:jc w:val="both"/>
      </w:pPr>
    </w:p>
    <w:p w14:paraId="43A6FCE1" w14:textId="1A057B7F" w:rsidR="00C70EB5" w:rsidRDefault="00C70EB5" w:rsidP="00AE35FE">
      <w:pPr>
        <w:tabs>
          <w:tab w:val="left" w:pos="10080"/>
        </w:tabs>
        <w:spacing w:after="0" w:line="240" w:lineRule="auto"/>
        <w:jc w:val="both"/>
      </w:pPr>
      <w:r>
        <w:t xml:space="preserve">3. </w:t>
      </w:r>
      <w:r w:rsidR="00FD5325">
        <w:rPr>
          <w:b/>
          <w:u w:val="single"/>
        </w:rPr>
        <w:t>ACCESS TO RECORDS</w:t>
      </w:r>
      <w:r>
        <w:rPr>
          <w:b/>
          <w:u w:val="single"/>
        </w:rPr>
        <w:t>.</w:t>
      </w:r>
      <w:r w:rsidRPr="00BC5E2E">
        <w:rPr>
          <w:b/>
        </w:rPr>
        <w:t xml:space="preserve">  </w:t>
      </w:r>
      <w:r>
        <w:t>The</w:t>
      </w:r>
      <w:r w:rsidR="00BC5E2E">
        <w:t xml:space="preserve"> WVGHSP and the </w:t>
      </w:r>
      <w:r w:rsidR="00BB6CDE">
        <w:t>West Virginia Coalfields Highway Safety Program</w:t>
      </w:r>
      <w:r w:rsidR="00A8112A">
        <w:t xml:space="preserve"> </w:t>
      </w:r>
      <w:r>
        <w:t>through any authorized representative will have access to and the right to examine all records, books or documents related to the contract/grant, and to relevant books and records of contractors.  The items to be audited will be timec</w:t>
      </w:r>
      <w:r w:rsidR="00F978A0">
        <w:t xml:space="preserve">ards, activity reports, DMV </w:t>
      </w:r>
      <w:r w:rsidR="00F978A0" w:rsidRPr="00A8112A">
        <w:t>314</w:t>
      </w:r>
      <w:r w:rsidRPr="00A8112A">
        <w:t>s</w:t>
      </w:r>
      <w:r w:rsidR="00F978A0" w:rsidRPr="00A8112A">
        <w:t>,</w:t>
      </w:r>
      <w:r w:rsidRPr="00A8112A">
        <w:t xml:space="preserve"> c</w:t>
      </w:r>
      <w:r>
        <w:t xml:space="preserve">itations or other related paperwork </w:t>
      </w:r>
      <w:r w:rsidRPr="00A8112A">
        <w:t>fr</w:t>
      </w:r>
      <w:r w:rsidR="00F978A0" w:rsidRPr="00A8112A">
        <w:t>o</w:t>
      </w:r>
      <w:r w:rsidRPr="00A8112A">
        <w:t xml:space="preserve">m activities </w:t>
      </w:r>
      <w:r>
        <w:t>related to the programs conducted.</w:t>
      </w:r>
    </w:p>
    <w:p w14:paraId="78400E97" w14:textId="77777777" w:rsidR="006B1AA9" w:rsidRDefault="006B1AA9" w:rsidP="00AE35FE">
      <w:pPr>
        <w:tabs>
          <w:tab w:val="left" w:pos="10080"/>
        </w:tabs>
        <w:spacing w:after="0" w:line="240" w:lineRule="auto"/>
        <w:jc w:val="both"/>
      </w:pPr>
    </w:p>
    <w:p w14:paraId="4C7CA24D" w14:textId="6A3C3E32" w:rsidR="00C70EB5" w:rsidRPr="00F978A0" w:rsidRDefault="00C70EB5" w:rsidP="00AE35FE">
      <w:pPr>
        <w:tabs>
          <w:tab w:val="left" w:pos="10080"/>
        </w:tabs>
        <w:spacing w:after="0" w:line="240" w:lineRule="auto"/>
        <w:jc w:val="both"/>
        <w:rPr>
          <w:color w:val="00B050"/>
        </w:rPr>
      </w:pPr>
      <w:r>
        <w:t xml:space="preserve">4. </w:t>
      </w:r>
      <w:r w:rsidR="00FD5325">
        <w:rPr>
          <w:b/>
          <w:u w:val="single"/>
        </w:rPr>
        <w:t>USE OF FUNDS</w:t>
      </w:r>
      <w:r>
        <w:rPr>
          <w:b/>
          <w:u w:val="single"/>
        </w:rPr>
        <w:t>.</w:t>
      </w:r>
      <w:r w:rsidRPr="00A219B2">
        <w:rPr>
          <w:b/>
        </w:rPr>
        <w:t xml:space="preserve"> </w:t>
      </w:r>
      <w:r>
        <w:t xml:space="preserve">Funds awarded by the </w:t>
      </w:r>
      <w:r w:rsidR="00BB6CDE">
        <w:t>West Virginia Coalfields Highway Safety Program</w:t>
      </w:r>
      <w:r w:rsidR="00A8112A">
        <w:t xml:space="preserve"> </w:t>
      </w:r>
      <w:r>
        <w:t xml:space="preserve">may be expended only for the purpose and activities specifically covered by the Sub-Grantee’s approved funding request in an award document.  A basic list of </w:t>
      </w:r>
      <w:r w:rsidR="00BC5E2E">
        <w:t>standards and expectations</w:t>
      </w:r>
      <w:r>
        <w:t xml:space="preserve"> are listed in the Enforcement Guidelines.  </w:t>
      </w:r>
    </w:p>
    <w:p w14:paraId="646B5018" w14:textId="77777777" w:rsidR="006B1AA9" w:rsidRDefault="006B1AA9" w:rsidP="00AE35FE">
      <w:pPr>
        <w:tabs>
          <w:tab w:val="left" w:pos="10080"/>
        </w:tabs>
        <w:spacing w:after="0" w:line="240" w:lineRule="auto"/>
        <w:jc w:val="both"/>
      </w:pPr>
    </w:p>
    <w:p w14:paraId="03EC86AF" w14:textId="77777777" w:rsidR="00C70EB5" w:rsidRPr="00727E3B" w:rsidRDefault="00C70EB5" w:rsidP="00AE35FE">
      <w:pPr>
        <w:tabs>
          <w:tab w:val="left" w:pos="10080"/>
        </w:tabs>
        <w:spacing w:after="0" w:line="240" w:lineRule="auto"/>
        <w:jc w:val="both"/>
      </w:pPr>
      <w:r>
        <w:t>5</w:t>
      </w:r>
      <w:r w:rsidR="00FD5325">
        <w:t xml:space="preserve">. </w:t>
      </w:r>
      <w:r w:rsidR="00FD5325">
        <w:rPr>
          <w:b/>
          <w:u w:val="single"/>
        </w:rPr>
        <w:t>FEDERAL GRANTS REQUIREMENTS AND CONTRACTS.</w:t>
      </w:r>
      <w:r w:rsidR="002859AB">
        <w:t xml:space="preserve"> The A</w:t>
      </w:r>
      <w:r>
        <w:t>gency shall comply with the following st</w:t>
      </w:r>
      <w:r w:rsidR="002859AB">
        <w:t>a</w:t>
      </w:r>
      <w:r>
        <w:t xml:space="preserve">tutes and implementing regulations as applicable:  </w:t>
      </w:r>
      <w:r w:rsidR="002859AB" w:rsidRPr="002859AB">
        <w:rPr>
          <w:b/>
        </w:rPr>
        <w:t>a)</w:t>
      </w:r>
      <w:r w:rsidR="002859AB">
        <w:t xml:space="preserve"> </w:t>
      </w:r>
      <w:r w:rsidR="00B93D10">
        <w:t>2</w:t>
      </w:r>
      <w:r w:rsidR="002859AB">
        <w:t xml:space="preserve"> CFR </w:t>
      </w:r>
      <w:r w:rsidR="00B93D10">
        <w:t>200</w:t>
      </w:r>
      <w:r w:rsidR="002859AB">
        <w:t xml:space="preserve">, Uniform Administrative Requirements </w:t>
      </w:r>
      <w:r w:rsidR="00B93D10">
        <w:t>, Cost Principles, and Audit Requir</w:t>
      </w:r>
      <w:r w:rsidR="00A8112A">
        <w:t>e</w:t>
      </w:r>
      <w:r w:rsidR="00B93D10">
        <w:t xml:space="preserve">ments for Federal Awards and all other relevant Federal regulations covering the Highway Safety Program; </w:t>
      </w:r>
      <w:r w:rsidR="002859AB">
        <w:rPr>
          <w:b/>
        </w:rPr>
        <w:t>b)</w:t>
      </w:r>
      <w:r w:rsidR="002859AB">
        <w:t xml:space="preserve"> </w:t>
      </w:r>
      <w:r w:rsidR="00727E3B">
        <w:t xml:space="preserve">5 U.S.C. </w:t>
      </w:r>
      <w:r w:rsidR="00727E3B">
        <w:rPr>
          <w:rFonts w:cstheme="minorHAnsi"/>
        </w:rPr>
        <w:t>§</w:t>
      </w:r>
      <w:r w:rsidR="00727E3B">
        <w:t xml:space="preserve"> 1501-1508 and 5 CFR Part 151 “Political Activity of State and Local Offices, or Employees: (HATCH ACT); </w:t>
      </w:r>
      <w:r w:rsidR="00727E3B" w:rsidRPr="00727E3B">
        <w:rPr>
          <w:b/>
        </w:rPr>
        <w:t>c)</w:t>
      </w:r>
      <w:r w:rsidR="00727E3B">
        <w:t xml:space="preserve"> 23 U.S.C </w:t>
      </w:r>
      <w:r w:rsidR="00727E3B">
        <w:rPr>
          <w:rFonts w:cstheme="minorHAnsi"/>
        </w:rPr>
        <w:t>§</w:t>
      </w:r>
      <w:r w:rsidR="00727E3B">
        <w:t xml:space="preserve">313 Buy America; and </w:t>
      </w:r>
      <w:r w:rsidR="00727E3B">
        <w:rPr>
          <w:b/>
        </w:rPr>
        <w:t xml:space="preserve">d) </w:t>
      </w:r>
      <w:r w:rsidR="00727E3B">
        <w:t>NHTSA Highway Safety Grant Funding Guidance, as  revised, July 2015 (</w:t>
      </w:r>
      <w:hyperlink r:id="rId7" w:history="1">
        <w:r w:rsidR="00727E3B" w:rsidRPr="00317CAE">
          <w:rPr>
            <w:rStyle w:val="Hyperlink"/>
          </w:rPr>
          <w:t>www.nhtsa.gov</w:t>
        </w:r>
      </w:hyperlink>
      <w:r w:rsidR="00727E3B">
        <w:t xml:space="preserve">) and additions or amendments thereto. </w:t>
      </w:r>
      <w:r w:rsidR="00727E3B">
        <w:rPr>
          <w:b/>
        </w:rPr>
        <w:t xml:space="preserve">e) </w:t>
      </w:r>
      <w:r w:rsidR="00727E3B" w:rsidRPr="006F0210">
        <w:t>23</w:t>
      </w:r>
      <w:r w:rsidR="00727E3B">
        <w:rPr>
          <w:b/>
        </w:rPr>
        <w:t xml:space="preserve"> </w:t>
      </w:r>
      <w:r w:rsidR="00727E3B">
        <w:t>USC Chapter 4-Highway Safety Act of 1966, as amended; 23 CFR part 1300-Uniform Procedures for State Highway Safety Grant Programs; 2 CFR part 1201-Department of Transportation, Uniform Administrative Requirements, Cost Principles, and Audit Requirements for Federal Awards.</w:t>
      </w:r>
    </w:p>
    <w:p w14:paraId="23F79283" w14:textId="77777777" w:rsidR="006B1AA9" w:rsidRDefault="006B1AA9" w:rsidP="00AE35FE">
      <w:pPr>
        <w:tabs>
          <w:tab w:val="left" w:pos="10080"/>
        </w:tabs>
        <w:spacing w:after="0" w:line="240" w:lineRule="auto"/>
        <w:jc w:val="both"/>
      </w:pPr>
    </w:p>
    <w:p w14:paraId="6BBC6223" w14:textId="77777777" w:rsidR="00FD5325" w:rsidRDefault="00FD5325" w:rsidP="00AE35FE">
      <w:pPr>
        <w:tabs>
          <w:tab w:val="left" w:pos="10080"/>
        </w:tabs>
        <w:spacing w:after="0" w:line="240" w:lineRule="auto"/>
        <w:jc w:val="both"/>
        <w:rPr>
          <w:b/>
          <w:u w:val="single"/>
        </w:rPr>
      </w:pPr>
      <w:r>
        <w:t xml:space="preserve">6. </w:t>
      </w:r>
      <w:r>
        <w:rPr>
          <w:b/>
          <w:u w:val="single"/>
        </w:rPr>
        <w:t>PROHIBITION OF USING GRANT FUNDS TO CHECK FOR HELMET USAGE.</w:t>
      </w:r>
      <w:r w:rsidR="0000634D">
        <w:t xml:space="preserve"> The State and each Sub-</w:t>
      </w:r>
      <w:r w:rsidR="00BC5E2E">
        <w:t>Grantee</w:t>
      </w:r>
      <w:r>
        <w:t xml:space="preserve"> will not use 23 U.S.C. Chapter 4 grant funds for programs to check helmet usage or to create checkpoints that specifically target motorcyclists.</w:t>
      </w:r>
      <w:r>
        <w:rPr>
          <w:b/>
          <w:u w:val="single"/>
        </w:rPr>
        <w:t xml:space="preserve"> </w:t>
      </w:r>
    </w:p>
    <w:p w14:paraId="350DBB8C" w14:textId="77777777" w:rsidR="006B1AA9" w:rsidRDefault="006B1AA9" w:rsidP="00AE35FE">
      <w:pPr>
        <w:tabs>
          <w:tab w:val="left" w:pos="10080"/>
        </w:tabs>
        <w:spacing w:after="0" w:line="240" w:lineRule="auto"/>
        <w:jc w:val="both"/>
      </w:pPr>
    </w:p>
    <w:p w14:paraId="6AE0B3D0" w14:textId="20A3383E" w:rsidR="00FD5325" w:rsidRDefault="00FD5325" w:rsidP="00AE35FE">
      <w:pPr>
        <w:tabs>
          <w:tab w:val="left" w:pos="10080"/>
        </w:tabs>
        <w:spacing w:after="0" w:line="240" w:lineRule="auto"/>
        <w:jc w:val="both"/>
      </w:pPr>
      <w:r>
        <w:t xml:space="preserve">7. </w:t>
      </w:r>
      <w:r>
        <w:rPr>
          <w:b/>
          <w:u w:val="single"/>
        </w:rPr>
        <w:t>PROJECT, PROGRAMS</w:t>
      </w:r>
      <w:r w:rsidR="00A219B2">
        <w:rPr>
          <w:b/>
          <w:u w:val="single"/>
        </w:rPr>
        <w:t xml:space="preserve"> </w:t>
      </w:r>
      <w:r>
        <w:rPr>
          <w:b/>
          <w:u w:val="single"/>
        </w:rPr>
        <w:t>-</w:t>
      </w:r>
      <w:r w:rsidR="00A219B2">
        <w:rPr>
          <w:b/>
          <w:u w:val="single"/>
        </w:rPr>
        <w:t xml:space="preserve"> </w:t>
      </w:r>
      <w:r>
        <w:rPr>
          <w:b/>
          <w:u w:val="single"/>
        </w:rPr>
        <w:t>REQUIRED DOCUMENTS.</w:t>
      </w:r>
      <w:r>
        <w:t xml:space="preserve"> The Sub-Grantee shall submit, by due date established in each award document, all required documentation of overtime.  These documents include, but are not limited to, Activity Reports, Requests for Reimbursements, copies of relevant time c</w:t>
      </w:r>
      <w:r w:rsidR="005D0A09">
        <w:t xml:space="preserve">ards/sheets, citations, DMV </w:t>
      </w:r>
      <w:r w:rsidR="005D0A09" w:rsidRPr="00A8112A">
        <w:t>314</w:t>
      </w:r>
      <w:r w:rsidRPr="00A8112A">
        <w:t xml:space="preserve">s, </w:t>
      </w:r>
      <w:r>
        <w:t>etc.  They are due by Close of Business (C.O.B.) on the date designated in each award document.</w:t>
      </w:r>
      <w:r w:rsidR="00BC5E2E">
        <w:t xml:space="preserve">  The Sub-Grantee must also </w:t>
      </w:r>
      <w:r w:rsidR="00BC5E2E">
        <w:lastRenderedPageBreak/>
        <w:t xml:space="preserve">submit agency work schedules and hourly and overtime rates, as requested by the </w:t>
      </w:r>
      <w:r w:rsidR="002A05B4">
        <w:rPr>
          <w:rFonts w:cstheme="minorHAnsi"/>
        </w:rPr>
        <w:t>West Virginia Coalfields Highway Safety Program/Mercer County Commission</w:t>
      </w:r>
      <w:r w:rsidR="00BC5E2E">
        <w:rPr>
          <w:rFonts w:cstheme="minorHAnsi"/>
        </w:rPr>
        <w:t xml:space="preserve">.  </w:t>
      </w:r>
      <w:r>
        <w:t xml:space="preserve">If not submitted, this may result in temporary suspension of grant funding.  To reinstate funding, all outstanding paperwork must be submitted and approved by the </w:t>
      </w:r>
      <w:r w:rsidR="00BB6CDE">
        <w:t>West Virginia Coalfields Highway Safety Program</w:t>
      </w:r>
      <w:r w:rsidR="0000634D">
        <w:t>.</w:t>
      </w:r>
      <w:r w:rsidR="0095532C">
        <w:t xml:space="preserve">  More than two suspensions in any twelve</w:t>
      </w:r>
      <w:r>
        <w:t xml:space="preserve"> </w:t>
      </w:r>
      <w:r w:rsidR="0095532C">
        <w:t>(12) month fiscal funding period</w:t>
      </w:r>
      <w:r>
        <w:t xml:space="preserve"> will automatically terminate the project for the remainder of the fiscal year.</w:t>
      </w:r>
    </w:p>
    <w:p w14:paraId="495F171E" w14:textId="77777777" w:rsidR="006B1AA9" w:rsidRDefault="006B1AA9" w:rsidP="00AE35FE">
      <w:pPr>
        <w:tabs>
          <w:tab w:val="left" w:pos="10080"/>
        </w:tabs>
        <w:spacing w:after="0" w:line="240" w:lineRule="auto"/>
        <w:jc w:val="both"/>
      </w:pPr>
    </w:p>
    <w:p w14:paraId="6006AABF" w14:textId="77777777" w:rsidR="00636A36" w:rsidRDefault="0095532C" w:rsidP="00AE35FE">
      <w:pPr>
        <w:tabs>
          <w:tab w:val="left" w:pos="10080"/>
        </w:tabs>
        <w:spacing w:after="0" w:line="240" w:lineRule="auto"/>
        <w:jc w:val="both"/>
      </w:pPr>
      <w:r>
        <w:t xml:space="preserve">8. </w:t>
      </w:r>
      <w:r>
        <w:rPr>
          <w:b/>
          <w:u w:val="single"/>
        </w:rPr>
        <w:t>DMV-314 DOCUMENTS.</w:t>
      </w:r>
      <w:r>
        <w:t xml:space="preserve"> </w:t>
      </w:r>
      <w:r w:rsidR="00BC5E2E">
        <w:t xml:space="preserve"> </w:t>
      </w:r>
      <w:r>
        <w:t xml:space="preserve">Each </w:t>
      </w:r>
      <w:r w:rsidR="00BC5E2E">
        <w:t>a</w:t>
      </w:r>
      <w:r>
        <w:t>gency is responsible for ensuring that ALL DMV-31</w:t>
      </w:r>
      <w:r w:rsidRPr="00A8112A">
        <w:t>4</w:t>
      </w:r>
      <w:r w:rsidR="005D0A09" w:rsidRPr="00A8112A">
        <w:t>s</w:t>
      </w:r>
      <w:r w:rsidRPr="00A8112A">
        <w:t xml:space="preserve"> </w:t>
      </w:r>
      <w:r>
        <w:t>for an Impaired Driving arrest are submitted to the WV</w:t>
      </w:r>
      <w:r w:rsidR="00002A31">
        <w:t xml:space="preserve"> </w:t>
      </w:r>
      <w:r>
        <w:t xml:space="preserve">DMV in a manner determined by WV State Code.  Any Agency with more than five missing </w:t>
      </w:r>
      <w:r w:rsidR="00A8112A">
        <w:t>DMV-</w:t>
      </w:r>
      <w:r w:rsidRPr="00A8112A">
        <w:t xml:space="preserve">314s is </w:t>
      </w:r>
      <w:r>
        <w:t xml:space="preserve">ineligible to receive </w:t>
      </w:r>
      <w:r w:rsidR="00BC5E2E">
        <w:t>h</w:t>
      </w:r>
      <w:r>
        <w:t xml:space="preserve">ighway </w:t>
      </w:r>
      <w:r w:rsidR="00BC5E2E">
        <w:t>s</w:t>
      </w:r>
      <w:r>
        <w:t xml:space="preserve">afety </w:t>
      </w:r>
      <w:r w:rsidR="004F1D5A">
        <w:t>f</w:t>
      </w:r>
      <w:r>
        <w:t>unds until the issue is resolved.</w:t>
      </w:r>
    </w:p>
    <w:p w14:paraId="7AD13AD9" w14:textId="77777777" w:rsidR="006B1AA9" w:rsidRDefault="006B1AA9" w:rsidP="00AE35FE">
      <w:pPr>
        <w:tabs>
          <w:tab w:val="left" w:pos="10080"/>
        </w:tabs>
        <w:spacing w:after="0" w:line="240" w:lineRule="auto"/>
        <w:jc w:val="both"/>
      </w:pPr>
    </w:p>
    <w:p w14:paraId="47CB9263" w14:textId="6BE9E5E0" w:rsidR="0095532C" w:rsidRDefault="0095532C" w:rsidP="00AE35FE">
      <w:pPr>
        <w:tabs>
          <w:tab w:val="left" w:pos="10080"/>
        </w:tabs>
        <w:spacing w:after="0" w:line="240" w:lineRule="auto"/>
        <w:jc w:val="both"/>
      </w:pPr>
      <w:r>
        <w:t xml:space="preserve">9. </w:t>
      </w:r>
      <w:r>
        <w:rPr>
          <w:b/>
          <w:u w:val="single"/>
        </w:rPr>
        <w:t>SANCTIONS FOR NONCOMPLIANCE.</w:t>
      </w:r>
      <w:r>
        <w:t xml:space="preserve"> In the event the Sub-Grantee’s noncompliance with the terms, conditions, covenants, rules or regulations of this grant, the </w:t>
      </w:r>
      <w:r w:rsidR="00BB6CDE">
        <w:t>West Virginia Coalfields Highway Safety Program</w:t>
      </w:r>
      <w:r w:rsidR="00A8112A">
        <w:t xml:space="preserve"> </w:t>
      </w:r>
      <w:r>
        <w:t xml:space="preserve">shall impose such contract sanctions as it may deem appropriate, including but not limited to: </w:t>
      </w:r>
    </w:p>
    <w:p w14:paraId="67BBCE08" w14:textId="77777777" w:rsidR="00B97FF9" w:rsidRDefault="00B97FF9" w:rsidP="00AE35FE">
      <w:pPr>
        <w:tabs>
          <w:tab w:val="left" w:pos="10080"/>
        </w:tabs>
        <w:spacing w:after="0" w:line="240" w:lineRule="auto"/>
        <w:jc w:val="both"/>
      </w:pPr>
      <w:r w:rsidRPr="0000634D">
        <w:rPr>
          <w:b/>
        </w:rPr>
        <w:t>a</w:t>
      </w:r>
      <w:r>
        <w:t>. Withholding of payments to the Sub-grantee until the Sub-Grantee complies, or</w:t>
      </w:r>
    </w:p>
    <w:p w14:paraId="2ADC0297" w14:textId="77777777" w:rsidR="00B97FF9" w:rsidRDefault="00B97FF9" w:rsidP="00AE35FE">
      <w:pPr>
        <w:tabs>
          <w:tab w:val="left" w:pos="10080"/>
        </w:tabs>
        <w:spacing w:after="0" w:line="240" w:lineRule="auto"/>
        <w:jc w:val="both"/>
      </w:pPr>
      <w:r w:rsidRPr="0000634D">
        <w:rPr>
          <w:b/>
        </w:rPr>
        <w:t>b</w:t>
      </w:r>
      <w:r>
        <w:t>. Cancellation, termination or suspension of the contract in whole or in part, or</w:t>
      </w:r>
    </w:p>
    <w:p w14:paraId="555C3418" w14:textId="77777777" w:rsidR="00B97FF9" w:rsidRDefault="00B97FF9" w:rsidP="00AE35FE">
      <w:pPr>
        <w:tabs>
          <w:tab w:val="left" w:pos="10080"/>
        </w:tabs>
        <w:spacing w:after="0" w:line="240" w:lineRule="auto"/>
        <w:jc w:val="both"/>
      </w:pPr>
      <w:r w:rsidRPr="0000634D">
        <w:rPr>
          <w:b/>
        </w:rPr>
        <w:t>c</w:t>
      </w:r>
      <w:r>
        <w:t>. Refrain from extending any further assistance to the Sub-Grantee until satisfactory assurance of future compliance has been received from the Sub-Grantee.</w:t>
      </w:r>
    </w:p>
    <w:p w14:paraId="4D47635F" w14:textId="27832283" w:rsidR="00B97FF9" w:rsidRDefault="006B1AA9" w:rsidP="00AE35FE">
      <w:pPr>
        <w:tabs>
          <w:tab w:val="left" w:pos="10080"/>
        </w:tabs>
        <w:spacing w:after="0" w:line="240" w:lineRule="auto"/>
        <w:jc w:val="both"/>
      </w:pPr>
      <w:r>
        <w:br/>
        <w:t>10</w:t>
      </w:r>
      <w:r w:rsidR="00B97FF9">
        <w:t xml:space="preserve">. </w:t>
      </w:r>
      <w:r w:rsidR="00B97FF9">
        <w:rPr>
          <w:b/>
          <w:u w:val="single"/>
        </w:rPr>
        <w:t>WRITTEN APPROVAL OF CHANGES.</w:t>
      </w:r>
      <w:r w:rsidR="00B97FF9">
        <w:t xml:space="preserve"> The Sub-Grantee must obtain prior written approval from the</w:t>
      </w:r>
      <w:r w:rsidR="00B97FF9" w:rsidRPr="00B97FF9">
        <w:t xml:space="preserve"> </w:t>
      </w:r>
      <w:r w:rsidR="00BB6CDE">
        <w:t>West Virginia Coalfields Highway Safety Program</w:t>
      </w:r>
      <w:r w:rsidR="00A8112A">
        <w:t xml:space="preserve"> </w:t>
      </w:r>
      <w:r w:rsidR="00B97FF9">
        <w:t>for all major changes relating to the scope of the activity to be conducted (i.e. DUI Patrols, Sobriety Checkpoints, Click It or Ticket, Target Red, etc.</w:t>
      </w:r>
      <w:r w:rsidR="009C0F2C">
        <w:t>)</w:t>
      </w:r>
      <w:r w:rsidR="00B97FF9">
        <w:t xml:space="preserve"> </w:t>
      </w:r>
    </w:p>
    <w:p w14:paraId="46BC0782" w14:textId="77777777" w:rsidR="006B1AA9" w:rsidRDefault="006B1AA9" w:rsidP="00AE35FE">
      <w:pPr>
        <w:tabs>
          <w:tab w:val="left" w:pos="10080"/>
        </w:tabs>
        <w:spacing w:after="0" w:line="240" w:lineRule="auto"/>
        <w:jc w:val="both"/>
      </w:pPr>
    </w:p>
    <w:p w14:paraId="3678D175" w14:textId="7ADFDE47" w:rsidR="00B97FF9" w:rsidRDefault="006B1AA9" w:rsidP="00AE35FE">
      <w:pPr>
        <w:tabs>
          <w:tab w:val="left" w:pos="10080"/>
        </w:tabs>
        <w:spacing w:after="0" w:line="240" w:lineRule="auto"/>
        <w:jc w:val="both"/>
      </w:pPr>
      <w:r>
        <w:t>11</w:t>
      </w:r>
      <w:r w:rsidR="00B97FF9">
        <w:t xml:space="preserve">. </w:t>
      </w:r>
      <w:r w:rsidR="00B97FF9">
        <w:rPr>
          <w:b/>
          <w:u w:val="single"/>
        </w:rPr>
        <w:t>DISCRIMINATION PROHIBITED.</w:t>
      </w:r>
      <w:r w:rsidR="00B97FF9">
        <w:t xml:space="preserve"> No person shall, on the grounds of race, color, sex,</w:t>
      </w:r>
      <w:r w:rsidR="00B93D10">
        <w:t xml:space="preserve"> religion, disability, age</w:t>
      </w:r>
      <w:r w:rsidR="00B97FF9">
        <w:t xml:space="preserve"> or national origin, be excluded from participation in, be refused the benefits of, or to be otherwise subjected to discrimination under grants awarded by the </w:t>
      </w:r>
      <w:r w:rsidR="00BB6CDE">
        <w:t>West Virginia Coalfields Highway Safety Program</w:t>
      </w:r>
      <w:r w:rsidR="009C0F2C">
        <w:t>.</w:t>
      </w:r>
    </w:p>
    <w:p w14:paraId="54083711" w14:textId="77777777" w:rsidR="006B1AA9" w:rsidRDefault="006B1AA9" w:rsidP="00AE35FE">
      <w:pPr>
        <w:tabs>
          <w:tab w:val="left" w:pos="10080"/>
        </w:tabs>
        <w:spacing w:after="0" w:line="240" w:lineRule="auto"/>
        <w:jc w:val="both"/>
      </w:pPr>
    </w:p>
    <w:p w14:paraId="5A355E8A" w14:textId="77777777" w:rsidR="00B97FF9" w:rsidRDefault="00B97FF9" w:rsidP="00AE35FE">
      <w:pPr>
        <w:tabs>
          <w:tab w:val="left" w:pos="10080"/>
        </w:tabs>
        <w:spacing w:after="0" w:line="240" w:lineRule="auto"/>
        <w:jc w:val="both"/>
      </w:pPr>
      <w:r>
        <w:t>1</w:t>
      </w:r>
      <w:r w:rsidR="006B1AA9">
        <w:t>2</w:t>
      </w:r>
      <w:r>
        <w:t xml:space="preserve">. </w:t>
      </w:r>
      <w:r>
        <w:rPr>
          <w:b/>
          <w:u w:val="single"/>
        </w:rPr>
        <w:t>FEDERAL LOBBYING.</w:t>
      </w:r>
      <w:r>
        <w:t xml:space="preserve"> The Agency agrees that no Federal appropriated funds have been paid or will be paid, by or on behalf of the undersigned, to any person for influencing or attempting to influence </w:t>
      </w:r>
      <w:r w:rsidR="00DB5D7E">
        <w:t>an Officer or employee of any agency, a M</w:t>
      </w:r>
      <w:r w:rsidR="0000634D">
        <w:t>ember of Congress, an Officer or</w:t>
      </w:r>
      <w:r w:rsidR="00DB5D7E">
        <w:t xml:space="preserve"> </w:t>
      </w:r>
      <w:r w:rsidR="0000634D">
        <w:t>employee of Congress, or an emp</w:t>
      </w:r>
      <w:r w:rsidR="00DB5D7E">
        <w:t>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4C78CC64" w14:textId="77777777" w:rsidR="006B1AA9" w:rsidRDefault="006B1AA9" w:rsidP="00AE35FE">
      <w:pPr>
        <w:tabs>
          <w:tab w:val="left" w:pos="10080"/>
        </w:tabs>
        <w:spacing w:after="0" w:line="240" w:lineRule="auto"/>
        <w:jc w:val="both"/>
      </w:pPr>
    </w:p>
    <w:p w14:paraId="5146069F" w14:textId="77777777" w:rsidR="00DB5D7E" w:rsidRDefault="00DB5D7E" w:rsidP="00AE35FE">
      <w:pPr>
        <w:tabs>
          <w:tab w:val="left" w:pos="10080"/>
        </w:tabs>
        <w:spacing w:after="0" w:line="240" w:lineRule="auto"/>
        <w:jc w:val="both"/>
      </w:pPr>
      <w:r>
        <w:t>1</w:t>
      </w:r>
      <w:r w:rsidR="006B1AA9">
        <w:t>3</w:t>
      </w:r>
      <w:r>
        <w:t xml:space="preserve">. </w:t>
      </w:r>
      <w:r>
        <w:rPr>
          <w:b/>
          <w:u w:val="single"/>
        </w:rPr>
        <w:t xml:space="preserve">STATE LOBBYING. </w:t>
      </w:r>
      <w:r>
        <w:t xml:space="preserve"> None of the funds under this program will be used for any activity specifically designed to urge or influence a State or local legislator to favor or oppose the adoption of any specific legislative proposal pending before any State or local legislative body.  Such activities include both direct and indirect (“grassroots”) lobbing activities.</w:t>
      </w:r>
    </w:p>
    <w:p w14:paraId="0678E9FE" w14:textId="77777777" w:rsidR="006B1AA9" w:rsidRDefault="006B1AA9" w:rsidP="00AE35FE">
      <w:pPr>
        <w:tabs>
          <w:tab w:val="left" w:pos="10080"/>
        </w:tabs>
        <w:spacing w:after="0" w:line="240" w:lineRule="auto"/>
        <w:jc w:val="both"/>
      </w:pPr>
    </w:p>
    <w:p w14:paraId="67B55BC9" w14:textId="77777777" w:rsidR="00DB5D7E" w:rsidRPr="00DB5D7E" w:rsidRDefault="00DB5D7E" w:rsidP="00AE35FE">
      <w:pPr>
        <w:tabs>
          <w:tab w:val="left" w:pos="10080"/>
        </w:tabs>
        <w:spacing w:after="0" w:line="240" w:lineRule="auto"/>
        <w:jc w:val="both"/>
      </w:pPr>
      <w:r>
        <w:t>1</w:t>
      </w:r>
      <w:r w:rsidR="006B1AA9">
        <w:t>4</w:t>
      </w:r>
      <w:r>
        <w:t xml:space="preserve">. </w:t>
      </w:r>
      <w:r>
        <w:rPr>
          <w:b/>
          <w:u w:val="single"/>
        </w:rPr>
        <w:t>CERTIFICATION REGARDING DEBARMENT, SUSPENSION, INELIGIBILITY AND VOLUNTARY EXCLUSION-LOWER TIER COVERED TRANSACTIONS.</w:t>
      </w:r>
      <w:r>
        <w:t xml:space="preserve">  </w:t>
      </w:r>
      <w:r>
        <w:rPr>
          <w:b/>
        </w:rPr>
        <w:t xml:space="preserve">A) </w:t>
      </w:r>
      <w:r>
        <w:t xml:space="preserve">The prospective lower tier participant (the Agency) certifies, by submission of this contract proposal, that neither it nor its principals </w:t>
      </w:r>
      <w:r w:rsidR="00A8112A">
        <w:t>are</w:t>
      </w:r>
      <w:r>
        <w:t xml:space="preserve"> presently debarred, suspended, proposed for debarment, declared ineligible, or voluntarily excluded from participation in this transaction by any Federal Department or Federal Agency.  </w:t>
      </w:r>
      <w:r>
        <w:rPr>
          <w:b/>
        </w:rPr>
        <w:t>b)</w:t>
      </w:r>
      <w:r>
        <w:t xml:space="preserve"> Where the prospective lower tier participant is unable to certify to any of the statements in this certification, such prospecti</w:t>
      </w:r>
      <w:r w:rsidR="008D7626">
        <w:t>ve part</w:t>
      </w:r>
      <w:r>
        <w:t>i</w:t>
      </w:r>
      <w:r w:rsidR="008D7626">
        <w:t>cip</w:t>
      </w:r>
      <w:r>
        <w:t>ants shall attach an explan</w:t>
      </w:r>
      <w:r w:rsidR="008D7626">
        <w:t>a</w:t>
      </w:r>
      <w:r>
        <w:t>tion to this contract proposal.</w:t>
      </w:r>
    </w:p>
    <w:p w14:paraId="338F15CC" w14:textId="77777777" w:rsidR="005D0A09" w:rsidRDefault="005D0A09" w:rsidP="00AE35FE">
      <w:pPr>
        <w:tabs>
          <w:tab w:val="left" w:pos="10080"/>
        </w:tabs>
        <w:spacing w:after="0" w:line="240" w:lineRule="auto"/>
        <w:jc w:val="both"/>
      </w:pPr>
    </w:p>
    <w:p w14:paraId="1343FC8B" w14:textId="5D7526C8" w:rsidR="0095532C" w:rsidRDefault="008D7626" w:rsidP="00AE35FE">
      <w:pPr>
        <w:tabs>
          <w:tab w:val="left" w:pos="10080"/>
        </w:tabs>
        <w:spacing w:after="0" w:line="240" w:lineRule="auto"/>
        <w:jc w:val="both"/>
      </w:pPr>
      <w:r>
        <w:t>1</w:t>
      </w:r>
      <w:r w:rsidR="006B1AA9">
        <w:t>5</w:t>
      </w:r>
      <w:r>
        <w:t xml:space="preserve">. </w:t>
      </w:r>
      <w:r>
        <w:rPr>
          <w:b/>
          <w:u w:val="single"/>
        </w:rPr>
        <w:t>INTRA-AGENCY AUDIT.</w:t>
      </w:r>
      <w:r>
        <w:t xml:space="preserve">  It is the responsibility of the Sub-</w:t>
      </w:r>
      <w:r w:rsidR="00BC5E2E">
        <w:t>G</w:t>
      </w:r>
      <w:r>
        <w:t>rantee to provide for the performance of an independent audit as detailed in the Highway Safety Administrative Manu</w:t>
      </w:r>
      <w:r w:rsidR="004F1D5A">
        <w:t>a</w:t>
      </w:r>
      <w:r>
        <w:t xml:space="preserve">l.  This means your department is subject to audits by the State of West Virginia.  If a finding is made related to the </w:t>
      </w:r>
      <w:r w:rsidR="00BB6CDE">
        <w:t>West Virginia Coalfields Highway Safety Program</w:t>
      </w:r>
      <w:r w:rsidR="00A8112A">
        <w:t xml:space="preserve"> </w:t>
      </w:r>
      <w:r>
        <w:t xml:space="preserve">grant funding, then </w:t>
      </w:r>
      <w:r w:rsidR="00BC5E2E">
        <w:t xml:space="preserve">the </w:t>
      </w:r>
      <w:r w:rsidR="002A05B4">
        <w:rPr>
          <w:rFonts w:cstheme="minorHAnsi"/>
        </w:rPr>
        <w:t xml:space="preserve">West Virginia Coalfields Highway Safety Program </w:t>
      </w:r>
      <w:r w:rsidR="00BC5E2E">
        <w:rPr>
          <w:rFonts w:cstheme="minorHAnsi"/>
        </w:rPr>
        <w:t>and the WVGHSP</w:t>
      </w:r>
      <w:r w:rsidR="0000634D">
        <w:t xml:space="preserve"> must be notified by the Sub-G</w:t>
      </w:r>
      <w:r>
        <w:t>rantee of such findings in written form immediately upon first notice.</w:t>
      </w:r>
    </w:p>
    <w:p w14:paraId="323C1446" w14:textId="77777777" w:rsidR="006B1AA9" w:rsidRDefault="006B1AA9" w:rsidP="00AE35FE">
      <w:pPr>
        <w:tabs>
          <w:tab w:val="left" w:pos="10080"/>
        </w:tabs>
        <w:spacing w:after="0" w:line="240" w:lineRule="auto"/>
        <w:jc w:val="both"/>
      </w:pPr>
    </w:p>
    <w:p w14:paraId="45E2889D" w14:textId="7C7D2F9B" w:rsidR="008D7626" w:rsidRDefault="008D7626" w:rsidP="00AE35FE">
      <w:pPr>
        <w:tabs>
          <w:tab w:val="left" w:pos="10080"/>
        </w:tabs>
        <w:spacing w:after="0" w:line="240" w:lineRule="auto"/>
        <w:jc w:val="both"/>
      </w:pPr>
      <w:r>
        <w:t>1</w:t>
      </w:r>
      <w:r w:rsidR="006B1AA9">
        <w:t>6</w:t>
      </w:r>
      <w:r>
        <w:t xml:space="preserve">. </w:t>
      </w:r>
      <w:r>
        <w:rPr>
          <w:b/>
          <w:u w:val="single"/>
        </w:rPr>
        <w:t>PROPERTY ACCOUNTABILITY.</w:t>
      </w:r>
      <w:r>
        <w:t xml:space="preserve">  The Sub-Grantee shall establish and administer a system to control, protect, reserve, use, maintain, and dispose of any property or equipment furnished by the </w:t>
      </w:r>
      <w:r w:rsidR="00BB6CDE">
        <w:t>West Virginia Coalfields Highway Safety Program</w:t>
      </w:r>
      <w:r>
        <w:t xml:space="preserve">.  The obligation continues </w:t>
      </w:r>
      <w:proofErr w:type="gramStart"/>
      <w:r w:rsidR="00664EAE">
        <w:t>as long as</w:t>
      </w:r>
      <w:proofErr w:type="gramEnd"/>
      <w:r w:rsidR="00664EAE">
        <w:t xml:space="preserve"> the propert</w:t>
      </w:r>
      <w:r>
        <w:t>y is retained by the Sub-Grantee notwithstanding the</w:t>
      </w:r>
      <w:r w:rsidR="00664EAE">
        <w:t xml:space="preserve"> e</w:t>
      </w:r>
      <w:r>
        <w:t>xpiration of this agreement.  Prior to the sale, trade-</w:t>
      </w:r>
      <w:r w:rsidR="004F1D5A">
        <w:t>i</w:t>
      </w:r>
      <w:r>
        <w:t xml:space="preserve">n, or disposal of property, disposition instructions will be obtained for the </w:t>
      </w:r>
      <w:r w:rsidR="00BB6CDE">
        <w:t>West Virginia Coalfields Highway Safety Program</w:t>
      </w:r>
      <w:r>
        <w:t>.  The Sub-Gran</w:t>
      </w:r>
      <w:r w:rsidR="00E12CBA">
        <w:t xml:space="preserve">tee </w:t>
      </w:r>
      <w:r>
        <w:t xml:space="preserve">assures that all property shall be made available </w:t>
      </w:r>
      <w:r w:rsidR="00664EAE">
        <w:t>t</w:t>
      </w:r>
      <w:r>
        <w:t xml:space="preserve">o the </w:t>
      </w:r>
      <w:r w:rsidR="00BB6CDE">
        <w:t>West Virginia Coalfields Highway Safety Program</w:t>
      </w:r>
      <w:r w:rsidR="00A8112A">
        <w:t xml:space="preserve"> </w:t>
      </w:r>
      <w:r>
        <w:t xml:space="preserve">and the </w:t>
      </w:r>
      <w:r w:rsidR="00BC5E2E">
        <w:t>WVGHSP</w:t>
      </w:r>
      <w:r w:rsidR="00664EAE">
        <w:t xml:space="preserve"> for inspection/inventory use at the request by the governing bodies.</w:t>
      </w:r>
    </w:p>
    <w:p w14:paraId="1E9FB7F1" w14:textId="77777777" w:rsidR="006B1AA9" w:rsidRDefault="006B1AA9" w:rsidP="00AE35FE">
      <w:pPr>
        <w:tabs>
          <w:tab w:val="left" w:pos="10080"/>
        </w:tabs>
        <w:spacing w:after="0" w:line="240" w:lineRule="auto"/>
        <w:jc w:val="both"/>
      </w:pPr>
    </w:p>
    <w:p w14:paraId="70606846" w14:textId="050BACBD" w:rsidR="00664EAE" w:rsidRDefault="00664EAE" w:rsidP="00AE35FE">
      <w:pPr>
        <w:tabs>
          <w:tab w:val="left" w:pos="10080"/>
        </w:tabs>
        <w:spacing w:after="0" w:line="240" w:lineRule="auto"/>
        <w:jc w:val="both"/>
      </w:pPr>
      <w:r>
        <w:t>1</w:t>
      </w:r>
      <w:r w:rsidR="006B1AA9">
        <w:t>7</w:t>
      </w:r>
      <w:r>
        <w:t xml:space="preserve">. </w:t>
      </w:r>
      <w:r w:rsidR="00811B7C">
        <w:rPr>
          <w:b/>
          <w:u w:val="single"/>
        </w:rPr>
        <w:t>OBLIGATION OF PROJECT FUNDS.</w:t>
      </w:r>
      <w:r w:rsidR="00811B7C">
        <w:t xml:space="preserve">  Funds may not, without the prior written approval from the </w:t>
      </w:r>
      <w:r w:rsidR="00BB6CDE">
        <w:t>West Virginia Coalfields Highway Safety Program</w:t>
      </w:r>
      <w:r w:rsidR="00811B7C">
        <w:t xml:space="preserve">, be obligated prior to the effective date or subsequent to the termination date of the project period.  Funding not used or set to be used during the time frame of the project will be liquidated back to the </w:t>
      </w:r>
      <w:r w:rsidR="00BB6CDE">
        <w:t>West Virginia Coalfields Highway Safety Program</w:t>
      </w:r>
      <w:r w:rsidR="00A8112A">
        <w:t xml:space="preserve"> </w:t>
      </w:r>
      <w:r w:rsidR="00811B7C">
        <w:t>for dispersion to other Sub-Grantees for other events scheduled later in the same fiscal year.</w:t>
      </w:r>
    </w:p>
    <w:p w14:paraId="3D8D2976" w14:textId="77777777" w:rsidR="006B1AA9" w:rsidRDefault="006B1AA9" w:rsidP="00AE35FE">
      <w:pPr>
        <w:tabs>
          <w:tab w:val="left" w:pos="10080"/>
        </w:tabs>
        <w:spacing w:after="0" w:line="240" w:lineRule="auto"/>
        <w:jc w:val="both"/>
      </w:pPr>
    </w:p>
    <w:p w14:paraId="6B7C5A39" w14:textId="77777777" w:rsidR="00811B7C" w:rsidRDefault="00811B7C" w:rsidP="00AE35FE">
      <w:pPr>
        <w:tabs>
          <w:tab w:val="left" w:pos="10080"/>
        </w:tabs>
        <w:spacing w:after="0" w:line="240" w:lineRule="auto"/>
        <w:jc w:val="both"/>
      </w:pPr>
      <w:r>
        <w:t>1</w:t>
      </w:r>
      <w:r w:rsidR="006B1AA9">
        <w:t>8</w:t>
      </w:r>
      <w:r>
        <w:t xml:space="preserve">. </w:t>
      </w:r>
      <w:r>
        <w:rPr>
          <w:b/>
          <w:u w:val="single"/>
        </w:rPr>
        <w:t>CRIMINAL PENALTIES.</w:t>
      </w:r>
      <w:r>
        <w:t xml:space="preserve"> Who</w:t>
      </w:r>
      <w:r w:rsidR="00E12CBA">
        <w:t>m</w:t>
      </w:r>
      <w:r>
        <w:t>ever embezzles, willfully misapplies, steals or obtains by fraud any funds, assets or property which are the subject of this grant, or who</w:t>
      </w:r>
      <w:r w:rsidR="00E12CBA">
        <w:t>m</w:t>
      </w:r>
      <w:r>
        <w:t>ever knowingly and willingly falsifies, conceals or covers up by trick, scheme, or device any material fact in any applic</w:t>
      </w:r>
      <w:r w:rsidR="00E12CBA">
        <w:t>ation</w:t>
      </w:r>
      <w:r>
        <w:t xml:space="preserve"> contract for assistance submitted to the </w:t>
      </w:r>
      <w:r w:rsidR="00CD1D5F">
        <w:t>WVGHSP</w:t>
      </w:r>
      <w:r>
        <w:t xml:space="preserve"> shall be subject to prosecution.  Programs are suspended until all litigation is completed.</w:t>
      </w:r>
    </w:p>
    <w:p w14:paraId="1C9E2C0E" w14:textId="77777777" w:rsidR="006B1AA9" w:rsidRDefault="006B1AA9" w:rsidP="00AE35FE">
      <w:pPr>
        <w:tabs>
          <w:tab w:val="left" w:pos="10080"/>
        </w:tabs>
        <w:spacing w:after="0" w:line="240" w:lineRule="auto"/>
        <w:jc w:val="both"/>
      </w:pPr>
    </w:p>
    <w:p w14:paraId="7B0CC590" w14:textId="186EC06D" w:rsidR="00811B7C" w:rsidRDefault="00811B7C" w:rsidP="00AE35FE">
      <w:pPr>
        <w:tabs>
          <w:tab w:val="left" w:pos="10080"/>
        </w:tabs>
        <w:spacing w:after="0" w:line="240" w:lineRule="auto"/>
        <w:jc w:val="both"/>
      </w:pPr>
      <w:r>
        <w:t>1</w:t>
      </w:r>
      <w:r w:rsidR="006B1AA9">
        <w:t>9</w:t>
      </w:r>
      <w:r>
        <w:t xml:space="preserve">. </w:t>
      </w:r>
      <w:r>
        <w:rPr>
          <w:b/>
          <w:u w:val="single"/>
        </w:rPr>
        <w:t>MEETINGS.</w:t>
      </w:r>
      <w:r>
        <w:t xml:space="preserve">  Sub-Grantee assures </w:t>
      </w:r>
      <w:r w:rsidR="00906179">
        <w:t>that the Law Enforcement Liaison</w:t>
      </w:r>
      <w:r>
        <w:t xml:space="preserve">, or designee will attend any meeting, conference, workshop, or other similar function as deemed necessary by the </w:t>
      </w:r>
      <w:r w:rsidR="00BB6CDE">
        <w:t>West Virginia Coalfields Highway Safety Program</w:t>
      </w:r>
      <w:r w:rsidR="00A8112A">
        <w:t xml:space="preserve"> </w:t>
      </w:r>
      <w:r>
        <w:t>necessary for administration of this project/funding acceptance.  Additionally, the Sub-Grantee a</w:t>
      </w:r>
      <w:r w:rsidR="00906179">
        <w:t>ss</w:t>
      </w:r>
      <w:r>
        <w:t xml:space="preserve">ures that the </w:t>
      </w:r>
      <w:r w:rsidR="00906179">
        <w:t>Law Enforcemen</w:t>
      </w:r>
      <w:r>
        <w:t>t Liaison or designee w</w:t>
      </w:r>
      <w:r w:rsidR="00906179">
        <w:t>ill cooperate and fully participat</w:t>
      </w:r>
      <w:r>
        <w:t xml:space="preserve">e with staff of the </w:t>
      </w:r>
      <w:r w:rsidR="00BB6CDE">
        <w:t>West Virginia Coalfields Highway Safety Program</w:t>
      </w:r>
      <w:r w:rsidR="00A8112A">
        <w:t xml:space="preserve"> </w:t>
      </w:r>
      <w:r w:rsidR="00906179">
        <w:t>during statewide initiatives and campaigns (i.e. Click It or Ticket, Target Red, D</w:t>
      </w:r>
      <w:r w:rsidR="00463F3C">
        <w:t>SOGPO</w:t>
      </w:r>
      <w:r w:rsidR="00906179">
        <w:t>, etc.)</w:t>
      </w:r>
    </w:p>
    <w:p w14:paraId="34041329" w14:textId="77777777" w:rsidR="006B1AA9" w:rsidRDefault="006B1AA9" w:rsidP="00AE35FE">
      <w:pPr>
        <w:tabs>
          <w:tab w:val="left" w:pos="10080"/>
        </w:tabs>
        <w:spacing w:after="0" w:line="240" w:lineRule="auto"/>
        <w:jc w:val="both"/>
      </w:pPr>
    </w:p>
    <w:p w14:paraId="1B5FCA76" w14:textId="78E87594" w:rsidR="00906179" w:rsidRDefault="006B1AA9" w:rsidP="00AE35FE">
      <w:pPr>
        <w:tabs>
          <w:tab w:val="left" w:pos="10080"/>
        </w:tabs>
        <w:spacing w:after="0" w:line="240" w:lineRule="auto"/>
        <w:jc w:val="both"/>
      </w:pPr>
      <w:r>
        <w:t>20</w:t>
      </w:r>
      <w:r w:rsidR="00906179">
        <w:t xml:space="preserve">. </w:t>
      </w:r>
      <w:r w:rsidR="00636A36">
        <w:rPr>
          <w:b/>
          <w:u w:val="single"/>
        </w:rPr>
        <w:t>TRAVEL/TRAINING.</w:t>
      </w:r>
      <w:r w:rsidR="00636A36">
        <w:t xml:space="preserve"> All travel</w:t>
      </w:r>
      <w:r w:rsidR="00463F3C">
        <w:t>-</w:t>
      </w:r>
      <w:r w:rsidR="00636A36">
        <w:t>related expenses (i.e., per diem, registration, lodging, and transportation) to any destination outside of West Virginia must have</w:t>
      </w:r>
      <w:r w:rsidR="00463F3C">
        <w:t xml:space="preserve"> PRIOR</w:t>
      </w:r>
      <w:r w:rsidR="00636A36">
        <w:t xml:space="preserve"> WRITTEN APPROVAL from the </w:t>
      </w:r>
      <w:r w:rsidR="00BB6CDE">
        <w:t>West Virginia Coalfields Highway Safety Program</w:t>
      </w:r>
      <w:r w:rsidR="00A8112A">
        <w:t xml:space="preserve"> </w:t>
      </w:r>
      <w:r w:rsidR="00636A36">
        <w:t xml:space="preserve">and the </w:t>
      </w:r>
      <w:r w:rsidR="00463F3C">
        <w:t>WVGHSP</w:t>
      </w:r>
      <w:r w:rsidR="00636A36">
        <w:t xml:space="preserve"> prior to an event to be eligible for reimbursement. </w:t>
      </w:r>
    </w:p>
    <w:p w14:paraId="44E6DE0B" w14:textId="77777777" w:rsidR="006B1AA9" w:rsidRDefault="006B1AA9" w:rsidP="00AE35FE">
      <w:pPr>
        <w:tabs>
          <w:tab w:val="left" w:pos="10080"/>
        </w:tabs>
        <w:spacing w:after="0" w:line="240" w:lineRule="auto"/>
        <w:jc w:val="both"/>
      </w:pPr>
    </w:p>
    <w:p w14:paraId="67E12948" w14:textId="0416D9AD" w:rsidR="00636A36" w:rsidRDefault="006B1AA9" w:rsidP="00AE35FE">
      <w:pPr>
        <w:tabs>
          <w:tab w:val="left" w:pos="10080"/>
        </w:tabs>
        <w:spacing w:after="0" w:line="240" w:lineRule="auto"/>
        <w:jc w:val="both"/>
      </w:pPr>
      <w:r>
        <w:t>21</w:t>
      </w:r>
      <w:r w:rsidR="00636A36">
        <w:t xml:space="preserve">. </w:t>
      </w:r>
      <w:r w:rsidR="00636A36">
        <w:rPr>
          <w:b/>
          <w:u w:val="single"/>
        </w:rPr>
        <w:t>SEAT BELT POLICY.</w:t>
      </w:r>
      <w:r w:rsidR="00636A36">
        <w:t xml:space="preserve">  A</w:t>
      </w:r>
      <w:r w:rsidR="00096CE1">
        <w:t>ny law enfor</w:t>
      </w:r>
      <w:r w:rsidR="00636A36">
        <w:t xml:space="preserve">cement agency receiving </w:t>
      </w:r>
      <w:r w:rsidR="00463F3C">
        <w:t>h</w:t>
      </w:r>
      <w:r w:rsidR="00636A36">
        <w:t xml:space="preserve">ighway </w:t>
      </w:r>
      <w:r w:rsidR="00463F3C">
        <w:t>s</w:t>
      </w:r>
      <w:r w:rsidR="00636A36">
        <w:t xml:space="preserve">afety funds must have a written seat belt policy, which must include sanctions for non-compliance with the policy, </w:t>
      </w:r>
      <w:r w:rsidR="00096CE1">
        <w:t xml:space="preserve">and </w:t>
      </w:r>
      <w:r w:rsidR="00636A36">
        <w:t>must be submitted to the</w:t>
      </w:r>
      <w:r w:rsidR="00096CE1">
        <w:t xml:space="preserve"> </w:t>
      </w:r>
      <w:r w:rsidR="00BB6CDE">
        <w:t>West Virginia Coalfields Highway Safety Program</w:t>
      </w:r>
      <w:r w:rsidR="00463F3C">
        <w:t xml:space="preserve"> each new grant year.  Failure to do so will cause your agency to be ineligible to receive highway safety funds.</w:t>
      </w:r>
    </w:p>
    <w:p w14:paraId="43F98E77" w14:textId="77777777" w:rsidR="006B1AA9" w:rsidRDefault="006B1AA9" w:rsidP="00AE35FE">
      <w:pPr>
        <w:tabs>
          <w:tab w:val="left" w:pos="10080"/>
        </w:tabs>
        <w:spacing w:after="0" w:line="240" w:lineRule="auto"/>
        <w:jc w:val="both"/>
      </w:pPr>
    </w:p>
    <w:p w14:paraId="57DB46DE" w14:textId="0EDFC2EC" w:rsidR="00470674" w:rsidRPr="00470674" w:rsidRDefault="00470674" w:rsidP="00AE35FE">
      <w:pPr>
        <w:tabs>
          <w:tab w:val="left" w:pos="10080"/>
        </w:tabs>
        <w:spacing w:after="0" w:line="240" w:lineRule="auto"/>
        <w:jc w:val="both"/>
      </w:pPr>
      <w:r>
        <w:t>2</w:t>
      </w:r>
      <w:r w:rsidR="006B1AA9">
        <w:t>2</w:t>
      </w:r>
      <w:r>
        <w:t xml:space="preserve">. </w:t>
      </w:r>
      <w:r>
        <w:rPr>
          <w:b/>
          <w:u w:val="single"/>
        </w:rPr>
        <w:t>LAW ENFORCEMENT LIAISON.</w:t>
      </w:r>
      <w:r w:rsidRPr="006149A1">
        <w:rPr>
          <w:b/>
        </w:rPr>
        <w:t xml:space="preserve">  </w:t>
      </w:r>
      <w:r>
        <w:t xml:space="preserve">Each Agency will designate a Law Enforcement Liaison (LEL) who will serve as the link from </w:t>
      </w:r>
      <w:r w:rsidR="002A05B4">
        <w:rPr>
          <w:rFonts w:cstheme="minorHAnsi"/>
        </w:rPr>
        <w:t xml:space="preserve">West Virginia Coalfields Highway Safety Program </w:t>
      </w:r>
      <w:r>
        <w:t xml:space="preserve">to the individual department.  </w:t>
      </w:r>
      <w:r w:rsidR="00563F5B">
        <w:t>The res</w:t>
      </w:r>
      <w:r>
        <w:t xml:space="preserve">ponsibility of this position is to process overtime paperwork, ensure all paperwork and records are correct, and display appropriate signatures.  The LEL will assist the </w:t>
      </w:r>
      <w:r w:rsidR="00BB6CDE">
        <w:t>West Virginia Coalfields Highway Safety Program</w:t>
      </w:r>
      <w:r w:rsidR="006B1AA9">
        <w:t xml:space="preserve"> </w:t>
      </w:r>
      <w:r>
        <w:t>Coordinator with issues, problems, and keep informed the progress of the project/funding.  It is the responsibility of the LEL to inform the</w:t>
      </w:r>
      <w:r w:rsidRPr="00470674">
        <w:t xml:space="preserve"> </w:t>
      </w:r>
      <w:r w:rsidR="00BB6CDE">
        <w:t>West Virginia Coalfields Highway Safety Program</w:t>
      </w:r>
      <w:r w:rsidR="006B1AA9">
        <w:t xml:space="preserve"> </w:t>
      </w:r>
      <w:r w:rsidR="00563F5B">
        <w:t>as soon as possible should an Agency not be able to use approved funds.</w:t>
      </w:r>
      <w:r>
        <w:t xml:space="preserve"> </w:t>
      </w:r>
    </w:p>
    <w:p w14:paraId="123A921C" w14:textId="77777777" w:rsidR="005D0A09" w:rsidRDefault="00563F5B" w:rsidP="00AE35FE">
      <w:pPr>
        <w:tabs>
          <w:tab w:val="left" w:pos="10080"/>
        </w:tabs>
        <w:spacing w:after="0" w:line="240" w:lineRule="auto"/>
        <w:jc w:val="both"/>
      </w:pPr>
      <w:r>
        <w:t xml:space="preserve">   </w:t>
      </w:r>
    </w:p>
    <w:p w14:paraId="6C03FF61" w14:textId="77777777" w:rsidR="00563F5B" w:rsidRPr="00393708" w:rsidRDefault="00563F5B" w:rsidP="00AE35FE">
      <w:pPr>
        <w:tabs>
          <w:tab w:val="left" w:pos="10080"/>
        </w:tabs>
        <w:spacing w:after="0" w:line="240" w:lineRule="auto"/>
        <w:jc w:val="both"/>
        <w:rPr>
          <w:b/>
          <w:u w:val="single"/>
        </w:rPr>
      </w:pPr>
      <w:r w:rsidRPr="00393708">
        <w:rPr>
          <w:b/>
          <w:u w:val="single"/>
        </w:rPr>
        <w:t>ENFORCEMENT GUIDELINES</w:t>
      </w:r>
    </w:p>
    <w:p w14:paraId="706929D1" w14:textId="39458A50" w:rsidR="00563F5B" w:rsidRDefault="00563F5B" w:rsidP="00AE35FE">
      <w:pPr>
        <w:tabs>
          <w:tab w:val="left" w:pos="10080"/>
        </w:tabs>
        <w:spacing w:after="0" w:line="240" w:lineRule="auto"/>
        <w:jc w:val="both"/>
      </w:pPr>
      <w:r>
        <w:t>l. Officers wor</w:t>
      </w:r>
      <w:r w:rsidR="00E12CBA">
        <w:t>king</w:t>
      </w:r>
      <w:r w:rsidR="004F1D5A">
        <w:t xml:space="preserve"> </w:t>
      </w:r>
      <w:r w:rsidR="00E12CBA">
        <w:t>highway safety</w:t>
      </w:r>
      <w:r w:rsidR="004F1D5A">
        <w:t>-</w:t>
      </w:r>
      <w:r w:rsidR="00E12CBA">
        <w:t>funded o</w:t>
      </w:r>
      <w:r>
        <w:t>vertime must be</w:t>
      </w:r>
      <w:r w:rsidR="00F6035C">
        <w:t xml:space="preserve"> a</w:t>
      </w:r>
      <w:r>
        <w:t xml:space="preserve"> </w:t>
      </w:r>
      <w:r w:rsidR="00F6035C">
        <w:t xml:space="preserve">fully </w:t>
      </w:r>
      <w:r>
        <w:t>certified</w:t>
      </w:r>
      <w:r w:rsidR="00F6035C">
        <w:t xml:space="preserve"> law</w:t>
      </w:r>
      <w:r w:rsidR="00202247">
        <w:t xml:space="preserve"> enforc</w:t>
      </w:r>
      <w:r w:rsidR="002A05B4">
        <w:t>e</w:t>
      </w:r>
      <w:r w:rsidR="00202247">
        <w:t>ment</w:t>
      </w:r>
      <w:r>
        <w:t xml:space="preserve"> </w:t>
      </w:r>
      <w:r w:rsidR="004F1D5A">
        <w:t>o</w:t>
      </w:r>
      <w:r>
        <w:t>fficer in the State of West Virginia</w:t>
      </w:r>
      <w:r w:rsidR="00CB633B">
        <w:t xml:space="preserve"> and a full-time employee of his or her agency</w:t>
      </w:r>
      <w:r>
        <w:t>.</w:t>
      </w:r>
      <w:r w:rsidR="00CB633B">
        <w:t xml:space="preserve">  Part-time officers are not permitted to work highway safety overtime.</w:t>
      </w:r>
    </w:p>
    <w:p w14:paraId="0D762141" w14:textId="77777777" w:rsidR="00C26298" w:rsidRDefault="00C26298" w:rsidP="00AE35FE">
      <w:pPr>
        <w:tabs>
          <w:tab w:val="left" w:pos="10080"/>
        </w:tabs>
        <w:spacing w:after="0" w:line="240" w:lineRule="auto"/>
        <w:jc w:val="both"/>
      </w:pPr>
    </w:p>
    <w:p w14:paraId="07E66480" w14:textId="2C7113DE" w:rsidR="00CF1CDF" w:rsidRDefault="00CF1CDF" w:rsidP="00AE35FE">
      <w:pPr>
        <w:tabs>
          <w:tab w:val="left" w:pos="10080"/>
        </w:tabs>
        <w:spacing w:after="0" w:line="240" w:lineRule="auto"/>
        <w:jc w:val="both"/>
      </w:pPr>
      <w:r>
        <w:lastRenderedPageBreak/>
        <w:t>II.  Salaried officers (i.e. Chief, Chief Deputy, etc.) may work highway safety overtime enforcement at straight time</w:t>
      </w:r>
      <w:r w:rsidR="001A3D99">
        <w:t>.  I</w:t>
      </w:r>
      <w:r>
        <w:t>f requesting time and a half</w:t>
      </w:r>
      <w:r w:rsidR="001A3D99">
        <w:t>,</w:t>
      </w:r>
      <w:r>
        <w:t xml:space="preserve"> the agency must designate the hourly rate based on the officer’s salary divided by 2080 hours.  This may not exceed $40.00 per hour.  The officer’s supervisor must provide a signed statement in writing on official agency letterhead, a copy of which must be sent to the </w:t>
      </w:r>
      <w:r w:rsidR="00BB6CDE">
        <w:t>West Virginia Coalfields Highway Safety Program</w:t>
      </w:r>
      <w:r>
        <w:t xml:space="preserve"> with </w:t>
      </w:r>
      <w:r w:rsidR="001A3D99">
        <w:t>requests for reimbursement</w:t>
      </w:r>
      <w:r>
        <w:t>.  The supervisor must also sign the request for reimbursement page for the time worked.   The salaried officer must be a WV-certified law enforcement officer and have completed intoximeter training.</w:t>
      </w:r>
    </w:p>
    <w:p w14:paraId="2CAA4A95" w14:textId="77777777" w:rsidR="00CF1CDF" w:rsidRDefault="00CF1CDF" w:rsidP="00AE35FE">
      <w:pPr>
        <w:tabs>
          <w:tab w:val="left" w:pos="10080"/>
        </w:tabs>
        <w:spacing w:after="0" w:line="240" w:lineRule="auto"/>
        <w:jc w:val="both"/>
      </w:pPr>
    </w:p>
    <w:p w14:paraId="1BFC05EE" w14:textId="77777777" w:rsidR="00563F5B" w:rsidRDefault="00563F5B" w:rsidP="00AE35FE">
      <w:pPr>
        <w:tabs>
          <w:tab w:val="left" w:pos="10080"/>
        </w:tabs>
        <w:spacing w:after="0" w:line="240" w:lineRule="auto"/>
        <w:jc w:val="both"/>
      </w:pPr>
      <w:proofErr w:type="spellStart"/>
      <w:r>
        <w:t>ll</w:t>
      </w:r>
      <w:r w:rsidR="001A3D99">
        <w:t>I</w:t>
      </w:r>
      <w:proofErr w:type="spellEnd"/>
      <w:r>
        <w:t xml:space="preserve">. </w:t>
      </w:r>
      <w:r w:rsidR="008D7C80">
        <w:t xml:space="preserve"> </w:t>
      </w:r>
      <w:r>
        <w:t xml:space="preserve">All </w:t>
      </w:r>
      <w:r w:rsidR="00463F3C">
        <w:t>h</w:t>
      </w:r>
      <w:r>
        <w:t xml:space="preserve">ighway </w:t>
      </w:r>
      <w:r w:rsidR="00463F3C">
        <w:t>s</w:t>
      </w:r>
      <w:r>
        <w:t>afety enforcement activities must be completed by the date s</w:t>
      </w:r>
      <w:r w:rsidR="00E12CBA">
        <w:t>pecified on the award forms.  If</w:t>
      </w:r>
      <w:r>
        <w:t xml:space="preserve"> working DUI overtime for multiple months, the Request for Reimbursement and supporting documentation must be submitted by the 10</w:t>
      </w:r>
      <w:r w:rsidRPr="00563F5B">
        <w:rPr>
          <w:vertAlign w:val="superscript"/>
        </w:rPr>
        <w:t>th</w:t>
      </w:r>
      <w:r>
        <w:t xml:space="preserve"> o</w:t>
      </w:r>
      <w:r w:rsidR="00E12CBA">
        <w:t>f</w:t>
      </w:r>
      <w:r>
        <w:t xml:space="preserve"> the month following the activity.  (Ex: If there </w:t>
      </w:r>
      <w:r w:rsidR="008D7C80">
        <w:t xml:space="preserve">are </w:t>
      </w:r>
      <w:r>
        <w:t>20 patrols completed during the month of June, then all patrols are due with the correct request for reimbursement page by July 10</w:t>
      </w:r>
      <w:r w:rsidRPr="00563F5B">
        <w:rPr>
          <w:vertAlign w:val="superscript"/>
        </w:rPr>
        <w:t>th</w:t>
      </w:r>
      <w:r>
        <w:t>.)</w:t>
      </w:r>
    </w:p>
    <w:p w14:paraId="2E7C4019" w14:textId="77777777" w:rsidR="00C26298" w:rsidRDefault="00C26298" w:rsidP="00AE35FE">
      <w:pPr>
        <w:tabs>
          <w:tab w:val="left" w:pos="10080"/>
        </w:tabs>
        <w:spacing w:after="0" w:line="240" w:lineRule="auto"/>
        <w:jc w:val="both"/>
      </w:pPr>
    </w:p>
    <w:p w14:paraId="6FB3C13E" w14:textId="77777777" w:rsidR="00563F5B" w:rsidRDefault="00563F5B" w:rsidP="00AE35FE">
      <w:pPr>
        <w:tabs>
          <w:tab w:val="left" w:pos="10080"/>
        </w:tabs>
        <w:spacing w:after="0" w:line="240" w:lineRule="auto"/>
        <w:jc w:val="both"/>
      </w:pPr>
      <w:proofErr w:type="spellStart"/>
      <w:r>
        <w:t>l</w:t>
      </w:r>
      <w:r w:rsidR="001A3D99">
        <w:t>V</w:t>
      </w:r>
      <w:r>
        <w:t>.</w:t>
      </w:r>
      <w:proofErr w:type="spellEnd"/>
      <w:r>
        <w:t xml:space="preserve"> </w:t>
      </w:r>
      <w:r w:rsidR="008D7C80">
        <w:t xml:space="preserve"> </w:t>
      </w:r>
      <w:r>
        <w:t xml:space="preserve">Documentation for each enforcement event shall include: Request for Reimbursement (with appropriate signatures), Enforcement Activity Forms for each activity (signed by Officer and Supervisor), copies of all citations/warnings/arrests resulting from overtime enforcement events, a copy of the </w:t>
      </w:r>
      <w:r w:rsidR="001A3D99">
        <w:t>DMV-</w:t>
      </w:r>
      <w:r>
        <w:t>314 form</w:t>
      </w:r>
      <w:r w:rsidR="008D7C80">
        <w:t xml:space="preserve"> if </w:t>
      </w:r>
      <w:r w:rsidR="001A3D99">
        <w:t xml:space="preserve">a </w:t>
      </w:r>
      <w:r w:rsidR="008D7C80">
        <w:t>DUI arrest occurred, a copy of the timecard showing the overtime worked, a Checkpoint Data Report if the activity was a checkpoint (</w:t>
      </w:r>
      <w:r w:rsidR="00E12CBA">
        <w:t>o</w:t>
      </w:r>
      <w:r w:rsidR="008D7C80">
        <w:t xml:space="preserve">ne Activity Report Form to summarize the checkpoint information.) An Underage Drinking </w:t>
      </w:r>
      <w:r w:rsidR="006B1AA9">
        <w:t>P</w:t>
      </w:r>
      <w:r w:rsidR="008D7C80">
        <w:t>revention Form shall be submitted for Underage Compliance Checks.</w:t>
      </w:r>
    </w:p>
    <w:p w14:paraId="5E095046" w14:textId="77777777" w:rsidR="00C26298" w:rsidRDefault="00C26298" w:rsidP="00AE35FE">
      <w:pPr>
        <w:tabs>
          <w:tab w:val="left" w:pos="10080"/>
        </w:tabs>
        <w:spacing w:after="0" w:line="240" w:lineRule="auto"/>
        <w:jc w:val="both"/>
      </w:pPr>
    </w:p>
    <w:p w14:paraId="265964DF" w14:textId="5E3D93F0" w:rsidR="008D7C80" w:rsidRDefault="008D7C80" w:rsidP="00AE35FE">
      <w:pPr>
        <w:tabs>
          <w:tab w:val="left" w:pos="10080"/>
        </w:tabs>
        <w:spacing w:after="0" w:line="240" w:lineRule="auto"/>
        <w:jc w:val="both"/>
      </w:pPr>
      <w:r>
        <w:t xml:space="preserve">V. Failure to submit overtime within TWO months of the completion of the activity may lead to non-reimbursement of funds by the </w:t>
      </w:r>
      <w:r w:rsidR="00BB6CDE">
        <w:t>West Virginia Coalfields Highway Safety Program</w:t>
      </w:r>
      <w:r>
        <w:t>.</w:t>
      </w:r>
    </w:p>
    <w:p w14:paraId="4E7F97E0" w14:textId="77777777" w:rsidR="006B1AA9" w:rsidRDefault="006B1AA9" w:rsidP="00AE35FE">
      <w:pPr>
        <w:tabs>
          <w:tab w:val="left" w:pos="10080"/>
        </w:tabs>
        <w:spacing w:after="0" w:line="240" w:lineRule="auto"/>
        <w:jc w:val="both"/>
      </w:pPr>
    </w:p>
    <w:p w14:paraId="0FF2568D" w14:textId="77777777" w:rsidR="00EE7294" w:rsidRPr="006F0210" w:rsidRDefault="008D7C80" w:rsidP="00AE35FE">
      <w:pPr>
        <w:tabs>
          <w:tab w:val="left" w:pos="10080"/>
        </w:tabs>
        <w:spacing w:after="0" w:line="240" w:lineRule="auto"/>
        <w:jc w:val="both"/>
      </w:pPr>
      <w:r>
        <w:t>V</w:t>
      </w:r>
      <w:r w:rsidR="001A3D99">
        <w:t>I</w:t>
      </w:r>
      <w:r>
        <w:t xml:space="preserve">. Each </w:t>
      </w:r>
      <w:r w:rsidR="004F1D5A">
        <w:t>o</w:t>
      </w:r>
      <w:r>
        <w:t xml:space="preserve">fficer that works a patrol enforcement detail </w:t>
      </w:r>
      <w:r w:rsidR="00E12CBA">
        <w:t>shall legibly</w:t>
      </w:r>
      <w:r>
        <w:t xml:space="preserve"> complete the Enforcement Activity Report.  All signatures listed are required on each Activity Report including the </w:t>
      </w:r>
      <w:r w:rsidR="004F1D5A">
        <w:t>o</w:t>
      </w:r>
      <w:r>
        <w:t>fficer and authorized signatory.  Failure to do this will result in the return of the paperwork for necessary changes.</w:t>
      </w:r>
    </w:p>
    <w:p w14:paraId="5EEF2175" w14:textId="77777777" w:rsidR="00C26298" w:rsidRDefault="00C26298" w:rsidP="00AE35FE">
      <w:pPr>
        <w:tabs>
          <w:tab w:val="left" w:pos="10080"/>
        </w:tabs>
        <w:spacing w:after="0" w:line="240" w:lineRule="auto"/>
        <w:jc w:val="both"/>
      </w:pPr>
    </w:p>
    <w:p w14:paraId="16E3753A" w14:textId="77777777" w:rsidR="008D7C80" w:rsidRPr="00563F5B" w:rsidRDefault="008D7C80" w:rsidP="00AE35FE">
      <w:pPr>
        <w:tabs>
          <w:tab w:val="left" w:pos="10080"/>
        </w:tabs>
        <w:spacing w:after="0" w:line="240" w:lineRule="auto"/>
        <w:jc w:val="both"/>
      </w:pPr>
      <w:r>
        <w:t>V</w:t>
      </w:r>
      <w:r w:rsidR="001A3D99">
        <w:t>I</w:t>
      </w:r>
      <w:r w:rsidR="00EE7294">
        <w:t>I</w:t>
      </w:r>
      <w:r>
        <w:t>. The Request for Rei</w:t>
      </w:r>
      <w:r w:rsidR="001C0925">
        <w:t>mbursement For</w:t>
      </w:r>
      <w:r>
        <w:t>m acts as the invoice for enforceme</w:t>
      </w:r>
      <w:r w:rsidR="001C0925">
        <w:t>n</w:t>
      </w:r>
      <w:r>
        <w:t>t event(s).  Note th</w:t>
      </w:r>
      <w:r w:rsidR="001C0925">
        <w:t>a</w:t>
      </w:r>
      <w:r>
        <w:t xml:space="preserve">t you may list several </w:t>
      </w:r>
      <w:r w:rsidR="004F1D5A">
        <w:t>o</w:t>
      </w:r>
      <w:r>
        <w:t>fficers along with the date they worked the</w:t>
      </w:r>
      <w:r w:rsidR="001C0925">
        <w:t xml:space="preserve"> </w:t>
      </w:r>
      <w:r>
        <w:t xml:space="preserve">patrol in the same week or month on the Request for Reimbursement Form.  This form must be signed by the </w:t>
      </w:r>
      <w:r w:rsidR="001C0925">
        <w:t>Chief</w:t>
      </w:r>
      <w:r>
        <w:t xml:space="preserve">, Sheriff, or their designated </w:t>
      </w:r>
      <w:r w:rsidR="001C0925">
        <w:t>LEL provided the LEL is not a recipient of overtime on the document.</w:t>
      </w:r>
    </w:p>
    <w:p w14:paraId="2F14DEE1" w14:textId="77777777" w:rsidR="00C26298" w:rsidRDefault="00C26298" w:rsidP="00AE35FE">
      <w:pPr>
        <w:tabs>
          <w:tab w:val="left" w:pos="10080"/>
        </w:tabs>
        <w:spacing w:after="0" w:line="240" w:lineRule="auto"/>
        <w:jc w:val="both"/>
      </w:pPr>
    </w:p>
    <w:p w14:paraId="4EB7290A" w14:textId="77777777" w:rsidR="001C0925" w:rsidRDefault="001C0925" w:rsidP="00AE35FE">
      <w:pPr>
        <w:tabs>
          <w:tab w:val="left" w:pos="10080"/>
        </w:tabs>
        <w:spacing w:after="0" w:line="240" w:lineRule="auto"/>
        <w:jc w:val="both"/>
      </w:pPr>
      <w:r>
        <w:t>VI</w:t>
      </w:r>
      <w:r w:rsidR="001A3D99">
        <w:t>I</w:t>
      </w:r>
      <w:r>
        <w:t>I. If an LEL is receiving overtime funding during the enforcement period, the forms must be signed by a Supervisor of higher rank.  Should overtime be conducted by the Chief of Police, then the authorized signature must be either the Mayor or Chief Financial Officer.</w:t>
      </w:r>
    </w:p>
    <w:p w14:paraId="63AE5386" w14:textId="77777777" w:rsidR="00C26298" w:rsidRDefault="00C26298" w:rsidP="00AE35FE">
      <w:pPr>
        <w:tabs>
          <w:tab w:val="left" w:pos="10080"/>
        </w:tabs>
        <w:spacing w:after="0" w:line="240" w:lineRule="auto"/>
        <w:jc w:val="both"/>
      </w:pPr>
    </w:p>
    <w:p w14:paraId="31C7354A" w14:textId="5C810CC6" w:rsidR="00A60093" w:rsidRDefault="001A3D99" w:rsidP="00AE35FE">
      <w:pPr>
        <w:tabs>
          <w:tab w:val="left" w:pos="10080"/>
        </w:tabs>
        <w:spacing w:after="0" w:line="240" w:lineRule="auto"/>
        <w:jc w:val="both"/>
      </w:pPr>
      <w:r>
        <w:t>IX</w:t>
      </w:r>
      <w:r w:rsidR="001C0925">
        <w:t xml:space="preserve">. Officers working </w:t>
      </w:r>
      <w:r w:rsidR="00BB6CDE">
        <w:t>West Virginia Coalfields Highway Safety Program</w:t>
      </w:r>
      <w:r w:rsidR="006B1AA9">
        <w:t xml:space="preserve"> </w:t>
      </w:r>
      <w:r w:rsidR="00D072B4">
        <w:t>overtime funding must be</w:t>
      </w:r>
      <w:r w:rsidR="001C0925">
        <w:t xml:space="preserve"> dedicated to highway safety enforcement.  Officers must attend all court hearings, DMV hearings, other related meetings/hearings generated as a result of highway safety details worked.  </w:t>
      </w:r>
    </w:p>
    <w:p w14:paraId="42542A27" w14:textId="77777777" w:rsidR="00A60093" w:rsidRDefault="00A60093" w:rsidP="00AE35FE">
      <w:pPr>
        <w:tabs>
          <w:tab w:val="left" w:pos="10080"/>
        </w:tabs>
        <w:spacing w:after="0" w:line="240" w:lineRule="auto"/>
        <w:jc w:val="both"/>
      </w:pPr>
    </w:p>
    <w:p w14:paraId="31E204F1" w14:textId="77777777" w:rsidR="001C0925" w:rsidRDefault="00A60093" w:rsidP="00AE35FE">
      <w:pPr>
        <w:tabs>
          <w:tab w:val="left" w:pos="10080"/>
        </w:tabs>
        <w:spacing w:after="0" w:line="240" w:lineRule="auto"/>
        <w:jc w:val="both"/>
      </w:pPr>
      <w:r>
        <w:t xml:space="preserve">X. </w:t>
      </w:r>
      <w:r w:rsidR="001C0925">
        <w:t>Officers working highway safety programs that leave the highway safety enforcement activity to assist their department or another department for shift</w:t>
      </w:r>
      <w:r>
        <w:t>-</w:t>
      </w:r>
      <w:r w:rsidR="001C0925">
        <w:t>initiated calls</w:t>
      </w:r>
      <w:r w:rsidR="001A3D99">
        <w:t>,</w:t>
      </w:r>
      <w:r w:rsidR="001C0925">
        <w:t xml:space="preserve"> may not include that time </w:t>
      </w:r>
      <w:r w:rsidR="001A3D99">
        <w:t>o</w:t>
      </w:r>
      <w:r w:rsidR="001C0925">
        <w:t>n the Request for Reimbursement.</w:t>
      </w:r>
    </w:p>
    <w:p w14:paraId="46E4652C" w14:textId="77777777" w:rsidR="00C26298" w:rsidRDefault="00C26298" w:rsidP="00AE35FE">
      <w:pPr>
        <w:tabs>
          <w:tab w:val="left" w:pos="10080"/>
        </w:tabs>
        <w:spacing w:after="0" w:line="240" w:lineRule="auto"/>
        <w:jc w:val="both"/>
      </w:pPr>
    </w:p>
    <w:p w14:paraId="430A17BC" w14:textId="77777777" w:rsidR="001C0925" w:rsidRPr="00A60093" w:rsidRDefault="001C0925" w:rsidP="00AE35FE">
      <w:pPr>
        <w:tabs>
          <w:tab w:val="left" w:pos="10080"/>
        </w:tabs>
        <w:spacing w:after="0" w:line="240" w:lineRule="auto"/>
        <w:jc w:val="both"/>
      </w:pPr>
      <w:r>
        <w:t>X</w:t>
      </w:r>
      <w:r w:rsidR="001A3D99">
        <w:t>I</w:t>
      </w:r>
      <w:r>
        <w:t xml:space="preserve">. In addition to impaired driving enforcement, </w:t>
      </w:r>
      <w:r w:rsidR="004F1D5A">
        <w:t>o</w:t>
      </w:r>
      <w:r>
        <w:t xml:space="preserve">fficers should enforce all WV </w:t>
      </w:r>
      <w:r w:rsidR="004F1D5A">
        <w:t>t</w:t>
      </w:r>
      <w:r>
        <w:t xml:space="preserve">raffic </w:t>
      </w:r>
      <w:r w:rsidR="004F1D5A">
        <w:t>l</w:t>
      </w:r>
      <w:r>
        <w:t>aws while engaged in highway safety patrols</w:t>
      </w:r>
      <w:r w:rsidR="004F1D5A">
        <w:t>,</w:t>
      </w:r>
      <w:r>
        <w:t xml:space="preserve"> especially occupant protection and distracted driving violations.</w:t>
      </w:r>
      <w:r w:rsidR="00A60093">
        <w:t xml:space="preserve">  There is </w:t>
      </w:r>
      <w:r w:rsidR="00A60093" w:rsidRPr="00A60093">
        <w:rPr>
          <w:b/>
          <w:u w:val="single"/>
        </w:rPr>
        <w:t>zero tolerance</w:t>
      </w:r>
      <w:r w:rsidR="00A60093">
        <w:t xml:space="preserve"> for not wearing seat belts and impaired driving. There is also zero tolerance while working specific enforcement programs (Ex. If working distracted driving enforcement, cell phone usage is zero tolerance.)</w:t>
      </w:r>
    </w:p>
    <w:p w14:paraId="753D5D76" w14:textId="77777777" w:rsidR="00C26298" w:rsidRDefault="00C26298" w:rsidP="00AE35FE">
      <w:pPr>
        <w:tabs>
          <w:tab w:val="left" w:pos="10080"/>
        </w:tabs>
        <w:spacing w:after="0" w:line="240" w:lineRule="auto"/>
        <w:jc w:val="both"/>
      </w:pPr>
    </w:p>
    <w:p w14:paraId="4E3773B9" w14:textId="77777777" w:rsidR="007145BC" w:rsidRDefault="006F0210" w:rsidP="00AE35FE">
      <w:pPr>
        <w:tabs>
          <w:tab w:val="left" w:pos="10080"/>
        </w:tabs>
        <w:spacing w:after="0" w:line="240" w:lineRule="auto"/>
        <w:jc w:val="both"/>
      </w:pPr>
      <w:r>
        <w:lastRenderedPageBreak/>
        <w:t>X</w:t>
      </w:r>
      <w:r w:rsidR="001A3D99">
        <w:t>I</w:t>
      </w:r>
      <w:r w:rsidR="00A60093">
        <w:t>I</w:t>
      </w:r>
      <w:r w:rsidR="001C0925">
        <w:t xml:space="preserve">. DUI </w:t>
      </w:r>
      <w:r w:rsidR="00A60093">
        <w:t>c</w:t>
      </w:r>
      <w:r w:rsidR="001C0925">
        <w:t>heckpoints (both regular and low-manpower events) must follow the department’s written DUI checkpoint policy.  All other checkpoints, including traffic safety and safety belt checkpoints are to</w:t>
      </w:r>
      <w:r w:rsidR="00D072B4">
        <w:t xml:space="preserve"> be</w:t>
      </w:r>
      <w:r w:rsidR="001C0925">
        <w:t xml:space="preserve"> performed </w:t>
      </w:r>
      <w:r w:rsidR="007145BC">
        <w:t>in the same legal manner.</w:t>
      </w:r>
      <w:r w:rsidR="00A60093">
        <w:t xml:space="preserve">  </w:t>
      </w:r>
    </w:p>
    <w:p w14:paraId="405F63C9" w14:textId="77777777" w:rsidR="00A60093" w:rsidRDefault="00A60093" w:rsidP="00AE35FE">
      <w:pPr>
        <w:tabs>
          <w:tab w:val="left" w:pos="10080"/>
        </w:tabs>
        <w:spacing w:after="0" w:line="240" w:lineRule="auto"/>
        <w:jc w:val="both"/>
      </w:pPr>
    </w:p>
    <w:p w14:paraId="2683FF39" w14:textId="77777777" w:rsidR="00A60093" w:rsidRDefault="00A60093" w:rsidP="00AE35FE">
      <w:pPr>
        <w:tabs>
          <w:tab w:val="left" w:pos="10080"/>
        </w:tabs>
        <w:spacing w:after="0" w:line="240" w:lineRule="auto"/>
        <w:jc w:val="both"/>
      </w:pPr>
      <w:r>
        <w:t>X</w:t>
      </w:r>
      <w:r w:rsidR="001A3D99">
        <w:t>I</w:t>
      </w:r>
      <w:r>
        <w:t>II.  Seat belt checkpoints must be conducted as nighttime enforcement, which runs from 6 PM to 6 AM.</w:t>
      </w:r>
    </w:p>
    <w:p w14:paraId="30E2E215" w14:textId="77777777" w:rsidR="00C26298" w:rsidRDefault="00C26298" w:rsidP="00AE35FE">
      <w:pPr>
        <w:tabs>
          <w:tab w:val="left" w:pos="10080"/>
        </w:tabs>
        <w:spacing w:after="0" w:line="240" w:lineRule="auto"/>
        <w:jc w:val="both"/>
      </w:pPr>
    </w:p>
    <w:p w14:paraId="0B081833" w14:textId="7FB95BDB" w:rsidR="007145BC" w:rsidRDefault="006F0210" w:rsidP="00AE35FE">
      <w:pPr>
        <w:tabs>
          <w:tab w:val="left" w:pos="10080"/>
        </w:tabs>
        <w:spacing w:after="0" w:line="240" w:lineRule="auto"/>
        <w:jc w:val="both"/>
      </w:pPr>
      <w:r>
        <w:t>X</w:t>
      </w:r>
      <w:r w:rsidR="00A60093">
        <w:t>I</w:t>
      </w:r>
      <w:r w:rsidR="001A3D99">
        <w:t>V</w:t>
      </w:r>
      <w:r w:rsidR="007145BC">
        <w:t xml:space="preserve">. </w:t>
      </w:r>
      <w:r w:rsidR="00A60093">
        <w:t>All highway safety</w:t>
      </w:r>
      <w:r w:rsidR="007145BC">
        <w:t xml:space="preserve"> patrols are authorized patrols of</w:t>
      </w:r>
      <w:r w:rsidR="00A60093">
        <w:t xml:space="preserve"> no less than two (2) hours and </w:t>
      </w:r>
      <w:r w:rsidR="007145BC">
        <w:t xml:space="preserve">no more than eight (8) scheduled hours at </w:t>
      </w:r>
      <w:r w:rsidR="00E25C66" w:rsidRPr="00E25C66">
        <w:rPr>
          <w:u w:val="single"/>
        </w:rPr>
        <w:t xml:space="preserve">no more than </w:t>
      </w:r>
      <w:r w:rsidR="007145BC" w:rsidRPr="00E25C66">
        <w:rPr>
          <w:u w:val="single"/>
        </w:rPr>
        <w:t>one-and-one-half times the regular pay rate</w:t>
      </w:r>
      <w:r w:rsidR="007145BC" w:rsidRPr="00E25C66">
        <w:t>.</w:t>
      </w:r>
      <w:r w:rsidR="007145BC">
        <w:t xml:space="preserve"> Any funds paid to </w:t>
      </w:r>
      <w:r w:rsidR="004F1D5A">
        <w:t>o</w:t>
      </w:r>
      <w:r w:rsidR="007145BC">
        <w:t>fficers exceeding the actual one and one-half overtime rate (benefits, social security, etc.) are not reimbursable by the</w:t>
      </w:r>
      <w:r w:rsidR="007145BC" w:rsidRPr="007145BC">
        <w:t xml:space="preserve"> </w:t>
      </w:r>
      <w:r w:rsidR="00BB6CDE">
        <w:t>West Virginia Coalfields Highway Safety Program</w:t>
      </w:r>
      <w:r w:rsidR="00E25C66">
        <w:t xml:space="preserve"> </w:t>
      </w:r>
      <w:r w:rsidR="007145BC">
        <w:t xml:space="preserve">per Federal and State regulations.  Holiday double time or higher rates are NOT allowable for reimbursement </w:t>
      </w:r>
      <w:r w:rsidR="00D072B4">
        <w:t xml:space="preserve">with </w:t>
      </w:r>
      <w:r w:rsidR="00BB6CDE">
        <w:t>West Virginia Coalfields Highway Safety Program</w:t>
      </w:r>
      <w:r w:rsidR="00E25C66">
        <w:t xml:space="preserve"> </w:t>
      </w:r>
      <w:r w:rsidR="00D072B4">
        <w:t>funds</w:t>
      </w:r>
      <w:r w:rsidR="004F1D5A">
        <w:t>,</w:t>
      </w:r>
      <w:r w:rsidR="00D072B4">
        <w:t xml:space="preserve"> </w:t>
      </w:r>
      <w:r w:rsidR="007145BC">
        <w:t>only</w:t>
      </w:r>
      <w:r w:rsidR="00E25C66">
        <w:t xml:space="preserve"> up to</w:t>
      </w:r>
      <w:r w:rsidR="007145BC">
        <w:t xml:space="preserve"> time-and-a-half. </w:t>
      </w:r>
    </w:p>
    <w:p w14:paraId="50950477" w14:textId="77777777" w:rsidR="00C26298" w:rsidRDefault="00C26298" w:rsidP="00AE35FE">
      <w:pPr>
        <w:tabs>
          <w:tab w:val="left" w:pos="10080"/>
        </w:tabs>
        <w:spacing w:after="0" w:line="240" w:lineRule="auto"/>
        <w:jc w:val="both"/>
      </w:pPr>
    </w:p>
    <w:p w14:paraId="7FD91BF3" w14:textId="4B928159" w:rsidR="007145BC" w:rsidRDefault="006F0210" w:rsidP="00AE35FE">
      <w:pPr>
        <w:tabs>
          <w:tab w:val="left" w:pos="10080"/>
        </w:tabs>
        <w:spacing w:after="0" w:line="240" w:lineRule="auto"/>
        <w:jc w:val="both"/>
      </w:pPr>
      <w:r>
        <w:t>X</w:t>
      </w:r>
      <w:r w:rsidR="00A60093">
        <w:t>V</w:t>
      </w:r>
      <w:r w:rsidR="007145BC">
        <w:t xml:space="preserve">. All DUI overtime funding should be conducted between the hours of </w:t>
      </w:r>
      <w:r w:rsidR="007145BC" w:rsidRPr="00542F80">
        <w:rPr>
          <w:b/>
        </w:rPr>
        <w:t>8 PM and 4 AM</w:t>
      </w:r>
      <w:r w:rsidR="007145BC">
        <w:t xml:space="preserve"> unless otherwise authorized by the </w:t>
      </w:r>
      <w:r w:rsidR="00BB6CDE">
        <w:t>West Virginia Coalfields Highway Safety Program</w:t>
      </w:r>
      <w:r w:rsidR="006B1AA9">
        <w:t xml:space="preserve"> </w:t>
      </w:r>
      <w:r w:rsidR="007145BC">
        <w:t>Coordinator</w:t>
      </w:r>
      <w:r w:rsidR="00A60093">
        <w:t xml:space="preserve"> and WVGHSP Program Manager</w:t>
      </w:r>
      <w:r w:rsidR="007145BC">
        <w:t xml:space="preserve">. </w:t>
      </w:r>
      <w:r w:rsidR="00A60093">
        <w:t>DUI enforcement outside of this timeframe must be based on data justification.</w:t>
      </w:r>
    </w:p>
    <w:p w14:paraId="4712277F" w14:textId="77777777" w:rsidR="00C26298" w:rsidRDefault="00C26298" w:rsidP="00AE35FE">
      <w:pPr>
        <w:tabs>
          <w:tab w:val="left" w:pos="10080"/>
        </w:tabs>
        <w:spacing w:after="0" w:line="240" w:lineRule="auto"/>
        <w:jc w:val="both"/>
      </w:pPr>
    </w:p>
    <w:p w14:paraId="1E821479" w14:textId="77777777" w:rsidR="00EE7294" w:rsidRDefault="006F0210" w:rsidP="00AE35FE">
      <w:pPr>
        <w:tabs>
          <w:tab w:val="left" w:pos="10080"/>
        </w:tabs>
        <w:spacing w:after="0" w:line="240" w:lineRule="auto"/>
        <w:jc w:val="both"/>
      </w:pPr>
      <w:r>
        <w:t>X</w:t>
      </w:r>
      <w:r w:rsidR="00A60093">
        <w:t>V</w:t>
      </w:r>
      <w:r w:rsidR="001A3D99">
        <w:t>I</w:t>
      </w:r>
      <w:r w:rsidR="007145BC">
        <w:t xml:space="preserve">. </w:t>
      </w:r>
      <w:r w:rsidR="00A60093">
        <w:t>All highway safety enforcement must be worked in addition to regular manpower staffing</w:t>
      </w:r>
      <w:r w:rsidR="005A0F8F">
        <w:t>; it cannot be used during normal scheduled agency shift work</w:t>
      </w:r>
      <w:r w:rsidR="00A60093">
        <w:t>. Highway safety enforcement should bring additional officers out to enforce traffic laws, in addition to officers on regularly scheduled shifts.</w:t>
      </w:r>
      <w:r w:rsidR="005A0F8F">
        <w:t xml:space="preserve">  Overtime must be a scheduled event for the agency and cannot be conducted last-minute.  It must be scheduled in advance of the overtime shift worked. ONE EXCEPTION: If a DRE is working </w:t>
      </w:r>
      <w:r w:rsidR="007C0E91">
        <w:t>a</w:t>
      </w:r>
      <w:r w:rsidR="005A0F8F">
        <w:t xml:space="preserve"> regular shift and is called out to assist another officer at another department, then the DRE can claim the hours called away to assist the other department, as overtime.  Then, the DRE will return to his or her agency and make up the hours missed and complete the shift for </w:t>
      </w:r>
      <w:r w:rsidR="007C0E91">
        <w:t xml:space="preserve">the DRE’s </w:t>
      </w:r>
      <w:r w:rsidR="005A0F8F">
        <w:t>own department.</w:t>
      </w:r>
    </w:p>
    <w:p w14:paraId="7F58178E" w14:textId="77777777" w:rsidR="005A0F8F" w:rsidRDefault="005A0F8F" w:rsidP="00AE35FE">
      <w:pPr>
        <w:tabs>
          <w:tab w:val="left" w:pos="10080"/>
        </w:tabs>
        <w:spacing w:after="0" w:line="240" w:lineRule="auto"/>
        <w:jc w:val="both"/>
      </w:pPr>
    </w:p>
    <w:p w14:paraId="718CAC3A" w14:textId="77777777" w:rsidR="005A0F8F" w:rsidRDefault="005A0F8F" w:rsidP="00AE35FE">
      <w:pPr>
        <w:tabs>
          <w:tab w:val="left" w:pos="10080"/>
        </w:tabs>
        <w:spacing w:after="0" w:line="240" w:lineRule="auto"/>
        <w:jc w:val="both"/>
      </w:pPr>
      <w:r>
        <w:t>XV</w:t>
      </w:r>
      <w:r w:rsidR="001A3D99">
        <w:t>I</w:t>
      </w:r>
      <w:r>
        <w:t>I.  Impaired driving arrests at or near the end of a regular shift cannot crossover onto highway safety overtime.  These must be completed on the regular duty shift or overtime provided by the department.</w:t>
      </w:r>
    </w:p>
    <w:p w14:paraId="3CB820D6" w14:textId="77777777" w:rsidR="00A60093" w:rsidRDefault="00A60093" w:rsidP="00AE35FE">
      <w:pPr>
        <w:tabs>
          <w:tab w:val="left" w:pos="10080"/>
        </w:tabs>
        <w:spacing w:after="0" w:line="240" w:lineRule="auto"/>
        <w:jc w:val="both"/>
      </w:pPr>
    </w:p>
    <w:p w14:paraId="7ED07DA4" w14:textId="77777777" w:rsidR="00A60093" w:rsidRDefault="00A60093" w:rsidP="00AE35FE">
      <w:pPr>
        <w:tabs>
          <w:tab w:val="left" w:pos="10080"/>
        </w:tabs>
        <w:spacing w:after="0" w:line="240" w:lineRule="auto"/>
        <w:jc w:val="both"/>
      </w:pPr>
      <w:r>
        <w:t>XVI</w:t>
      </w:r>
      <w:r w:rsidR="001A3D99">
        <w:t>I</w:t>
      </w:r>
      <w:r w:rsidR="005A0F8F">
        <w:t>I</w:t>
      </w:r>
      <w:r>
        <w:t>.  All agencies receiving highway safety funding must submit all agency citation data (not just highway safety citation data) monthly to the Data Track &amp; Agency Support Program.</w:t>
      </w:r>
    </w:p>
    <w:p w14:paraId="1F70FCDC" w14:textId="77777777" w:rsidR="007C0E91" w:rsidRDefault="007C0E91" w:rsidP="00AE35FE">
      <w:pPr>
        <w:tabs>
          <w:tab w:val="left" w:pos="10080"/>
        </w:tabs>
        <w:spacing w:after="0" w:line="240" w:lineRule="auto"/>
        <w:jc w:val="both"/>
      </w:pPr>
    </w:p>
    <w:p w14:paraId="4CA13633" w14:textId="156B3D9E" w:rsidR="007C0E91" w:rsidRDefault="007C0E91" w:rsidP="00AE35FE">
      <w:pPr>
        <w:tabs>
          <w:tab w:val="left" w:pos="10080"/>
        </w:tabs>
        <w:spacing w:after="0" w:line="240" w:lineRule="auto"/>
        <w:jc w:val="both"/>
      </w:pPr>
      <w:r>
        <w:t>X</w:t>
      </w:r>
      <w:r w:rsidR="001A3D99">
        <w:t>IX</w:t>
      </w:r>
      <w:r>
        <w:t xml:space="preserve">.  Departments with DREs must submit the proper paperwork (Request for Reimbursement, Face Sheet, DRE Overtime Summary Page) with proper signatures to </w:t>
      </w:r>
      <w:r w:rsidR="00BB6CDE">
        <w:t>West Virginia Coalfields Highway Safety Program</w:t>
      </w:r>
      <w:r>
        <w:t xml:space="preserve"> and it should be separate from the impaired driving overtime conducted by the department’s overtime program.  DREs may also be reimbursed for their time of expert testimony if subpoenaed to appear in court for a DUI arrest they assisted with, for another agency.  If it was their own arrest for their own agency, it is simply their overtime from their department for their work for their department. </w:t>
      </w:r>
    </w:p>
    <w:p w14:paraId="5FA917CB" w14:textId="77777777" w:rsidR="00A60093" w:rsidRDefault="00A60093" w:rsidP="00AE35FE">
      <w:pPr>
        <w:tabs>
          <w:tab w:val="left" w:pos="10080"/>
        </w:tabs>
        <w:spacing w:after="0" w:line="240" w:lineRule="auto"/>
        <w:jc w:val="both"/>
      </w:pPr>
    </w:p>
    <w:p w14:paraId="7502BBB5" w14:textId="77777777" w:rsidR="00D072B4" w:rsidRDefault="00EE7294" w:rsidP="00AE35FE">
      <w:pPr>
        <w:tabs>
          <w:tab w:val="left" w:pos="10080"/>
        </w:tabs>
        <w:spacing w:after="0" w:line="240" w:lineRule="auto"/>
        <w:jc w:val="both"/>
        <w:rPr>
          <w:i/>
          <w:sz w:val="18"/>
          <w:szCs w:val="18"/>
        </w:rPr>
      </w:pPr>
      <w:r>
        <w:rPr>
          <w:i/>
          <w:sz w:val="18"/>
          <w:szCs w:val="18"/>
        </w:rPr>
        <w:t>In accordance with the Conditions and Assurance</w:t>
      </w:r>
      <w:r w:rsidR="00BD3B72">
        <w:rPr>
          <w:i/>
          <w:sz w:val="18"/>
          <w:szCs w:val="18"/>
        </w:rPr>
        <w:t>s</w:t>
      </w:r>
      <w:r>
        <w:rPr>
          <w:i/>
          <w:sz w:val="18"/>
          <w:szCs w:val="18"/>
        </w:rPr>
        <w:t xml:space="preserve"> and the Enforcement Guide, we certify this application is an accurate and complete description of the project to be considered for receiving Highway safety funds.  We further agree this application shall be bin</w:t>
      </w:r>
      <w:r w:rsidR="004F1D5A">
        <w:rPr>
          <w:i/>
          <w:sz w:val="18"/>
          <w:szCs w:val="18"/>
        </w:rPr>
        <w:t>d</w:t>
      </w:r>
      <w:r>
        <w:rPr>
          <w:i/>
          <w:sz w:val="18"/>
          <w:szCs w:val="18"/>
        </w:rPr>
        <w:t>ing upon the applicant; assignees, transferees</w:t>
      </w:r>
      <w:r w:rsidR="00D072B4">
        <w:rPr>
          <w:i/>
          <w:sz w:val="18"/>
          <w:szCs w:val="18"/>
        </w:rPr>
        <w:t>,</w:t>
      </w:r>
      <w:r>
        <w:rPr>
          <w:i/>
          <w:sz w:val="18"/>
          <w:szCs w:val="18"/>
        </w:rPr>
        <w:t xml:space="preserve"> lessees and successors in interest.  These assurances shall also be bin</w:t>
      </w:r>
      <w:r w:rsidR="004F1D5A">
        <w:rPr>
          <w:i/>
          <w:sz w:val="18"/>
          <w:szCs w:val="18"/>
        </w:rPr>
        <w:t>d</w:t>
      </w:r>
      <w:r>
        <w:rPr>
          <w:i/>
          <w:sz w:val="18"/>
          <w:szCs w:val="18"/>
        </w:rPr>
        <w:t>ing through every modification or amendment to the project.</w:t>
      </w:r>
      <w:r w:rsidR="006149A1">
        <w:rPr>
          <w:i/>
          <w:sz w:val="18"/>
          <w:szCs w:val="18"/>
        </w:rPr>
        <w:t xml:space="preserve"> </w:t>
      </w:r>
    </w:p>
    <w:p w14:paraId="04E7FD5A" w14:textId="77777777" w:rsidR="006B1AA9" w:rsidRDefault="006B1AA9" w:rsidP="00AE35FE">
      <w:pPr>
        <w:tabs>
          <w:tab w:val="left" w:pos="10080"/>
        </w:tabs>
        <w:spacing w:after="0" w:line="240" w:lineRule="auto"/>
        <w:jc w:val="both"/>
        <w:rPr>
          <w:i/>
          <w:sz w:val="18"/>
          <w:szCs w:val="18"/>
        </w:rPr>
      </w:pPr>
    </w:p>
    <w:p w14:paraId="52EF1D11" w14:textId="77777777" w:rsidR="00D072B4" w:rsidRDefault="00D072B4" w:rsidP="00AE35FE">
      <w:pPr>
        <w:tabs>
          <w:tab w:val="left" w:pos="10080"/>
        </w:tabs>
        <w:spacing w:after="0" w:line="240" w:lineRule="auto"/>
        <w:jc w:val="both"/>
        <w:rPr>
          <w:i/>
          <w:sz w:val="18"/>
          <w:szCs w:val="18"/>
        </w:rPr>
      </w:pPr>
      <w:r>
        <w:rPr>
          <w:i/>
          <w:sz w:val="18"/>
          <w:szCs w:val="18"/>
        </w:rPr>
        <w:t>Agreed upon by the following signatures:</w:t>
      </w:r>
      <w:bookmarkStart w:id="0" w:name="_GoBack"/>
      <w:bookmarkEnd w:id="0"/>
    </w:p>
    <w:p w14:paraId="3A3AF7EF" w14:textId="77777777" w:rsidR="00D072B4" w:rsidRDefault="00D072B4" w:rsidP="00AE35FE">
      <w:pPr>
        <w:tabs>
          <w:tab w:val="left" w:pos="10080"/>
        </w:tabs>
        <w:spacing w:after="0" w:line="240" w:lineRule="auto"/>
        <w:jc w:val="both"/>
        <w:rPr>
          <w:i/>
          <w:sz w:val="18"/>
          <w:szCs w:val="18"/>
        </w:rPr>
      </w:pPr>
    </w:p>
    <w:p w14:paraId="03464EBD" w14:textId="77777777" w:rsidR="00202247" w:rsidRDefault="00202247" w:rsidP="00AE35FE">
      <w:pPr>
        <w:tabs>
          <w:tab w:val="left" w:pos="10080"/>
        </w:tabs>
        <w:spacing w:after="0" w:line="240" w:lineRule="auto"/>
        <w:jc w:val="both"/>
        <w:rPr>
          <w:i/>
          <w:sz w:val="18"/>
          <w:szCs w:val="18"/>
        </w:rPr>
      </w:pPr>
    </w:p>
    <w:p w14:paraId="3B476401" w14:textId="77777777" w:rsidR="00D072B4" w:rsidRDefault="00D072B4" w:rsidP="00AE35FE">
      <w:pPr>
        <w:tabs>
          <w:tab w:val="left" w:pos="10080"/>
        </w:tabs>
        <w:spacing w:after="0" w:line="240" w:lineRule="auto"/>
        <w:jc w:val="both"/>
        <w:rPr>
          <w:sz w:val="18"/>
          <w:szCs w:val="18"/>
        </w:rPr>
      </w:pPr>
      <w:r>
        <w:rPr>
          <w:sz w:val="18"/>
          <w:szCs w:val="18"/>
        </w:rPr>
        <w:t xml:space="preserve">_________________________________________ </w:t>
      </w:r>
      <w:r w:rsidR="007C0E91">
        <w:rPr>
          <w:sz w:val="18"/>
          <w:szCs w:val="18"/>
        </w:rPr>
        <w:t xml:space="preserve">  _________________________________________</w:t>
      </w:r>
      <w:r>
        <w:rPr>
          <w:sz w:val="18"/>
          <w:szCs w:val="18"/>
        </w:rPr>
        <w:t xml:space="preserve">    ___________________</w:t>
      </w:r>
    </w:p>
    <w:p w14:paraId="3CD44ECF" w14:textId="77777777" w:rsidR="007C0E91" w:rsidRDefault="007C0E91" w:rsidP="00DC0D60">
      <w:pPr>
        <w:tabs>
          <w:tab w:val="left" w:pos="0"/>
        </w:tabs>
        <w:spacing w:after="0" w:line="240" w:lineRule="auto"/>
        <w:ind w:right="-1008"/>
        <w:rPr>
          <w:sz w:val="18"/>
          <w:szCs w:val="18"/>
        </w:rPr>
      </w:pPr>
      <w:r>
        <w:rPr>
          <w:sz w:val="18"/>
          <w:szCs w:val="18"/>
        </w:rPr>
        <w:t>Printed Name</w:t>
      </w:r>
      <w:r w:rsidRPr="007C0E91">
        <w:rPr>
          <w:sz w:val="18"/>
          <w:szCs w:val="18"/>
        </w:rPr>
        <w:t xml:space="preserve"> </w:t>
      </w:r>
      <w:r>
        <w:rPr>
          <w:sz w:val="18"/>
          <w:szCs w:val="18"/>
        </w:rPr>
        <w:t xml:space="preserve"> </w:t>
      </w:r>
      <w:r w:rsidR="00C9361D">
        <w:rPr>
          <w:sz w:val="18"/>
          <w:szCs w:val="18"/>
        </w:rPr>
        <w:t xml:space="preserve">                                                 </w:t>
      </w:r>
      <w:r w:rsidR="00DC0D60">
        <w:rPr>
          <w:sz w:val="18"/>
          <w:szCs w:val="18"/>
        </w:rPr>
        <w:t xml:space="preserve">                  </w:t>
      </w:r>
      <w:r>
        <w:rPr>
          <w:sz w:val="18"/>
          <w:szCs w:val="18"/>
        </w:rPr>
        <w:t>Signature</w:t>
      </w:r>
      <w:r>
        <w:rPr>
          <w:sz w:val="18"/>
          <w:szCs w:val="18"/>
        </w:rPr>
        <w:tab/>
      </w:r>
      <w:r>
        <w:rPr>
          <w:sz w:val="18"/>
          <w:szCs w:val="18"/>
        </w:rPr>
        <w:tab/>
      </w:r>
      <w:r>
        <w:rPr>
          <w:sz w:val="18"/>
          <w:szCs w:val="18"/>
        </w:rPr>
        <w:tab/>
      </w:r>
      <w:r>
        <w:rPr>
          <w:sz w:val="18"/>
          <w:szCs w:val="18"/>
        </w:rPr>
        <w:tab/>
        <w:t xml:space="preserve">           Date</w:t>
      </w:r>
    </w:p>
    <w:p w14:paraId="37E040E1" w14:textId="77777777" w:rsidR="00D072B4" w:rsidRDefault="00D072B4" w:rsidP="00AE35FE">
      <w:pPr>
        <w:tabs>
          <w:tab w:val="left" w:pos="10080"/>
        </w:tabs>
        <w:spacing w:after="0" w:line="240" w:lineRule="auto"/>
        <w:jc w:val="both"/>
        <w:rPr>
          <w:sz w:val="18"/>
          <w:szCs w:val="18"/>
        </w:rPr>
      </w:pPr>
      <w:r>
        <w:rPr>
          <w:sz w:val="18"/>
          <w:szCs w:val="18"/>
        </w:rPr>
        <w:t>LEL, Chief, Sheriff, Other Designee of Sub-Grantee</w:t>
      </w:r>
      <w:r w:rsidR="00C74F6E">
        <w:rPr>
          <w:sz w:val="18"/>
          <w:szCs w:val="18"/>
        </w:rPr>
        <w:t xml:space="preserve">      </w:t>
      </w:r>
    </w:p>
    <w:p w14:paraId="3125BDDF" w14:textId="77777777" w:rsidR="00C74F6E" w:rsidRDefault="00C74F6E" w:rsidP="00AE35FE">
      <w:pPr>
        <w:tabs>
          <w:tab w:val="left" w:pos="10080"/>
        </w:tabs>
        <w:spacing w:after="0" w:line="240" w:lineRule="auto"/>
        <w:jc w:val="both"/>
        <w:rPr>
          <w:sz w:val="18"/>
          <w:szCs w:val="18"/>
        </w:rPr>
      </w:pPr>
    </w:p>
    <w:p w14:paraId="0FF1EE74" w14:textId="77777777" w:rsidR="008D4C63" w:rsidRDefault="008D4C63" w:rsidP="008D4C63">
      <w:pPr>
        <w:tabs>
          <w:tab w:val="left" w:pos="10080"/>
        </w:tabs>
        <w:spacing w:after="0" w:line="240" w:lineRule="auto"/>
        <w:jc w:val="both"/>
        <w:rPr>
          <w:sz w:val="18"/>
          <w:szCs w:val="18"/>
        </w:rPr>
      </w:pPr>
      <w:r>
        <w:rPr>
          <w:sz w:val="18"/>
          <w:szCs w:val="18"/>
        </w:rPr>
        <w:t>_________________________________________   _________________________________________    ___________________</w:t>
      </w:r>
    </w:p>
    <w:p w14:paraId="4F5594D5" w14:textId="77777777" w:rsidR="008D4C63" w:rsidRDefault="008D4C63" w:rsidP="008D4C63">
      <w:pPr>
        <w:tabs>
          <w:tab w:val="left" w:pos="0"/>
        </w:tabs>
        <w:spacing w:after="0" w:line="240" w:lineRule="auto"/>
        <w:ind w:right="-1008"/>
        <w:rPr>
          <w:sz w:val="18"/>
          <w:szCs w:val="18"/>
        </w:rPr>
      </w:pPr>
      <w:r>
        <w:rPr>
          <w:sz w:val="18"/>
          <w:szCs w:val="18"/>
        </w:rPr>
        <w:t>Printed Name</w:t>
      </w:r>
      <w:r w:rsidRPr="007C0E91">
        <w:rPr>
          <w:sz w:val="18"/>
          <w:szCs w:val="18"/>
        </w:rPr>
        <w:t xml:space="preserve"> </w:t>
      </w:r>
      <w:r>
        <w:rPr>
          <w:sz w:val="18"/>
          <w:szCs w:val="18"/>
        </w:rPr>
        <w:t xml:space="preserve">                                                                    Signature</w:t>
      </w:r>
      <w:r>
        <w:rPr>
          <w:sz w:val="18"/>
          <w:szCs w:val="18"/>
        </w:rPr>
        <w:tab/>
      </w:r>
      <w:r>
        <w:rPr>
          <w:sz w:val="18"/>
          <w:szCs w:val="18"/>
        </w:rPr>
        <w:tab/>
      </w:r>
      <w:r>
        <w:rPr>
          <w:sz w:val="18"/>
          <w:szCs w:val="18"/>
        </w:rPr>
        <w:tab/>
      </w:r>
      <w:r>
        <w:rPr>
          <w:sz w:val="18"/>
          <w:szCs w:val="18"/>
        </w:rPr>
        <w:tab/>
        <w:t xml:space="preserve">           Date</w:t>
      </w:r>
    </w:p>
    <w:p w14:paraId="213B8E2A" w14:textId="5CB9155E" w:rsidR="0095532C" w:rsidRPr="00FD5325" w:rsidRDefault="00BB6CDE" w:rsidP="00787E52">
      <w:pPr>
        <w:tabs>
          <w:tab w:val="left" w:pos="10080"/>
        </w:tabs>
        <w:spacing w:after="0" w:line="240" w:lineRule="auto"/>
        <w:jc w:val="both"/>
      </w:pPr>
      <w:r>
        <w:rPr>
          <w:sz w:val="18"/>
          <w:szCs w:val="18"/>
        </w:rPr>
        <w:t>West Virginia Coalfields Highway Safety Program</w:t>
      </w:r>
      <w:r w:rsidR="00C74F6E" w:rsidRPr="006B1AA9">
        <w:rPr>
          <w:sz w:val="18"/>
          <w:szCs w:val="18"/>
        </w:rPr>
        <w:t xml:space="preserve"> Coordinator</w:t>
      </w:r>
      <w:r w:rsidR="00C74F6E">
        <w:rPr>
          <w:sz w:val="18"/>
          <w:szCs w:val="18"/>
        </w:rPr>
        <w:t xml:space="preserve">  </w:t>
      </w:r>
    </w:p>
    <w:sectPr w:rsidR="0095532C" w:rsidRPr="00FD5325" w:rsidSect="00C26298">
      <w:headerReference w:type="default" r:id="rId8"/>
      <w:footerReference w:type="default" r:id="rId9"/>
      <w:pgSz w:w="12240" w:h="15840"/>
      <w:pgMar w:top="1008" w:right="1008" w:bottom="1008" w:left="1008" w:header="43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A9069D" w14:textId="77777777" w:rsidR="00A64CEE" w:rsidRDefault="00A64CEE" w:rsidP="00021B03">
      <w:pPr>
        <w:spacing w:after="0" w:line="240" w:lineRule="auto"/>
      </w:pPr>
      <w:r>
        <w:separator/>
      </w:r>
    </w:p>
  </w:endnote>
  <w:endnote w:type="continuationSeparator" w:id="0">
    <w:p w14:paraId="606F704D" w14:textId="77777777" w:rsidR="00A64CEE" w:rsidRDefault="00A64CEE" w:rsidP="00021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1144187"/>
      <w:docPartObj>
        <w:docPartGallery w:val="Page Numbers (Bottom of Page)"/>
        <w:docPartUnique/>
      </w:docPartObj>
    </w:sdtPr>
    <w:sdtEndPr>
      <w:rPr>
        <w:noProof/>
      </w:rPr>
    </w:sdtEndPr>
    <w:sdtContent>
      <w:p w14:paraId="6F9278E8" w14:textId="35B13865" w:rsidR="00787E52" w:rsidRDefault="0095532C" w:rsidP="00787E52">
        <w:pPr>
          <w:pStyle w:val="Footer"/>
          <w:jc w:val="center"/>
          <w:rPr>
            <w:noProof/>
          </w:rPr>
        </w:pPr>
        <w:r>
          <w:fldChar w:fldCharType="begin"/>
        </w:r>
        <w:r>
          <w:instrText xml:space="preserve"> PAGE   \* MERGEFORMAT </w:instrText>
        </w:r>
        <w:r>
          <w:fldChar w:fldCharType="separate"/>
        </w:r>
        <w:r w:rsidR="005D0A09">
          <w:rPr>
            <w:noProof/>
          </w:rPr>
          <w:t>5</w:t>
        </w:r>
        <w:r>
          <w:rPr>
            <w:noProof/>
          </w:rPr>
          <w:fldChar w:fldCharType="end"/>
        </w:r>
        <w:r w:rsidR="00787E52">
          <w:rPr>
            <w:noProof/>
          </w:rPr>
          <w:t xml:space="preserve"> </w:t>
        </w:r>
        <w:r w:rsidR="00787E52" w:rsidRPr="00787E52">
          <w:rPr>
            <w:noProof/>
            <w:sz w:val="16"/>
            <w:szCs w:val="16"/>
          </w:rPr>
          <w:t xml:space="preserve">Revised </w:t>
        </w:r>
        <w:r w:rsidR="00796DB4">
          <w:rPr>
            <w:noProof/>
            <w:sz w:val="16"/>
            <w:szCs w:val="16"/>
          </w:rPr>
          <w:t>10-2019</w:t>
        </w:r>
      </w:p>
      <w:p w14:paraId="61354BED" w14:textId="77777777" w:rsidR="0095532C" w:rsidRDefault="00796DB4">
        <w:pPr>
          <w:pStyle w:val="Footer"/>
          <w:jc w:val="center"/>
        </w:pPr>
      </w:p>
    </w:sdtContent>
  </w:sdt>
  <w:p w14:paraId="54AE9AD6" w14:textId="77777777" w:rsidR="0095532C" w:rsidRDefault="009553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76F87B" w14:textId="77777777" w:rsidR="00A64CEE" w:rsidRDefault="00A64CEE" w:rsidP="00021B03">
      <w:pPr>
        <w:spacing w:after="0" w:line="240" w:lineRule="auto"/>
      </w:pPr>
      <w:r>
        <w:separator/>
      </w:r>
    </w:p>
  </w:footnote>
  <w:footnote w:type="continuationSeparator" w:id="0">
    <w:p w14:paraId="7427605F" w14:textId="77777777" w:rsidR="00A64CEE" w:rsidRDefault="00A64CEE" w:rsidP="00021B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0EEA0" w14:textId="3ABA035C" w:rsidR="0095532C" w:rsidRDefault="00021B03" w:rsidP="0095532C">
    <w:pPr>
      <w:pStyle w:val="Heading2"/>
      <w:spacing w:before="0" w:line="240" w:lineRule="auto"/>
      <w:jc w:val="center"/>
    </w:pPr>
    <w:r>
      <w:t>Highway Safety Sub-Grantee Contract</w:t>
    </w:r>
    <w:r w:rsidR="00C26298">
      <w:t xml:space="preserve"> </w:t>
    </w:r>
    <w:r w:rsidR="008E3BFE">
      <w:t>FY</w:t>
    </w:r>
    <w:r w:rsidR="00C26298">
      <w:t xml:space="preserve"> </w:t>
    </w:r>
    <w:r w:rsidR="008E3BFE">
      <w:t>20</w:t>
    </w:r>
    <w:r w:rsidR="00796DB4">
      <w:t>20</w:t>
    </w:r>
  </w:p>
  <w:p w14:paraId="125F5714" w14:textId="77777777" w:rsidR="00021B03" w:rsidRPr="0095532C" w:rsidRDefault="0095532C" w:rsidP="0095532C">
    <w:pPr>
      <w:pStyle w:val="Heading2"/>
      <w:spacing w:before="0" w:line="240" w:lineRule="auto"/>
      <w:jc w:val="center"/>
      <w:rPr>
        <w:rStyle w:val="IntenseEmphasis"/>
        <w:i w:val="0"/>
        <w:iCs w:val="0"/>
      </w:rPr>
    </w:pPr>
    <w:r>
      <w:rPr>
        <w:rStyle w:val="IntenseEmphasis"/>
      </w:rPr>
      <w:t xml:space="preserve">  </w:t>
    </w:r>
    <w:r w:rsidR="00021B03" w:rsidRPr="00021B03">
      <w:rPr>
        <w:rStyle w:val="IntenseEmphasis"/>
      </w:rPr>
      <w:t>Name of Agency_________________________________________</w:t>
    </w:r>
  </w:p>
  <w:p w14:paraId="6E9C63C5" w14:textId="77777777" w:rsidR="00021B03" w:rsidRDefault="00021B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B03"/>
    <w:rsid w:val="00002A31"/>
    <w:rsid w:val="0000634D"/>
    <w:rsid w:val="00021B03"/>
    <w:rsid w:val="00096CE1"/>
    <w:rsid w:val="00183D63"/>
    <w:rsid w:val="001A3D99"/>
    <w:rsid w:val="001C0925"/>
    <w:rsid w:val="00202247"/>
    <w:rsid w:val="002859AB"/>
    <w:rsid w:val="002A05B4"/>
    <w:rsid w:val="003322CE"/>
    <w:rsid w:val="00393708"/>
    <w:rsid w:val="00426ED3"/>
    <w:rsid w:val="00463F3C"/>
    <w:rsid w:val="00470674"/>
    <w:rsid w:val="004F1D5A"/>
    <w:rsid w:val="004F7AD9"/>
    <w:rsid w:val="00542F80"/>
    <w:rsid w:val="00563F5B"/>
    <w:rsid w:val="005965D2"/>
    <w:rsid w:val="005A0F8F"/>
    <w:rsid w:val="005D0A09"/>
    <w:rsid w:val="005F33FC"/>
    <w:rsid w:val="006149A1"/>
    <w:rsid w:val="00636A36"/>
    <w:rsid w:val="00664EAE"/>
    <w:rsid w:val="00694AC1"/>
    <w:rsid w:val="006B1AA9"/>
    <w:rsid w:val="006F0210"/>
    <w:rsid w:val="00706EDB"/>
    <w:rsid w:val="007145BC"/>
    <w:rsid w:val="00727E3B"/>
    <w:rsid w:val="00787E52"/>
    <w:rsid w:val="00796DB4"/>
    <w:rsid w:val="007C0E91"/>
    <w:rsid w:val="00811B7C"/>
    <w:rsid w:val="008441B6"/>
    <w:rsid w:val="008D4C63"/>
    <w:rsid w:val="008D7626"/>
    <w:rsid w:val="008D7C80"/>
    <w:rsid w:val="008E3BFE"/>
    <w:rsid w:val="00906179"/>
    <w:rsid w:val="00916B8F"/>
    <w:rsid w:val="0095532C"/>
    <w:rsid w:val="00983832"/>
    <w:rsid w:val="009C0F2C"/>
    <w:rsid w:val="009D41FB"/>
    <w:rsid w:val="00A219B2"/>
    <w:rsid w:val="00A2206E"/>
    <w:rsid w:val="00A60093"/>
    <w:rsid w:val="00A64CEE"/>
    <w:rsid w:val="00A8112A"/>
    <w:rsid w:val="00AE35FE"/>
    <w:rsid w:val="00B21351"/>
    <w:rsid w:val="00B9091A"/>
    <w:rsid w:val="00B93D10"/>
    <w:rsid w:val="00B97FF9"/>
    <w:rsid w:val="00BB6CDE"/>
    <w:rsid w:val="00BC5E2E"/>
    <w:rsid w:val="00BD3B72"/>
    <w:rsid w:val="00C26298"/>
    <w:rsid w:val="00C70EB5"/>
    <w:rsid w:val="00C74F6E"/>
    <w:rsid w:val="00C9361D"/>
    <w:rsid w:val="00CB633B"/>
    <w:rsid w:val="00CD1D5F"/>
    <w:rsid w:val="00CF1CDF"/>
    <w:rsid w:val="00D072B4"/>
    <w:rsid w:val="00DB5D7E"/>
    <w:rsid w:val="00DC0D60"/>
    <w:rsid w:val="00E12CBA"/>
    <w:rsid w:val="00E25C66"/>
    <w:rsid w:val="00EB6443"/>
    <w:rsid w:val="00EE7294"/>
    <w:rsid w:val="00F54D5A"/>
    <w:rsid w:val="00F6035C"/>
    <w:rsid w:val="00F67473"/>
    <w:rsid w:val="00F978A0"/>
    <w:rsid w:val="00FD5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54E53B"/>
  <w15:docId w15:val="{3B90B45C-E48F-4E15-BF4D-0D337124E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1B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21B0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1B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1B03"/>
  </w:style>
  <w:style w:type="paragraph" w:styleId="Footer">
    <w:name w:val="footer"/>
    <w:basedOn w:val="Normal"/>
    <w:link w:val="FooterChar"/>
    <w:uiPriority w:val="99"/>
    <w:unhideWhenUsed/>
    <w:rsid w:val="00021B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1B03"/>
  </w:style>
  <w:style w:type="paragraph" w:styleId="BalloonText">
    <w:name w:val="Balloon Text"/>
    <w:basedOn w:val="Normal"/>
    <w:link w:val="BalloonTextChar"/>
    <w:uiPriority w:val="99"/>
    <w:semiHidden/>
    <w:unhideWhenUsed/>
    <w:rsid w:val="00021B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1B03"/>
    <w:rPr>
      <w:rFonts w:ascii="Tahoma" w:hAnsi="Tahoma" w:cs="Tahoma"/>
      <w:sz w:val="16"/>
      <w:szCs w:val="16"/>
    </w:rPr>
  </w:style>
  <w:style w:type="character" w:customStyle="1" w:styleId="Heading2Char">
    <w:name w:val="Heading 2 Char"/>
    <w:basedOn w:val="DefaultParagraphFont"/>
    <w:link w:val="Heading2"/>
    <w:uiPriority w:val="9"/>
    <w:rsid w:val="00021B03"/>
    <w:rPr>
      <w:rFonts w:asciiTheme="majorHAnsi" w:eastAsiaTheme="majorEastAsia" w:hAnsiTheme="majorHAnsi" w:cstheme="majorBidi"/>
      <w:b/>
      <w:bCs/>
      <w:color w:val="4F81BD" w:themeColor="accent1"/>
      <w:sz w:val="26"/>
      <w:szCs w:val="26"/>
    </w:rPr>
  </w:style>
  <w:style w:type="character" w:styleId="SubtleReference">
    <w:name w:val="Subtle Reference"/>
    <w:basedOn w:val="DefaultParagraphFont"/>
    <w:uiPriority w:val="31"/>
    <w:qFormat/>
    <w:rsid w:val="00021B03"/>
    <w:rPr>
      <w:smallCaps/>
      <w:color w:val="C0504D" w:themeColor="accent2"/>
      <w:u w:val="single"/>
    </w:rPr>
  </w:style>
  <w:style w:type="character" w:customStyle="1" w:styleId="Heading1Char">
    <w:name w:val="Heading 1 Char"/>
    <w:basedOn w:val="DefaultParagraphFont"/>
    <w:link w:val="Heading1"/>
    <w:uiPriority w:val="9"/>
    <w:rsid w:val="00021B03"/>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021B03"/>
    <w:rPr>
      <w:b/>
      <w:bCs/>
    </w:rPr>
  </w:style>
  <w:style w:type="character" w:styleId="IntenseEmphasis">
    <w:name w:val="Intense Emphasis"/>
    <w:basedOn w:val="DefaultParagraphFont"/>
    <w:uiPriority w:val="21"/>
    <w:qFormat/>
    <w:rsid w:val="00021B03"/>
    <w:rPr>
      <w:b/>
      <w:bCs/>
      <w:i/>
      <w:iCs/>
      <w:color w:val="4F81BD" w:themeColor="accent1"/>
    </w:rPr>
  </w:style>
  <w:style w:type="character" w:styleId="Hyperlink">
    <w:name w:val="Hyperlink"/>
    <w:basedOn w:val="DefaultParagraphFont"/>
    <w:uiPriority w:val="99"/>
    <w:unhideWhenUsed/>
    <w:rsid w:val="002859AB"/>
    <w:rPr>
      <w:color w:val="0000FF" w:themeColor="hyperlink"/>
      <w:u w:val="single"/>
    </w:rPr>
  </w:style>
  <w:style w:type="paragraph" w:styleId="ListParagraph">
    <w:name w:val="List Paragraph"/>
    <w:basedOn w:val="Normal"/>
    <w:uiPriority w:val="34"/>
    <w:qFormat/>
    <w:rsid w:val="006B1A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htsa.go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B8EFD-3F27-412E-883E-93126A2E5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5</Pages>
  <Words>3023</Words>
  <Characters>17236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GOVERNORS HIGHWAY</dc:creator>
  <cp:lastModifiedBy>Adam Ballard</cp:lastModifiedBy>
  <cp:revision>23</cp:revision>
  <cp:lastPrinted>2018-10-23T12:12:00Z</cp:lastPrinted>
  <dcterms:created xsi:type="dcterms:W3CDTF">2018-06-18T12:42:00Z</dcterms:created>
  <dcterms:modified xsi:type="dcterms:W3CDTF">2019-10-22T13:49:00Z</dcterms:modified>
</cp:coreProperties>
</file>