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before="0" w:line="240" w:lineRule="auto"/>
        <w:ind w:left="0" w:right="0" w:firstLine="0"/>
        <w:jc w:val="center"/>
        <w:rPr>
          <w:rFonts w:ascii="Arial" w:cs="Arial" w:eastAsia="Arial" w:hAnsi="Arial"/>
          <w:b w:val="1"/>
          <w:sz w:val="30"/>
          <w:szCs w:val="30"/>
        </w:rPr>
      </w:pPr>
      <w:bookmarkStart w:colFirst="0" w:colLast="0" w:name="_heading=h.gjdgxs" w:id="0"/>
      <w:bookmarkEnd w:id="0"/>
      <w:r w:rsidDel="00000000" w:rsidR="00000000" w:rsidRPr="00000000">
        <w:rPr>
          <w:rFonts w:ascii="Arial" w:cs="Arial" w:eastAsia="Arial" w:hAnsi="Arial"/>
          <w:b w:val="1"/>
          <w:sz w:val="30"/>
          <w:szCs w:val="30"/>
        </w:rPr>
        <w:drawing>
          <wp:anchor allowOverlap="1" behindDoc="0" distB="114300" distT="114300" distL="114300" distR="114300" hidden="0" layoutInCell="1" locked="0" relativeHeight="0" simplePos="0">
            <wp:simplePos x="0" y="0"/>
            <wp:positionH relativeFrom="page">
              <wp:posOffset>1632113</wp:posOffset>
            </wp:positionH>
            <wp:positionV relativeFrom="page">
              <wp:posOffset>720090</wp:posOffset>
            </wp:positionV>
            <wp:extent cx="4295775" cy="1666875"/>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295775" cy="166687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ageBreakBefore w:val="0"/>
        <w:spacing w:after="0" w:before="0" w:line="240" w:lineRule="auto"/>
        <w:ind w:left="0" w:right="0" w:firstLine="0"/>
        <w:jc w:val="center"/>
        <w:rPr>
          <w:rFonts w:ascii="Arial" w:cs="Arial" w:eastAsia="Arial" w:hAnsi="Arial"/>
          <w:b w:val="1"/>
          <w:sz w:val="30"/>
          <w:szCs w:val="30"/>
        </w:rPr>
      </w:pPr>
      <w:bookmarkStart w:colFirst="0" w:colLast="0" w:name="_heading=h.1g8aoi6ijemu" w:id="1"/>
      <w:bookmarkEnd w:id="1"/>
      <w:r w:rsidDel="00000000" w:rsidR="00000000" w:rsidRPr="00000000">
        <w:rPr>
          <w:rtl w:val="0"/>
        </w:rPr>
      </w:r>
    </w:p>
    <w:p w:rsidR="00000000" w:rsidDel="00000000" w:rsidP="00000000" w:rsidRDefault="00000000" w:rsidRPr="00000000" w14:paraId="00000003">
      <w:pPr>
        <w:pageBreakBefore w:val="0"/>
        <w:spacing w:after="0" w:before="0" w:line="240" w:lineRule="auto"/>
        <w:ind w:left="0" w:right="0" w:firstLine="0"/>
        <w:jc w:val="center"/>
        <w:rPr>
          <w:rFonts w:ascii="Arial" w:cs="Arial" w:eastAsia="Arial" w:hAnsi="Arial"/>
          <w:b w:val="1"/>
          <w:sz w:val="30"/>
          <w:szCs w:val="30"/>
        </w:rPr>
      </w:pPr>
      <w:bookmarkStart w:colFirst="0" w:colLast="0" w:name="_heading=h.jlbd7aue86jj" w:id="2"/>
      <w:bookmarkEnd w:id="2"/>
      <w:r w:rsidDel="00000000" w:rsidR="00000000" w:rsidRPr="00000000">
        <w:rPr>
          <w:rtl w:val="0"/>
        </w:rPr>
      </w:r>
    </w:p>
    <w:p w:rsidR="00000000" w:rsidDel="00000000" w:rsidP="00000000" w:rsidRDefault="00000000" w:rsidRPr="00000000" w14:paraId="00000004">
      <w:pPr>
        <w:pageBreakBefore w:val="0"/>
        <w:spacing w:after="0" w:before="0" w:line="240" w:lineRule="auto"/>
        <w:ind w:left="0" w:right="0" w:firstLine="0"/>
        <w:jc w:val="center"/>
        <w:rPr>
          <w:rFonts w:ascii="Arial" w:cs="Arial" w:eastAsia="Arial" w:hAnsi="Arial"/>
          <w:b w:val="1"/>
          <w:sz w:val="30"/>
          <w:szCs w:val="30"/>
        </w:rPr>
      </w:pPr>
      <w:bookmarkStart w:colFirst="0" w:colLast="0" w:name="_heading=h.i5jisn5nvqsl" w:id="3"/>
      <w:bookmarkEnd w:id="3"/>
      <w:r w:rsidDel="00000000" w:rsidR="00000000" w:rsidRPr="00000000">
        <w:rPr>
          <w:rtl w:val="0"/>
        </w:rPr>
      </w:r>
    </w:p>
    <w:p w:rsidR="00000000" w:rsidDel="00000000" w:rsidP="00000000" w:rsidRDefault="00000000" w:rsidRPr="00000000" w14:paraId="00000005">
      <w:pPr>
        <w:pageBreakBefore w:val="0"/>
        <w:spacing w:after="0" w:before="0" w:line="240" w:lineRule="auto"/>
        <w:ind w:left="0" w:right="0" w:firstLine="0"/>
        <w:jc w:val="center"/>
        <w:rPr>
          <w:rFonts w:ascii="Arial" w:cs="Arial" w:eastAsia="Arial" w:hAnsi="Arial"/>
          <w:b w:val="1"/>
          <w:sz w:val="30"/>
          <w:szCs w:val="30"/>
        </w:rPr>
      </w:pPr>
      <w:bookmarkStart w:colFirst="0" w:colLast="0" w:name="_heading=h.eg8yykanitk2" w:id="4"/>
      <w:bookmarkEnd w:id="4"/>
      <w:r w:rsidDel="00000000" w:rsidR="00000000" w:rsidRPr="00000000">
        <w:rPr>
          <w:rtl w:val="0"/>
        </w:rPr>
      </w:r>
    </w:p>
    <w:p w:rsidR="00000000" w:rsidDel="00000000" w:rsidP="00000000" w:rsidRDefault="00000000" w:rsidRPr="00000000" w14:paraId="00000006">
      <w:pPr>
        <w:pageBreakBefore w:val="0"/>
        <w:spacing w:after="0" w:before="0" w:line="240" w:lineRule="auto"/>
        <w:ind w:left="0" w:right="0" w:firstLine="0"/>
        <w:jc w:val="center"/>
        <w:rPr>
          <w:rFonts w:ascii="Arial" w:cs="Arial" w:eastAsia="Arial" w:hAnsi="Arial"/>
          <w:b w:val="1"/>
          <w:sz w:val="30"/>
          <w:szCs w:val="30"/>
        </w:rPr>
      </w:pPr>
      <w:bookmarkStart w:colFirst="0" w:colLast="0" w:name="_heading=h.st45bzge9nmf" w:id="5"/>
      <w:bookmarkEnd w:id="5"/>
      <w:r w:rsidDel="00000000" w:rsidR="00000000" w:rsidRPr="00000000">
        <w:rPr>
          <w:rtl w:val="0"/>
        </w:rPr>
      </w:r>
    </w:p>
    <w:p w:rsidR="00000000" w:rsidDel="00000000" w:rsidP="00000000" w:rsidRDefault="00000000" w:rsidRPr="00000000" w14:paraId="00000007">
      <w:pPr>
        <w:pageBreakBefore w:val="0"/>
        <w:spacing w:after="0" w:before="0" w:line="240" w:lineRule="auto"/>
        <w:ind w:left="0" w:right="0" w:firstLine="0"/>
        <w:jc w:val="center"/>
        <w:rPr>
          <w:rFonts w:ascii="Arial" w:cs="Arial" w:eastAsia="Arial" w:hAnsi="Arial"/>
          <w:b w:val="1"/>
          <w:sz w:val="30"/>
          <w:szCs w:val="30"/>
        </w:rPr>
      </w:pPr>
      <w:bookmarkStart w:colFirst="0" w:colLast="0" w:name="_heading=h.b1ztzwsqqlf3" w:id="6"/>
      <w:bookmarkEnd w:id="6"/>
      <w:r w:rsidDel="00000000" w:rsidR="00000000" w:rsidRPr="00000000">
        <w:rPr>
          <w:rtl w:val="0"/>
        </w:rPr>
      </w:r>
    </w:p>
    <w:p w:rsidR="00000000" w:rsidDel="00000000" w:rsidP="00000000" w:rsidRDefault="00000000" w:rsidRPr="00000000" w14:paraId="00000008">
      <w:pPr>
        <w:pageBreakBefore w:val="0"/>
        <w:spacing w:after="0" w:before="0" w:line="240" w:lineRule="auto"/>
        <w:ind w:left="0" w:right="0" w:firstLine="0"/>
        <w:jc w:val="center"/>
        <w:rPr>
          <w:rFonts w:ascii="Arial" w:cs="Arial" w:eastAsia="Arial" w:hAnsi="Arial"/>
          <w:b w:val="1"/>
          <w:sz w:val="30"/>
          <w:szCs w:val="30"/>
        </w:rPr>
      </w:pPr>
      <w:bookmarkStart w:colFirst="0" w:colLast="0" w:name="_heading=h.tv0njxz3crys" w:id="7"/>
      <w:bookmarkEnd w:id="7"/>
      <w:r w:rsidDel="00000000" w:rsidR="00000000" w:rsidRPr="00000000">
        <w:rPr>
          <w:rtl w:val="0"/>
        </w:rPr>
      </w:r>
    </w:p>
    <w:p w:rsidR="00000000" w:rsidDel="00000000" w:rsidP="00000000" w:rsidRDefault="00000000" w:rsidRPr="00000000" w14:paraId="00000009">
      <w:pPr>
        <w:pageBreakBefore w:val="0"/>
        <w:spacing w:after="0" w:before="0" w:line="240" w:lineRule="auto"/>
        <w:ind w:left="0" w:right="0" w:firstLine="0"/>
        <w:jc w:val="center"/>
        <w:rPr>
          <w:rFonts w:ascii="Arial" w:cs="Arial" w:eastAsia="Arial" w:hAnsi="Arial"/>
          <w:b w:val="1"/>
          <w:i w:val="0"/>
          <w:smallCaps w:val="0"/>
          <w:strike w:val="0"/>
          <w:color w:val="000000"/>
          <w:sz w:val="30"/>
          <w:szCs w:val="30"/>
          <w:u w:val="none"/>
          <w:vertAlign w:val="baseline"/>
        </w:rPr>
      </w:pPr>
      <w:bookmarkStart w:colFirst="0" w:colLast="0" w:name="_heading=h.hzyhkv8bpbz6" w:id="8"/>
      <w:bookmarkEnd w:id="8"/>
      <w:r w:rsidDel="00000000" w:rsidR="00000000" w:rsidRPr="00000000">
        <w:rPr>
          <w:rFonts w:ascii="Arial" w:cs="Arial" w:eastAsia="Arial" w:hAnsi="Arial"/>
          <w:b w:val="1"/>
          <w:i w:val="0"/>
          <w:smallCaps w:val="0"/>
          <w:strike w:val="0"/>
          <w:color w:val="000000"/>
          <w:sz w:val="30"/>
          <w:szCs w:val="30"/>
          <w:u w:val="none"/>
          <w:vertAlign w:val="baseline"/>
          <w:rtl w:val="0"/>
        </w:rPr>
        <w:t xml:space="preserve">David Jones</w:t>
      </w:r>
    </w:p>
    <w:p w:rsidR="00000000" w:rsidDel="00000000" w:rsidP="00000000" w:rsidRDefault="00000000" w:rsidRPr="00000000" w14:paraId="0000000A">
      <w:pPr>
        <w:pageBreakBefore w:val="0"/>
        <w:spacing w:after="0" w:before="0" w:line="240" w:lineRule="auto"/>
        <w:ind w:left="0" w:right="0" w:firstLine="0"/>
        <w:jc w:val="center"/>
        <w:rPr>
          <w:rFonts w:ascii="Arial" w:cs="Arial" w:eastAsia="Arial" w:hAnsi="Arial"/>
          <w:b w:val="1"/>
          <w:i w:val="0"/>
          <w:smallCaps w:val="0"/>
          <w:strike w:val="0"/>
          <w:color w:val="000000"/>
          <w:sz w:val="30"/>
          <w:szCs w:val="30"/>
          <w:u w:val="none"/>
          <w:vertAlign w:val="baseline"/>
        </w:rPr>
      </w:pPr>
      <w:r w:rsidDel="00000000" w:rsidR="00000000" w:rsidRPr="00000000">
        <w:rPr>
          <w:rFonts w:ascii="Arial" w:cs="Arial" w:eastAsia="Arial" w:hAnsi="Arial"/>
          <w:b w:val="1"/>
          <w:i w:val="0"/>
          <w:smallCaps w:val="0"/>
          <w:strike w:val="0"/>
          <w:color w:val="000000"/>
          <w:sz w:val="30"/>
          <w:szCs w:val="30"/>
          <w:u w:val="none"/>
          <w:vertAlign w:val="baseline"/>
          <w:rtl w:val="0"/>
        </w:rPr>
        <w:t xml:space="preserve">Curriculum Vitae</w:t>
      </w:r>
    </w:p>
    <w:p w:rsidR="00000000" w:rsidDel="00000000" w:rsidP="00000000" w:rsidRDefault="00000000" w:rsidRPr="00000000" w14:paraId="0000000B">
      <w:pPr>
        <w:pageBreakBefore w:val="0"/>
        <w:spacing w:after="0" w:before="0" w:line="240" w:lineRule="auto"/>
        <w:ind w:left="0" w:right="0" w:firstLine="0"/>
        <w:jc w:val="center"/>
        <w:rPr>
          <w:rFonts w:ascii="Arial" w:cs="Arial" w:eastAsia="Arial" w:hAnsi="Arial"/>
          <w:b w:val="1"/>
          <w:i w:val="0"/>
          <w:smallCaps w:val="0"/>
          <w:strike w:val="0"/>
          <w:color w:val="000000"/>
          <w:sz w:val="30"/>
          <w:szCs w:val="30"/>
          <w:u w:val="none"/>
          <w:vertAlign w:val="baseline"/>
        </w:rPr>
      </w:pPr>
      <w:r w:rsidDel="00000000" w:rsidR="00000000" w:rsidRPr="00000000">
        <w:rPr>
          <w:rtl w:val="0"/>
        </w:rPr>
      </w:r>
    </w:p>
    <w:p w:rsidR="00000000" w:rsidDel="00000000" w:rsidP="00000000" w:rsidRDefault="00000000" w:rsidRPr="00000000" w14:paraId="0000000C">
      <w:pPr>
        <w:pageBreakBefore w:val="0"/>
        <w:spacing w:after="0" w:before="0" w:line="240" w:lineRule="auto"/>
        <w:ind w:left="0" w:right="0" w:firstLine="0"/>
        <w:jc w:val="left"/>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Qualifications</w:t>
      </w:r>
    </w:p>
    <w:p w:rsidR="00000000" w:rsidDel="00000000" w:rsidP="00000000" w:rsidRDefault="00000000" w:rsidRPr="00000000" w14:paraId="0000000D">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0E">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rtl w:val="0"/>
        </w:rPr>
        <w:t xml:space="preserve">Certified NASDU Trainer Instructor</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Submerged Water Search Dog Handler (Current).</w:t>
      </w:r>
    </w:p>
    <w:p w:rsidR="00000000" w:rsidDel="00000000" w:rsidP="00000000" w:rsidRDefault="00000000" w:rsidRPr="00000000" w14:paraId="0000000F">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0">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rtl w:val="0"/>
        </w:rPr>
        <w:t xml:space="preserve">Certified NASDU Trainer Instructor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Cadaver Search Dog Handler (Current).</w:t>
      </w:r>
    </w:p>
    <w:p w:rsidR="00000000" w:rsidDel="00000000" w:rsidP="00000000" w:rsidRDefault="00000000" w:rsidRPr="00000000" w14:paraId="00000011">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2">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Certified NASDU Trainer Instructor for Search &amp; Rescue Live Victim (Current).</w:t>
      </w:r>
    </w:p>
    <w:p w:rsidR="00000000" w:rsidDel="00000000" w:rsidP="00000000" w:rsidRDefault="00000000" w:rsidRPr="00000000" w14:paraId="00000013">
      <w:pPr>
        <w:pageBreakBefore w:val="0"/>
        <w:spacing w:after="0" w:before="0" w:line="240" w:lineRule="auto"/>
        <w:ind w:left="262"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4">
      <w:pPr>
        <w:numPr>
          <w:ilvl w:val="0"/>
          <w:numId w:val="1"/>
        </w:numPr>
        <w:ind w:left="262"/>
        <w:rPr>
          <w:rFonts w:ascii="Arial" w:cs="Arial" w:eastAsia="Arial" w:hAnsi="Arial"/>
        </w:rPr>
      </w:pPr>
      <w:r w:rsidDel="00000000" w:rsidR="00000000" w:rsidRPr="00000000">
        <w:rPr>
          <w:rFonts w:ascii="Arial" w:cs="Arial" w:eastAsia="Arial" w:hAnsi="Arial"/>
          <w:rtl w:val="0"/>
        </w:rPr>
        <w:t xml:space="preserve">Certified NASDU Trainer Instructor for Collapsed Structures USAR (Current).</w:t>
      </w:r>
    </w:p>
    <w:p w:rsidR="00000000" w:rsidDel="00000000" w:rsidP="00000000" w:rsidRDefault="00000000" w:rsidRPr="00000000" w14:paraId="00000015">
      <w:pPr>
        <w:ind w:left="262" w:firstLine="0"/>
        <w:rPr>
          <w:rFonts w:ascii="Arial" w:cs="Arial" w:eastAsia="Arial" w:hAnsi="Arial"/>
        </w:rPr>
      </w:pPr>
      <w:r w:rsidDel="00000000" w:rsidR="00000000" w:rsidRPr="00000000">
        <w:rPr>
          <w:rtl w:val="0"/>
        </w:rPr>
      </w:r>
    </w:p>
    <w:p w:rsidR="00000000" w:rsidDel="00000000" w:rsidP="00000000" w:rsidRDefault="00000000" w:rsidRPr="00000000" w14:paraId="00000016">
      <w:pPr>
        <w:numPr>
          <w:ilvl w:val="0"/>
          <w:numId w:val="1"/>
        </w:numPr>
        <w:ind w:left="262"/>
        <w:rPr>
          <w:rFonts w:ascii="Arial" w:cs="Arial" w:eastAsia="Arial" w:hAnsi="Arial"/>
        </w:rPr>
      </w:pPr>
      <w:r w:rsidDel="00000000" w:rsidR="00000000" w:rsidRPr="00000000">
        <w:rPr>
          <w:rFonts w:ascii="Arial" w:cs="Arial" w:eastAsia="Arial" w:hAnsi="Arial"/>
          <w:rtl w:val="0"/>
        </w:rPr>
        <w:t xml:space="preserve">Certified NASDU Trainer Instructor Man-trailing / Tracking (Current).</w:t>
      </w:r>
    </w:p>
    <w:p w:rsidR="00000000" w:rsidDel="00000000" w:rsidP="00000000" w:rsidRDefault="00000000" w:rsidRPr="00000000" w14:paraId="00000017">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8">
      <w:pPr>
        <w:pageBreakBefore w:val="0"/>
        <w:spacing w:after="0" w:before="0" w:line="240" w:lineRule="auto"/>
        <w:ind w:left="0" w:right="0" w:firstLine="0"/>
        <w:jc w:val="left"/>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Awards</w:t>
      </w:r>
    </w:p>
    <w:p w:rsidR="00000000" w:rsidDel="00000000" w:rsidP="00000000" w:rsidRDefault="00000000" w:rsidRPr="00000000" w14:paraId="00000019">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A">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Holder of Gold Medal Professional Dog Handlers Award for Devotion to Duty.</w:t>
      </w:r>
    </w:p>
    <w:p w:rsidR="00000000" w:rsidDel="00000000" w:rsidP="00000000" w:rsidRDefault="00000000" w:rsidRPr="00000000" w14:paraId="0000001B">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C">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rtl w:val="0"/>
        </w:rPr>
        <w:t xml:space="preserve">40</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years with Mountain Rescue </w:t>
      </w:r>
      <w:r w:rsidDel="00000000" w:rsidR="00000000" w:rsidRPr="00000000">
        <w:rPr>
          <w:rFonts w:ascii="Arial" w:cs="Arial" w:eastAsia="Arial" w:hAnsi="Arial"/>
          <w:rtl w:val="0"/>
        </w:rPr>
        <w:t xml:space="preserve">in the United</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Kingdom (Awarded the Queen’s Golden &amp; Diamond Jubilee Medals - 2002 &amp; 2012).</w:t>
      </w:r>
    </w:p>
    <w:p w:rsidR="00000000" w:rsidDel="00000000" w:rsidP="00000000" w:rsidRDefault="00000000" w:rsidRPr="00000000" w14:paraId="0000001D">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E">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Awarded Croatian Silver Medal for Services to Mountain Rescue.</w:t>
      </w:r>
    </w:p>
    <w:p w:rsidR="00000000" w:rsidDel="00000000" w:rsidP="00000000" w:rsidRDefault="00000000" w:rsidRPr="00000000" w14:paraId="0000001F">
      <w:pPr>
        <w:pageBreakBefore w:val="0"/>
        <w:spacing w:after="0" w:before="0" w:line="240" w:lineRule="auto"/>
        <w:ind w:left="720" w:right="0" w:hanging="72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0">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Awarded honorary rank of Captain of the Spanish Army </w:t>
      </w:r>
      <w:r w:rsidDel="00000000" w:rsidR="00000000" w:rsidRPr="00000000">
        <w:rPr>
          <w:rFonts w:ascii="Arial" w:cs="Arial" w:eastAsia="Arial" w:hAnsi="Arial"/>
          <w:rtl w:val="0"/>
        </w:rPr>
        <w:t xml:space="preserve">UME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(2019).</w:t>
      </w:r>
    </w:p>
    <w:p w:rsidR="00000000" w:rsidDel="00000000" w:rsidP="00000000" w:rsidRDefault="00000000" w:rsidRPr="00000000" w14:paraId="00000021">
      <w:pPr>
        <w:pageBreakBefore w:val="0"/>
        <w:spacing w:after="0" w:before="0" w:line="240" w:lineRule="auto"/>
        <w:ind w:left="720" w:right="0" w:hanging="72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2">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Awarded Honorary Fellowship of Glyndwr University (2019). </w:t>
      </w:r>
    </w:p>
    <w:p w:rsidR="00000000" w:rsidDel="00000000" w:rsidP="00000000" w:rsidRDefault="00000000" w:rsidRPr="00000000" w14:paraId="00000023">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4">
      <w:pPr>
        <w:pageBreakBefore w:val="0"/>
        <w:spacing w:after="0" w:before="0" w:line="240" w:lineRule="auto"/>
        <w:ind w:left="0" w:right="0" w:firstLine="0"/>
        <w:jc w:val="left"/>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Experience</w:t>
      </w:r>
    </w:p>
    <w:p w:rsidR="00000000" w:rsidDel="00000000" w:rsidP="00000000" w:rsidRDefault="00000000" w:rsidRPr="00000000" w14:paraId="00000025">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6">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Experienced in Kennel Management (including centre staffing, welfare and hygiene) &amp; Kennel Design for civilian, emergency service and military specifications. </w:t>
      </w:r>
    </w:p>
    <w:p w:rsidR="00000000" w:rsidDel="00000000" w:rsidP="00000000" w:rsidRDefault="00000000" w:rsidRPr="00000000" w14:paraId="00000027">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8">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15 years SARDA Dog Handler/Instructor/Assessor.</w:t>
      </w:r>
    </w:p>
    <w:p w:rsidR="00000000" w:rsidDel="00000000" w:rsidP="00000000" w:rsidRDefault="00000000" w:rsidRPr="00000000" w14:paraId="00000029">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A">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Former Founder Member, Team Leader, Dog Handler, Instructor and Assessor with British International Disaster Search &amp; Rescue Dogs.</w:t>
      </w:r>
    </w:p>
    <w:p w:rsidR="00000000" w:rsidDel="00000000" w:rsidP="00000000" w:rsidRDefault="00000000" w:rsidRPr="00000000" w14:paraId="0000002B">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C">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Attending Earthquake and Natural Disaster situations as a dog handler and Team Leader in El Salvador &amp; Turkey.</w:t>
      </w:r>
    </w:p>
    <w:p w:rsidR="00000000" w:rsidDel="00000000" w:rsidP="00000000" w:rsidRDefault="00000000" w:rsidRPr="00000000" w14:paraId="0000002D">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E">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rtl w:val="0"/>
        </w:rPr>
        <w:t xml:space="preserve">30</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years working with Croatian Mountain Rescue Service including introducing Search &amp; Rescue Dogs and Search Management to the service.</w:t>
      </w:r>
    </w:p>
    <w:p w:rsidR="00000000" w:rsidDel="00000000" w:rsidP="00000000" w:rsidRDefault="00000000" w:rsidRPr="00000000" w14:paraId="0000002F">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0">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Training of Search Dogs for countries including USA, Japan, Russia, Croatia, Hong Kong, Turkey, Spain, Switzerland, Malaysia, Jamaica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Oman, </w:t>
      </w:r>
      <w:r w:rsidDel="00000000" w:rsidR="00000000" w:rsidRPr="00000000">
        <w:rPr>
          <w:rFonts w:ascii="Arial" w:cs="Arial" w:eastAsia="Arial" w:hAnsi="Arial"/>
          <w:rtl w:val="0"/>
        </w:rPr>
        <w:t xml:space="preserve">Poland, Ireland, Denmark &amp; Sweden</w:t>
      </w:r>
      <w:r w:rsidDel="00000000" w:rsidR="00000000" w:rsidRPr="00000000">
        <w:rPr>
          <w:rtl w:val="0"/>
        </w:rPr>
      </w:r>
    </w:p>
    <w:p w:rsidR="00000000" w:rsidDel="00000000" w:rsidP="00000000" w:rsidRDefault="00000000" w:rsidRPr="00000000" w14:paraId="00000031">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2">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Humanitarian work in countries including Bosnia, Croatia, Kosovo and Mozambique.</w:t>
      </w:r>
    </w:p>
    <w:p w:rsidR="00000000" w:rsidDel="00000000" w:rsidP="00000000" w:rsidRDefault="00000000" w:rsidRPr="00000000" w14:paraId="00000033">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4">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rtl w:val="0"/>
        </w:rPr>
        <w:t xml:space="preserve">Lead Instructor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Assessor for </w:t>
      </w:r>
      <w:r w:rsidDel="00000000" w:rsidR="00000000" w:rsidRPr="00000000">
        <w:rPr>
          <w:rFonts w:ascii="Arial" w:cs="Arial" w:eastAsia="Arial" w:hAnsi="Arial"/>
          <w:rtl w:val="0"/>
        </w:rPr>
        <w:t xml:space="preserve">all NASDU training courses delivered to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Guardia Civil </w:t>
      </w:r>
      <w:r w:rsidDel="00000000" w:rsidR="00000000" w:rsidRPr="00000000">
        <w:rPr>
          <w:rFonts w:ascii="Arial" w:cs="Arial" w:eastAsia="Arial" w:hAnsi="Arial"/>
          <w:rtl w:val="0"/>
        </w:rPr>
        <w:t xml:space="preserve">Police, UME Army Dog Sections, Fire &amp; Rescue &amp; Mountain Rescue Search Dog Teams.</w:t>
      </w:r>
      <w:r w:rsidDel="00000000" w:rsidR="00000000" w:rsidRPr="00000000">
        <w:rPr>
          <w:rtl w:val="0"/>
        </w:rPr>
      </w:r>
    </w:p>
    <w:p w:rsidR="00000000" w:rsidDel="00000000" w:rsidP="00000000" w:rsidRDefault="00000000" w:rsidRPr="00000000" w14:paraId="00000035">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6">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Human Remains/Cadaver Search for the </w:t>
      </w:r>
      <w:r w:rsidDel="00000000" w:rsidR="00000000" w:rsidRPr="00000000">
        <w:rPr>
          <w:rFonts w:ascii="Arial" w:cs="Arial" w:eastAsia="Arial" w:hAnsi="Arial"/>
          <w:rtl w:val="0"/>
        </w:rPr>
        <w:t xml:space="preserve">Independent Commision for the Location of Victim’s Remains (ICLVR) in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Ireland.</w:t>
      </w:r>
    </w:p>
    <w:p w:rsidR="00000000" w:rsidDel="00000000" w:rsidP="00000000" w:rsidRDefault="00000000" w:rsidRPr="00000000" w14:paraId="00000037">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8">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Technical Advisor and Cadaver Search Dog Handler for the current Saddleworth Moor search.</w:t>
      </w:r>
    </w:p>
    <w:p w:rsidR="00000000" w:rsidDel="00000000" w:rsidP="00000000" w:rsidRDefault="00000000" w:rsidRPr="00000000" w14:paraId="00000039">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A">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Lead Instructor - Disaster search dogs, Malaysian Fire Brig</w:t>
      </w:r>
      <w:r w:rsidDel="00000000" w:rsidR="00000000" w:rsidRPr="00000000">
        <w:rPr>
          <w:rFonts w:ascii="Arial" w:cs="Arial" w:eastAsia="Arial" w:hAnsi="Arial"/>
          <w:rtl w:val="0"/>
        </w:rPr>
        <w:t xml:space="preserve">ade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p>
    <w:p w:rsidR="00000000" w:rsidDel="00000000" w:rsidP="00000000" w:rsidRDefault="00000000" w:rsidRPr="00000000" w14:paraId="0000003B">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C">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Lead Instructor - Helicopter familiarisation course Malaysian Search &amp; Rescue.</w:t>
      </w:r>
    </w:p>
    <w:p w:rsidR="00000000" w:rsidDel="00000000" w:rsidP="00000000" w:rsidRDefault="00000000" w:rsidRPr="00000000" w14:paraId="0000003D">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E">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Training Submerged Body Detection Dogs with UK Emergency Services alongside Police dive teams.</w:t>
      </w:r>
    </w:p>
    <w:p w:rsidR="00000000" w:rsidDel="00000000" w:rsidP="00000000" w:rsidRDefault="00000000" w:rsidRPr="00000000" w14:paraId="0000003F">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0">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Training students on the NASDU certified Live</w:t>
      </w:r>
      <w:r w:rsidDel="00000000" w:rsidR="00000000" w:rsidRPr="00000000">
        <w:rPr>
          <w:rFonts w:ascii="Arial" w:cs="Arial" w:eastAsia="Arial" w:hAnsi="Arial"/>
          <w:rtl w:val="0"/>
        </w:rPr>
        <w:t xml:space="preserve"> Person,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Cadaver Detection and Submerged Victim Detection Dog and Handler course.</w:t>
      </w:r>
    </w:p>
    <w:p w:rsidR="00000000" w:rsidDel="00000000" w:rsidP="00000000" w:rsidRDefault="00000000" w:rsidRPr="00000000" w14:paraId="00000041">
      <w:pPr>
        <w:pageBreakBefore w:val="0"/>
        <w:spacing w:after="0" w:before="0" w:line="240" w:lineRule="auto"/>
        <w:ind w:left="262"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2">
      <w:pPr>
        <w:pageBreakBefore w:val="0"/>
        <w:numPr>
          <w:ilvl w:val="0"/>
          <w:numId w:val="1"/>
        </w:numPr>
        <w:spacing w:after="0" w:before="0" w:line="240" w:lineRule="auto"/>
        <w:ind w:left="262" w:right="0" w:hanging="262"/>
        <w:jc w:val="left"/>
        <w:rPr>
          <w:rFonts w:ascii="Arial" w:cs="Arial" w:eastAsia="Arial" w:hAnsi="Arial"/>
          <w:u w:val="no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Collaborating with Leicester and Glyndwr (Wrexham) University on Forensic Science course delivery and ongoing research programmes.</w:t>
      </w:r>
    </w:p>
    <w:p w:rsidR="00000000" w:rsidDel="00000000" w:rsidP="00000000" w:rsidRDefault="00000000" w:rsidRPr="00000000" w14:paraId="00000043">
      <w:pPr>
        <w:pageBreakBefore w:val="0"/>
        <w:spacing w:after="0" w:before="0" w:line="240" w:lineRule="auto"/>
        <w:ind w:left="262"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4">
      <w:pPr>
        <w:pageBreakBefore w:val="0"/>
        <w:numPr>
          <w:ilvl w:val="0"/>
          <w:numId w:val="1"/>
        </w:numPr>
        <w:spacing w:after="0" w:before="0" w:line="240" w:lineRule="auto"/>
        <w:ind w:left="262" w:right="0" w:hanging="262"/>
        <w:jc w:val="left"/>
        <w:rPr>
          <w:rFonts w:ascii="Arial" w:cs="Arial" w:eastAsia="Arial" w:hAnsi="Arial"/>
          <w:sz w:val="31"/>
          <w:szCs w:val="31"/>
        </w:rPr>
      </w:pPr>
      <w:r w:rsidDel="00000000" w:rsidR="00000000" w:rsidRPr="00000000">
        <w:rPr>
          <w:rFonts w:ascii="Arial" w:cs="Arial" w:eastAsia="Arial" w:hAnsi="Arial"/>
          <w:highlight w:val="white"/>
          <w:rtl w:val="0"/>
        </w:rPr>
        <w:t xml:space="preserve">Supported student workshops and research on the BSc (Hons) Forensic Science (which covers levels 3-6) since 2014 and in 2020 became Sessional Lecturers within the Faculty of Art, Science at Technology working in the Department for Applied Science at Wrexham Glyndwr University. Involved in short course design, delivery and assessment in areas related to search dog handling (Level 4). Also continued to support students on the BSc (Hons) Forensic Science, the MRes Forensic Anthropology &amp; Bioarchaeology and the MRes Forensic &amp; Analytical Chemistry (Level 7) with guest lectures, demonstrations, placements and projects.</w:t>
      </w:r>
      <w:r w:rsidDel="00000000" w:rsidR="00000000" w:rsidRPr="00000000">
        <w:rPr>
          <w:rtl w:val="0"/>
        </w:rPr>
      </w:r>
    </w:p>
    <w:p w:rsidR="00000000" w:rsidDel="00000000" w:rsidP="00000000" w:rsidRDefault="00000000" w:rsidRPr="00000000" w14:paraId="00000045">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6">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Organising, hosting and presenting at seminars relating to search &amp; rescue work, dog handling and research and development in this field.</w:t>
      </w:r>
    </w:p>
    <w:p w:rsidR="00000000" w:rsidDel="00000000" w:rsidP="00000000" w:rsidRDefault="00000000" w:rsidRPr="00000000" w14:paraId="00000047">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8">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Collaborating with various UK Police Forces on cold case investigations.</w:t>
      </w:r>
      <w:r w:rsidDel="00000000" w:rsidR="00000000" w:rsidRPr="00000000">
        <w:rPr>
          <w:rtl w:val="0"/>
        </w:rPr>
      </w:r>
    </w:p>
    <w:p w:rsidR="00000000" w:rsidDel="00000000" w:rsidP="00000000" w:rsidRDefault="00000000" w:rsidRPr="00000000" w14:paraId="00000049">
      <w:pPr>
        <w:pageBreakBefore w:val="0"/>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A">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Lead instructor for all NASDU Endorsed Overseas Courses in Poland (</w:t>
      </w:r>
      <w:r w:rsidDel="00000000" w:rsidR="00000000" w:rsidRPr="00000000">
        <w:rPr>
          <w:rFonts w:ascii="Arial" w:cs="Arial" w:eastAsia="Arial" w:hAnsi="Arial"/>
          <w:rtl w:val="0"/>
        </w:rPr>
        <w:t xml:space="preserve">Krakow, Warsaw &amp; Wroclaw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ongoing).</w:t>
      </w:r>
    </w:p>
    <w:p w:rsidR="00000000" w:rsidDel="00000000" w:rsidP="00000000" w:rsidRDefault="00000000" w:rsidRPr="00000000" w14:paraId="0000004B">
      <w:pPr>
        <w:pageBreakBefore w:val="0"/>
        <w:spacing w:after="0" w:before="0" w:line="240" w:lineRule="auto"/>
        <w:ind w:left="262"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pageBreakBefore w:val="0"/>
        <w:numPr>
          <w:ilvl w:val="0"/>
          <w:numId w:val="1"/>
        </w:numPr>
        <w:spacing w:after="0" w:before="0" w:line="240" w:lineRule="auto"/>
        <w:ind w:left="262" w:right="0" w:hanging="262"/>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rtl w:val="0"/>
        </w:rPr>
        <w:t xml:space="preserve">Lead instructor for NASDU certified courses in Live Person (Air Scenting), Cadaver (Land), Cadaver (Water) and Mantrailing with Wicklow and Dublin Mountain Rescue Team, Civil Defence Ireland and K9 Search &amp; Rescue Northern Ireland. </w:t>
      </w:r>
    </w:p>
    <w:p w:rsidR="00000000" w:rsidDel="00000000" w:rsidP="00000000" w:rsidRDefault="00000000" w:rsidRPr="00000000" w14:paraId="0000004D">
      <w:pPr>
        <w:rPr>
          <w:rFonts w:ascii="Arial" w:cs="Arial" w:eastAsia="Arial" w:hAnsi="Arial"/>
        </w:rPr>
      </w:pPr>
      <w:r w:rsidDel="00000000" w:rsidR="00000000" w:rsidRPr="00000000">
        <w:rPr>
          <w:rtl w:val="0"/>
        </w:rPr>
      </w:r>
    </w:p>
    <w:p w:rsidR="00000000" w:rsidDel="00000000" w:rsidP="00000000" w:rsidRDefault="00000000" w:rsidRPr="00000000" w14:paraId="0000004E">
      <w:pPr>
        <w:numPr>
          <w:ilvl w:val="0"/>
          <w:numId w:val="1"/>
        </w:numPr>
        <w:ind w:left="262"/>
        <w:rPr>
          <w:rFonts w:ascii="Arial" w:cs="Arial" w:eastAsia="Arial" w:hAnsi="Arial"/>
          <w:sz w:val="24"/>
          <w:szCs w:val="24"/>
        </w:rPr>
      </w:pPr>
      <w:r w:rsidDel="00000000" w:rsidR="00000000" w:rsidRPr="00000000">
        <w:rPr>
          <w:rFonts w:ascii="Arial" w:cs="Arial" w:eastAsia="Arial" w:hAnsi="Arial"/>
          <w:rtl w:val="0"/>
        </w:rPr>
        <w:t xml:space="preserve">Lead instructor for all NASDU Endorsed Overseas Courses in Denmark. </w:t>
      </w:r>
    </w:p>
    <w:p w:rsidR="00000000" w:rsidDel="00000000" w:rsidP="00000000" w:rsidRDefault="00000000" w:rsidRPr="00000000" w14:paraId="0000004F">
      <w:pPr>
        <w:pageBreakBefore w:val="0"/>
        <w:spacing w:after="0" w:before="0" w:line="240" w:lineRule="auto"/>
        <w:ind w:right="0"/>
        <w:jc w:val="left"/>
        <w:rPr>
          <w:rFonts w:ascii="Arial" w:cs="Arial" w:eastAsia="Arial" w:hAnsi="Arial"/>
        </w:rPr>
      </w:pPr>
      <w:r w:rsidDel="00000000" w:rsidR="00000000" w:rsidRPr="00000000">
        <w:rPr>
          <w:rtl w:val="0"/>
        </w:rPr>
      </w:r>
    </w:p>
    <w:sectPr>
      <w:headerReference r:id="rId8" w:type="default"/>
      <w:footerReference r:id="rId9"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62" w:hanging="262"/>
      </w:pPr>
      <w:rPr>
        <w:smallCaps w:val="0"/>
        <w:strike w:val="0"/>
        <w:sz w:val="29"/>
        <w:szCs w:val="29"/>
        <w:vertAlign w:val="baseline"/>
      </w:rPr>
    </w:lvl>
    <w:lvl w:ilvl="1">
      <w:start w:val="1"/>
      <w:numFmt w:val="bullet"/>
      <w:lvlText w:val="•"/>
      <w:lvlJc w:val="left"/>
      <w:pPr>
        <w:ind w:left="502" w:hanging="262"/>
      </w:pPr>
      <w:rPr>
        <w:smallCaps w:val="0"/>
        <w:strike w:val="0"/>
        <w:sz w:val="29"/>
        <w:szCs w:val="29"/>
        <w:vertAlign w:val="baseline"/>
      </w:rPr>
    </w:lvl>
    <w:lvl w:ilvl="2">
      <w:start w:val="1"/>
      <w:numFmt w:val="bullet"/>
      <w:lvlText w:val="•"/>
      <w:lvlJc w:val="left"/>
      <w:pPr>
        <w:ind w:left="742" w:hanging="262"/>
      </w:pPr>
      <w:rPr>
        <w:smallCaps w:val="0"/>
        <w:strike w:val="0"/>
        <w:sz w:val="29"/>
        <w:szCs w:val="29"/>
        <w:vertAlign w:val="baseline"/>
      </w:rPr>
    </w:lvl>
    <w:lvl w:ilvl="3">
      <w:start w:val="1"/>
      <w:numFmt w:val="bullet"/>
      <w:lvlText w:val="•"/>
      <w:lvlJc w:val="left"/>
      <w:pPr>
        <w:ind w:left="982" w:hanging="262"/>
      </w:pPr>
      <w:rPr>
        <w:smallCaps w:val="0"/>
        <w:strike w:val="0"/>
        <w:sz w:val="29"/>
        <w:szCs w:val="29"/>
        <w:vertAlign w:val="baseline"/>
      </w:rPr>
    </w:lvl>
    <w:lvl w:ilvl="4">
      <w:start w:val="1"/>
      <w:numFmt w:val="bullet"/>
      <w:lvlText w:val="•"/>
      <w:lvlJc w:val="left"/>
      <w:pPr>
        <w:ind w:left="1222" w:hanging="262"/>
      </w:pPr>
      <w:rPr>
        <w:smallCaps w:val="0"/>
        <w:strike w:val="0"/>
        <w:sz w:val="29"/>
        <w:szCs w:val="29"/>
        <w:vertAlign w:val="baseline"/>
      </w:rPr>
    </w:lvl>
    <w:lvl w:ilvl="5">
      <w:start w:val="1"/>
      <w:numFmt w:val="bullet"/>
      <w:lvlText w:val="•"/>
      <w:lvlJc w:val="left"/>
      <w:pPr>
        <w:ind w:left="1462" w:hanging="262.0000000000002"/>
      </w:pPr>
      <w:rPr>
        <w:smallCaps w:val="0"/>
        <w:strike w:val="0"/>
        <w:sz w:val="29"/>
        <w:szCs w:val="29"/>
        <w:vertAlign w:val="baseline"/>
      </w:rPr>
    </w:lvl>
    <w:lvl w:ilvl="6">
      <w:start w:val="1"/>
      <w:numFmt w:val="bullet"/>
      <w:lvlText w:val="•"/>
      <w:lvlJc w:val="left"/>
      <w:pPr>
        <w:ind w:left="1702" w:hanging="262"/>
      </w:pPr>
      <w:rPr>
        <w:smallCaps w:val="0"/>
        <w:strike w:val="0"/>
        <w:sz w:val="29"/>
        <w:szCs w:val="29"/>
        <w:vertAlign w:val="baseline"/>
      </w:rPr>
    </w:lvl>
    <w:lvl w:ilvl="7">
      <w:start w:val="1"/>
      <w:numFmt w:val="bullet"/>
      <w:lvlText w:val="•"/>
      <w:lvlJc w:val="left"/>
      <w:pPr>
        <w:ind w:left="1942" w:hanging="262"/>
      </w:pPr>
      <w:rPr>
        <w:smallCaps w:val="0"/>
        <w:strike w:val="0"/>
        <w:sz w:val="29"/>
        <w:szCs w:val="29"/>
        <w:vertAlign w:val="baseline"/>
      </w:rPr>
    </w:lvl>
    <w:lvl w:ilvl="8">
      <w:start w:val="1"/>
      <w:numFmt w:val="bullet"/>
      <w:lvlText w:val="•"/>
      <w:lvlJc w:val="left"/>
      <w:pPr>
        <w:ind w:left="2182" w:hanging="262"/>
      </w:pPr>
      <w:rPr>
        <w:smallCaps w:val="0"/>
        <w:strike w:val="0"/>
        <w:sz w:val="29"/>
        <w:szCs w:val="29"/>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Pr>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Default" w:customStyle="1">
    <w:name w:val="Default"/>
    <w:rPr>
      <w:rFonts w:ascii="Helvetica" w:cs="Arial Unicode MS" w:hAnsi="Helvetica"/>
      <w:color w:val="000000"/>
      <w:sz w:val="22"/>
      <w:szCs w:val="22"/>
      <w:lang w:val="en-US"/>
    </w:rPr>
  </w:style>
  <w:style w:type="numbering" w:styleId="BulletBig" w:customStyle="1">
    <w:name w:val="Bullet Big"/>
    <w:pPr>
      <w:numPr>
        <w:numId w:val="1"/>
      </w:numPr>
    </w:pPr>
  </w:style>
  <w:style w:type="paragraph" w:styleId="ListParagraph">
    <w:name w:val="List Paragraph"/>
    <w:basedOn w:val="Normal"/>
    <w:uiPriority w:val="34"/>
    <w:qFormat w:val="1"/>
    <w:rsid w:val="00A8609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EWEe6mkEQFxzUieG1aPGOoPHw==">CgMxLjAyCGguZ2pkZ3hzMg5oLjFnOGFvaTZpamVtdTIOaC5qbGJkN2F1ZTg2amoyDmguaTVqaXNuNW52cXNsMg5oLmVnOHl5a2FuaXRrMjIOaC5zdDQ1YnpnZTlubWYyDmguYjF6dHp3c3FxbGYzMg5oLnR2MG5qeHozY3J5czIOaC5oenloa3Y4YnBiejY4AHIhMVJRdVYxWE5VT3NUUGhXQ2J4RUxUQURVLWtkMGoxblRz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2019-11-07T10:02:00Z</dcterms:created>
  <dc:creator>Gavin</dc:creator>
</cp:coreProperties>
</file>