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2650" w:rsidR="00E112AE" w:rsidP="3328BD45" w:rsidRDefault="00433725" w14:paraId="65F0888A" w14:textId="6C7E329D">
      <w:pPr>
        <w:shd w:val="clear" w:color="auto" w:fill="FFFFFF" w:themeFill="background1"/>
        <w:spacing w:after="0" w:line="240" w:lineRule="auto"/>
        <w:rPr>
          <w:rFonts w:ascii="sans-serif" w:hAnsi="sans-serif" w:eastAsia="sans-serif" w:cs="sans-serif"/>
          <w:b w:val="0"/>
          <w:bCs w:val="0"/>
          <w:i w:val="0"/>
          <w:iCs w:val="0"/>
          <w:caps w:val="0"/>
          <w:smallCaps w:val="0"/>
          <w:noProof w:val="0"/>
          <w:color w:val="5D5D5D"/>
          <w:sz w:val="24"/>
          <w:szCs w:val="24"/>
          <w:lang w:val="en-US"/>
        </w:rPr>
      </w:pPr>
    </w:p>
    <w:p w:rsidRPr="00BC2650" w:rsidR="00E112AE" w:rsidP="3328BD45" w:rsidRDefault="00433725" w14:paraId="3C614EBE" w14:textId="7F6D0846">
      <w:pPr>
        <w:spacing w:after="120" w:line="240" w:lineRule="auto"/>
        <w:jc w:val="center"/>
        <w:rPr>
          <w:rFonts w:ascii="Calibri" w:hAnsi="Calibri" w:eastAsia="Calibri" w:cs="Calibri"/>
          <w:b w:val="1"/>
          <w:bCs w:val="1"/>
          <w:i w:val="0"/>
          <w:iCs w:val="0"/>
          <w:caps w:val="0"/>
          <w:smallCaps w:val="0"/>
          <w:noProof w:val="0"/>
          <w:color w:val="A95434"/>
          <w:sz w:val="72"/>
          <w:szCs w:val="72"/>
          <w:lang w:val="en-US"/>
        </w:rPr>
      </w:pPr>
      <w:r w:rsidR="6D892C5E">
        <w:drawing>
          <wp:inline wp14:editId="6D1F38DD" wp14:anchorId="007B2521">
            <wp:extent cx="5724524" cy="2533650"/>
            <wp:effectExtent l="0" t="0" r="0" b="0"/>
            <wp:docPr id="880180756" name="" title=""/>
            <wp:cNvGraphicFramePr>
              <a:graphicFrameLocks noChangeAspect="1"/>
            </wp:cNvGraphicFramePr>
            <a:graphic>
              <a:graphicData uri="http://schemas.openxmlformats.org/drawingml/2006/picture">
                <pic:pic>
                  <pic:nvPicPr>
                    <pic:cNvPr id="0" name=""/>
                    <pic:cNvPicPr/>
                  </pic:nvPicPr>
                  <pic:blipFill>
                    <a:blip r:embed="Rd2bfcabcdb61438a">
                      <a:extLst>
                        <a:ext xmlns:a="http://schemas.openxmlformats.org/drawingml/2006/main" uri="{28A0092B-C50C-407E-A947-70E740481C1C}">
                          <a14:useLocalDpi val="0"/>
                        </a:ext>
                      </a:extLst>
                    </a:blip>
                    <a:stretch>
                      <a:fillRect/>
                    </a:stretch>
                  </pic:blipFill>
                  <pic:spPr>
                    <a:xfrm>
                      <a:off x="0" y="0"/>
                      <a:ext cx="5724524" cy="2533650"/>
                    </a:xfrm>
                    <a:prstGeom prst="rect">
                      <a:avLst/>
                    </a:prstGeom>
                  </pic:spPr>
                </pic:pic>
              </a:graphicData>
            </a:graphic>
          </wp:inline>
        </w:drawing>
      </w:r>
    </w:p>
    <w:p w:rsidRPr="00BC2650" w:rsidR="00E112AE" w:rsidP="3328BD45" w:rsidRDefault="00433725" w14:paraId="6375F080" w14:textId="30BC08C9">
      <w:pPr>
        <w:pStyle w:val="3Policytitle"/>
        <w:spacing w:after="120" w:line="240" w:lineRule="auto"/>
        <w:rPr>
          <w:rFonts w:ascii="Calibri" w:hAnsi="Calibri" w:eastAsia="Calibri" w:cs="Calibri"/>
          <w:b w:val="1"/>
          <w:bCs w:val="1"/>
          <w:i w:val="0"/>
          <w:iCs w:val="0"/>
          <w:caps w:val="0"/>
          <w:smallCaps w:val="0"/>
          <w:noProof w:val="0"/>
          <w:color w:val="A95434"/>
          <w:sz w:val="72"/>
          <w:szCs w:val="72"/>
          <w:lang w:val="en-US"/>
        </w:rPr>
      </w:pPr>
      <w:r w:rsidRPr="3328BD45" w:rsidR="6D892C5E">
        <w:rPr>
          <w:rFonts w:ascii="Calibri" w:hAnsi="Calibri" w:eastAsia="Calibri" w:cs="Calibri"/>
          <w:b w:val="1"/>
          <w:bCs w:val="1"/>
          <w:i w:val="0"/>
          <w:iCs w:val="0"/>
          <w:caps w:val="0"/>
          <w:smallCaps w:val="0"/>
          <w:noProof w:val="0"/>
          <w:color w:val="A95434"/>
          <w:sz w:val="72"/>
          <w:szCs w:val="72"/>
          <w:lang w:val="en-GB"/>
        </w:rPr>
        <w:t xml:space="preserve"> </w:t>
      </w:r>
    </w:p>
    <w:p w:rsidRPr="00BC2650" w:rsidR="00E112AE" w:rsidP="31A86AF8" w:rsidRDefault="00433725" w14:paraId="6835286A" w14:textId="27D3B04D">
      <w:pPr>
        <w:pStyle w:val="3Policytitle"/>
        <w:spacing w:after="120" w:line="240" w:lineRule="auto"/>
        <w:ind w:firstLine="0"/>
        <w:rPr>
          <w:rFonts w:ascii="Segoe UI" w:hAnsi="Segoe UI" w:eastAsia="Segoe UI" w:cs="Segoe UI"/>
          <w:b w:val="1"/>
          <w:bCs w:val="1"/>
          <w:i w:val="0"/>
          <w:iCs w:val="0"/>
          <w:caps w:val="0"/>
          <w:smallCaps w:val="0"/>
          <w:noProof w:val="0"/>
          <w:color w:val="A95434"/>
          <w:sz w:val="56"/>
          <w:szCs w:val="56"/>
          <w:lang w:val="en-US"/>
        </w:rPr>
      </w:pPr>
      <w:r w:rsidRPr="31A86AF8" w:rsidR="6D892C5E">
        <w:rPr>
          <w:rFonts w:ascii="Segoe UI" w:hAnsi="Segoe UI" w:eastAsia="Segoe UI" w:cs="Segoe UI"/>
          <w:b w:val="1"/>
          <w:bCs w:val="1"/>
          <w:i w:val="0"/>
          <w:iCs w:val="0"/>
          <w:caps w:val="0"/>
          <w:smallCaps w:val="0"/>
          <w:noProof w:val="0"/>
          <w:color w:val="A95434"/>
          <w:sz w:val="56"/>
          <w:szCs w:val="56"/>
          <w:lang w:val="en-GB"/>
        </w:rPr>
        <w:t xml:space="preserve">Invigilator Policy </w:t>
      </w:r>
    </w:p>
    <w:p w:rsidR="31A86AF8" w:rsidP="31A86AF8" w:rsidRDefault="31A86AF8" w14:paraId="7CE7C4D3" w14:textId="04429023">
      <w:pPr>
        <w:pStyle w:val="3Policytitle"/>
        <w:spacing w:after="120" w:line="240" w:lineRule="auto"/>
        <w:rPr>
          <w:rFonts w:ascii="Segoe UI" w:hAnsi="Segoe UI" w:eastAsia="Segoe UI" w:cs="Segoe UI"/>
          <w:b w:val="1"/>
          <w:bCs w:val="1"/>
          <w:i w:val="0"/>
          <w:iCs w:val="0"/>
          <w:caps w:val="0"/>
          <w:smallCaps w:val="0"/>
          <w:noProof w:val="0"/>
          <w:color w:val="A95434"/>
          <w:sz w:val="56"/>
          <w:szCs w:val="56"/>
          <w:lang w:val="en-GB"/>
        </w:rPr>
      </w:pPr>
    </w:p>
    <w:p w:rsidRPr="00BC2650" w:rsidR="00E112AE" w:rsidP="00643ABB" w:rsidRDefault="00433725" w14:paraId="73CBCABF" w14:textId="6B9A2C3F">
      <w:pPr>
        <w:pStyle w:val="3Policytitle"/>
        <w:spacing w:after="120" w:line="240" w:lineRule="auto"/>
        <w:rPr>
          <w:rFonts w:ascii="Segoe UI" w:hAnsi="Segoe UI" w:eastAsia="Segoe UI" w:cs="Segoe UI"/>
          <w:b w:val="0"/>
          <w:bCs w:val="0"/>
          <w:i w:val="0"/>
          <w:iCs w:val="0"/>
          <w:caps w:val="0"/>
          <w:smallCaps w:val="0"/>
          <w:noProof w:val="0"/>
          <w:color w:val="A95434"/>
          <w:sz w:val="24"/>
          <w:szCs w:val="24"/>
          <w:lang w:val="en-GB"/>
        </w:rPr>
      </w:pPr>
      <w:r w:rsidRPr="00643ABB" w:rsidR="6D892C5E">
        <w:rPr>
          <w:rFonts w:ascii="Segoe UI" w:hAnsi="Segoe UI" w:eastAsia="Segoe UI" w:cs="Segoe UI"/>
          <w:b w:val="0"/>
          <w:bCs w:val="0"/>
          <w:i w:val="0"/>
          <w:iCs w:val="0"/>
          <w:caps w:val="0"/>
          <w:smallCaps w:val="0"/>
          <w:noProof w:val="0"/>
          <w:color w:val="A95434"/>
          <w:sz w:val="24"/>
          <w:szCs w:val="24"/>
          <w:lang w:val="en-GB"/>
        </w:rPr>
        <w:t xml:space="preserve">      Date of issue: </w:t>
      </w:r>
      <w:r w:rsidRPr="00643ABB" w:rsidR="6C6121C2">
        <w:rPr>
          <w:rFonts w:ascii="Segoe UI" w:hAnsi="Segoe UI" w:eastAsia="Segoe UI" w:cs="Segoe UI"/>
          <w:b w:val="0"/>
          <w:bCs w:val="0"/>
          <w:i w:val="0"/>
          <w:iCs w:val="0"/>
          <w:caps w:val="0"/>
          <w:smallCaps w:val="0"/>
          <w:noProof w:val="0"/>
          <w:color w:val="A95434"/>
          <w:sz w:val="24"/>
          <w:szCs w:val="24"/>
          <w:lang w:val="en-GB"/>
        </w:rPr>
        <w:t xml:space="preserve">May </w:t>
      </w:r>
      <w:r w:rsidRPr="00643ABB" w:rsidR="6D892C5E">
        <w:rPr>
          <w:rFonts w:ascii="Segoe UI" w:hAnsi="Segoe UI" w:eastAsia="Segoe UI" w:cs="Segoe UI"/>
          <w:b w:val="0"/>
          <w:bCs w:val="0"/>
          <w:i w:val="0"/>
          <w:iCs w:val="0"/>
          <w:caps w:val="0"/>
          <w:smallCaps w:val="0"/>
          <w:noProof w:val="0"/>
          <w:color w:val="A95434"/>
          <w:sz w:val="24"/>
          <w:szCs w:val="24"/>
          <w:lang w:val="en-GB"/>
        </w:rPr>
        <w:t>2024</w:t>
      </w:r>
    </w:p>
    <w:p w:rsidRPr="00BC2650" w:rsidR="00E112AE" w:rsidP="3328BD45" w:rsidRDefault="00433725" w14:paraId="69FF33E2" w14:textId="40C59291">
      <w:pPr>
        <w:pStyle w:val="3Policytitle"/>
        <w:spacing w:after="120" w:line="240" w:lineRule="auto"/>
        <w:rPr>
          <w:rFonts w:ascii="Segoe UI" w:hAnsi="Segoe UI" w:eastAsia="Segoe UI" w:cs="Segoe UI"/>
          <w:b w:val="1"/>
          <w:bCs w:val="1"/>
          <w:i w:val="0"/>
          <w:iCs w:val="0"/>
          <w:caps w:val="0"/>
          <w:smallCaps w:val="0"/>
          <w:noProof w:val="0"/>
          <w:color w:val="A95434"/>
          <w:sz w:val="24"/>
          <w:szCs w:val="24"/>
          <w:lang w:val="en-US"/>
        </w:rPr>
      </w:pPr>
      <w:r w:rsidRPr="3328BD45" w:rsidR="6D892C5E">
        <w:rPr>
          <w:rFonts w:ascii="Segoe UI" w:hAnsi="Segoe UI" w:eastAsia="Segoe UI" w:cs="Segoe UI"/>
          <w:b w:val="0"/>
          <w:bCs w:val="0"/>
          <w:i w:val="0"/>
          <w:iCs w:val="0"/>
          <w:caps w:val="0"/>
          <w:smallCaps w:val="0"/>
          <w:noProof w:val="0"/>
          <w:color w:val="000000" w:themeColor="text1" w:themeTint="FF" w:themeShade="FF"/>
          <w:sz w:val="24"/>
          <w:szCs w:val="24"/>
          <w:lang w:val="en-GB"/>
        </w:rPr>
        <w:t xml:space="preserve">      </w:t>
      </w:r>
      <w:r w:rsidRPr="3328BD45" w:rsidR="6D892C5E">
        <w:rPr>
          <w:rFonts w:ascii="Segoe UI" w:hAnsi="Segoe UI" w:eastAsia="Segoe UI" w:cs="Segoe UI"/>
          <w:b w:val="0"/>
          <w:bCs w:val="0"/>
          <w:i w:val="0"/>
          <w:iCs w:val="0"/>
          <w:caps w:val="0"/>
          <w:smallCaps w:val="0"/>
          <w:noProof w:val="0"/>
          <w:color w:val="A95434"/>
          <w:sz w:val="24"/>
          <w:szCs w:val="24"/>
          <w:lang w:val="en-GB"/>
        </w:rPr>
        <w:t>Date for renewal: September 2026</w:t>
      </w:r>
    </w:p>
    <w:p w:rsidRPr="00BC2650" w:rsidR="00E112AE" w:rsidP="3328BD45" w:rsidRDefault="00433725" w14:paraId="133CD11E" w14:textId="5F2EDAC8">
      <w:pPr>
        <w:pStyle w:val="3Policytitle"/>
        <w:spacing w:after="120" w:line="240" w:lineRule="auto"/>
        <w:rPr>
          <w:rFonts w:ascii="Segoe UI" w:hAnsi="Segoe UI" w:eastAsia="Segoe UI" w:cs="Segoe UI"/>
          <w:b w:val="1"/>
          <w:bCs w:val="1"/>
          <w:i w:val="0"/>
          <w:iCs w:val="0"/>
          <w:caps w:val="0"/>
          <w:smallCaps w:val="0"/>
          <w:noProof w:val="0"/>
          <w:color w:val="A95434"/>
          <w:sz w:val="24"/>
          <w:szCs w:val="24"/>
          <w:lang w:val="en-US"/>
        </w:rPr>
      </w:pPr>
      <w:r w:rsidRPr="3328BD45" w:rsidR="6D892C5E">
        <w:rPr>
          <w:rFonts w:ascii="Segoe UI" w:hAnsi="Segoe UI" w:eastAsia="Segoe UI" w:cs="Segoe UI"/>
          <w:b w:val="0"/>
          <w:bCs w:val="0"/>
          <w:i w:val="0"/>
          <w:iCs w:val="0"/>
          <w:caps w:val="0"/>
          <w:smallCaps w:val="0"/>
          <w:noProof w:val="0"/>
          <w:color w:val="A95434"/>
          <w:sz w:val="24"/>
          <w:szCs w:val="24"/>
          <w:lang w:val="en-GB"/>
        </w:rPr>
        <w:t xml:space="preserve">      Author: Philip Parker</w:t>
      </w:r>
    </w:p>
    <w:p w:rsidRPr="00BC2650" w:rsidR="00E112AE" w:rsidP="3328BD45" w:rsidRDefault="00433725" w14:paraId="5387A5F1" w14:textId="7B7376CA">
      <w:pPr>
        <w:spacing w:after="120" w:line="240" w:lineRule="auto"/>
        <w:jc w:val="center"/>
        <w:rPr>
          <w:rFonts w:ascii="Calibri" w:hAnsi="Calibri" w:eastAsia="Calibri" w:cs="Calibri"/>
          <w:b w:val="1"/>
          <w:bCs w:val="1"/>
          <w:i w:val="0"/>
          <w:iCs w:val="0"/>
          <w:caps w:val="0"/>
          <w:smallCaps w:val="0"/>
          <w:noProof w:val="0"/>
          <w:color w:val="A95434"/>
          <w:sz w:val="48"/>
          <w:szCs w:val="48"/>
          <w:lang w:val="en-US"/>
        </w:rPr>
      </w:pPr>
    </w:p>
    <w:p w:rsidRPr="00BC2650" w:rsidR="00E112AE" w:rsidP="00433725" w:rsidRDefault="00433725" w14:paraId="44E4FAA2" w14:textId="58A558D8">
      <w:pPr>
        <w:tabs>
          <w:tab w:val="right" w:pos="8640"/>
        </w:tabs>
        <w:jc w:val="right"/>
        <w:rPr>
          <w:rFonts w:ascii="Arial" w:hAnsi="Arial" w:cs="Arial"/>
        </w:rPr>
      </w:pPr>
    </w:p>
    <w:p w:rsidRPr="00BC2650" w:rsidR="00E112AE" w:rsidRDefault="00E112AE" w14:paraId="672A6659" w14:textId="77777777">
      <w:pPr>
        <w:rPr>
          <w:rFonts w:ascii="Arial" w:hAnsi="Arial" w:cs="Arial"/>
        </w:rPr>
      </w:pPr>
    </w:p>
    <w:p w:rsidRPr="00BC2650" w:rsidR="00E112AE" w:rsidRDefault="00E112AE" w14:paraId="0A37501D" w14:textId="77777777">
      <w:pPr>
        <w:rPr>
          <w:rFonts w:ascii="Arial" w:hAnsi="Arial" w:cs="Arial"/>
        </w:rPr>
      </w:pPr>
    </w:p>
    <w:p w:rsidR="00F03986" w:rsidP="00BC2650" w:rsidRDefault="00F03986" w14:paraId="5A39BBE3" w14:textId="77777777">
      <w:pPr>
        <w:rPr>
          <w:rFonts w:ascii="Arial" w:hAnsi="Arial" w:cs="Arial"/>
          <w:b/>
          <w:sz w:val="28"/>
          <w:szCs w:val="28"/>
        </w:rPr>
      </w:pPr>
    </w:p>
    <w:p w:rsidRPr="00BC2650" w:rsidR="00F03986" w:rsidP="00BC2650" w:rsidRDefault="00F03986" w14:paraId="41C8F396" w14:textId="77777777">
      <w:pPr>
        <w:rPr>
          <w:rFonts w:ascii="Arial" w:hAnsi="Arial" w:cs="Arial"/>
          <w:b/>
          <w:sz w:val="28"/>
          <w:szCs w:val="28"/>
        </w:rPr>
      </w:pPr>
    </w:p>
    <w:p w:rsidR="00F03986" w:rsidP="00643ABB" w:rsidRDefault="00F03986" w14:paraId="72A3D3EC" w14:textId="1B7E9D04">
      <w:pPr>
        <w:jc w:val="center"/>
        <w:rPr>
          <w:rFonts w:ascii="Arial" w:hAnsi="Arial" w:cs="Arial"/>
          <w:b w:val="1"/>
          <w:bCs w:val="1"/>
          <w:sz w:val="28"/>
          <w:szCs w:val="28"/>
        </w:rPr>
      </w:pPr>
    </w:p>
    <w:p w:rsidR="00643ABB" w:rsidRDefault="00643ABB" w14:paraId="389CCAC5" w14:textId="256C8AA0">
      <w:r>
        <w:br w:type="page"/>
      </w:r>
    </w:p>
    <w:p w:rsidRPr="00BC2650" w:rsidR="008E1D60" w:rsidP="00933738" w:rsidRDefault="008E1D60" w14:paraId="0000327A" w14:textId="77777777">
      <w:pPr>
        <w:rPr>
          <w:rFonts w:ascii="Arial" w:hAnsi="Arial" w:cs="Arial"/>
          <w:b/>
          <w:bCs/>
        </w:rPr>
      </w:pPr>
      <w:r w:rsidRPr="00BC2650">
        <w:rPr>
          <w:rFonts w:ascii="Arial" w:hAnsi="Arial" w:cs="Arial"/>
          <w:b/>
          <w:bCs/>
        </w:rPr>
        <w:t xml:space="preserve">The Invigilator </w:t>
      </w:r>
    </w:p>
    <w:p w:rsidRPr="00BC2650" w:rsidR="008E1D60" w:rsidP="00933738" w:rsidRDefault="008E1D60" w14:paraId="0D0B940D" w14:textId="77777777">
      <w:pPr>
        <w:rPr>
          <w:rFonts w:ascii="Arial" w:hAnsi="Arial" w:cs="Arial"/>
        </w:rPr>
      </w:pPr>
    </w:p>
    <w:p w:rsidRPr="00BC2650" w:rsidR="00933738" w:rsidP="00933738" w:rsidRDefault="008E1D60" w14:paraId="2BB08FE8" w14:textId="77777777">
      <w:pPr>
        <w:rPr>
          <w:rFonts w:ascii="Arial" w:hAnsi="Arial" w:cs="Arial"/>
        </w:rPr>
      </w:pPr>
      <w:r w:rsidRPr="00BC2650">
        <w:rPr>
          <w:rFonts w:ascii="Arial" w:hAnsi="Arial" w:cs="Arial"/>
        </w:rPr>
        <w:t xml:space="preserve">The Invigilator is the person in the examination room responsible for conducting an exam session. </w:t>
      </w:r>
    </w:p>
    <w:p w:rsidRPr="00BC2650" w:rsidR="00933738" w:rsidP="00933738" w:rsidRDefault="00933738" w14:paraId="0E27B00A" w14:textId="77777777">
      <w:pPr>
        <w:rPr>
          <w:rFonts w:ascii="Arial" w:hAnsi="Arial" w:cs="Arial"/>
        </w:rPr>
      </w:pPr>
    </w:p>
    <w:p w:rsidRPr="00BC2650" w:rsidR="00933738" w:rsidP="00933738" w:rsidRDefault="008E1D60" w14:paraId="74E093C6" w14:textId="77777777">
      <w:pPr>
        <w:rPr>
          <w:rFonts w:ascii="Arial" w:hAnsi="Arial" w:cs="Arial"/>
        </w:rPr>
      </w:pPr>
      <w:r w:rsidRPr="00BC2650">
        <w:rPr>
          <w:rFonts w:ascii="Arial" w:hAnsi="Arial" w:cs="Arial"/>
        </w:rPr>
        <w:t>Invigilators have a key role in upholding the integrity of the external exam or assessment process, ensuring they are conducted according to the JCQ guidelines.</w:t>
      </w:r>
    </w:p>
    <w:p w:rsidRPr="00BC2650" w:rsidR="00933738" w:rsidP="00933738" w:rsidRDefault="00933738" w14:paraId="60061E4C" w14:textId="77777777">
      <w:pPr>
        <w:rPr>
          <w:rFonts w:ascii="Arial" w:hAnsi="Arial" w:cs="Arial"/>
        </w:rPr>
      </w:pPr>
    </w:p>
    <w:p w:rsidRPr="00BC2650" w:rsidR="00933738" w:rsidP="00933738" w:rsidRDefault="008E1D60" w14:paraId="25836760" w14:textId="77777777">
      <w:pPr>
        <w:rPr>
          <w:rFonts w:ascii="Arial" w:hAnsi="Arial" w:cs="Arial"/>
        </w:rPr>
      </w:pPr>
      <w:r w:rsidRPr="00BC2650">
        <w:rPr>
          <w:rFonts w:ascii="Arial" w:hAnsi="Arial" w:cs="Arial"/>
        </w:rPr>
        <w:t xml:space="preserve">The JCQ Instructions for Conducting Examinations document must be available to the invigilators in the main examination room. </w:t>
      </w:r>
    </w:p>
    <w:p w:rsidRPr="00BC2650" w:rsidR="00933738" w:rsidP="00933738" w:rsidRDefault="00933738" w14:paraId="44EAFD9C" w14:textId="77777777">
      <w:pPr>
        <w:rPr>
          <w:rFonts w:ascii="Arial" w:hAnsi="Arial" w:cs="Arial"/>
        </w:rPr>
      </w:pPr>
    </w:p>
    <w:p w:rsidRPr="00BC2650" w:rsidR="00933738" w:rsidP="00933738" w:rsidRDefault="008E1D60" w14:paraId="6323625E" w14:textId="77777777">
      <w:pPr>
        <w:rPr>
          <w:rFonts w:ascii="Arial" w:hAnsi="Arial" w:cs="Arial"/>
          <w:b/>
          <w:bCs/>
        </w:rPr>
      </w:pPr>
      <w:r w:rsidRPr="00BC2650">
        <w:rPr>
          <w:rFonts w:ascii="Arial" w:hAnsi="Arial" w:cs="Arial"/>
          <w:b/>
          <w:bCs/>
        </w:rPr>
        <w:t>Invigilators must:</w:t>
      </w:r>
    </w:p>
    <w:p w:rsidRPr="00BC2650" w:rsidR="00933738" w:rsidP="00BC2650" w:rsidRDefault="008E1D60" w14:paraId="0DBE2CE6" w14:textId="77777777">
      <w:pPr>
        <w:numPr>
          <w:ilvl w:val="0"/>
          <w:numId w:val="10"/>
        </w:numPr>
        <w:rPr>
          <w:rFonts w:ascii="Arial" w:hAnsi="Arial" w:cs="Arial"/>
        </w:rPr>
      </w:pPr>
      <w:r w:rsidRPr="00BC2650">
        <w:rPr>
          <w:rFonts w:ascii="Arial" w:hAnsi="Arial" w:cs="Arial"/>
        </w:rPr>
        <w:t xml:space="preserve">Be familiar with the JCQ </w:t>
      </w:r>
      <w:proofErr w:type="gramStart"/>
      <w:r w:rsidRPr="00BC2650">
        <w:rPr>
          <w:rFonts w:ascii="Arial" w:hAnsi="Arial" w:cs="Arial"/>
        </w:rPr>
        <w:t>document, ‘</w:t>
      </w:r>
      <w:proofErr w:type="gramEnd"/>
      <w:r w:rsidRPr="00BC2650">
        <w:rPr>
          <w:rFonts w:ascii="Arial" w:hAnsi="Arial" w:cs="Arial"/>
        </w:rPr>
        <w:t>Instructions for conducting examination</w:t>
      </w:r>
      <w:r w:rsidR="00BC2650">
        <w:rPr>
          <w:rFonts w:ascii="Arial" w:hAnsi="Arial" w:cs="Arial"/>
        </w:rPr>
        <w:t>’.</w:t>
      </w:r>
    </w:p>
    <w:p w:rsidR="00BC2650" w:rsidP="00BC2650" w:rsidRDefault="008E1D60" w14:paraId="48A9D19B" w14:textId="77777777">
      <w:pPr>
        <w:numPr>
          <w:ilvl w:val="0"/>
          <w:numId w:val="10"/>
        </w:numPr>
        <w:rPr>
          <w:rFonts w:ascii="Arial" w:hAnsi="Arial" w:cs="Arial"/>
        </w:rPr>
      </w:pPr>
      <w:r w:rsidRPr="00BC2650">
        <w:rPr>
          <w:rFonts w:ascii="Arial" w:hAnsi="Arial" w:cs="Arial"/>
        </w:rPr>
        <w:t>Be familiar with the JCQ Mobile Phone poster, JCQ Information to Candidates, the JCQ</w:t>
      </w:r>
      <w:r w:rsidR="005E5A3C">
        <w:rPr>
          <w:rFonts w:ascii="Arial" w:hAnsi="Arial" w:cs="Arial"/>
        </w:rPr>
        <w:t xml:space="preserve"> warning to candidates notice</w:t>
      </w:r>
    </w:p>
    <w:p w:rsidRPr="005E5A3C" w:rsidR="00933738" w:rsidP="005E5A3C" w:rsidRDefault="008E1D60" w14:paraId="5DB36271" w14:textId="77777777">
      <w:pPr>
        <w:numPr>
          <w:ilvl w:val="0"/>
          <w:numId w:val="10"/>
        </w:numPr>
        <w:rPr>
          <w:rFonts w:ascii="Arial" w:hAnsi="Arial" w:cs="Arial"/>
        </w:rPr>
      </w:pPr>
      <w:r w:rsidRPr="005E5A3C">
        <w:rPr>
          <w:rFonts w:ascii="Arial" w:hAnsi="Arial" w:cs="Arial"/>
        </w:rPr>
        <w:t>Give all their attention to conducting the examination properly</w:t>
      </w:r>
      <w:r w:rsidRPr="005E5A3C" w:rsidR="00BC2650">
        <w:rPr>
          <w:rFonts w:ascii="Arial" w:hAnsi="Arial" w:cs="Arial"/>
        </w:rPr>
        <w:t>.</w:t>
      </w:r>
      <w:r w:rsidRPr="005E5A3C">
        <w:rPr>
          <w:rFonts w:ascii="Arial" w:hAnsi="Arial" w:cs="Arial"/>
        </w:rPr>
        <w:t xml:space="preserve"> </w:t>
      </w:r>
    </w:p>
    <w:p w:rsidRPr="00BC2650" w:rsidR="00933738" w:rsidP="00BC2650" w:rsidRDefault="008E1D60" w14:paraId="58190418" w14:textId="77777777">
      <w:pPr>
        <w:numPr>
          <w:ilvl w:val="0"/>
          <w:numId w:val="8"/>
        </w:numPr>
        <w:ind w:left="360"/>
        <w:rPr>
          <w:rFonts w:ascii="Arial" w:hAnsi="Arial" w:cs="Arial"/>
        </w:rPr>
      </w:pPr>
      <w:r w:rsidRPr="00BC2650">
        <w:rPr>
          <w:rFonts w:ascii="Arial" w:hAnsi="Arial" w:cs="Arial"/>
        </w:rPr>
        <w:t>Be aware of any specific instructions relating to the subjects being examined</w:t>
      </w:r>
      <w:r w:rsidR="00BC2650">
        <w:rPr>
          <w:rFonts w:ascii="Arial" w:hAnsi="Arial" w:cs="Arial"/>
        </w:rPr>
        <w:t>.</w:t>
      </w:r>
      <w:r w:rsidRPr="00BC2650">
        <w:rPr>
          <w:rFonts w:ascii="Arial" w:hAnsi="Arial" w:cs="Arial"/>
        </w:rPr>
        <w:t xml:space="preserve"> </w:t>
      </w:r>
    </w:p>
    <w:p w:rsidRPr="00BC2650" w:rsidR="00933738" w:rsidP="00BC2650" w:rsidRDefault="008E1D60" w14:paraId="7B15DBFD" w14:textId="77777777">
      <w:pPr>
        <w:numPr>
          <w:ilvl w:val="0"/>
          <w:numId w:val="8"/>
        </w:numPr>
        <w:ind w:left="360"/>
        <w:rPr>
          <w:rFonts w:ascii="Arial" w:hAnsi="Arial" w:cs="Arial"/>
        </w:rPr>
      </w:pPr>
      <w:r w:rsidRPr="00BC2650">
        <w:rPr>
          <w:rFonts w:ascii="Arial" w:hAnsi="Arial" w:cs="Arial"/>
        </w:rPr>
        <w:t xml:space="preserve">Accurately complete the attendance </w:t>
      </w:r>
      <w:proofErr w:type="gramStart"/>
      <w:r w:rsidRPr="00BC2650">
        <w:rPr>
          <w:rFonts w:ascii="Arial" w:hAnsi="Arial" w:cs="Arial"/>
        </w:rPr>
        <w:t>register</w:t>
      </w:r>
      <w:proofErr w:type="gramEnd"/>
      <w:r w:rsidRPr="00BC2650">
        <w:rPr>
          <w:rFonts w:ascii="Arial" w:hAnsi="Arial" w:cs="Arial"/>
        </w:rPr>
        <w:t xml:space="preserve"> during the examination in line with the awarding body’s instructions</w:t>
      </w:r>
      <w:r w:rsidRPr="00BC2650" w:rsidR="00933738">
        <w:rPr>
          <w:rFonts w:ascii="Arial" w:hAnsi="Arial" w:cs="Arial"/>
        </w:rPr>
        <w:t>.</w:t>
      </w:r>
    </w:p>
    <w:p w:rsidRPr="00BC2650" w:rsidR="00933738" w:rsidP="00BC2650" w:rsidRDefault="008E1D60" w14:paraId="5EFE5878" w14:textId="77777777">
      <w:pPr>
        <w:numPr>
          <w:ilvl w:val="0"/>
          <w:numId w:val="8"/>
        </w:numPr>
        <w:ind w:left="360"/>
        <w:rPr>
          <w:rFonts w:ascii="Arial" w:hAnsi="Arial" w:cs="Arial"/>
        </w:rPr>
      </w:pPr>
      <w:r w:rsidRPr="00BC2650">
        <w:rPr>
          <w:rFonts w:ascii="Arial" w:hAnsi="Arial" w:cs="Arial"/>
        </w:rPr>
        <w:t xml:space="preserve">Be able to </w:t>
      </w:r>
      <w:proofErr w:type="gramStart"/>
      <w:r w:rsidRPr="00BC2650">
        <w:rPr>
          <w:rFonts w:ascii="Arial" w:hAnsi="Arial" w:cs="Arial"/>
        </w:rPr>
        <w:t>observe each candidate in the examination room at all times</w:t>
      </w:r>
      <w:proofErr w:type="gramEnd"/>
      <w:r w:rsidR="00BC2650">
        <w:rPr>
          <w:rFonts w:ascii="Arial" w:hAnsi="Arial" w:cs="Arial"/>
        </w:rPr>
        <w:t>.</w:t>
      </w:r>
      <w:r w:rsidRPr="00BC2650">
        <w:rPr>
          <w:rFonts w:ascii="Arial" w:hAnsi="Arial" w:cs="Arial"/>
        </w:rPr>
        <w:t xml:space="preserve"> </w:t>
      </w:r>
    </w:p>
    <w:p w:rsidRPr="00BC2650" w:rsidR="00933738" w:rsidP="00BC2650" w:rsidRDefault="008E1D60" w14:paraId="31A2E620" w14:textId="77777777">
      <w:pPr>
        <w:numPr>
          <w:ilvl w:val="0"/>
          <w:numId w:val="8"/>
        </w:numPr>
        <w:ind w:left="360"/>
        <w:rPr>
          <w:rFonts w:ascii="Arial" w:hAnsi="Arial" w:cs="Arial"/>
        </w:rPr>
      </w:pPr>
      <w:r w:rsidRPr="00BC2650">
        <w:rPr>
          <w:rFonts w:ascii="Arial" w:hAnsi="Arial" w:cs="Arial"/>
        </w:rPr>
        <w:t xml:space="preserve">Be aware of school </w:t>
      </w:r>
      <w:proofErr w:type="gramStart"/>
      <w:r w:rsidRPr="00BC2650">
        <w:rPr>
          <w:rFonts w:ascii="Arial" w:hAnsi="Arial" w:cs="Arial"/>
        </w:rPr>
        <w:t>procedure</w:t>
      </w:r>
      <w:proofErr w:type="gramEnd"/>
      <w:r w:rsidRPr="00BC2650">
        <w:rPr>
          <w:rFonts w:ascii="Arial" w:hAnsi="Arial" w:cs="Arial"/>
        </w:rPr>
        <w:t xml:space="preserve"> in case of emergency</w:t>
      </w:r>
      <w:r w:rsidR="00BC2650">
        <w:rPr>
          <w:rFonts w:ascii="Arial" w:hAnsi="Arial" w:cs="Arial"/>
        </w:rPr>
        <w:t>.</w:t>
      </w:r>
    </w:p>
    <w:p w:rsidRPr="00BC2650" w:rsidR="00A1002F" w:rsidP="00BC2650" w:rsidRDefault="008E1D60" w14:paraId="4CFB89F8" w14:textId="77777777">
      <w:pPr>
        <w:numPr>
          <w:ilvl w:val="0"/>
          <w:numId w:val="8"/>
        </w:numPr>
        <w:ind w:left="360"/>
        <w:rPr>
          <w:rFonts w:ascii="Arial" w:hAnsi="Arial" w:cs="Arial"/>
        </w:rPr>
      </w:pPr>
      <w:r w:rsidRPr="00BC2650">
        <w:rPr>
          <w:rFonts w:ascii="Arial" w:hAnsi="Arial" w:cs="Arial"/>
        </w:rPr>
        <w:t>Be aware of any candidates present who have medical conditions</w:t>
      </w:r>
      <w:r w:rsidR="00BC2650">
        <w:rPr>
          <w:rFonts w:ascii="Arial" w:hAnsi="Arial" w:cs="Arial"/>
        </w:rPr>
        <w:t>.</w:t>
      </w:r>
      <w:r w:rsidRPr="00BC2650">
        <w:rPr>
          <w:rFonts w:ascii="Arial" w:hAnsi="Arial" w:cs="Arial"/>
        </w:rPr>
        <w:t xml:space="preserve"> </w:t>
      </w:r>
    </w:p>
    <w:p w:rsidRPr="00BC2650" w:rsidR="00A1002F" w:rsidP="00BC2650" w:rsidRDefault="008E1D60" w14:paraId="0F5CC9C0" w14:textId="77777777">
      <w:pPr>
        <w:numPr>
          <w:ilvl w:val="0"/>
          <w:numId w:val="8"/>
        </w:numPr>
        <w:ind w:left="360"/>
        <w:rPr>
          <w:rFonts w:ascii="Arial" w:hAnsi="Arial" w:cs="Arial"/>
        </w:rPr>
      </w:pPr>
      <w:r w:rsidRPr="00BC2650">
        <w:rPr>
          <w:rFonts w:ascii="Arial" w:hAnsi="Arial" w:cs="Arial"/>
        </w:rPr>
        <w:t xml:space="preserve">Be familiar with the administration technique for </w:t>
      </w:r>
      <w:r w:rsidRPr="00BC2650" w:rsidR="00A1002F">
        <w:rPr>
          <w:rFonts w:ascii="Arial" w:hAnsi="Arial" w:cs="Arial"/>
        </w:rPr>
        <w:t>EpiPen’s</w:t>
      </w:r>
      <w:r w:rsidR="00BC2650">
        <w:rPr>
          <w:rFonts w:ascii="Arial" w:hAnsi="Arial" w:cs="Arial"/>
        </w:rPr>
        <w:t>.</w:t>
      </w:r>
      <w:r w:rsidRPr="00BC2650">
        <w:rPr>
          <w:rFonts w:ascii="Arial" w:hAnsi="Arial" w:cs="Arial"/>
        </w:rPr>
        <w:t xml:space="preserve"> </w:t>
      </w:r>
    </w:p>
    <w:p w:rsidRPr="00BC2650" w:rsidR="00A1002F" w:rsidP="00BC2650" w:rsidRDefault="008E1D60" w14:paraId="586CA62D" w14:textId="77777777">
      <w:pPr>
        <w:numPr>
          <w:ilvl w:val="0"/>
          <w:numId w:val="8"/>
        </w:numPr>
        <w:ind w:left="360"/>
        <w:rPr>
          <w:rFonts w:ascii="Arial" w:hAnsi="Arial" w:cs="Arial"/>
        </w:rPr>
      </w:pPr>
      <w:r w:rsidRPr="00BC2650">
        <w:rPr>
          <w:rFonts w:ascii="Arial" w:hAnsi="Arial" w:cs="Arial"/>
        </w:rPr>
        <w:t>Inform the Exams Officer, Exams Administrator or Headteacher if they are suspicious about the security of the examination papers</w:t>
      </w:r>
      <w:r w:rsidR="00BC2650">
        <w:rPr>
          <w:rFonts w:ascii="Arial" w:hAnsi="Arial" w:cs="Arial"/>
        </w:rPr>
        <w:t>.</w:t>
      </w:r>
      <w:r w:rsidRPr="00BC2650">
        <w:rPr>
          <w:rFonts w:ascii="Arial" w:hAnsi="Arial" w:cs="Arial"/>
        </w:rPr>
        <w:t xml:space="preserve"> </w:t>
      </w:r>
    </w:p>
    <w:p w:rsidRPr="00BC2650" w:rsidR="00A1002F" w:rsidP="00BC2650" w:rsidRDefault="008E1D60" w14:paraId="12F974CF" w14:textId="77777777">
      <w:pPr>
        <w:numPr>
          <w:ilvl w:val="0"/>
          <w:numId w:val="8"/>
        </w:numPr>
        <w:ind w:left="360"/>
        <w:rPr>
          <w:rFonts w:ascii="Arial" w:hAnsi="Arial" w:cs="Arial"/>
        </w:rPr>
      </w:pPr>
      <w:r w:rsidRPr="00BC2650">
        <w:rPr>
          <w:rFonts w:ascii="Arial" w:hAnsi="Arial" w:cs="Arial"/>
        </w:rPr>
        <w:t>Be vigilant and remain aware of emerging situations, looking out for cheating and malpractice or candidates who may be feeling unwell</w:t>
      </w:r>
      <w:r w:rsidR="00BC2650">
        <w:rPr>
          <w:rFonts w:ascii="Arial" w:hAnsi="Arial" w:cs="Arial"/>
        </w:rPr>
        <w:t>.</w:t>
      </w:r>
      <w:r w:rsidRPr="00BC2650">
        <w:rPr>
          <w:rFonts w:ascii="Arial" w:hAnsi="Arial" w:cs="Arial"/>
        </w:rPr>
        <w:t xml:space="preserve"> </w:t>
      </w:r>
    </w:p>
    <w:p w:rsidRPr="00BC2650" w:rsidR="00A1002F" w:rsidP="00BC2650" w:rsidRDefault="008E1D60" w14:paraId="3A640177" w14:textId="77777777">
      <w:pPr>
        <w:numPr>
          <w:ilvl w:val="0"/>
          <w:numId w:val="8"/>
        </w:numPr>
        <w:ind w:left="360"/>
        <w:rPr>
          <w:rFonts w:ascii="Arial" w:hAnsi="Arial" w:cs="Arial"/>
        </w:rPr>
      </w:pPr>
      <w:r w:rsidRPr="00BC2650">
        <w:rPr>
          <w:rFonts w:ascii="Arial" w:hAnsi="Arial" w:cs="Arial"/>
        </w:rPr>
        <w:t>Report and record any incident that occurs during the examination</w:t>
      </w:r>
      <w:r w:rsidR="00BC2650">
        <w:rPr>
          <w:rFonts w:ascii="Arial" w:hAnsi="Arial" w:cs="Arial"/>
        </w:rPr>
        <w:t>.</w:t>
      </w:r>
      <w:r w:rsidRPr="00BC2650">
        <w:rPr>
          <w:rFonts w:ascii="Arial" w:hAnsi="Arial" w:cs="Arial"/>
        </w:rPr>
        <w:t xml:space="preserve"> </w:t>
      </w:r>
    </w:p>
    <w:p w:rsidRPr="00BC2650" w:rsidR="00A1002F" w:rsidP="00BC2650" w:rsidRDefault="008E1D60" w14:paraId="465D6AB6" w14:textId="77777777">
      <w:pPr>
        <w:numPr>
          <w:ilvl w:val="0"/>
          <w:numId w:val="8"/>
        </w:numPr>
        <w:ind w:left="360"/>
        <w:rPr>
          <w:rFonts w:ascii="Arial" w:hAnsi="Arial" w:cs="Arial"/>
        </w:rPr>
      </w:pPr>
      <w:r w:rsidRPr="00BC2650">
        <w:rPr>
          <w:rFonts w:ascii="Arial" w:hAnsi="Arial" w:cs="Arial"/>
        </w:rPr>
        <w:t>Be familiar with evacuation procedures</w:t>
      </w:r>
      <w:r w:rsidR="00BC2650">
        <w:rPr>
          <w:rFonts w:ascii="Arial" w:hAnsi="Arial" w:cs="Arial"/>
        </w:rPr>
        <w:t>.</w:t>
      </w:r>
    </w:p>
    <w:p w:rsidRPr="00BC2650" w:rsidR="00A1002F" w:rsidP="00BC2650" w:rsidRDefault="00A1002F" w14:paraId="4B94D5A5" w14:textId="77777777">
      <w:pPr>
        <w:rPr>
          <w:rFonts w:ascii="Arial" w:hAnsi="Arial" w:cs="Arial"/>
        </w:rPr>
      </w:pPr>
    </w:p>
    <w:p w:rsidRPr="00BC2650" w:rsidR="00A1002F" w:rsidP="00933738" w:rsidRDefault="008E1D60" w14:paraId="48F89A63" w14:textId="77777777">
      <w:pPr>
        <w:rPr>
          <w:rFonts w:ascii="Arial" w:hAnsi="Arial" w:cs="Arial"/>
          <w:b/>
          <w:bCs/>
        </w:rPr>
      </w:pPr>
      <w:r w:rsidRPr="00BC2650">
        <w:rPr>
          <w:rFonts w:ascii="Arial" w:hAnsi="Arial" w:cs="Arial"/>
        </w:rPr>
        <w:t xml:space="preserve"> </w:t>
      </w:r>
      <w:r w:rsidRPr="00BC2650">
        <w:rPr>
          <w:rFonts w:ascii="Arial" w:hAnsi="Arial" w:cs="Arial"/>
          <w:b/>
          <w:bCs/>
        </w:rPr>
        <w:t xml:space="preserve">Invigilators must not: </w:t>
      </w:r>
    </w:p>
    <w:p w:rsidR="00BC2650" w:rsidP="00BC2650" w:rsidRDefault="008E1D60" w14:paraId="063291D0" w14:textId="77777777">
      <w:pPr>
        <w:numPr>
          <w:ilvl w:val="0"/>
          <w:numId w:val="12"/>
        </w:numPr>
        <w:rPr>
          <w:rFonts w:ascii="Arial" w:hAnsi="Arial" w:cs="Arial"/>
        </w:rPr>
      </w:pPr>
      <w:r w:rsidRPr="00BC2650">
        <w:rPr>
          <w:rFonts w:ascii="Arial" w:hAnsi="Arial" w:cs="Arial"/>
        </w:rPr>
        <w:t>Carry out any other task in the examination room. e.g. reading a book</w:t>
      </w:r>
      <w:r w:rsidR="00BC2650">
        <w:rPr>
          <w:rFonts w:ascii="Arial" w:hAnsi="Arial" w:cs="Arial"/>
        </w:rPr>
        <w:t>.</w:t>
      </w:r>
      <w:r w:rsidRPr="00BC2650">
        <w:rPr>
          <w:rFonts w:ascii="Arial" w:hAnsi="Arial" w:cs="Arial"/>
        </w:rPr>
        <w:t xml:space="preserve"> </w:t>
      </w:r>
    </w:p>
    <w:p w:rsidR="00BC2650" w:rsidP="00BC2650" w:rsidRDefault="008E1D60" w14:paraId="288FD490" w14:textId="77777777">
      <w:pPr>
        <w:numPr>
          <w:ilvl w:val="0"/>
          <w:numId w:val="12"/>
        </w:numPr>
        <w:rPr>
          <w:rFonts w:ascii="Arial" w:hAnsi="Arial" w:cs="Arial"/>
        </w:rPr>
      </w:pPr>
      <w:r w:rsidRPr="00BC2650">
        <w:rPr>
          <w:rFonts w:ascii="Arial" w:hAnsi="Arial" w:cs="Arial"/>
        </w:rPr>
        <w:t>Use mobile phones or other electronic devices</w:t>
      </w:r>
      <w:r w:rsidR="00BC2650">
        <w:rPr>
          <w:rFonts w:ascii="Arial" w:hAnsi="Arial" w:cs="Arial"/>
        </w:rPr>
        <w:t>.</w:t>
      </w:r>
      <w:r w:rsidRPr="00BC2650">
        <w:rPr>
          <w:rFonts w:ascii="Arial" w:hAnsi="Arial" w:cs="Arial"/>
        </w:rPr>
        <w:t xml:space="preserve"> </w:t>
      </w:r>
    </w:p>
    <w:p w:rsidR="00BC2650" w:rsidP="00BC2650" w:rsidRDefault="008E1D60" w14:paraId="16F67701" w14:textId="77777777">
      <w:pPr>
        <w:numPr>
          <w:ilvl w:val="0"/>
          <w:numId w:val="12"/>
        </w:numPr>
        <w:rPr>
          <w:rFonts w:ascii="Arial" w:hAnsi="Arial" w:cs="Arial"/>
        </w:rPr>
      </w:pPr>
      <w:r w:rsidRPr="00BC2650">
        <w:rPr>
          <w:rFonts w:ascii="Arial" w:hAnsi="Arial" w:cs="Arial"/>
        </w:rPr>
        <w:t>Have conversations unrelated to the examination taking place</w:t>
      </w:r>
      <w:r w:rsidR="00BC2650">
        <w:rPr>
          <w:rFonts w:ascii="Arial" w:hAnsi="Arial" w:cs="Arial"/>
        </w:rPr>
        <w:t>.</w:t>
      </w:r>
      <w:r w:rsidRPr="00BC2650">
        <w:rPr>
          <w:rFonts w:ascii="Arial" w:hAnsi="Arial" w:cs="Arial"/>
        </w:rPr>
        <w:t xml:space="preserve"> </w:t>
      </w:r>
    </w:p>
    <w:p w:rsidRPr="00BC2650" w:rsidR="00A1002F" w:rsidP="00BC2650" w:rsidRDefault="008E1D60" w14:paraId="259CADD1" w14:textId="77777777">
      <w:pPr>
        <w:numPr>
          <w:ilvl w:val="0"/>
          <w:numId w:val="12"/>
        </w:numPr>
        <w:rPr>
          <w:rFonts w:ascii="Arial" w:hAnsi="Arial" w:cs="Arial"/>
        </w:rPr>
      </w:pPr>
      <w:r w:rsidRPr="00BC2650">
        <w:rPr>
          <w:rFonts w:ascii="Arial" w:hAnsi="Arial" w:cs="Arial"/>
        </w:rPr>
        <w:t>Help or support students in ways not stipulated in the JCQ guidelines or as part of an access arrangement</w:t>
      </w:r>
      <w:r w:rsidR="00BC2650">
        <w:rPr>
          <w:rFonts w:ascii="Arial" w:hAnsi="Arial" w:cs="Arial"/>
        </w:rPr>
        <w:t>.</w:t>
      </w:r>
      <w:r w:rsidRPr="00BC2650">
        <w:rPr>
          <w:rFonts w:ascii="Arial" w:hAnsi="Arial" w:cs="Arial"/>
        </w:rPr>
        <w:t xml:space="preserve"> </w:t>
      </w:r>
    </w:p>
    <w:p w:rsidR="00A1002F" w:rsidP="00933738" w:rsidRDefault="00A1002F" w14:paraId="3DEEC669" w14:textId="77777777">
      <w:pPr>
        <w:rPr>
          <w:rFonts w:ascii="Arial" w:hAnsi="Arial" w:cs="Arial"/>
        </w:rPr>
      </w:pPr>
    </w:p>
    <w:p w:rsidR="00F03986" w:rsidP="00933738" w:rsidRDefault="00F03986" w14:paraId="3656B9AB" w14:textId="77777777">
      <w:pPr>
        <w:rPr>
          <w:rFonts w:ascii="Arial" w:hAnsi="Arial" w:cs="Arial"/>
        </w:rPr>
      </w:pPr>
    </w:p>
    <w:p w:rsidR="00F03986" w:rsidP="00933738" w:rsidRDefault="00F03986" w14:paraId="45FB0818" w14:textId="77777777">
      <w:pPr>
        <w:rPr>
          <w:rFonts w:ascii="Arial" w:hAnsi="Arial" w:cs="Arial"/>
        </w:rPr>
      </w:pPr>
    </w:p>
    <w:p w:rsidRPr="00BC2650" w:rsidR="005E5A3C" w:rsidP="00933738" w:rsidRDefault="005E5A3C" w14:paraId="049F31CB" w14:textId="77777777">
      <w:pPr>
        <w:rPr>
          <w:rFonts w:ascii="Arial" w:hAnsi="Arial" w:cs="Arial"/>
        </w:rPr>
      </w:pPr>
    </w:p>
    <w:p w:rsidRPr="00BC2650" w:rsidR="00A1002F" w:rsidP="00933738" w:rsidRDefault="008E1D60" w14:paraId="68D32015" w14:textId="77777777">
      <w:pPr>
        <w:rPr>
          <w:rFonts w:ascii="Arial" w:hAnsi="Arial" w:cs="Arial"/>
          <w:b/>
          <w:bCs/>
        </w:rPr>
      </w:pPr>
      <w:r w:rsidRPr="00BC2650">
        <w:rPr>
          <w:rFonts w:ascii="Arial" w:hAnsi="Arial" w:cs="Arial"/>
          <w:b/>
          <w:bCs/>
        </w:rPr>
        <w:t xml:space="preserve">The Exams Officer must: </w:t>
      </w:r>
    </w:p>
    <w:p w:rsidRPr="00BC2650" w:rsidR="00A1002F" w:rsidP="00BC2650" w:rsidRDefault="008E1D60" w14:paraId="7EF89C38" w14:textId="77777777">
      <w:pPr>
        <w:numPr>
          <w:ilvl w:val="0"/>
          <w:numId w:val="12"/>
        </w:numPr>
        <w:rPr>
          <w:rFonts w:ascii="Arial" w:hAnsi="Arial" w:cs="Arial"/>
        </w:rPr>
      </w:pPr>
      <w:r w:rsidRPr="00BC2650">
        <w:rPr>
          <w:rFonts w:ascii="Arial" w:hAnsi="Arial" w:cs="Arial"/>
        </w:rPr>
        <w:t>Appoint invigilators to make sure that the examination is conducted according to JCQ requirements</w:t>
      </w:r>
      <w:r w:rsidR="00BC2650">
        <w:rPr>
          <w:rFonts w:ascii="Arial" w:hAnsi="Arial" w:cs="Arial"/>
        </w:rPr>
        <w:t>.</w:t>
      </w:r>
      <w:r w:rsidRPr="00BC2650">
        <w:rPr>
          <w:rFonts w:ascii="Arial" w:hAnsi="Arial" w:cs="Arial"/>
        </w:rPr>
        <w:t xml:space="preserve"> </w:t>
      </w:r>
    </w:p>
    <w:p w:rsidRPr="00BC2650" w:rsidR="00EC1114" w:rsidP="00BC2650" w:rsidRDefault="005E5A3C" w14:paraId="78170DED" w14:textId="77777777">
      <w:pPr>
        <w:numPr>
          <w:ilvl w:val="0"/>
          <w:numId w:val="12"/>
        </w:numPr>
        <w:rPr>
          <w:rFonts w:ascii="Arial" w:hAnsi="Arial" w:cs="Arial"/>
        </w:rPr>
      </w:pPr>
      <w:r>
        <w:rPr>
          <w:rFonts w:ascii="Arial" w:hAnsi="Arial" w:cs="Arial"/>
        </w:rPr>
        <w:t>I</w:t>
      </w:r>
      <w:r w:rsidRPr="00BC2650" w:rsidR="008E1D60">
        <w:rPr>
          <w:rFonts w:ascii="Arial" w:hAnsi="Arial" w:cs="Arial"/>
        </w:rPr>
        <w:t>nvigilator</w:t>
      </w:r>
      <w:r>
        <w:rPr>
          <w:rFonts w:ascii="Arial" w:hAnsi="Arial" w:cs="Arial"/>
        </w:rPr>
        <w:t xml:space="preserve">s </w:t>
      </w:r>
      <w:r w:rsidRPr="00BC2650" w:rsidR="008E1D60">
        <w:rPr>
          <w:rFonts w:ascii="Arial" w:hAnsi="Arial" w:cs="Arial"/>
        </w:rPr>
        <w:t xml:space="preserve">should be asked to declare whether he/she has </w:t>
      </w:r>
      <w:proofErr w:type="gramStart"/>
      <w:r w:rsidRPr="00BC2650" w:rsidR="008E1D60">
        <w:rPr>
          <w:rFonts w:ascii="Arial" w:hAnsi="Arial" w:cs="Arial"/>
        </w:rPr>
        <w:t>invigilated</w:t>
      </w:r>
      <w:proofErr w:type="gramEnd"/>
      <w:r w:rsidRPr="00BC2650" w:rsidR="008E1D60">
        <w:rPr>
          <w:rFonts w:ascii="Arial" w:hAnsi="Arial" w:cs="Arial"/>
        </w:rPr>
        <w:t xml:space="preserve"> previously and whether he/she has any current malpractice applied to them</w:t>
      </w:r>
      <w:r w:rsidR="00BC2650">
        <w:rPr>
          <w:rFonts w:ascii="Arial" w:hAnsi="Arial" w:cs="Arial"/>
        </w:rPr>
        <w:t>.</w:t>
      </w:r>
    </w:p>
    <w:p w:rsidRPr="00BC2650" w:rsidR="00EC1114" w:rsidP="00BC2650" w:rsidRDefault="008E1D60" w14:paraId="24558911" w14:textId="77777777">
      <w:pPr>
        <w:numPr>
          <w:ilvl w:val="0"/>
          <w:numId w:val="12"/>
        </w:numPr>
        <w:rPr>
          <w:rFonts w:ascii="Arial" w:hAnsi="Arial" w:cs="Arial"/>
        </w:rPr>
      </w:pPr>
      <w:r w:rsidRPr="00BC2650">
        <w:rPr>
          <w:rFonts w:ascii="Arial" w:hAnsi="Arial" w:cs="Arial"/>
        </w:rPr>
        <w:t>Make sure that all invigilators are suitably qualified and experienced adults who must not be current students at the centre. No relative, friend or peer of a candidate must be the sole invigilator</w:t>
      </w:r>
      <w:r w:rsidR="00BC2650">
        <w:rPr>
          <w:rFonts w:ascii="Arial" w:hAnsi="Arial" w:cs="Arial"/>
        </w:rPr>
        <w:t>.</w:t>
      </w:r>
    </w:p>
    <w:p w:rsidRPr="00BC2650" w:rsidR="00EC1114" w:rsidP="00BC2650" w:rsidRDefault="008E1D60" w14:paraId="77465FBB" w14:textId="77777777">
      <w:pPr>
        <w:numPr>
          <w:ilvl w:val="0"/>
          <w:numId w:val="12"/>
        </w:numPr>
        <w:rPr>
          <w:rFonts w:ascii="Arial" w:hAnsi="Arial" w:cs="Arial"/>
        </w:rPr>
      </w:pPr>
      <w:r w:rsidRPr="00BC2650">
        <w:rPr>
          <w:rFonts w:ascii="Arial" w:hAnsi="Arial" w:cs="Arial"/>
        </w:rPr>
        <w:t>Make sure that invigilators are appropriately trained in their duties</w:t>
      </w:r>
      <w:r w:rsidR="00BC2650">
        <w:rPr>
          <w:rFonts w:ascii="Arial" w:hAnsi="Arial" w:cs="Arial"/>
        </w:rPr>
        <w:t>.</w:t>
      </w:r>
      <w:r w:rsidRPr="00BC2650">
        <w:rPr>
          <w:rFonts w:ascii="Arial" w:hAnsi="Arial" w:cs="Arial"/>
        </w:rPr>
        <w:t xml:space="preserve"> </w:t>
      </w:r>
    </w:p>
    <w:p w:rsidRPr="00BC2650" w:rsidR="00EC1114" w:rsidP="00BC2650" w:rsidRDefault="008E1D60" w14:paraId="3AC02DC9" w14:textId="77777777">
      <w:pPr>
        <w:numPr>
          <w:ilvl w:val="0"/>
          <w:numId w:val="12"/>
        </w:numPr>
        <w:rPr>
          <w:rFonts w:ascii="Arial" w:hAnsi="Arial" w:cs="Arial"/>
        </w:rPr>
      </w:pPr>
      <w:r w:rsidRPr="00BC2650">
        <w:rPr>
          <w:rFonts w:ascii="Arial" w:hAnsi="Arial" w:cs="Arial"/>
        </w:rPr>
        <w:t xml:space="preserve">Ensure that where 1 invigilator is present in an exam, they must be able to access help easily without leaving the exam room or disrupting the </w:t>
      </w:r>
      <w:proofErr w:type="gramStart"/>
      <w:r w:rsidRPr="00BC2650">
        <w:rPr>
          <w:rFonts w:ascii="Arial" w:hAnsi="Arial" w:cs="Arial"/>
        </w:rPr>
        <w:t>candidates</w:t>
      </w:r>
      <w:proofErr w:type="gramEnd"/>
      <w:r w:rsidRPr="00BC2650">
        <w:rPr>
          <w:rFonts w:ascii="Arial" w:hAnsi="Arial" w:cs="Arial"/>
        </w:rPr>
        <w:t xml:space="preserve"> i.e. mobile phone</w:t>
      </w:r>
      <w:r w:rsidR="00BC2650">
        <w:rPr>
          <w:rFonts w:ascii="Arial" w:hAnsi="Arial" w:cs="Arial"/>
        </w:rPr>
        <w:t>.</w:t>
      </w:r>
      <w:r w:rsidRPr="00BC2650">
        <w:rPr>
          <w:rFonts w:ascii="Arial" w:hAnsi="Arial" w:cs="Arial"/>
        </w:rPr>
        <w:t xml:space="preserve"> </w:t>
      </w:r>
    </w:p>
    <w:p w:rsidRPr="00BC2650" w:rsidR="00EC1114" w:rsidP="00BC2650" w:rsidRDefault="008E1D60" w14:paraId="4C0B9543" w14:textId="77777777">
      <w:pPr>
        <w:numPr>
          <w:ilvl w:val="0"/>
          <w:numId w:val="12"/>
        </w:numPr>
        <w:rPr>
          <w:rFonts w:ascii="Arial" w:hAnsi="Arial" w:cs="Arial"/>
        </w:rPr>
      </w:pPr>
      <w:r w:rsidRPr="00BC2650">
        <w:rPr>
          <w:rFonts w:ascii="Arial" w:hAnsi="Arial" w:cs="Arial"/>
        </w:rPr>
        <w:t>Keep signed records of the seating plan, the ‘Invigilation Arrangements’ and copies of the attendance records for each examination</w:t>
      </w:r>
      <w:r w:rsidR="00BC2650">
        <w:rPr>
          <w:rFonts w:ascii="Arial" w:hAnsi="Arial" w:cs="Arial"/>
        </w:rPr>
        <w:t>.</w:t>
      </w:r>
      <w:r w:rsidRPr="00BC2650">
        <w:rPr>
          <w:rFonts w:ascii="Arial" w:hAnsi="Arial" w:cs="Arial"/>
        </w:rPr>
        <w:t xml:space="preserve"> </w:t>
      </w:r>
    </w:p>
    <w:p w:rsidRPr="00BC2650" w:rsidR="00EC1114" w:rsidP="00BC2650" w:rsidRDefault="008E1D60" w14:paraId="1BBB0DE9" w14:textId="77777777">
      <w:pPr>
        <w:numPr>
          <w:ilvl w:val="0"/>
          <w:numId w:val="12"/>
        </w:numPr>
        <w:rPr>
          <w:rFonts w:ascii="Arial" w:hAnsi="Arial" w:cs="Arial"/>
        </w:rPr>
      </w:pPr>
      <w:r w:rsidRPr="00BC2650">
        <w:rPr>
          <w:rFonts w:ascii="Arial" w:hAnsi="Arial" w:cs="Arial"/>
        </w:rPr>
        <w:t>Ensure a suitable room is provided for the examination with appropriate conditions for taking the examination</w:t>
      </w:r>
      <w:r w:rsidR="00BC2650">
        <w:rPr>
          <w:rFonts w:ascii="Arial" w:hAnsi="Arial" w:cs="Arial"/>
        </w:rPr>
        <w:t>.</w:t>
      </w:r>
      <w:r w:rsidRPr="00BC2650">
        <w:rPr>
          <w:rFonts w:ascii="Arial" w:hAnsi="Arial" w:cs="Arial"/>
        </w:rPr>
        <w:t xml:space="preserve"> </w:t>
      </w:r>
    </w:p>
    <w:p w:rsidRPr="00BC2650" w:rsidR="00EC1114" w:rsidP="00BC2650" w:rsidRDefault="008E1D60" w14:paraId="5A7CA93D" w14:textId="77777777">
      <w:pPr>
        <w:numPr>
          <w:ilvl w:val="0"/>
          <w:numId w:val="12"/>
        </w:numPr>
        <w:rPr>
          <w:rFonts w:ascii="Arial" w:hAnsi="Arial" w:cs="Arial"/>
        </w:rPr>
      </w:pPr>
      <w:r w:rsidRPr="00BC2650">
        <w:rPr>
          <w:rFonts w:ascii="Arial" w:hAnsi="Arial" w:cs="Arial"/>
        </w:rPr>
        <w:t>Make sure that a teacher/senior member of teaching staff who has prepared the candidates for the subject of the examination during the academic year is not present during the timetabled written or on–screen examinations</w:t>
      </w:r>
      <w:r w:rsidR="00BC2650">
        <w:rPr>
          <w:rFonts w:ascii="Arial" w:hAnsi="Arial" w:cs="Arial"/>
        </w:rPr>
        <w:t>.</w:t>
      </w:r>
      <w:r w:rsidRPr="00BC2650">
        <w:rPr>
          <w:rFonts w:ascii="Arial" w:hAnsi="Arial" w:cs="Arial"/>
        </w:rPr>
        <w:t xml:space="preserve"> </w:t>
      </w:r>
    </w:p>
    <w:p w:rsidRPr="00BC2650" w:rsidR="00EC1114" w:rsidP="00BC2650" w:rsidRDefault="008E1D60" w14:paraId="73F4BD26" w14:textId="77777777">
      <w:pPr>
        <w:numPr>
          <w:ilvl w:val="0"/>
          <w:numId w:val="12"/>
        </w:numPr>
        <w:rPr>
          <w:rFonts w:ascii="Arial" w:hAnsi="Arial" w:cs="Arial"/>
        </w:rPr>
      </w:pPr>
      <w:r w:rsidRPr="00BC2650">
        <w:rPr>
          <w:rFonts w:ascii="Arial" w:hAnsi="Arial" w:cs="Arial"/>
        </w:rPr>
        <w:t xml:space="preserve">Ensure only those candidates </w:t>
      </w:r>
      <w:proofErr w:type="gramStart"/>
      <w:r w:rsidRPr="00BC2650">
        <w:rPr>
          <w:rFonts w:ascii="Arial" w:hAnsi="Arial" w:cs="Arial"/>
        </w:rPr>
        <w:t>actually sitting</w:t>
      </w:r>
      <w:proofErr w:type="gramEnd"/>
      <w:r w:rsidRPr="00BC2650">
        <w:rPr>
          <w:rFonts w:ascii="Arial" w:hAnsi="Arial" w:cs="Arial"/>
        </w:rPr>
        <w:t xml:space="preserve"> the examination are present in the examination room while an examination is taking place</w:t>
      </w:r>
      <w:r w:rsidR="00BC2650">
        <w:rPr>
          <w:rFonts w:ascii="Arial" w:hAnsi="Arial" w:cs="Arial"/>
        </w:rPr>
        <w:t>.</w:t>
      </w:r>
    </w:p>
    <w:p w:rsidRPr="00BC2650" w:rsidR="00EC1114" w:rsidP="00933738" w:rsidRDefault="00EC1114" w14:paraId="53128261" w14:textId="77777777">
      <w:pPr>
        <w:rPr>
          <w:rFonts w:ascii="Arial" w:hAnsi="Arial" w:cs="Arial"/>
        </w:rPr>
      </w:pPr>
    </w:p>
    <w:p w:rsidRPr="00BC2650" w:rsidR="00EC1114" w:rsidP="00933738" w:rsidRDefault="008E1D60" w14:paraId="36B0F22C" w14:textId="77777777">
      <w:pPr>
        <w:rPr>
          <w:rFonts w:ascii="Arial" w:hAnsi="Arial" w:cs="Arial"/>
          <w:b/>
          <w:bCs/>
        </w:rPr>
      </w:pPr>
      <w:r w:rsidRPr="00BC2650">
        <w:rPr>
          <w:rFonts w:ascii="Arial" w:hAnsi="Arial" w:cs="Arial"/>
          <w:b/>
          <w:bCs/>
        </w:rPr>
        <w:t xml:space="preserve">Only those members of staff </w:t>
      </w:r>
      <w:proofErr w:type="spellStart"/>
      <w:r w:rsidRPr="00BC2650">
        <w:rPr>
          <w:rFonts w:ascii="Arial" w:hAnsi="Arial" w:cs="Arial"/>
          <w:b/>
          <w:bCs/>
        </w:rPr>
        <w:t>authorised</w:t>
      </w:r>
      <w:proofErr w:type="spellEnd"/>
      <w:r w:rsidRPr="00BC2650">
        <w:rPr>
          <w:rFonts w:ascii="Arial" w:hAnsi="Arial" w:cs="Arial"/>
          <w:b/>
          <w:bCs/>
        </w:rPr>
        <w:t xml:space="preserve"> by the Exams Officer should be present in the Examination room to carry out specific roles i.e. </w:t>
      </w:r>
    </w:p>
    <w:p w:rsidRPr="00BC2650" w:rsidR="00EC1114" w:rsidP="00BC2650" w:rsidRDefault="008E1D60" w14:paraId="62E243BB" w14:textId="77777777">
      <w:pPr>
        <w:numPr>
          <w:ilvl w:val="0"/>
          <w:numId w:val="12"/>
        </w:numPr>
        <w:rPr>
          <w:rFonts w:ascii="Arial" w:hAnsi="Arial" w:cs="Arial"/>
        </w:rPr>
      </w:pPr>
      <w:r w:rsidRPr="00BC2650">
        <w:rPr>
          <w:rFonts w:ascii="Arial" w:hAnsi="Arial" w:cs="Arial"/>
        </w:rPr>
        <w:t>To identify and settle candidates and instil</w:t>
      </w:r>
      <w:r w:rsidR="005E5A3C">
        <w:rPr>
          <w:rFonts w:ascii="Arial" w:hAnsi="Arial" w:cs="Arial"/>
        </w:rPr>
        <w:t>l</w:t>
      </w:r>
      <w:r w:rsidRPr="00BC2650">
        <w:rPr>
          <w:rFonts w:ascii="Arial" w:hAnsi="Arial" w:cs="Arial"/>
        </w:rPr>
        <w:t xml:space="preserve"> discipline</w:t>
      </w:r>
      <w:r w:rsidR="00BC2650">
        <w:rPr>
          <w:rFonts w:ascii="Arial" w:hAnsi="Arial" w:cs="Arial"/>
        </w:rPr>
        <w:t>.</w:t>
      </w:r>
      <w:r w:rsidRPr="00BC2650">
        <w:rPr>
          <w:rFonts w:ascii="Arial" w:hAnsi="Arial" w:cs="Arial"/>
        </w:rPr>
        <w:t xml:space="preserve"> </w:t>
      </w:r>
    </w:p>
    <w:p w:rsidRPr="00BC2650" w:rsidR="00EC1114" w:rsidP="00BC2650" w:rsidRDefault="008E1D60" w14:paraId="213EE193" w14:textId="77777777">
      <w:pPr>
        <w:numPr>
          <w:ilvl w:val="0"/>
          <w:numId w:val="12"/>
        </w:numPr>
        <w:rPr>
          <w:rFonts w:ascii="Arial" w:hAnsi="Arial" w:cs="Arial"/>
        </w:rPr>
      </w:pPr>
      <w:r w:rsidRPr="00BC2650">
        <w:rPr>
          <w:rFonts w:ascii="Arial" w:hAnsi="Arial" w:cs="Arial"/>
        </w:rPr>
        <w:t>To deal with any disciplinary matters</w:t>
      </w:r>
      <w:r w:rsidR="00BC2650">
        <w:rPr>
          <w:rFonts w:ascii="Arial" w:hAnsi="Arial" w:cs="Arial"/>
        </w:rPr>
        <w:t>.</w:t>
      </w:r>
      <w:r w:rsidRPr="00BC2650">
        <w:rPr>
          <w:rFonts w:ascii="Arial" w:hAnsi="Arial" w:cs="Arial"/>
        </w:rPr>
        <w:t xml:space="preserve"> </w:t>
      </w:r>
    </w:p>
    <w:p w:rsidRPr="00BC2650" w:rsidR="00EC1114" w:rsidP="00BC2650" w:rsidRDefault="00EC1114" w14:paraId="499C3457" w14:textId="77777777">
      <w:pPr>
        <w:numPr>
          <w:ilvl w:val="0"/>
          <w:numId w:val="12"/>
        </w:numPr>
        <w:rPr>
          <w:rFonts w:ascii="Arial" w:hAnsi="Arial" w:cs="Arial"/>
        </w:rPr>
      </w:pPr>
      <w:r w:rsidRPr="00BC2650">
        <w:rPr>
          <w:rFonts w:ascii="Arial" w:hAnsi="Arial" w:cs="Arial"/>
        </w:rPr>
        <w:t>T</w:t>
      </w:r>
      <w:r w:rsidRPr="00BC2650" w:rsidR="008E1D60">
        <w:rPr>
          <w:rFonts w:ascii="Arial" w:hAnsi="Arial" w:cs="Arial"/>
        </w:rPr>
        <w:t>o check that candidates have been issued with the correct question papers for their subject, unit, component and tier of entry, if appropriate</w:t>
      </w:r>
      <w:r w:rsidR="00BC2650">
        <w:rPr>
          <w:rFonts w:ascii="Arial" w:hAnsi="Arial" w:cs="Arial"/>
        </w:rPr>
        <w:t>.</w:t>
      </w:r>
      <w:r w:rsidRPr="00BC2650" w:rsidR="008E1D60">
        <w:rPr>
          <w:rFonts w:ascii="Arial" w:hAnsi="Arial" w:cs="Arial"/>
        </w:rPr>
        <w:t xml:space="preserve"> </w:t>
      </w:r>
    </w:p>
    <w:p w:rsidRPr="00BC2650" w:rsidR="00EC1114" w:rsidP="00BC2650" w:rsidRDefault="008E1D60" w14:paraId="0F0DF22C" w14:textId="77777777">
      <w:pPr>
        <w:numPr>
          <w:ilvl w:val="0"/>
          <w:numId w:val="12"/>
        </w:numPr>
        <w:rPr>
          <w:rFonts w:ascii="Arial" w:hAnsi="Arial" w:cs="Arial"/>
        </w:rPr>
      </w:pPr>
      <w:r w:rsidRPr="00BC2650">
        <w:rPr>
          <w:rFonts w:ascii="Arial" w:hAnsi="Arial" w:cs="Arial"/>
        </w:rPr>
        <w:t xml:space="preserve">To check that </w:t>
      </w:r>
      <w:proofErr w:type="gramStart"/>
      <w:r w:rsidRPr="00BC2650">
        <w:rPr>
          <w:rFonts w:ascii="Arial" w:hAnsi="Arial" w:cs="Arial"/>
        </w:rPr>
        <w:t>candidates,</w:t>
      </w:r>
      <w:proofErr w:type="gramEnd"/>
      <w:r w:rsidRPr="00BC2650">
        <w:rPr>
          <w:rFonts w:ascii="Arial" w:hAnsi="Arial" w:cs="Arial"/>
        </w:rPr>
        <w:t xml:space="preserve"> have the necessary equipment &amp; materials for the examination where permitted i.e. calculators, anthologies, set text</w:t>
      </w:r>
      <w:r w:rsidR="00BC2650">
        <w:rPr>
          <w:rFonts w:ascii="Arial" w:hAnsi="Arial" w:cs="Arial"/>
        </w:rPr>
        <w:t>.</w:t>
      </w:r>
      <w:r w:rsidRPr="00BC2650">
        <w:rPr>
          <w:rFonts w:ascii="Arial" w:hAnsi="Arial" w:cs="Arial"/>
        </w:rPr>
        <w:t xml:space="preserve"> </w:t>
      </w:r>
    </w:p>
    <w:p w:rsidRPr="00BC2650" w:rsidR="00EC1114" w:rsidP="00933738" w:rsidRDefault="00EC1114" w14:paraId="62486C05" w14:textId="77777777">
      <w:pPr>
        <w:rPr>
          <w:rFonts w:ascii="Arial" w:hAnsi="Arial" w:cs="Arial"/>
          <w:b/>
          <w:bCs/>
        </w:rPr>
      </w:pPr>
    </w:p>
    <w:p w:rsidRPr="00BC2650" w:rsidR="00EC1114" w:rsidP="00933738" w:rsidRDefault="008E1D60" w14:paraId="178434FC" w14:textId="77777777">
      <w:pPr>
        <w:rPr>
          <w:rFonts w:ascii="Arial" w:hAnsi="Arial" w:cs="Arial"/>
          <w:b/>
          <w:bCs/>
        </w:rPr>
      </w:pPr>
      <w:r w:rsidRPr="00BC2650">
        <w:rPr>
          <w:rFonts w:ascii="Arial" w:hAnsi="Arial" w:cs="Arial"/>
          <w:b/>
          <w:bCs/>
        </w:rPr>
        <w:t xml:space="preserve">Under no circumstances may members of school staff: </w:t>
      </w:r>
    </w:p>
    <w:p w:rsidRPr="00BC2650" w:rsidR="00EC1114" w:rsidP="00BC2650" w:rsidRDefault="008E1D60" w14:paraId="3AE8A596" w14:textId="77777777">
      <w:pPr>
        <w:numPr>
          <w:ilvl w:val="0"/>
          <w:numId w:val="12"/>
        </w:numPr>
        <w:rPr>
          <w:rFonts w:ascii="Arial" w:hAnsi="Arial" w:cs="Arial"/>
        </w:rPr>
      </w:pPr>
      <w:r w:rsidRPr="00BC2650">
        <w:rPr>
          <w:rFonts w:ascii="Arial" w:hAnsi="Arial" w:cs="Arial"/>
        </w:rPr>
        <w:t>Be present at the start of the examination and read the examination question paper before leaving the room</w:t>
      </w:r>
      <w:r w:rsidR="00BC2650">
        <w:rPr>
          <w:rFonts w:ascii="Arial" w:hAnsi="Arial" w:cs="Arial"/>
        </w:rPr>
        <w:t>.</w:t>
      </w:r>
      <w:r w:rsidRPr="00BC2650">
        <w:rPr>
          <w:rFonts w:ascii="Arial" w:hAnsi="Arial" w:cs="Arial"/>
        </w:rPr>
        <w:t xml:space="preserve"> </w:t>
      </w:r>
    </w:p>
    <w:p w:rsidRPr="00BC2650" w:rsidR="00EC1114" w:rsidP="00BC2650" w:rsidRDefault="008E1D60" w14:paraId="28AB4D40" w14:textId="77777777">
      <w:pPr>
        <w:numPr>
          <w:ilvl w:val="0"/>
          <w:numId w:val="12"/>
        </w:numPr>
        <w:rPr>
          <w:rFonts w:ascii="Arial" w:hAnsi="Arial" w:cs="Arial"/>
        </w:rPr>
      </w:pPr>
      <w:r w:rsidRPr="00BC2650">
        <w:rPr>
          <w:rFonts w:ascii="Arial" w:hAnsi="Arial" w:cs="Arial"/>
        </w:rPr>
        <w:t>Enter the exam room uninvited, with the sole intention of accessing the question paper</w:t>
      </w:r>
      <w:r w:rsidR="00BC2650">
        <w:rPr>
          <w:rFonts w:ascii="Arial" w:hAnsi="Arial" w:cs="Arial"/>
        </w:rPr>
        <w:t>.</w:t>
      </w:r>
      <w:r w:rsidRPr="00BC2650">
        <w:rPr>
          <w:rFonts w:ascii="Arial" w:hAnsi="Arial" w:cs="Arial"/>
        </w:rPr>
        <w:t xml:space="preserve"> </w:t>
      </w:r>
    </w:p>
    <w:p w:rsidRPr="00BC2650" w:rsidR="00EC1114" w:rsidP="00BC2650" w:rsidRDefault="008E1D60" w14:paraId="288AC095" w14:textId="77777777">
      <w:pPr>
        <w:numPr>
          <w:ilvl w:val="0"/>
          <w:numId w:val="12"/>
        </w:numPr>
        <w:rPr>
          <w:rFonts w:ascii="Arial" w:hAnsi="Arial" w:cs="Arial"/>
        </w:rPr>
      </w:pPr>
      <w:r w:rsidRPr="00BC2650">
        <w:rPr>
          <w:rFonts w:ascii="Arial" w:hAnsi="Arial" w:cs="Arial"/>
        </w:rPr>
        <w:t>Provide advice to candidates without the permission of the awarding body</w:t>
      </w:r>
      <w:r w:rsidR="00BC2650">
        <w:rPr>
          <w:rFonts w:ascii="Arial" w:hAnsi="Arial" w:cs="Arial"/>
        </w:rPr>
        <w:t>.</w:t>
      </w:r>
      <w:r w:rsidRPr="00BC2650">
        <w:rPr>
          <w:rFonts w:ascii="Arial" w:hAnsi="Arial" w:cs="Arial"/>
        </w:rPr>
        <w:t xml:space="preserve"> </w:t>
      </w:r>
    </w:p>
    <w:p w:rsidRPr="00BC2650" w:rsidR="00EC1114" w:rsidP="00BC2650" w:rsidRDefault="008E1D60" w14:paraId="2E12C232" w14:textId="77777777">
      <w:pPr>
        <w:numPr>
          <w:ilvl w:val="0"/>
          <w:numId w:val="12"/>
        </w:numPr>
        <w:rPr>
          <w:rFonts w:ascii="Arial" w:hAnsi="Arial" w:cs="Arial"/>
        </w:rPr>
      </w:pPr>
      <w:r w:rsidRPr="00BC2650">
        <w:rPr>
          <w:rFonts w:ascii="Arial" w:hAnsi="Arial" w:cs="Arial"/>
        </w:rPr>
        <w:t xml:space="preserve">Comment or advise on the question paper </w:t>
      </w:r>
      <w:proofErr w:type="gramStart"/>
      <w:r w:rsidRPr="00BC2650">
        <w:rPr>
          <w:rFonts w:ascii="Arial" w:hAnsi="Arial" w:cs="Arial"/>
        </w:rPr>
        <w:t>in regard to</w:t>
      </w:r>
      <w:proofErr w:type="gramEnd"/>
      <w:r w:rsidRPr="00BC2650">
        <w:rPr>
          <w:rFonts w:ascii="Arial" w:hAnsi="Arial" w:cs="Arial"/>
        </w:rPr>
        <w:t xml:space="preserve"> which sections to complete</w:t>
      </w:r>
      <w:r w:rsidR="00BC2650">
        <w:rPr>
          <w:rFonts w:ascii="Arial" w:hAnsi="Arial" w:cs="Arial"/>
        </w:rPr>
        <w:t>.</w:t>
      </w:r>
      <w:r w:rsidRPr="00BC2650">
        <w:rPr>
          <w:rFonts w:ascii="Arial" w:hAnsi="Arial" w:cs="Arial"/>
        </w:rPr>
        <w:t xml:space="preserve"> </w:t>
      </w:r>
    </w:p>
    <w:p w:rsidRPr="00BC2650" w:rsidR="00EC1114" w:rsidP="00BC2650" w:rsidRDefault="008E1D60" w14:paraId="7C88AD6F" w14:textId="77777777">
      <w:pPr>
        <w:numPr>
          <w:ilvl w:val="0"/>
          <w:numId w:val="12"/>
        </w:numPr>
        <w:rPr>
          <w:rFonts w:ascii="Arial" w:hAnsi="Arial" w:cs="Arial"/>
        </w:rPr>
      </w:pPr>
      <w:r w:rsidRPr="00BC2650">
        <w:rPr>
          <w:rFonts w:ascii="Arial" w:hAnsi="Arial" w:cs="Arial"/>
        </w:rPr>
        <w:t>Have access to the question paper unless this is specifically requested by the Exams Officer or an invigilator, for example, where a possible printing error has been identified</w:t>
      </w:r>
      <w:r w:rsidR="00BC2650">
        <w:rPr>
          <w:rFonts w:ascii="Arial" w:hAnsi="Arial" w:cs="Arial"/>
        </w:rPr>
        <w:t>.</w:t>
      </w:r>
      <w:r w:rsidRPr="00BC2650">
        <w:rPr>
          <w:rFonts w:ascii="Arial" w:hAnsi="Arial" w:cs="Arial"/>
        </w:rPr>
        <w:t xml:space="preserve"> </w:t>
      </w:r>
    </w:p>
    <w:p w:rsidRPr="00BC2650" w:rsidR="00EC1114" w:rsidP="00BC2650" w:rsidRDefault="008E1D60" w14:paraId="204E38CB" w14:textId="77777777">
      <w:pPr>
        <w:numPr>
          <w:ilvl w:val="0"/>
          <w:numId w:val="12"/>
        </w:numPr>
        <w:rPr>
          <w:rFonts w:ascii="Arial" w:hAnsi="Arial" w:cs="Arial"/>
        </w:rPr>
      </w:pPr>
      <w:r w:rsidRPr="00BC2650">
        <w:rPr>
          <w:rFonts w:ascii="Arial" w:hAnsi="Arial" w:cs="Arial"/>
        </w:rPr>
        <w:t xml:space="preserve">Give any indication of their opinion </w:t>
      </w:r>
      <w:proofErr w:type="gramStart"/>
      <w:r w:rsidRPr="00BC2650">
        <w:rPr>
          <w:rFonts w:ascii="Arial" w:hAnsi="Arial" w:cs="Arial"/>
        </w:rPr>
        <w:t>of</w:t>
      </w:r>
      <w:proofErr w:type="gramEnd"/>
      <w:r w:rsidRPr="00BC2650">
        <w:rPr>
          <w:rFonts w:ascii="Arial" w:hAnsi="Arial" w:cs="Arial"/>
        </w:rPr>
        <w:t xml:space="preserve"> a question paper to candidates having been asked to inspect its content</w:t>
      </w:r>
      <w:r w:rsidR="00BC2650">
        <w:rPr>
          <w:rFonts w:ascii="Arial" w:hAnsi="Arial" w:cs="Arial"/>
        </w:rPr>
        <w:t>.</w:t>
      </w:r>
      <w:r w:rsidRPr="00BC2650">
        <w:rPr>
          <w:rFonts w:ascii="Arial" w:hAnsi="Arial" w:cs="Arial"/>
        </w:rPr>
        <w:t xml:space="preserve"> </w:t>
      </w:r>
    </w:p>
    <w:p w:rsidRPr="00BC2650" w:rsidR="00EC1114" w:rsidP="00BC2650" w:rsidRDefault="008E1D60" w14:paraId="46DA3CDD" w14:textId="77777777">
      <w:pPr>
        <w:numPr>
          <w:ilvl w:val="0"/>
          <w:numId w:val="12"/>
        </w:numPr>
        <w:rPr>
          <w:rFonts w:ascii="Arial" w:hAnsi="Arial" w:cs="Arial"/>
        </w:rPr>
      </w:pPr>
      <w:r w:rsidRPr="00BC2650">
        <w:rPr>
          <w:rFonts w:ascii="Arial" w:hAnsi="Arial" w:cs="Arial"/>
        </w:rPr>
        <w:t xml:space="preserve">Communicate with candidates except </w:t>
      </w:r>
      <w:proofErr w:type="gramStart"/>
      <w:r w:rsidRPr="00BC2650">
        <w:rPr>
          <w:rFonts w:ascii="Arial" w:hAnsi="Arial" w:cs="Arial"/>
        </w:rPr>
        <w:t>where</w:t>
      </w:r>
      <w:proofErr w:type="gramEnd"/>
      <w:r w:rsidRPr="00BC2650">
        <w:rPr>
          <w:rFonts w:ascii="Arial" w:hAnsi="Arial" w:cs="Arial"/>
        </w:rPr>
        <w:t xml:space="preserve"> maintaining discipline in the exam room</w:t>
      </w:r>
      <w:r w:rsidR="00BC2650">
        <w:rPr>
          <w:rFonts w:ascii="Arial" w:hAnsi="Arial" w:cs="Arial"/>
        </w:rPr>
        <w:t>.</w:t>
      </w:r>
      <w:r w:rsidRPr="00BC2650">
        <w:rPr>
          <w:rFonts w:ascii="Arial" w:hAnsi="Arial" w:cs="Arial"/>
        </w:rPr>
        <w:t xml:space="preserve"> </w:t>
      </w:r>
    </w:p>
    <w:p w:rsidRPr="00BC2650" w:rsidR="00EC1114" w:rsidP="00BC2650" w:rsidRDefault="008E1D60" w14:paraId="6430987E" w14:textId="77777777">
      <w:pPr>
        <w:numPr>
          <w:ilvl w:val="0"/>
          <w:numId w:val="12"/>
        </w:numPr>
        <w:rPr>
          <w:rFonts w:ascii="Arial" w:hAnsi="Arial" w:cs="Arial"/>
        </w:rPr>
      </w:pPr>
      <w:r w:rsidRPr="00BC2650">
        <w:rPr>
          <w:rFonts w:ascii="Arial" w:hAnsi="Arial" w:cs="Arial"/>
        </w:rPr>
        <w:t>Enter the exam room to provide encouragement</w:t>
      </w:r>
      <w:r w:rsidR="00BC2650">
        <w:rPr>
          <w:rFonts w:ascii="Arial" w:hAnsi="Arial" w:cs="Arial"/>
        </w:rPr>
        <w:t>.</w:t>
      </w:r>
      <w:r w:rsidRPr="00BC2650">
        <w:rPr>
          <w:rFonts w:ascii="Arial" w:hAnsi="Arial" w:cs="Arial"/>
        </w:rPr>
        <w:t xml:space="preserve"> </w:t>
      </w:r>
    </w:p>
    <w:p w:rsidRPr="00BC2650" w:rsidR="00EC1114" w:rsidP="00BC2650" w:rsidRDefault="008E1D60" w14:paraId="7BDC3DBB" w14:textId="77777777">
      <w:pPr>
        <w:numPr>
          <w:ilvl w:val="0"/>
          <w:numId w:val="12"/>
        </w:numPr>
        <w:rPr>
          <w:rFonts w:ascii="Arial" w:hAnsi="Arial" w:cs="Arial"/>
        </w:rPr>
      </w:pPr>
      <w:r w:rsidRPr="00BC2650">
        <w:rPr>
          <w:rFonts w:ascii="Arial" w:hAnsi="Arial" w:cs="Arial"/>
        </w:rPr>
        <w:t>Enter the exam room and read candidates’ scripts</w:t>
      </w:r>
      <w:r w:rsidR="00BC2650">
        <w:rPr>
          <w:rFonts w:ascii="Arial" w:hAnsi="Arial" w:cs="Arial"/>
        </w:rPr>
        <w:t>.</w:t>
      </w:r>
      <w:r w:rsidRPr="00BC2650">
        <w:rPr>
          <w:rFonts w:ascii="Arial" w:hAnsi="Arial" w:cs="Arial"/>
        </w:rPr>
        <w:t xml:space="preserve"> </w:t>
      </w:r>
    </w:p>
    <w:p w:rsidRPr="00BC2650" w:rsidR="00EC1114" w:rsidP="00933738" w:rsidRDefault="00EC1114" w14:paraId="4101652C" w14:textId="77777777">
      <w:pPr>
        <w:rPr>
          <w:rFonts w:ascii="Arial" w:hAnsi="Arial" w:cs="Arial"/>
        </w:rPr>
      </w:pPr>
    </w:p>
    <w:p w:rsidRPr="00BC2650" w:rsidR="00EC1114" w:rsidP="00933738" w:rsidRDefault="008E1D60" w14:paraId="53EEF26D" w14:textId="77777777">
      <w:pPr>
        <w:rPr>
          <w:rFonts w:ascii="Arial" w:hAnsi="Arial" w:cs="Arial"/>
          <w:b/>
          <w:bCs/>
        </w:rPr>
      </w:pPr>
      <w:r w:rsidRPr="00BC2650">
        <w:rPr>
          <w:rFonts w:ascii="Arial" w:hAnsi="Arial" w:cs="Arial"/>
          <w:b/>
          <w:bCs/>
        </w:rPr>
        <w:t>INVIGILATION ARRANGEMENTS FOR CANDIDATES WITH ACCESS ARRANGEMENTS</w:t>
      </w:r>
    </w:p>
    <w:p w:rsidRPr="00BC2650" w:rsidR="00EC1114" w:rsidP="00933738" w:rsidRDefault="008E1D60" w14:paraId="025E4130" w14:textId="77777777">
      <w:pPr>
        <w:rPr>
          <w:rFonts w:ascii="Arial" w:hAnsi="Arial" w:cs="Arial"/>
          <w:i/>
          <w:iCs/>
        </w:rPr>
      </w:pPr>
      <w:r w:rsidRPr="00BC2650">
        <w:rPr>
          <w:rFonts w:ascii="Arial" w:hAnsi="Arial" w:cs="Arial"/>
          <w:i/>
          <w:iCs/>
        </w:rPr>
        <w:t xml:space="preserve">Oral Language Modifier/ Practical Assistant/ Prompter/Reader/Scribe/Word Processor </w:t>
      </w:r>
    </w:p>
    <w:p w:rsidRPr="00BC2650" w:rsidR="00EC1114" w:rsidP="00933738" w:rsidRDefault="008E1D60" w14:paraId="285BDA8E" w14:textId="77777777">
      <w:pPr>
        <w:rPr>
          <w:rFonts w:ascii="Arial" w:hAnsi="Arial" w:cs="Arial"/>
        </w:rPr>
      </w:pPr>
      <w:r w:rsidRPr="00BC2650">
        <w:rPr>
          <w:rFonts w:ascii="Arial" w:hAnsi="Arial" w:cs="Arial"/>
        </w:rPr>
        <w:lastRenderedPageBreak/>
        <w:t xml:space="preserve">Candidates requiring any of the above will be accommodated separately and a separate invigilator and </w:t>
      </w:r>
      <w:proofErr w:type="gramStart"/>
      <w:r w:rsidRPr="00BC2650">
        <w:rPr>
          <w:rFonts w:ascii="Arial" w:hAnsi="Arial" w:cs="Arial"/>
        </w:rPr>
        <w:t>or</w:t>
      </w:r>
      <w:proofErr w:type="gramEnd"/>
      <w:r w:rsidRPr="00BC2650">
        <w:rPr>
          <w:rFonts w:ascii="Arial" w:hAnsi="Arial" w:cs="Arial"/>
        </w:rPr>
        <w:t xml:space="preserve"> Learning Support Assistant will be appointed. </w:t>
      </w:r>
    </w:p>
    <w:p w:rsidRPr="00BC2650" w:rsidR="00F03986" w:rsidP="00EC1114" w:rsidRDefault="00F03986" w14:paraId="4B99056E" w14:textId="77777777">
      <w:pPr>
        <w:spacing w:line="550" w:lineRule="atLeast"/>
        <w:rPr>
          <w:rFonts w:ascii="Arial" w:hAnsi="Arial" w:cs="Arial"/>
        </w:rPr>
      </w:pPr>
    </w:p>
    <w:p w:rsidRPr="00BC2650" w:rsidR="00EC1114" w:rsidP="00EC1114" w:rsidRDefault="00EC1114" w14:paraId="46E27C47" w14:textId="77777777">
      <w:pPr>
        <w:spacing w:line="550" w:lineRule="atLeast"/>
        <w:rPr>
          <w:rFonts w:ascii="Arial" w:hAnsi="Arial" w:cs="Arial"/>
          <w:color w:val="2E1A46"/>
          <w:lang w:val="en-GB" w:eastAsia="en-GB"/>
        </w:rPr>
      </w:pPr>
      <w:r w:rsidRPr="00BC2650">
        <w:rPr>
          <w:rFonts w:ascii="Arial" w:hAnsi="Arial" w:cs="Arial"/>
          <w:color w:val="2E1A46"/>
          <w:lang w:val="en-GB" w:eastAsia="en-GB"/>
        </w:rPr>
        <w:t>This checklist summarises the most essential actions for invigilating written examinations. It must be issued to invigilators as part of their preparation and training. Invigilators must be familiar with the JCQ publication Instructions for conducting examinations in advance of the examinations.</w:t>
      </w:r>
    </w:p>
    <w:p w:rsidRPr="00BC2650" w:rsidR="00EC1114" w:rsidP="00EC1114" w:rsidRDefault="00EC1114" w14:paraId="17CB9E66" w14:textId="77777777">
      <w:pPr>
        <w:shd w:val="clear" w:color="auto" w:fill="2E1A46"/>
        <w:spacing w:line="425" w:lineRule="atLeast"/>
        <w:outlineLvl w:val="3"/>
        <w:rPr>
          <w:rFonts w:ascii="Arial" w:hAnsi="Arial" w:cs="Arial"/>
          <w:b/>
          <w:bCs/>
          <w:color w:val="FFFFFF"/>
          <w:lang w:val="en-GB" w:eastAsia="en-GB"/>
        </w:rPr>
      </w:pPr>
      <w:r w:rsidRPr="00BC2650">
        <w:rPr>
          <w:rFonts w:ascii="Arial" w:hAnsi="Arial" w:cs="Arial"/>
          <w:b/>
          <w:bCs/>
          <w:color w:val="FFFFFF"/>
          <w:lang w:val="en-GB" w:eastAsia="en-GB"/>
        </w:rPr>
        <w:t>A. Arranging the examination room</w:t>
      </w:r>
    </w:p>
    <w:p w:rsidRPr="00BC2650" w:rsidR="00EC1114" w:rsidP="00EC1114" w:rsidRDefault="00EC1114" w14:paraId="5B473A69" w14:textId="77777777">
      <w:pPr>
        <w:rPr>
          <w:rFonts w:ascii="Arial" w:hAnsi="Arial" w:cs="Arial"/>
          <w:lang w:val="en-GB" w:eastAsia="en-GB"/>
        </w:rPr>
      </w:pPr>
      <w:r w:rsidRPr="00BC2650">
        <w:rPr>
          <w:rFonts w:ascii="Arial" w:hAnsi="Arial" w:cs="Arial"/>
          <w:b/>
          <w:bCs/>
          <w:lang w:val="en-GB" w:eastAsia="en-GB"/>
        </w:rPr>
        <w:t>1.</w:t>
      </w:r>
      <w:r w:rsidRPr="00BC2650">
        <w:rPr>
          <w:rFonts w:ascii="Arial" w:hAnsi="Arial" w:cs="Arial"/>
          <w:lang w:val="en-GB" w:eastAsia="en-GB"/>
        </w:rPr>
        <w:t> Check that any charts, diagrams, etc. have been cleared from the walls.</w:t>
      </w:r>
    </w:p>
    <w:p w:rsidRPr="00BC2650" w:rsidR="00EC1114" w:rsidP="00EC1114" w:rsidRDefault="00EC1114" w14:paraId="5303C6F2" w14:textId="77777777">
      <w:pPr>
        <w:spacing w:before="225"/>
        <w:rPr>
          <w:rFonts w:ascii="Arial" w:hAnsi="Arial" w:cs="Arial"/>
          <w:lang w:val="en-GB" w:eastAsia="en-GB"/>
        </w:rPr>
      </w:pPr>
      <w:r w:rsidRPr="00BC2650">
        <w:rPr>
          <w:rFonts w:ascii="Arial" w:hAnsi="Arial" w:cs="Arial"/>
          <w:b/>
          <w:bCs/>
          <w:lang w:val="en-GB" w:eastAsia="en-GB"/>
        </w:rPr>
        <w:t>2.</w:t>
      </w:r>
      <w:r w:rsidRPr="00BC2650">
        <w:rPr>
          <w:rFonts w:ascii="Arial" w:hAnsi="Arial" w:cs="Arial"/>
          <w:lang w:val="en-GB" w:eastAsia="en-GB"/>
        </w:rPr>
        <w:t> Check that you have the following on display:</w:t>
      </w:r>
    </w:p>
    <w:p w:rsidRPr="00BC2650" w:rsidR="00EC1114" w:rsidP="00EC1114" w:rsidRDefault="00EC1114" w14:paraId="2AF9CBE9" w14:textId="77777777">
      <w:pPr>
        <w:numPr>
          <w:ilvl w:val="0"/>
          <w:numId w:val="2"/>
        </w:numPr>
        <w:spacing w:before="100" w:beforeAutospacing="1" w:after="100" w:afterAutospacing="1"/>
        <w:ind w:left="495"/>
        <w:rPr>
          <w:rFonts w:ascii="Arial" w:hAnsi="Arial" w:cs="Arial"/>
          <w:lang w:val="en-GB" w:eastAsia="en-GB"/>
        </w:rPr>
      </w:pPr>
      <w:r w:rsidRPr="00BC2650">
        <w:rPr>
          <w:rFonts w:ascii="Arial" w:hAnsi="Arial" w:cs="Arial"/>
          <w:lang w:val="en-GB" w:eastAsia="en-GB"/>
        </w:rPr>
        <w:t xml:space="preserve">an analogue or digital clock that all candidates can see </w:t>
      </w:r>
      <w:proofErr w:type="gramStart"/>
      <w:r w:rsidRPr="00BC2650">
        <w:rPr>
          <w:rFonts w:ascii="Arial" w:hAnsi="Arial" w:cs="Arial"/>
          <w:lang w:val="en-GB" w:eastAsia="en-GB"/>
        </w:rPr>
        <w:t>clearly;</w:t>
      </w:r>
      <w:proofErr w:type="gramEnd"/>
    </w:p>
    <w:p w:rsidRPr="00BC2650" w:rsidR="00EC1114" w:rsidP="00EC1114" w:rsidRDefault="00EC1114" w14:paraId="042C3109" w14:textId="77777777">
      <w:pPr>
        <w:numPr>
          <w:ilvl w:val="0"/>
          <w:numId w:val="2"/>
        </w:numPr>
        <w:spacing w:before="375" w:after="100" w:afterAutospacing="1"/>
        <w:ind w:left="495"/>
        <w:rPr>
          <w:rFonts w:ascii="Arial" w:hAnsi="Arial" w:cs="Arial"/>
          <w:lang w:val="en-GB" w:eastAsia="en-GB"/>
        </w:rPr>
      </w:pPr>
      <w:proofErr w:type="spellStart"/>
      <w:r w:rsidRPr="00BC2650">
        <w:rPr>
          <w:rFonts w:ascii="Arial" w:hAnsi="Arial" w:cs="Arial"/>
          <w:lang w:val="en-GB" w:eastAsia="en-GB"/>
        </w:rPr>
        <w:t>a board</w:t>
      </w:r>
      <w:proofErr w:type="spellEnd"/>
      <w:r w:rsidRPr="00BC2650">
        <w:rPr>
          <w:rFonts w:ascii="Arial" w:hAnsi="Arial" w:cs="Arial"/>
          <w:lang w:val="en-GB" w:eastAsia="en-GB"/>
        </w:rPr>
        <w:t>/display showing the centre number, subject title, paper number and the actual starting and finishing time of the examination(s).</w:t>
      </w:r>
    </w:p>
    <w:p w:rsidRPr="00BC2650" w:rsidR="00EC1114" w:rsidP="00EC1114" w:rsidRDefault="00EC1114" w14:paraId="4C1AC792" w14:textId="77777777">
      <w:pPr>
        <w:spacing w:before="225"/>
        <w:rPr>
          <w:rFonts w:ascii="Arial" w:hAnsi="Arial" w:cs="Arial"/>
          <w:lang w:val="en-GB" w:eastAsia="en-GB"/>
        </w:rPr>
      </w:pPr>
      <w:r w:rsidRPr="00BC2650">
        <w:rPr>
          <w:rFonts w:ascii="Arial" w:hAnsi="Arial" w:cs="Arial"/>
          <w:b/>
          <w:bCs/>
          <w:lang w:val="en-GB" w:eastAsia="en-GB"/>
        </w:rPr>
        <w:t>3.</w:t>
      </w:r>
      <w:r w:rsidRPr="00BC2650">
        <w:rPr>
          <w:rFonts w:ascii="Arial" w:hAnsi="Arial" w:cs="Arial"/>
          <w:lang w:val="en-GB" w:eastAsia="en-GB"/>
        </w:rPr>
        <w:t> Check that you have:</w:t>
      </w:r>
    </w:p>
    <w:p w:rsidRPr="00BC2650" w:rsidR="00EC1114" w:rsidP="72D22D7D" w:rsidRDefault="00EC1114" w14:paraId="778DE3C7" w14:textId="43C2D5D3">
      <w:pPr>
        <w:numPr>
          <w:ilvl w:val="0"/>
          <w:numId w:val="3"/>
        </w:numPr>
        <w:spacing w:before="100" w:beforeAutospacing="1" w:after="100" w:afterAutospacing="1"/>
        <w:ind w:left="495"/>
        <w:rPr>
          <w:rFonts w:ascii="Arial" w:hAnsi="Arial" w:cs="Arial"/>
          <w:lang w:val="en-GB" w:eastAsia="en-GB"/>
        </w:rPr>
      </w:pPr>
      <w:r w:rsidRPr="72D22D7D">
        <w:rPr>
          <w:rFonts w:ascii="Arial" w:hAnsi="Arial" w:cs="Arial"/>
          <w:lang w:val="en-GB" w:eastAsia="en-GB"/>
        </w:rPr>
        <w:t>for the </w:t>
      </w:r>
      <w:r w:rsidRPr="72D22D7D">
        <w:rPr>
          <w:rFonts w:ascii="Arial" w:hAnsi="Arial" w:cs="Arial"/>
          <w:b/>
          <w:bCs/>
          <w:lang w:val="en-GB" w:eastAsia="en-GB"/>
        </w:rPr>
        <w:t>main examination hall/room</w:t>
      </w:r>
      <w:r w:rsidRPr="72D22D7D">
        <w:rPr>
          <w:rFonts w:ascii="Arial" w:hAnsi="Arial" w:cs="Arial"/>
          <w:lang w:val="en-GB" w:eastAsia="en-GB"/>
        </w:rPr>
        <w:t> a printed paper copy or an electronic copy, accessible via a laptop or tablet, of the </w:t>
      </w:r>
      <w:r w:rsidRPr="72D22D7D">
        <w:rPr>
          <w:rFonts w:ascii="Arial" w:hAnsi="Arial" w:cs="Arial"/>
          <w:b/>
          <w:bCs/>
          <w:lang w:val="en-GB" w:eastAsia="en-GB"/>
        </w:rPr>
        <w:t>202</w:t>
      </w:r>
      <w:r w:rsidRPr="72D22D7D" w:rsidR="3E9D6CBF">
        <w:rPr>
          <w:rFonts w:ascii="Arial" w:hAnsi="Arial" w:cs="Arial"/>
          <w:b/>
          <w:bCs/>
          <w:lang w:val="en-GB" w:eastAsia="en-GB"/>
        </w:rPr>
        <w:t xml:space="preserve">2/2023 </w:t>
      </w:r>
      <w:r w:rsidRPr="72D22D7D">
        <w:rPr>
          <w:rFonts w:ascii="Arial" w:hAnsi="Arial" w:cs="Arial"/>
          <w:lang w:val="en-GB" w:eastAsia="en-GB"/>
        </w:rPr>
        <w:t>JCQ </w:t>
      </w:r>
      <w:r w:rsidRPr="72D22D7D">
        <w:rPr>
          <w:rFonts w:ascii="Arial" w:hAnsi="Arial" w:cs="Arial"/>
          <w:i/>
          <w:iCs/>
          <w:lang w:val="en-GB" w:eastAsia="en-GB"/>
        </w:rPr>
        <w:t xml:space="preserve">Instructions for conducting </w:t>
      </w:r>
      <w:proofErr w:type="gramStart"/>
      <w:r w:rsidRPr="72D22D7D">
        <w:rPr>
          <w:rFonts w:ascii="Arial" w:hAnsi="Arial" w:cs="Arial"/>
          <w:i/>
          <w:iCs/>
          <w:lang w:val="en-GB" w:eastAsia="en-GB"/>
        </w:rPr>
        <w:t>examinations</w:t>
      </w:r>
      <w:r w:rsidRPr="72D22D7D">
        <w:rPr>
          <w:rFonts w:ascii="Arial" w:hAnsi="Arial" w:cs="Arial"/>
          <w:lang w:val="en-GB" w:eastAsia="en-GB"/>
        </w:rPr>
        <w:t> ;</w:t>
      </w:r>
      <w:proofErr w:type="gramEnd"/>
    </w:p>
    <w:p w:rsidRPr="00BC2650" w:rsidR="00EC1114" w:rsidP="00EC1114" w:rsidRDefault="00EC1114" w14:paraId="32EE7A4B" w14:textId="77777777">
      <w:pPr>
        <w:numPr>
          <w:ilvl w:val="0"/>
          <w:numId w:val="3"/>
        </w:numPr>
        <w:spacing w:before="375" w:after="100" w:afterAutospacing="1"/>
        <w:ind w:left="495"/>
        <w:rPr>
          <w:rFonts w:ascii="Arial" w:hAnsi="Arial" w:cs="Arial"/>
          <w:lang w:val="en-GB" w:eastAsia="en-GB"/>
        </w:rPr>
      </w:pPr>
      <w:r w:rsidRPr="00BC2650">
        <w:rPr>
          <w:rFonts w:ascii="Arial" w:hAnsi="Arial" w:cs="Arial"/>
          <w:lang w:val="en-GB" w:eastAsia="en-GB"/>
        </w:rPr>
        <w:t xml:space="preserve">any subject-specific instructions and/or stationery lists issued by the relevant awarding </w:t>
      </w:r>
      <w:proofErr w:type="gramStart"/>
      <w:r w:rsidRPr="00BC2650">
        <w:rPr>
          <w:rFonts w:ascii="Arial" w:hAnsi="Arial" w:cs="Arial"/>
          <w:lang w:val="en-GB" w:eastAsia="en-GB"/>
        </w:rPr>
        <w:t>body;</w:t>
      </w:r>
      <w:proofErr w:type="gramEnd"/>
    </w:p>
    <w:p w:rsidRPr="00BC2650" w:rsidR="00EC1114" w:rsidP="00EC1114" w:rsidRDefault="00EC1114" w14:paraId="06401CBD" w14:textId="77777777">
      <w:pPr>
        <w:numPr>
          <w:ilvl w:val="0"/>
          <w:numId w:val="3"/>
        </w:numPr>
        <w:spacing w:before="375" w:after="100" w:afterAutospacing="1"/>
        <w:ind w:left="495"/>
        <w:rPr>
          <w:rFonts w:ascii="Arial" w:hAnsi="Arial" w:cs="Arial"/>
          <w:lang w:val="en-GB" w:eastAsia="en-GB"/>
        </w:rPr>
      </w:pPr>
      <w:r w:rsidRPr="00BC2650">
        <w:rPr>
          <w:rFonts w:ascii="Arial" w:hAnsi="Arial" w:cs="Arial"/>
          <w:lang w:val="en-GB" w:eastAsia="en-GB"/>
        </w:rPr>
        <w:t>a seating plan of the examination.</w:t>
      </w:r>
    </w:p>
    <w:p w:rsidRPr="00BC2650" w:rsidR="00EC1114" w:rsidP="00EC1114" w:rsidRDefault="00EC1114" w14:paraId="3B0AECB6" w14:textId="77777777">
      <w:pPr>
        <w:spacing w:before="225"/>
        <w:rPr>
          <w:rFonts w:ascii="Arial" w:hAnsi="Arial" w:cs="Arial"/>
          <w:lang w:val="en-GB" w:eastAsia="en-GB"/>
        </w:rPr>
      </w:pPr>
      <w:r w:rsidRPr="00BC2650">
        <w:rPr>
          <w:rFonts w:ascii="Arial" w:hAnsi="Arial" w:cs="Arial"/>
          <w:b/>
          <w:bCs/>
          <w:lang w:val="en-GB" w:eastAsia="en-GB"/>
        </w:rPr>
        <w:t>4.</w:t>
      </w:r>
      <w:r w:rsidRPr="00BC2650">
        <w:rPr>
          <w:rFonts w:ascii="Arial" w:hAnsi="Arial" w:cs="Arial"/>
          <w:lang w:val="en-GB" w:eastAsia="en-GB"/>
        </w:rPr>
        <w:t> Check that your mobile phone, to be used in emergencies only, has been switched to silent mode.</w:t>
      </w:r>
    </w:p>
    <w:p w:rsidRPr="00BC2650" w:rsidR="00EC1114" w:rsidP="00EC1114" w:rsidRDefault="00EC1114" w14:paraId="0EC0A462" w14:textId="77777777">
      <w:pPr>
        <w:shd w:val="clear" w:color="auto" w:fill="2E1A46"/>
        <w:spacing w:line="425" w:lineRule="atLeast"/>
        <w:outlineLvl w:val="3"/>
        <w:rPr>
          <w:rFonts w:ascii="Arial" w:hAnsi="Arial" w:cs="Arial"/>
          <w:b/>
          <w:bCs/>
          <w:color w:val="FFFFFF"/>
          <w:lang w:val="en-GB" w:eastAsia="en-GB"/>
        </w:rPr>
      </w:pPr>
      <w:r w:rsidRPr="00BC2650">
        <w:rPr>
          <w:rFonts w:ascii="Arial" w:hAnsi="Arial" w:cs="Arial"/>
          <w:b/>
          <w:bCs/>
          <w:color w:val="FFFFFF"/>
          <w:lang w:val="en-GB" w:eastAsia="en-GB"/>
        </w:rPr>
        <w:t>B. Identifying candidates</w:t>
      </w:r>
    </w:p>
    <w:p w:rsidRPr="00BC2650" w:rsidR="00EC1114" w:rsidP="00EC1114" w:rsidRDefault="00EC1114" w14:paraId="29A0DA47" w14:textId="77777777">
      <w:pPr>
        <w:rPr>
          <w:rFonts w:ascii="Arial" w:hAnsi="Arial" w:cs="Arial"/>
          <w:lang w:val="en-GB" w:eastAsia="en-GB"/>
        </w:rPr>
      </w:pPr>
      <w:r w:rsidRPr="00BC2650">
        <w:rPr>
          <w:rFonts w:ascii="Arial" w:hAnsi="Arial" w:cs="Arial"/>
          <w:b/>
          <w:bCs/>
          <w:lang w:val="en-GB" w:eastAsia="en-GB"/>
        </w:rPr>
        <w:t>1.</w:t>
      </w:r>
      <w:r w:rsidRPr="00BC2650">
        <w:rPr>
          <w:rFonts w:ascii="Arial" w:hAnsi="Arial" w:cs="Arial"/>
          <w:lang w:val="en-GB" w:eastAsia="en-GB"/>
        </w:rPr>
        <w:t> Make sure you know the identity of every candidate in the examination room.</w:t>
      </w:r>
    </w:p>
    <w:p w:rsidRPr="00BC2650" w:rsidR="00EC1114" w:rsidP="00EC1114" w:rsidRDefault="00EC1114" w14:paraId="4AAD9A64" w14:textId="77777777">
      <w:pPr>
        <w:spacing w:before="225"/>
        <w:rPr>
          <w:rFonts w:ascii="Arial" w:hAnsi="Arial" w:cs="Arial"/>
          <w:lang w:val="en-GB" w:eastAsia="en-GB"/>
        </w:rPr>
      </w:pPr>
      <w:r w:rsidRPr="00BC2650">
        <w:rPr>
          <w:rFonts w:ascii="Arial" w:hAnsi="Arial" w:cs="Arial"/>
          <w:b/>
          <w:bCs/>
          <w:lang w:val="en-GB" w:eastAsia="en-GB"/>
        </w:rPr>
        <w:t>2.</w:t>
      </w:r>
      <w:r w:rsidRPr="00BC2650">
        <w:rPr>
          <w:rFonts w:ascii="Arial" w:hAnsi="Arial" w:cs="Arial"/>
          <w:lang w:val="en-GB" w:eastAsia="en-GB"/>
        </w:rPr>
        <w:t> Check the documentary evidence that private candidates or transferred candidates provide. You </w:t>
      </w:r>
      <w:r w:rsidRPr="00BC2650">
        <w:rPr>
          <w:rFonts w:ascii="Arial" w:hAnsi="Arial" w:cs="Arial"/>
          <w:b/>
          <w:bCs/>
          <w:lang w:val="en-GB" w:eastAsia="en-GB"/>
        </w:rPr>
        <w:t>must</w:t>
      </w:r>
      <w:r w:rsidRPr="00BC2650">
        <w:rPr>
          <w:rFonts w:ascii="Arial" w:hAnsi="Arial" w:cs="Arial"/>
          <w:lang w:val="en-GB" w:eastAsia="en-GB"/>
        </w:rPr>
        <w:t> ensure that they are the same people who were entered/registered for the examination/assessment.</w:t>
      </w:r>
    </w:p>
    <w:p w:rsidRPr="00BC2650" w:rsidR="00EC1114" w:rsidP="00EC1114" w:rsidRDefault="00EC1114" w14:paraId="0A6645E2" w14:textId="77777777">
      <w:pPr>
        <w:shd w:val="clear" w:color="auto" w:fill="2E1A46"/>
        <w:spacing w:line="425" w:lineRule="atLeast"/>
        <w:outlineLvl w:val="3"/>
        <w:rPr>
          <w:rFonts w:ascii="Arial" w:hAnsi="Arial" w:cs="Arial"/>
          <w:b/>
          <w:bCs/>
          <w:color w:val="FFFFFF"/>
          <w:lang w:val="en-GB" w:eastAsia="en-GB"/>
        </w:rPr>
      </w:pPr>
      <w:r w:rsidRPr="00BC2650">
        <w:rPr>
          <w:rFonts w:ascii="Arial" w:hAnsi="Arial" w:cs="Arial"/>
          <w:b/>
          <w:bCs/>
          <w:color w:val="FFFFFF"/>
          <w:lang w:val="en-GB" w:eastAsia="en-GB"/>
        </w:rPr>
        <w:t>C. Before the examination</w:t>
      </w:r>
    </w:p>
    <w:p w:rsidRPr="00BC2650" w:rsidR="00EC1114" w:rsidP="00EC1114" w:rsidRDefault="00EC1114" w14:paraId="1298764A" w14:textId="77777777">
      <w:pPr>
        <w:rPr>
          <w:rFonts w:ascii="Arial" w:hAnsi="Arial" w:cs="Arial"/>
          <w:lang w:val="en-GB" w:eastAsia="en-GB"/>
        </w:rPr>
      </w:pPr>
      <w:r w:rsidRPr="00BC2650">
        <w:rPr>
          <w:rFonts w:ascii="Arial" w:hAnsi="Arial" w:cs="Arial"/>
          <w:b/>
          <w:bCs/>
          <w:lang w:val="en-GB" w:eastAsia="en-GB"/>
        </w:rPr>
        <w:t>1.</w:t>
      </w:r>
      <w:r w:rsidRPr="00BC2650">
        <w:rPr>
          <w:rFonts w:ascii="Arial" w:hAnsi="Arial" w:cs="Arial"/>
          <w:lang w:val="en-GB" w:eastAsia="en-GB"/>
        </w:rPr>
        <w:t> Check the front of the question paper for the exact requirements for authorised materials, particularly calculators, dictionaries (see F page 2), anthologies and set texts.</w:t>
      </w:r>
    </w:p>
    <w:p w:rsidRPr="00BC2650" w:rsidR="00EC1114" w:rsidP="00EC1114" w:rsidRDefault="00EC1114" w14:paraId="0144CEFA" w14:textId="77777777">
      <w:pPr>
        <w:spacing w:before="225"/>
        <w:rPr>
          <w:rFonts w:ascii="Arial" w:hAnsi="Arial" w:cs="Arial"/>
          <w:lang w:val="en-GB" w:eastAsia="en-GB"/>
        </w:rPr>
      </w:pPr>
      <w:r w:rsidRPr="00BC2650">
        <w:rPr>
          <w:rFonts w:ascii="Arial" w:hAnsi="Arial" w:cs="Arial"/>
          <w:b/>
          <w:bCs/>
          <w:lang w:val="en-GB" w:eastAsia="en-GB"/>
        </w:rPr>
        <w:t>2.</w:t>
      </w:r>
      <w:r w:rsidRPr="00BC2650">
        <w:rPr>
          <w:rFonts w:ascii="Arial" w:hAnsi="Arial" w:cs="Arial"/>
          <w:lang w:val="en-GB" w:eastAsia="en-GB"/>
        </w:rPr>
        <w:t> Tell candidates that they must now follow the regulations of the examination.</w:t>
      </w:r>
    </w:p>
    <w:p w:rsidRPr="00BC2650" w:rsidR="00EC1114" w:rsidP="00EC1114" w:rsidRDefault="00EC1114" w14:paraId="1E4655A0" w14:textId="77777777">
      <w:pPr>
        <w:spacing w:before="225"/>
        <w:rPr>
          <w:rFonts w:ascii="Arial" w:hAnsi="Arial" w:cs="Arial"/>
          <w:lang w:val="en-GB" w:eastAsia="en-GB"/>
        </w:rPr>
      </w:pPr>
      <w:r w:rsidRPr="00BC2650">
        <w:rPr>
          <w:rFonts w:ascii="Arial" w:hAnsi="Arial" w:cs="Arial"/>
          <w:b/>
          <w:bCs/>
          <w:lang w:val="en-GB" w:eastAsia="en-GB"/>
        </w:rPr>
        <w:t>3.</w:t>
      </w:r>
      <w:r w:rsidRPr="00BC2650">
        <w:rPr>
          <w:rFonts w:ascii="Arial" w:hAnsi="Arial" w:cs="Arial"/>
          <w:lang w:val="en-GB" w:eastAsia="en-GB"/>
        </w:rPr>
        <w:t> Warn candidates that they </w:t>
      </w:r>
      <w:r w:rsidRPr="00BC2650">
        <w:rPr>
          <w:rFonts w:ascii="Arial" w:hAnsi="Arial" w:cs="Arial"/>
          <w:b/>
          <w:bCs/>
          <w:lang w:val="en-GB" w:eastAsia="en-GB"/>
        </w:rPr>
        <w:t>must</w:t>
      </w:r>
      <w:r w:rsidRPr="00BC2650">
        <w:rPr>
          <w:rFonts w:ascii="Arial" w:hAnsi="Arial" w:cs="Arial"/>
          <w:lang w:val="en-GB" w:eastAsia="en-GB"/>
        </w:rPr>
        <w:t> give you any unauthorised materials. </w:t>
      </w:r>
      <w:r w:rsidRPr="00BC2650">
        <w:rPr>
          <w:rFonts w:ascii="Arial" w:hAnsi="Arial" w:cs="Arial"/>
          <w:b/>
          <w:bCs/>
          <w:lang w:val="en-GB" w:eastAsia="en-GB"/>
        </w:rPr>
        <w:t>This includes potential technological/web enabled sources of information such as iPods, mobile phones, MP3/4 players, smartwatches and wrist watches which have a data storage device.</w:t>
      </w:r>
    </w:p>
    <w:p w:rsidRPr="00BC2650" w:rsidR="00EC1114" w:rsidP="00EC1114" w:rsidRDefault="00EC1114" w14:paraId="03B609B0" w14:textId="77777777">
      <w:pPr>
        <w:spacing w:before="225"/>
        <w:rPr>
          <w:rFonts w:ascii="Arial" w:hAnsi="Arial" w:cs="Arial"/>
          <w:lang w:val="en-GB" w:eastAsia="en-GB"/>
        </w:rPr>
      </w:pPr>
      <w:r w:rsidRPr="00BC2650">
        <w:rPr>
          <w:rFonts w:ascii="Arial" w:hAnsi="Arial" w:cs="Arial"/>
          <w:b/>
          <w:bCs/>
          <w:lang w:val="en-GB" w:eastAsia="en-GB"/>
        </w:rPr>
        <w:t>4.</w:t>
      </w:r>
      <w:r w:rsidRPr="00BC2650">
        <w:rPr>
          <w:rFonts w:ascii="Arial" w:hAnsi="Arial" w:cs="Arial"/>
          <w:lang w:val="en-GB" w:eastAsia="en-GB"/>
        </w:rPr>
        <w:t xml:space="preserve"> Tell candidates to remove their </w:t>
      </w:r>
      <w:proofErr w:type="gramStart"/>
      <w:r w:rsidRPr="00BC2650">
        <w:rPr>
          <w:rFonts w:ascii="Arial" w:hAnsi="Arial" w:cs="Arial"/>
          <w:lang w:val="en-GB" w:eastAsia="en-GB"/>
        </w:rPr>
        <w:t>wrist watch</w:t>
      </w:r>
      <w:proofErr w:type="gramEnd"/>
      <w:r w:rsidRPr="00BC2650">
        <w:rPr>
          <w:rFonts w:ascii="Arial" w:hAnsi="Arial" w:cs="Arial"/>
          <w:lang w:val="en-GB" w:eastAsia="en-GB"/>
        </w:rPr>
        <w:t xml:space="preserve"> and place it on their desk so that it is in sight of the invigilator(s).</w:t>
      </w:r>
    </w:p>
    <w:p w:rsidRPr="00BC2650" w:rsidR="00EC1114" w:rsidP="00EC1114" w:rsidRDefault="00EC1114" w14:paraId="277EF982" w14:textId="77777777">
      <w:pPr>
        <w:spacing w:before="225"/>
        <w:rPr>
          <w:rFonts w:ascii="Arial" w:hAnsi="Arial" w:cs="Arial"/>
          <w:lang w:val="en-GB" w:eastAsia="en-GB"/>
        </w:rPr>
      </w:pPr>
      <w:r w:rsidRPr="00BC2650">
        <w:rPr>
          <w:rFonts w:ascii="Arial" w:hAnsi="Arial" w:cs="Arial"/>
          <w:b/>
          <w:bCs/>
          <w:lang w:val="en-GB" w:eastAsia="en-GB"/>
        </w:rPr>
        <w:lastRenderedPageBreak/>
        <w:t>5.</w:t>
      </w:r>
      <w:r w:rsidRPr="00BC2650">
        <w:rPr>
          <w:rFonts w:ascii="Arial" w:hAnsi="Arial" w:cs="Arial"/>
          <w:lang w:val="en-GB" w:eastAsia="en-GB"/>
        </w:rPr>
        <w:t> Tell the candidates:</w:t>
      </w:r>
    </w:p>
    <w:p w:rsidRPr="00BC2650" w:rsidR="00EC1114" w:rsidP="00EC1114" w:rsidRDefault="00EC1114" w14:paraId="303E15FB" w14:textId="77777777">
      <w:pPr>
        <w:numPr>
          <w:ilvl w:val="0"/>
          <w:numId w:val="4"/>
        </w:numPr>
        <w:spacing w:before="100" w:beforeAutospacing="1" w:after="100" w:afterAutospacing="1"/>
        <w:ind w:left="495"/>
        <w:rPr>
          <w:rFonts w:ascii="Arial" w:hAnsi="Arial" w:cs="Arial"/>
          <w:lang w:val="en-GB" w:eastAsia="en-GB"/>
        </w:rPr>
      </w:pPr>
      <w:r w:rsidRPr="00BC2650">
        <w:rPr>
          <w:rFonts w:ascii="Arial" w:hAnsi="Arial" w:cs="Arial"/>
          <w:lang w:val="en-GB" w:eastAsia="en-GB"/>
        </w:rPr>
        <w:t>to fill in the details on the front of the answer booklet and any supplementary sheets, e.g. candidate name, (except CCEA) candidate number and centre number</w:t>
      </w:r>
      <w:r w:rsidRPr="00BC2650">
        <w:rPr>
          <w:rFonts w:ascii="Arial" w:hAnsi="Arial" w:cs="Arial"/>
          <w:b/>
          <w:bCs/>
          <w:lang w:val="en-GB" w:eastAsia="en-GB"/>
        </w:rPr>
        <w:t xml:space="preserve"> in black </w:t>
      </w:r>
      <w:proofErr w:type="gramStart"/>
      <w:r w:rsidRPr="00BC2650">
        <w:rPr>
          <w:rFonts w:ascii="Arial" w:hAnsi="Arial" w:cs="Arial"/>
          <w:b/>
          <w:bCs/>
          <w:lang w:val="en-GB" w:eastAsia="en-GB"/>
        </w:rPr>
        <w:t>ink</w:t>
      </w:r>
      <w:r w:rsidRPr="00BC2650">
        <w:rPr>
          <w:rFonts w:ascii="Arial" w:hAnsi="Arial" w:cs="Arial"/>
          <w:lang w:val="en-GB" w:eastAsia="en-GB"/>
        </w:rPr>
        <w:t>;</w:t>
      </w:r>
      <w:proofErr w:type="gramEnd"/>
    </w:p>
    <w:p w:rsidRPr="00BC2650" w:rsidR="00EC1114" w:rsidP="00EC1114" w:rsidRDefault="00EC1114" w14:paraId="6E64FA37" w14:textId="77777777">
      <w:pPr>
        <w:numPr>
          <w:ilvl w:val="0"/>
          <w:numId w:val="4"/>
        </w:numPr>
        <w:spacing w:before="375" w:after="100" w:afterAutospacing="1"/>
        <w:ind w:left="495"/>
        <w:rPr>
          <w:rFonts w:ascii="Arial" w:hAnsi="Arial" w:cs="Arial"/>
          <w:lang w:val="en-GB" w:eastAsia="en-GB"/>
        </w:rPr>
      </w:pPr>
      <w:r w:rsidRPr="00BC2650">
        <w:rPr>
          <w:rFonts w:ascii="Arial" w:hAnsi="Arial" w:cs="Arial"/>
          <w:lang w:val="en-GB" w:eastAsia="en-GB"/>
        </w:rPr>
        <w:t>to read the instructions on the front of the question paper.</w:t>
      </w:r>
    </w:p>
    <w:p w:rsidRPr="00BC2650" w:rsidR="00EC1114" w:rsidP="00EC1114" w:rsidRDefault="00EC1114" w14:paraId="5D595396" w14:textId="77777777">
      <w:pPr>
        <w:spacing w:before="225"/>
        <w:rPr>
          <w:rFonts w:ascii="Arial" w:hAnsi="Arial" w:cs="Arial"/>
          <w:lang w:val="en-GB" w:eastAsia="en-GB"/>
        </w:rPr>
      </w:pPr>
      <w:r w:rsidRPr="00BC2650">
        <w:rPr>
          <w:rFonts w:ascii="Arial" w:hAnsi="Arial" w:cs="Arial"/>
          <w:b/>
          <w:bCs/>
          <w:lang w:val="en-GB" w:eastAsia="en-GB"/>
        </w:rPr>
        <w:t>6.</w:t>
      </w:r>
      <w:r w:rsidRPr="00BC2650">
        <w:rPr>
          <w:rFonts w:ascii="Arial" w:hAnsi="Arial" w:cs="Arial"/>
          <w:lang w:val="en-GB" w:eastAsia="en-GB"/>
        </w:rPr>
        <w:t> Tell the candidates about any erratum notices.</w:t>
      </w:r>
    </w:p>
    <w:p w:rsidRPr="00BC2650" w:rsidR="00EC1114" w:rsidP="00EC1114" w:rsidRDefault="00EC1114" w14:paraId="17243A81" w14:textId="77777777">
      <w:pPr>
        <w:spacing w:before="225"/>
        <w:rPr>
          <w:rFonts w:ascii="Arial" w:hAnsi="Arial" w:cs="Arial"/>
          <w:lang w:val="en-GB" w:eastAsia="en-GB"/>
        </w:rPr>
      </w:pPr>
      <w:r w:rsidRPr="00BC2650">
        <w:rPr>
          <w:rFonts w:ascii="Arial" w:hAnsi="Arial" w:cs="Arial"/>
          <w:b/>
          <w:bCs/>
          <w:lang w:val="en-GB" w:eastAsia="en-GB"/>
        </w:rPr>
        <w:t>7.</w:t>
      </w:r>
      <w:r w:rsidRPr="00BC2650">
        <w:rPr>
          <w:rFonts w:ascii="Arial" w:hAnsi="Arial" w:cs="Arial"/>
          <w:lang w:val="en-GB" w:eastAsia="en-GB"/>
        </w:rPr>
        <w:t> Remind candidates to write clearly using black ink, not to use highlighters or gel pens in their answers and to write in the designated sections of the answer booklet.</w:t>
      </w:r>
    </w:p>
    <w:p w:rsidRPr="00BC2650" w:rsidR="00EC1114" w:rsidP="00EC1114" w:rsidRDefault="00EC1114" w14:paraId="21DAB518" w14:textId="77777777">
      <w:pPr>
        <w:spacing w:before="225"/>
        <w:rPr>
          <w:rFonts w:ascii="Arial" w:hAnsi="Arial" w:cs="Arial"/>
          <w:lang w:val="en-GB" w:eastAsia="en-GB"/>
        </w:rPr>
      </w:pPr>
      <w:r w:rsidRPr="00BC2650">
        <w:rPr>
          <w:rFonts w:ascii="Arial" w:hAnsi="Arial" w:cs="Arial"/>
          <w:b/>
          <w:bCs/>
          <w:lang w:val="en-GB" w:eastAsia="en-GB"/>
        </w:rPr>
        <w:t>8.</w:t>
      </w:r>
      <w:r w:rsidRPr="00BC2650">
        <w:rPr>
          <w:rFonts w:ascii="Arial" w:hAnsi="Arial" w:cs="Arial"/>
          <w:lang w:val="en-GB" w:eastAsia="en-GB"/>
        </w:rPr>
        <w:t> Tell candidates when they may begin and how much time they have.</w:t>
      </w:r>
    </w:p>
    <w:p w:rsidRPr="00BC2650" w:rsidR="00EC1114" w:rsidP="00EC1114" w:rsidRDefault="00EC1114" w14:paraId="58C47032" w14:textId="77777777">
      <w:pPr>
        <w:shd w:val="clear" w:color="auto" w:fill="2E1A46"/>
        <w:spacing w:line="425" w:lineRule="atLeast"/>
        <w:outlineLvl w:val="3"/>
        <w:rPr>
          <w:rFonts w:ascii="Arial" w:hAnsi="Arial" w:cs="Arial"/>
          <w:b/>
          <w:bCs/>
          <w:color w:val="FFFFFF"/>
          <w:lang w:val="en-GB" w:eastAsia="en-GB"/>
        </w:rPr>
      </w:pPr>
      <w:r w:rsidRPr="00BC2650">
        <w:rPr>
          <w:rFonts w:ascii="Arial" w:hAnsi="Arial" w:cs="Arial"/>
          <w:b/>
          <w:bCs/>
          <w:color w:val="FFFFFF"/>
          <w:lang w:val="en-GB" w:eastAsia="en-GB"/>
        </w:rPr>
        <w:t>D. During the examination</w:t>
      </w:r>
    </w:p>
    <w:p w:rsidRPr="00BC2650" w:rsidR="00EC1114" w:rsidP="00EC1114" w:rsidRDefault="00EC1114" w14:paraId="7271B4C0" w14:textId="77777777">
      <w:pPr>
        <w:rPr>
          <w:rFonts w:ascii="Arial" w:hAnsi="Arial" w:cs="Arial"/>
          <w:lang w:val="en-GB" w:eastAsia="en-GB"/>
        </w:rPr>
      </w:pPr>
      <w:r w:rsidRPr="00BC2650">
        <w:rPr>
          <w:rFonts w:ascii="Arial" w:hAnsi="Arial" w:cs="Arial"/>
          <w:b/>
          <w:bCs/>
          <w:lang w:val="en-GB" w:eastAsia="en-GB"/>
        </w:rPr>
        <w:t>1.</w:t>
      </w:r>
      <w:r w:rsidRPr="00BC2650">
        <w:rPr>
          <w:rFonts w:ascii="Arial" w:hAnsi="Arial" w:cs="Arial"/>
          <w:lang w:val="en-GB" w:eastAsia="en-GB"/>
        </w:rPr>
        <w:t> Accurately complete the attendance register – </w:t>
      </w:r>
      <w:r w:rsidRPr="00BC2650">
        <w:rPr>
          <w:rFonts w:ascii="Arial" w:hAnsi="Arial" w:cs="Arial"/>
          <w:b/>
          <w:bCs/>
          <w:lang w:val="en-GB" w:eastAsia="en-GB"/>
        </w:rPr>
        <w:t>see section 22</w:t>
      </w:r>
      <w:r w:rsidRPr="00BC2650">
        <w:rPr>
          <w:rFonts w:ascii="Arial" w:hAnsi="Arial" w:cs="Arial"/>
          <w:lang w:val="en-GB" w:eastAsia="en-GB"/>
        </w:rPr>
        <w:t> of the </w:t>
      </w:r>
      <w:r w:rsidRPr="00BC2650">
        <w:rPr>
          <w:rFonts w:ascii="Arial" w:hAnsi="Arial" w:cs="Arial"/>
          <w:i/>
          <w:iCs/>
          <w:lang w:val="en-GB" w:eastAsia="en-GB"/>
        </w:rPr>
        <w:t>Instructions for conducting examinations</w:t>
      </w:r>
      <w:r w:rsidRPr="00BC2650">
        <w:rPr>
          <w:rFonts w:ascii="Arial" w:hAnsi="Arial" w:cs="Arial"/>
          <w:lang w:val="en-GB" w:eastAsia="en-GB"/>
        </w:rPr>
        <w:t>.</w:t>
      </w:r>
    </w:p>
    <w:p w:rsidRPr="00BC2650" w:rsidR="00EC1114" w:rsidP="00EC1114" w:rsidRDefault="00EC1114" w14:paraId="4BDC77D6" w14:textId="77777777">
      <w:pPr>
        <w:spacing w:before="225"/>
        <w:rPr>
          <w:rFonts w:ascii="Arial" w:hAnsi="Arial" w:cs="Arial"/>
          <w:lang w:val="en-GB" w:eastAsia="en-GB"/>
        </w:rPr>
      </w:pPr>
      <w:r w:rsidRPr="00BC2650">
        <w:rPr>
          <w:rFonts w:ascii="Arial" w:hAnsi="Arial" w:cs="Arial"/>
          <w:b/>
          <w:bCs/>
          <w:lang w:val="en-GB" w:eastAsia="en-GB"/>
        </w:rPr>
        <w:t>2.</w:t>
      </w:r>
      <w:r w:rsidRPr="00BC2650">
        <w:rPr>
          <w:rFonts w:ascii="Arial" w:hAnsi="Arial" w:cs="Arial"/>
          <w:lang w:val="en-GB" w:eastAsia="en-GB"/>
        </w:rPr>
        <w:t> </w:t>
      </w:r>
      <w:r w:rsidRPr="00BC2650">
        <w:rPr>
          <w:rFonts w:ascii="Arial" w:hAnsi="Arial" w:cs="Arial"/>
          <w:b/>
          <w:bCs/>
          <w:lang w:val="en-GB" w:eastAsia="en-GB"/>
        </w:rPr>
        <w:t>See section 21</w:t>
      </w:r>
      <w:r w:rsidRPr="00BC2650">
        <w:rPr>
          <w:rFonts w:ascii="Arial" w:hAnsi="Arial" w:cs="Arial"/>
          <w:lang w:val="en-GB" w:eastAsia="en-GB"/>
        </w:rPr>
        <w:t> of the Instructions for conducting examinations if a candidate arrives late.</w:t>
      </w:r>
    </w:p>
    <w:p w:rsidRPr="00BC2650" w:rsidR="00EC1114" w:rsidP="00EC1114" w:rsidRDefault="00EC1114" w14:paraId="0ECC9C9E" w14:textId="77777777">
      <w:pPr>
        <w:spacing w:before="225"/>
        <w:rPr>
          <w:rFonts w:ascii="Arial" w:hAnsi="Arial" w:cs="Arial"/>
          <w:lang w:val="en-GB" w:eastAsia="en-GB"/>
        </w:rPr>
      </w:pPr>
      <w:r w:rsidRPr="00BC2650">
        <w:rPr>
          <w:rFonts w:ascii="Arial" w:hAnsi="Arial" w:cs="Arial"/>
          <w:b/>
          <w:bCs/>
          <w:lang w:val="en-GB" w:eastAsia="en-GB"/>
        </w:rPr>
        <w:t>3.</w:t>
      </w:r>
      <w:r w:rsidRPr="00BC2650">
        <w:rPr>
          <w:rFonts w:ascii="Arial" w:hAnsi="Arial" w:cs="Arial"/>
          <w:lang w:val="en-GB" w:eastAsia="en-GB"/>
        </w:rPr>
        <w:t xml:space="preserve"> Be vigilant. </w:t>
      </w:r>
      <w:proofErr w:type="gramStart"/>
      <w:r w:rsidRPr="00BC2650">
        <w:rPr>
          <w:rFonts w:ascii="Arial" w:hAnsi="Arial" w:cs="Arial"/>
          <w:lang w:val="en-GB" w:eastAsia="en-GB"/>
        </w:rPr>
        <w:t>Supervise the candidates at all times</w:t>
      </w:r>
      <w:proofErr w:type="gramEnd"/>
      <w:r w:rsidRPr="00BC2650">
        <w:rPr>
          <w:rFonts w:ascii="Arial" w:hAnsi="Arial" w:cs="Arial"/>
          <w:lang w:val="en-GB" w:eastAsia="en-GB"/>
        </w:rPr>
        <w:t xml:space="preserve"> to prevent cheating and distractions.</w:t>
      </w:r>
    </w:p>
    <w:p w:rsidRPr="00BC2650" w:rsidR="00EC1114" w:rsidP="00EC1114" w:rsidRDefault="00EC1114" w14:paraId="37970ED8" w14:textId="77777777">
      <w:pPr>
        <w:spacing w:before="225"/>
        <w:rPr>
          <w:rFonts w:ascii="Arial" w:hAnsi="Arial" w:cs="Arial"/>
          <w:lang w:val="en-GB" w:eastAsia="en-GB"/>
        </w:rPr>
      </w:pPr>
      <w:r w:rsidRPr="00BC2650">
        <w:rPr>
          <w:rFonts w:ascii="Arial" w:hAnsi="Arial" w:cs="Arial"/>
          <w:b/>
          <w:bCs/>
          <w:lang w:val="en-GB" w:eastAsia="en-GB"/>
        </w:rPr>
        <w:t>4.</w:t>
      </w:r>
      <w:r w:rsidRPr="00BC2650">
        <w:rPr>
          <w:rFonts w:ascii="Arial" w:hAnsi="Arial" w:cs="Arial"/>
          <w:lang w:val="en-GB" w:eastAsia="en-GB"/>
        </w:rPr>
        <w:t> Do not give any information to candidates about:</w:t>
      </w:r>
    </w:p>
    <w:p w:rsidRPr="00BC2650" w:rsidR="00EC1114" w:rsidP="00EC1114" w:rsidRDefault="00EC1114" w14:paraId="76739DBF" w14:textId="77777777">
      <w:pPr>
        <w:numPr>
          <w:ilvl w:val="0"/>
          <w:numId w:val="5"/>
        </w:numPr>
        <w:spacing w:before="100" w:beforeAutospacing="1" w:after="100" w:afterAutospacing="1"/>
        <w:ind w:left="495"/>
        <w:rPr>
          <w:rFonts w:ascii="Arial" w:hAnsi="Arial" w:cs="Arial"/>
          <w:lang w:val="en-GB" w:eastAsia="en-GB"/>
        </w:rPr>
      </w:pPr>
      <w:r w:rsidRPr="00BC2650">
        <w:rPr>
          <w:rFonts w:ascii="Arial" w:hAnsi="Arial" w:cs="Arial"/>
          <w:lang w:val="en-GB" w:eastAsia="en-GB"/>
        </w:rPr>
        <w:t xml:space="preserve">suspected mistakes in the question paper unless an erratum notice has been </w:t>
      </w:r>
      <w:proofErr w:type="gramStart"/>
      <w:r w:rsidRPr="00BC2650">
        <w:rPr>
          <w:rFonts w:ascii="Arial" w:hAnsi="Arial" w:cs="Arial"/>
          <w:lang w:val="en-GB" w:eastAsia="en-GB"/>
        </w:rPr>
        <w:t>issued</w:t>
      </w:r>
      <w:proofErr w:type="gramEnd"/>
      <w:r w:rsidRPr="00BC2650">
        <w:rPr>
          <w:rFonts w:ascii="Arial" w:hAnsi="Arial" w:cs="Arial"/>
          <w:lang w:val="en-GB" w:eastAsia="en-GB"/>
        </w:rPr>
        <w:t xml:space="preserve"> or permission has been given by the awarding body;</w:t>
      </w:r>
    </w:p>
    <w:p w:rsidRPr="00BC2650" w:rsidR="00EC1114" w:rsidP="00EC1114" w:rsidRDefault="00EC1114" w14:paraId="7D872098" w14:textId="77777777">
      <w:pPr>
        <w:numPr>
          <w:ilvl w:val="0"/>
          <w:numId w:val="5"/>
        </w:numPr>
        <w:spacing w:before="375" w:after="100" w:afterAutospacing="1"/>
        <w:ind w:left="495"/>
        <w:rPr>
          <w:rFonts w:ascii="Arial" w:hAnsi="Arial" w:cs="Arial"/>
          <w:lang w:val="en-GB" w:eastAsia="en-GB"/>
        </w:rPr>
      </w:pPr>
      <w:r w:rsidRPr="00BC2650">
        <w:rPr>
          <w:rFonts w:ascii="Arial" w:hAnsi="Arial" w:cs="Arial"/>
          <w:lang w:val="en-GB" w:eastAsia="en-GB"/>
        </w:rPr>
        <w:t>any question on the paper or the requirements for answering particular questions.</w:t>
      </w:r>
    </w:p>
    <w:p w:rsidRPr="00BC2650" w:rsidR="00EC1114" w:rsidP="00EC1114" w:rsidRDefault="00EC1114" w14:paraId="08584B5F" w14:textId="77777777">
      <w:pPr>
        <w:spacing w:before="225"/>
        <w:rPr>
          <w:rFonts w:ascii="Arial" w:hAnsi="Arial" w:cs="Arial"/>
          <w:lang w:val="en-GB" w:eastAsia="en-GB"/>
        </w:rPr>
      </w:pPr>
      <w:r w:rsidRPr="00BC2650">
        <w:rPr>
          <w:rFonts w:ascii="Arial" w:hAnsi="Arial" w:cs="Arial"/>
          <w:b/>
          <w:bCs/>
          <w:lang w:val="en-GB" w:eastAsia="en-GB"/>
        </w:rPr>
        <w:t>5.</w:t>
      </w:r>
      <w:r w:rsidRPr="00BC2650">
        <w:rPr>
          <w:rFonts w:ascii="Arial" w:hAnsi="Arial" w:cs="Arial"/>
          <w:lang w:val="en-GB" w:eastAsia="en-GB"/>
        </w:rPr>
        <w:t> </w:t>
      </w:r>
      <w:r w:rsidRPr="00BC2650">
        <w:rPr>
          <w:rFonts w:ascii="Arial" w:hAnsi="Arial" w:cs="Arial"/>
          <w:b/>
          <w:bCs/>
          <w:lang w:val="en-GB" w:eastAsia="en-GB"/>
        </w:rPr>
        <w:t>See section 23</w:t>
      </w:r>
      <w:r w:rsidRPr="00BC2650">
        <w:rPr>
          <w:rFonts w:ascii="Arial" w:hAnsi="Arial" w:cs="Arial"/>
          <w:lang w:val="en-GB" w:eastAsia="en-GB"/>
        </w:rPr>
        <w:t> of the </w:t>
      </w:r>
      <w:r w:rsidRPr="00BC2650">
        <w:rPr>
          <w:rFonts w:ascii="Arial" w:hAnsi="Arial" w:cs="Arial"/>
          <w:i/>
          <w:iCs/>
          <w:lang w:val="en-GB" w:eastAsia="en-GB"/>
        </w:rPr>
        <w:t>Instructions for conducting examinations</w:t>
      </w:r>
      <w:r w:rsidRPr="00BC2650">
        <w:rPr>
          <w:rFonts w:ascii="Arial" w:hAnsi="Arial" w:cs="Arial"/>
          <w:lang w:val="en-GB" w:eastAsia="en-GB"/>
        </w:rPr>
        <w:t> as to when a candidate may leave the examination room.</w:t>
      </w:r>
    </w:p>
    <w:p w:rsidRPr="00BC2650" w:rsidR="00EC1114" w:rsidP="00EC1114" w:rsidRDefault="00EC1114" w14:paraId="67136E31" w14:textId="77777777">
      <w:pPr>
        <w:spacing w:before="225"/>
        <w:rPr>
          <w:rFonts w:ascii="Arial" w:hAnsi="Arial" w:cs="Arial"/>
          <w:lang w:val="en-GB" w:eastAsia="en-GB"/>
        </w:rPr>
      </w:pPr>
      <w:r w:rsidRPr="00BC2650">
        <w:rPr>
          <w:rFonts w:ascii="Arial" w:hAnsi="Arial" w:cs="Arial"/>
          <w:b/>
          <w:bCs/>
          <w:lang w:val="en-GB" w:eastAsia="en-GB"/>
        </w:rPr>
        <w:t>6.</w:t>
      </w:r>
      <w:r w:rsidRPr="00BC2650">
        <w:rPr>
          <w:rFonts w:ascii="Arial" w:hAnsi="Arial" w:cs="Arial"/>
          <w:lang w:val="en-GB" w:eastAsia="en-GB"/>
        </w:rPr>
        <w:t> Make sure that a question paper is not removed from the examination room during the examination.</w:t>
      </w:r>
    </w:p>
    <w:p w:rsidRPr="00BC2650" w:rsidR="00EC1114" w:rsidP="00EC1114" w:rsidRDefault="00EC1114" w14:paraId="7FB4BEFE" w14:textId="77777777">
      <w:pPr>
        <w:spacing w:before="225"/>
        <w:rPr>
          <w:rFonts w:ascii="Arial" w:hAnsi="Arial" w:cs="Arial"/>
          <w:lang w:val="en-GB" w:eastAsia="en-GB"/>
        </w:rPr>
      </w:pPr>
      <w:r w:rsidRPr="00BC2650">
        <w:rPr>
          <w:rFonts w:ascii="Arial" w:hAnsi="Arial" w:cs="Arial"/>
          <w:b/>
          <w:bCs/>
          <w:lang w:val="en-GB" w:eastAsia="en-GB"/>
        </w:rPr>
        <w:t>7.</w:t>
      </w:r>
      <w:r w:rsidRPr="00BC2650">
        <w:rPr>
          <w:rFonts w:ascii="Arial" w:hAnsi="Arial" w:cs="Arial"/>
          <w:lang w:val="en-GB" w:eastAsia="en-GB"/>
        </w:rPr>
        <w:t> Make sure that an appropriate member of staff is available to accompany any candidates who need to leave the room temporarily.</w:t>
      </w:r>
    </w:p>
    <w:p w:rsidRPr="00BC2650" w:rsidR="00EC1114" w:rsidP="00EC1114" w:rsidRDefault="00EC1114" w14:paraId="6E7A9389" w14:textId="77777777">
      <w:pPr>
        <w:spacing w:before="225"/>
        <w:rPr>
          <w:rFonts w:ascii="Arial" w:hAnsi="Arial" w:cs="Arial"/>
          <w:lang w:val="en-GB" w:eastAsia="en-GB"/>
        </w:rPr>
      </w:pPr>
      <w:r w:rsidRPr="00BC2650">
        <w:rPr>
          <w:rFonts w:ascii="Arial" w:hAnsi="Arial" w:cs="Arial"/>
          <w:b/>
          <w:bCs/>
          <w:lang w:val="en-GB" w:eastAsia="en-GB"/>
        </w:rPr>
        <w:t>8.</w:t>
      </w:r>
      <w:r w:rsidRPr="00BC2650">
        <w:rPr>
          <w:rFonts w:ascii="Arial" w:hAnsi="Arial" w:cs="Arial"/>
          <w:lang w:val="en-GB" w:eastAsia="en-GB"/>
        </w:rPr>
        <w:t> In an emergency </w:t>
      </w:r>
      <w:r w:rsidRPr="00BC2650">
        <w:rPr>
          <w:rFonts w:ascii="Arial" w:hAnsi="Arial" w:cs="Arial"/>
          <w:b/>
          <w:bCs/>
          <w:lang w:val="en-GB" w:eastAsia="en-GB"/>
        </w:rPr>
        <w:t>see section 25</w:t>
      </w:r>
      <w:r w:rsidRPr="00BC2650">
        <w:rPr>
          <w:rFonts w:ascii="Arial" w:hAnsi="Arial" w:cs="Arial"/>
          <w:lang w:val="en-GB" w:eastAsia="en-GB"/>
        </w:rPr>
        <w:t> of these </w:t>
      </w:r>
      <w:r w:rsidRPr="00BC2650">
        <w:rPr>
          <w:rFonts w:ascii="Arial" w:hAnsi="Arial" w:cs="Arial"/>
          <w:i/>
          <w:iCs/>
          <w:lang w:val="en-GB" w:eastAsia="en-GB"/>
        </w:rPr>
        <w:t>Instructions</w:t>
      </w:r>
      <w:r w:rsidRPr="00BC2650">
        <w:rPr>
          <w:rFonts w:ascii="Arial" w:hAnsi="Arial" w:cs="Arial"/>
          <w:lang w:val="en-GB" w:eastAsia="en-GB"/>
        </w:rPr>
        <w:t> and your centre’s emergency evacuation procedure.</w:t>
      </w:r>
    </w:p>
    <w:p w:rsidRPr="00BC2650" w:rsidR="00EC1114" w:rsidP="00EC1114" w:rsidRDefault="00EC1114" w14:paraId="00B9F5E1" w14:textId="77777777">
      <w:pPr>
        <w:spacing w:before="225"/>
        <w:rPr>
          <w:rFonts w:ascii="Arial" w:hAnsi="Arial" w:cs="Arial"/>
          <w:lang w:val="en-GB" w:eastAsia="en-GB"/>
        </w:rPr>
      </w:pPr>
      <w:r w:rsidRPr="00BC2650">
        <w:rPr>
          <w:rFonts w:ascii="Arial" w:hAnsi="Arial" w:cs="Arial"/>
          <w:b/>
          <w:bCs/>
          <w:lang w:val="en-GB" w:eastAsia="en-GB"/>
        </w:rPr>
        <w:t>9.</w:t>
      </w:r>
      <w:r w:rsidRPr="00BC2650">
        <w:rPr>
          <w:rFonts w:ascii="Arial" w:hAnsi="Arial" w:cs="Arial"/>
          <w:lang w:val="en-GB" w:eastAsia="en-GB"/>
        </w:rPr>
        <w:t> Keep a record of any incidents which arise during the examination.</w:t>
      </w:r>
    </w:p>
    <w:p w:rsidRPr="00BC2650" w:rsidR="00EC1114" w:rsidP="00EC1114" w:rsidRDefault="00EC1114" w14:paraId="5DB32153" w14:textId="77777777">
      <w:pPr>
        <w:spacing w:before="225"/>
        <w:rPr>
          <w:rFonts w:ascii="Arial" w:hAnsi="Arial" w:cs="Arial"/>
          <w:lang w:val="en-GB" w:eastAsia="en-GB"/>
        </w:rPr>
      </w:pPr>
      <w:r w:rsidRPr="00BC2650">
        <w:rPr>
          <w:rFonts w:ascii="Arial" w:hAnsi="Arial" w:cs="Arial"/>
          <w:b/>
          <w:bCs/>
          <w:lang w:val="en-GB" w:eastAsia="en-GB"/>
        </w:rPr>
        <w:t>10.</w:t>
      </w:r>
      <w:r w:rsidRPr="00BC2650">
        <w:rPr>
          <w:rFonts w:ascii="Arial" w:hAnsi="Arial" w:cs="Arial"/>
          <w:lang w:val="en-GB" w:eastAsia="en-GB"/>
        </w:rPr>
        <w:t> Tell candidates to stop writing at the end of the examination.</w:t>
      </w:r>
    </w:p>
    <w:p w:rsidRPr="00BC2650" w:rsidR="00EC1114" w:rsidP="00EC1114" w:rsidRDefault="00EC1114" w14:paraId="521AB091" w14:textId="77777777">
      <w:pPr>
        <w:shd w:val="clear" w:color="auto" w:fill="2E1A46"/>
        <w:spacing w:line="425" w:lineRule="atLeast"/>
        <w:outlineLvl w:val="3"/>
        <w:rPr>
          <w:rFonts w:ascii="Arial" w:hAnsi="Arial" w:cs="Arial"/>
          <w:b/>
          <w:bCs/>
          <w:color w:val="FFFFFF"/>
          <w:lang w:val="en-GB" w:eastAsia="en-GB"/>
        </w:rPr>
      </w:pPr>
      <w:r w:rsidRPr="00BC2650">
        <w:rPr>
          <w:rFonts w:ascii="Arial" w:hAnsi="Arial" w:cs="Arial"/>
          <w:b/>
          <w:bCs/>
          <w:color w:val="FFFFFF"/>
          <w:lang w:val="en-GB" w:eastAsia="en-GB"/>
        </w:rPr>
        <w:t>E. After the examination</w:t>
      </w:r>
    </w:p>
    <w:p w:rsidRPr="00BC2650" w:rsidR="00EC1114" w:rsidP="00EC1114" w:rsidRDefault="00EC1114" w14:paraId="1179158A" w14:textId="77777777">
      <w:pPr>
        <w:rPr>
          <w:rFonts w:ascii="Arial" w:hAnsi="Arial" w:cs="Arial"/>
          <w:lang w:val="en-GB" w:eastAsia="en-GB"/>
        </w:rPr>
      </w:pPr>
      <w:r w:rsidRPr="00BC2650">
        <w:rPr>
          <w:rFonts w:ascii="Arial" w:hAnsi="Arial" w:cs="Arial"/>
          <w:b/>
          <w:bCs/>
          <w:lang w:val="en-GB" w:eastAsia="en-GB"/>
        </w:rPr>
        <w:t>1.</w:t>
      </w:r>
      <w:r w:rsidRPr="00BC2650">
        <w:rPr>
          <w:rFonts w:ascii="Arial" w:hAnsi="Arial" w:cs="Arial"/>
          <w:lang w:val="en-GB" w:eastAsia="en-GB"/>
        </w:rPr>
        <w:t> Check and sign the attendance register.</w:t>
      </w:r>
    </w:p>
    <w:p w:rsidRPr="00BC2650" w:rsidR="00EC1114" w:rsidP="00EC1114" w:rsidRDefault="00EC1114" w14:paraId="253053F2" w14:textId="77777777">
      <w:pPr>
        <w:spacing w:before="225"/>
        <w:rPr>
          <w:rFonts w:ascii="Arial" w:hAnsi="Arial" w:cs="Arial"/>
          <w:lang w:val="en-GB" w:eastAsia="en-GB"/>
        </w:rPr>
      </w:pPr>
      <w:r w:rsidRPr="00BC2650">
        <w:rPr>
          <w:rFonts w:ascii="Arial" w:hAnsi="Arial" w:cs="Arial"/>
          <w:b/>
          <w:bCs/>
          <w:lang w:val="en-GB" w:eastAsia="en-GB"/>
        </w:rPr>
        <w:t>2.</w:t>
      </w:r>
      <w:r w:rsidRPr="00BC2650">
        <w:rPr>
          <w:rFonts w:ascii="Arial" w:hAnsi="Arial" w:cs="Arial"/>
          <w:lang w:val="en-GB" w:eastAsia="en-GB"/>
        </w:rPr>
        <w:t> Tell candidates to check that they have:</w:t>
      </w:r>
    </w:p>
    <w:p w:rsidRPr="00BC2650" w:rsidR="00EC1114" w:rsidP="00EC1114" w:rsidRDefault="00EC1114" w14:paraId="14916726" w14:textId="77777777">
      <w:pPr>
        <w:numPr>
          <w:ilvl w:val="0"/>
          <w:numId w:val="6"/>
        </w:numPr>
        <w:spacing w:before="100" w:beforeAutospacing="1" w:after="100" w:afterAutospacing="1"/>
        <w:ind w:left="495"/>
        <w:rPr>
          <w:rFonts w:ascii="Arial" w:hAnsi="Arial" w:cs="Arial"/>
          <w:lang w:val="en-GB" w:eastAsia="en-GB"/>
        </w:rPr>
      </w:pPr>
      <w:r w:rsidRPr="00BC2650">
        <w:rPr>
          <w:rFonts w:ascii="Arial" w:hAnsi="Arial" w:cs="Arial"/>
          <w:lang w:val="en-GB" w:eastAsia="en-GB"/>
        </w:rPr>
        <w:t xml:space="preserve">written all the necessary information on their scripts including supplementary answer </w:t>
      </w:r>
      <w:proofErr w:type="gramStart"/>
      <w:r w:rsidRPr="00BC2650">
        <w:rPr>
          <w:rFonts w:ascii="Arial" w:hAnsi="Arial" w:cs="Arial"/>
          <w:lang w:val="en-GB" w:eastAsia="en-GB"/>
        </w:rPr>
        <w:t>sheets;</w:t>
      </w:r>
      <w:proofErr w:type="gramEnd"/>
    </w:p>
    <w:p w:rsidRPr="00BC2650" w:rsidR="00EC1114" w:rsidP="00EC1114" w:rsidRDefault="00EC1114" w14:paraId="079248CD" w14:textId="77777777">
      <w:pPr>
        <w:numPr>
          <w:ilvl w:val="0"/>
          <w:numId w:val="6"/>
        </w:numPr>
        <w:spacing w:before="375" w:after="100" w:afterAutospacing="1"/>
        <w:ind w:left="495"/>
        <w:rPr>
          <w:rFonts w:ascii="Arial" w:hAnsi="Arial" w:cs="Arial"/>
          <w:lang w:val="en-GB" w:eastAsia="en-GB"/>
        </w:rPr>
      </w:pPr>
      <w:r w:rsidRPr="00BC2650">
        <w:rPr>
          <w:rFonts w:ascii="Arial" w:hAnsi="Arial" w:cs="Arial"/>
          <w:lang w:val="en-GB" w:eastAsia="en-GB"/>
        </w:rPr>
        <w:t xml:space="preserve">crossed out rough work or unwanted </w:t>
      </w:r>
      <w:proofErr w:type="gramStart"/>
      <w:r w:rsidRPr="00BC2650">
        <w:rPr>
          <w:rFonts w:ascii="Arial" w:hAnsi="Arial" w:cs="Arial"/>
          <w:lang w:val="en-GB" w:eastAsia="en-GB"/>
        </w:rPr>
        <w:t>answers;</w:t>
      </w:r>
      <w:proofErr w:type="gramEnd"/>
    </w:p>
    <w:p w:rsidRPr="00BC2650" w:rsidR="00EC1114" w:rsidP="00EC1114" w:rsidRDefault="00EC1114" w14:paraId="76A63043" w14:textId="77777777">
      <w:pPr>
        <w:numPr>
          <w:ilvl w:val="0"/>
          <w:numId w:val="6"/>
        </w:numPr>
        <w:spacing w:before="375" w:after="100" w:afterAutospacing="1"/>
        <w:ind w:left="495"/>
        <w:rPr>
          <w:rFonts w:ascii="Arial" w:hAnsi="Arial" w:cs="Arial"/>
          <w:lang w:val="en-GB" w:eastAsia="en-GB"/>
        </w:rPr>
      </w:pPr>
      <w:r w:rsidRPr="00BC2650">
        <w:rPr>
          <w:rFonts w:ascii="Arial" w:hAnsi="Arial" w:cs="Arial"/>
          <w:lang w:val="en-GB" w:eastAsia="en-GB"/>
        </w:rPr>
        <w:lastRenderedPageBreak/>
        <w:t>placed any loose additional answer sheets inside the answer booklet.</w:t>
      </w:r>
    </w:p>
    <w:p w:rsidRPr="00BC2650" w:rsidR="00EC1114" w:rsidP="00EC1114" w:rsidRDefault="00EC1114" w14:paraId="60192A6C" w14:textId="77777777">
      <w:pPr>
        <w:spacing w:before="225"/>
        <w:rPr>
          <w:rFonts w:ascii="Arial" w:hAnsi="Arial" w:cs="Arial"/>
          <w:lang w:val="en-GB" w:eastAsia="en-GB"/>
        </w:rPr>
      </w:pPr>
      <w:r w:rsidRPr="00BC2650">
        <w:rPr>
          <w:rFonts w:ascii="Arial" w:hAnsi="Arial" w:cs="Arial"/>
          <w:b/>
          <w:bCs/>
          <w:lang w:val="en-GB" w:eastAsia="en-GB"/>
        </w:rPr>
        <w:t>3.</w:t>
      </w:r>
      <w:r w:rsidRPr="00BC2650">
        <w:rPr>
          <w:rFonts w:ascii="Arial" w:hAnsi="Arial" w:cs="Arial"/>
          <w:lang w:val="en-GB" w:eastAsia="en-GB"/>
        </w:rPr>
        <w:t> Collect all scripts, question papers and any other material before candidates leave the examination room.</w:t>
      </w:r>
    </w:p>
    <w:p w:rsidRPr="00BC2650" w:rsidR="00EC1114" w:rsidP="00EC1114" w:rsidRDefault="00EC1114" w14:paraId="20DD15AB" w14:textId="77777777">
      <w:pPr>
        <w:spacing w:before="225"/>
        <w:rPr>
          <w:rFonts w:ascii="Arial" w:hAnsi="Arial" w:cs="Arial"/>
          <w:lang w:val="en-GB" w:eastAsia="en-GB"/>
        </w:rPr>
      </w:pPr>
      <w:r w:rsidRPr="00BC2650">
        <w:rPr>
          <w:rFonts w:ascii="Arial" w:hAnsi="Arial" w:cs="Arial"/>
          <w:b/>
          <w:bCs/>
          <w:lang w:val="en-GB" w:eastAsia="en-GB"/>
        </w:rPr>
        <w:t>4.</w:t>
      </w:r>
      <w:r w:rsidRPr="00BC2650">
        <w:rPr>
          <w:rFonts w:ascii="Arial" w:hAnsi="Arial" w:cs="Arial"/>
          <w:lang w:val="en-GB" w:eastAsia="en-GB"/>
        </w:rPr>
        <w:t> Arrange scripts in the order candidates appear on the attendance register.</w:t>
      </w:r>
    </w:p>
    <w:p w:rsidRPr="00BC2650" w:rsidR="00EC1114" w:rsidP="00EC1114" w:rsidRDefault="00EC1114" w14:paraId="05D3CAE7" w14:textId="77777777">
      <w:pPr>
        <w:spacing w:before="225"/>
        <w:rPr>
          <w:rFonts w:ascii="Arial" w:hAnsi="Arial" w:cs="Arial"/>
          <w:lang w:val="en-GB" w:eastAsia="en-GB"/>
        </w:rPr>
      </w:pPr>
      <w:r w:rsidRPr="00BC2650">
        <w:rPr>
          <w:rFonts w:ascii="Arial" w:hAnsi="Arial" w:cs="Arial"/>
          <w:b/>
          <w:bCs/>
          <w:lang w:val="en-GB" w:eastAsia="en-GB"/>
        </w:rPr>
        <w:t>5.</w:t>
      </w:r>
      <w:r w:rsidRPr="00BC2650">
        <w:rPr>
          <w:rFonts w:ascii="Arial" w:hAnsi="Arial" w:cs="Arial"/>
          <w:lang w:val="en-GB" w:eastAsia="en-GB"/>
        </w:rPr>
        <w:t> Make sure that scripts are </w:t>
      </w:r>
      <w:r w:rsidRPr="00BC2650">
        <w:rPr>
          <w:rFonts w:ascii="Arial" w:hAnsi="Arial" w:cs="Arial"/>
          <w:b/>
          <w:bCs/>
          <w:lang w:val="en-GB" w:eastAsia="en-GB"/>
        </w:rPr>
        <w:t>stored securely</w:t>
      </w:r>
      <w:r w:rsidRPr="00BC2650">
        <w:rPr>
          <w:rFonts w:ascii="Arial" w:hAnsi="Arial" w:cs="Arial"/>
          <w:lang w:val="en-GB" w:eastAsia="en-GB"/>
        </w:rPr>
        <w:t> before being sent to the examiner or the awarding body.</w:t>
      </w:r>
    </w:p>
    <w:p w:rsidRPr="00BC2650" w:rsidR="00EC1114" w:rsidP="00EC1114" w:rsidRDefault="00EC1114" w14:paraId="00BA030A" w14:textId="77777777">
      <w:pPr>
        <w:shd w:val="clear" w:color="auto" w:fill="2E1A46"/>
        <w:spacing w:line="425" w:lineRule="atLeast"/>
        <w:outlineLvl w:val="3"/>
        <w:rPr>
          <w:rFonts w:ascii="Arial" w:hAnsi="Arial" w:cs="Arial"/>
          <w:b/>
          <w:bCs/>
          <w:color w:val="FFFFFF"/>
          <w:lang w:val="en-GB" w:eastAsia="en-GB"/>
        </w:rPr>
      </w:pPr>
      <w:r w:rsidRPr="00BC2650">
        <w:rPr>
          <w:rFonts w:ascii="Arial" w:hAnsi="Arial" w:cs="Arial"/>
          <w:b/>
          <w:bCs/>
          <w:color w:val="FFFFFF"/>
          <w:lang w:val="en-GB" w:eastAsia="en-GB"/>
        </w:rPr>
        <w:t>F. Use of calculators and dictionaries</w:t>
      </w:r>
    </w:p>
    <w:p w:rsidRPr="00BC2650" w:rsidR="00EC1114" w:rsidP="00EC1114" w:rsidRDefault="00EC1114" w14:paraId="2F2B23E0" w14:textId="77777777">
      <w:pPr>
        <w:rPr>
          <w:rFonts w:ascii="Arial" w:hAnsi="Arial" w:cs="Arial"/>
          <w:lang w:val="en-GB" w:eastAsia="en-GB"/>
        </w:rPr>
      </w:pPr>
      <w:r w:rsidRPr="00BC2650">
        <w:rPr>
          <w:rFonts w:ascii="Arial" w:hAnsi="Arial" w:cs="Arial"/>
          <w:b/>
          <w:bCs/>
          <w:lang w:val="en-GB" w:eastAsia="en-GB"/>
        </w:rPr>
        <w:t>1.</w:t>
      </w:r>
      <w:r w:rsidRPr="00BC2650">
        <w:rPr>
          <w:rFonts w:ascii="Arial" w:hAnsi="Arial" w:cs="Arial"/>
          <w:lang w:val="en-GB" w:eastAsia="en-GB"/>
        </w:rPr>
        <w:t> Candidates are allowed to use calculators, unless the specification for the subject says otherwise.</w:t>
      </w:r>
    </w:p>
    <w:p w:rsidRPr="00BC2650" w:rsidR="00EC1114" w:rsidP="00EC1114" w:rsidRDefault="00EC1114" w14:paraId="73EBBDE4" w14:textId="77777777">
      <w:pPr>
        <w:spacing w:before="225"/>
        <w:rPr>
          <w:rFonts w:ascii="Arial" w:hAnsi="Arial" w:cs="Arial"/>
          <w:lang w:val="en-GB" w:eastAsia="en-GB"/>
        </w:rPr>
      </w:pPr>
      <w:r w:rsidRPr="00BC2650">
        <w:rPr>
          <w:rFonts w:ascii="Arial" w:hAnsi="Arial" w:cs="Arial"/>
          <w:b/>
          <w:bCs/>
          <w:lang w:val="en-GB" w:eastAsia="en-GB"/>
        </w:rPr>
        <w:t>2.</w:t>
      </w:r>
      <w:r w:rsidRPr="00BC2650">
        <w:rPr>
          <w:rFonts w:ascii="Arial" w:hAnsi="Arial" w:cs="Arial"/>
          <w:lang w:val="en-GB" w:eastAsia="en-GB"/>
        </w:rPr>
        <w:t> Candidates are not allowed to use dictionaries in any examinations, unless the specification says otherwise.</w:t>
      </w:r>
    </w:p>
    <w:p w:rsidRPr="00BC2650" w:rsidR="00EC1114" w:rsidP="00EC1114" w:rsidRDefault="00EC1114" w14:paraId="6C445EA1" w14:textId="77777777">
      <w:pPr>
        <w:spacing w:before="225"/>
        <w:rPr>
          <w:rFonts w:ascii="Arial" w:hAnsi="Arial" w:cs="Arial"/>
          <w:lang w:val="en-GB" w:eastAsia="en-GB"/>
        </w:rPr>
      </w:pPr>
      <w:r w:rsidRPr="00BC2650">
        <w:rPr>
          <w:rFonts w:ascii="Arial" w:hAnsi="Arial" w:cs="Arial"/>
          <w:b/>
          <w:bCs/>
          <w:lang w:val="en-GB" w:eastAsia="en-GB"/>
        </w:rPr>
        <w:t>3.</w:t>
      </w:r>
      <w:r w:rsidRPr="00BC2650">
        <w:rPr>
          <w:rFonts w:ascii="Arial" w:hAnsi="Arial" w:cs="Arial"/>
          <w:lang w:val="en-GB" w:eastAsia="en-GB"/>
        </w:rPr>
        <w:t> Candidates who meet the JCQ regulations may use bilingual dictionaries.</w:t>
      </w:r>
    </w:p>
    <w:p w:rsidRPr="00BC2650" w:rsidR="00EC1114" w:rsidP="00EC1114" w:rsidRDefault="00EC1114" w14:paraId="5A8AF8D8" w14:textId="77777777">
      <w:pPr>
        <w:shd w:val="clear" w:color="auto" w:fill="2E1A46"/>
        <w:spacing w:line="425" w:lineRule="atLeast"/>
        <w:outlineLvl w:val="3"/>
        <w:rPr>
          <w:rFonts w:ascii="Arial" w:hAnsi="Arial" w:cs="Arial"/>
          <w:b/>
          <w:bCs/>
          <w:color w:val="FFFFFF"/>
          <w:lang w:val="en-GB" w:eastAsia="en-GB"/>
        </w:rPr>
      </w:pPr>
      <w:r w:rsidRPr="00BC2650">
        <w:rPr>
          <w:rFonts w:ascii="Arial" w:hAnsi="Arial" w:cs="Arial"/>
          <w:b/>
          <w:bCs/>
          <w:color w:val="FFFFFF"/>
          <w:lang w:val="en-GB" w:eastAsia="en-GB"/>
        </w:rPr>
        <w:t>G. Access Arrangements</w:t>
      </w:r>
    </w:p>
    <w:p w:rsidRPr="00BC2650" w:rsidR="00EC1114" w:rsidP="00EC1114" w:rsidRDefault="00EC1114" w14:paraId="2D0C7D33" w14:textId="77777777">
      <w:pPr>
        <w:rPr>
          <w:rFonts w:ascii="Arial" w:hAnsi="Arial" w:cs="Arial"/>
          <w:lang w:val="en-GB" w:eastAsia="en-GB"/>
        </w:rPr>
      </w:pPr>
      <w:r w:rsidRPr="00BC2650">
        <w:rPr>
          <w:rFonts w:ascii="Arial" w:hAnsi="Arial" w:cs="Arial"/>
          <w:b/>
          <w:bCs/>
          <w:lang w:val="en-GB" w:eastAsia="en-GB"/>
        </w:rPr>
        <w:t>1.</w:t>
      </w:r>
      <w:r w:rsidRPr="00BC2650">
        <w:rPr>
          <w:rFonts w:ascii="Arial" w:hAnsi="Arial" w:cs="Arial"/>
          <w:lang w:val="en-GB" w:eastAsia="en-GB"/>
        </w:rPr>
        <w:t> Check in advance with the exams officer which candidates, if any, have been granted access arrangements. Ensure you understand the nature and delivery of the arrangement(s) and that you are aware of any materials the candidate is allowed access to, e.g. a bilingual dictionary, a coloured overlay, a modified enlarged question paper.</w:t>
      </w:r>
    </w:p>
    <w:p w:rsidRPr="00BC2650" w:rsidR="00EC1114" w:rsidP="00933738" w:rsidRDefault="00EC1114" w14:paraId="1299C43A" w14:textId="77777777">
      <w:pPr>
        <w:rPr>
          <w:rFonts w:ascii="Arial" w:hAnsi="Arial" w:cs="Arial"/>
        </w:rPr>
      </w:pPr>
    </w:p>
    <w:p w:rsidRPr="00BC2650" w:rsidR="004C268B" w:rsidP="00643ABB" w:rsidRDefault="004C268B" w14:paraId="274A8BE7" w14:noSpellErr="1" w14:textId="1E884DDD">
      <w:pPr>
        <w:pStyle w:val="Normal"/>
        <w:rPr>
          <w:rFonts w:ascii="Arial" w:hAnsi="Arial" w:cs="Arial"/>
        </w:rPr>
      </w:pPr>
    </w:p>
    <w:p w:rsidRPr="00BC2650" w:rsidR="004C268B" w:rsidP="00933738" w:rsidRDefault="004C268B" w14:paraId="0FB78278" w14:textId="77777777">
      <w:pPr>
        <w:rPr>
          <w:rFonts w:ascii="Arial" w:hAnsi="Arial" w:cs="Arial"/>
        </w:rPr>
      </w:pPr>
    </w:p>
    <w:p w:rsidRPr="00BC2650" w:rsidR="00EC1114" w:rsidP="00933738" w:rsidRDefault="00EC1114" w14:paraId="1FC39945" w14:textId="77777777">
      <w:pPr>
        <w:rPr>
          <w:rFonts w:ascii="Arial" w:hAnsi="Arial" w:cs="Arial"/>
        </w:rPr>
      </w:pPr>
    </w:p>
    <w:sectPr w:rsidRPr="00BC2650" w:rsidR="00EC1114" w:rsidSect="00F03986">
      <w:footerReference w:type="default" r:id="rId12"/>
      <w:pgSz w:w="12240" w:h="15840" w:orient="portrait"/>
      <w:pgMar w:top="720" w:right="720" w:bottom="720" w:left="720" w:header="708" w:footer="708" w:gutter="0"/>
      <w:cols w:space="708"/>
      <w:docGrid w:linePitch="360"/>
      <w:headerReference w:type="default" r:id="Rc29e02a71c174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36BD" w:rsidP="00C6056D" w:rsidRDefault="002C36BD" w14:paraId="1F5C4BFE" w14:textId="77777777">
      <w:r>
        <w:separator/>
      </w:r>
    </w:p>
  </w:endnote>
  <w:endnote w:type="continuationSeparator" w:id="0">
    <w:p w:rsidR="002C36BD" w:rsidP="00C6056D" w:rsidRDefault="002C36BD" w14:paraId="3E1A49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33725" w:rsidR="00433725" w:rsidP="00643ABB" w:rsidRDefault="00433725" w14:paraId="5D6C2324" w14:textId="485F7AC6">
    <w:pPr>
      <w:pStyle w:val="Footer"/>
      <w:ind w:firstLine="720"/>
      <w:rPr>
        <w:rFonts w:ascii="Lucida Sans" w:hAnsi="Lucida Sans" w:eastAsia="Lucida Sans" w:cs="Lucida Sans"/>
        <w:b w:val="1"/>
        <w:bCs w:val="1"/>
        <w:color w:val="C45911" w:themeColor="accent2" w:themeTint="FF" w:themeShade="BF"/>
      </w:rPr>
    </w:pPr>
    <w:r w:rsidRPr="00643ABB" w:rsidR="00643ABB">
      <w:rPr>
        <w:rFonts w:ascii="Lucida Sans" w:hAnsi="Lucida Sans" w:eastAsia="Lucida Sans" w:cs="Lucida Sans"/>
        <w:b w:val="1"/>
        <w:bCs w:val="1"/>
        <w:color w:val="C45911" w:themeColor="accent2" w:themeTint="FF" w:themeShade="BF"/>
      </w:rPr>
      <w:t xml:space="preserve">CONNECT     </w:t>
    </w:r>
    <w:r w:rsidRPr="00643ABB" w:rsidR="00643ABB">
      <w:rPr>
        <w:rFonts w:ascii="Lucida Sans" w:hAnsi="Lucida Sans" w:eastAsia="Lucida Sans" w:cs="Lucida Sans"/>
        <w:b w:val="1"/>
        <w:bCs w:val="1"/>
        <w:color w:val="C45911" w:themeColor="accent2" w:themeTint="FF" w:themeShade="BF"/>
      </w:rPr>
      <w:t xml:space="preserve">                </w:t>
    </w:r>
    <w:r>
      <w:tab/>
    </w:r>
    <w:r w:rsidRPr="00643ABB" w:rsidR="00643ABB">
      <w:rPr>
        <w:rFonts w:ascii="Lucida Sans" w:hAnsi="Lucida Sans" w:eastAsia="Lucida Sans" w:cs="Lucida Sans"/>
        <w:b w:val="1"/>
        <w:bCs w:val="1"/>
        <w:color w:val="C45911" w:themeColor="accent2" w:themeTint="FF" w:themeShade="BF"/>
      </w:rPr>
      <w:t xml:space="preserve">ENGAGE   </w:t>
    </w:r>
    <w:r>
      <w:tab/>
    </w:r>
    <w:r w:rsidRPr="00643ABB" w:rsidR="00643ABB">
      <w:rPr>
        <w:rFonts w:ascii="Lucida Sans" w:hAnsi="Lucida Sans" w:eastAsia="Lucida Sans" w:cs="Lucida Sans"/>
        <w:b w:val="1"/>
        <w:bCs w:val="1"/>
        <w:color w:val="C45911" w:themeColor="accent2" w:themeTint="FF" w:themeShade="BF"/>
      </w:rPr>
      <w:t xml:space="preserve"> GROW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36BD" w:rsidP="00C6056D" w:rsidRDefault="002C36BD" w14:paraId="38195F9B" w14:textId="77777777">
      <w:r>
        <w:separator/>
      </w:r>
    </w:p>
  </w:footnote>
  <w:footnote w:type="continuationSeparator" w:id="0">
    <w:p w:rsidR="002C36BD" w:rsidP="00C6056D" w:rsidRDefault="002C36BD" w14:paraId="7AE69674"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0643ABB" w:rsidTr="00643ABB" w14:paraId="00921EE5">
      <w:trPr>
        <w:trHeight w:val="300"/>
      </w:trPr>
      <w:tc>
        <w:tcPr>
          <w:tcW w:w="3600" w:type="dxa"/>
          <w:tcMar/>
        </w:tcPr>
        <w:p w:rsidR="00643ABB" w:rsidP="00643ABB" w:rsidRDefault="00643ABB" w14:paraId="02AEA159" w14:textId="7F16361C">
          <w:pPr>
            <w:pStyle w:val="Header"/>
            <w:bidi w:val="0"/>
            <w:ind w:left="-115"/>
            <w:jc w:val="left"/>
          </w:pPr>
        </w:p>
      </w:tc>
      <w:tc>
        <w:tcPr>
          <w:tcW w:w="3600" w:type="dxa"/>
          <w:tcMar/>
        </w:tcPr>
        <w:p w:rsidR="00643ABB" w:rsidP="00643ABB" w:rsidRDefault="00643ABB" w14:paraId="2E7C5903" w14:textId="1CBF8BC6">
          <w:pPr>
            <w:pStyle w:val="Header"/>
            <w:bidi w:val="0"/>
            <w:jc w:val="center"/>
          </w:pPr>
        </w:p>
      </w:tc>
      <w:tc>
        <w:tcPr>
          <w:tcW w:w="3600" w:type="dxa"/>
          <w:tcMar/>
        </w:tcPr>
        <w:p w:rsidR="00643ABB" w:rsidP="00643ABB" w:rsidRDefault="00643ABB" w14:paraId="416FD213" w14:textId="4C651FB3">
          <w:pPr>
            <w:pStyle w:val="Header"/>
            <w:bidi w:val="0"/>
            <w:ind w:right="-115"/>
            <w:jc w:val="right"/>
          </w:pPr>
        </w:p>
      </w:tc>
    </w:tr>
  </w:tbl>
  <w:p w:rsidR="00643ABB" w:rsidP="00643ABB" w:rsidRDefault="00643ABB" w14:paraId="5BF1E59D" w14:textId="5786CDA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0CD"/>
    <w:multiLevelType w:val="hybridMultilevel"/>
    <w:tmpl w:val="D6864CAC"/>
    <w:lvl w:ilvl="0" w:tplc="8530F3D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D11A4F"/>
    <w:multiLevelType w:val="multilevel"/>
    <w:tmpl w:val="E020D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684D58"/>
    <w:multiLevelType w:val="hybridMultilevel"/>
    <w:tmpl w:val="7C44B41C"/>
    <w:lvl w:ilvl="0" w:tplc="8530F3D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151181"/>
    <w:multiLevelType w:val="hybridMultilevel"/>
    <w:tmpl w:val="5DC6E0D0"/>
    <w:lvl w:ilvl="0" w:tplc="8530F3D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102099"/>
    <w:multiLevelType w:val="multilevel"/>
    <w:tmpl w:val="A5506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AE82FC1"/>
    <w:multiLevelType w:val="hybridMultilevel"/>
    <w:tmpl w:val="98765EFC"/>
    <w:lvl w:ilvl="0" w:tplc="8530F3D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064C1F"/>
    <w:multiLevelType w:val="hybridMultilevel"/>
    <w:tmpl w:val="6F406EE8"/>
    <w:lvl w:ilvl="0" w:tplc="8530F3D2">
      <w:numFmt w:val="bullet"/>
      <w:lvlText w:val=""/>
      <w:lvlJc w:val="left"/>
      <w:pPr>
        <w:ind w:left="360" w:hanging="360"/>
      </w:pPr>
      <w:rPr>
        <w:rFonts w:hint="default" w:ascii="Symbol" w:hAnsi="Symbo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F9113FA"/>
    <w:multiLevelType w:val="hybridMultilevel"/>
    <w:tmpl w:val="12CEED7C"/>
    <w:lvl w:ilvl="0" w:tplc="8530F3D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C01891"/>
    <w:multiLevelType w:val="multilevel"/>
    <w:tmpl w:val="5D7CF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6112F4D"/>
    <w:multiLevelType w:val="hybridMultilevel"/>
    <w:tmpl w:val="16C86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7125B4E"/>
    <w:multiLevelType w:val="multilevel"/>
    <w:tmpl w:val="13D66C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8FA7FA7"/>
    <w:multiLevelType w:val="hybridMultilevel"/>
    <w:tmpl w:val="FE9C4F16"/>
    <w:lvl w:ilvl="0" w:tplc="8530F3D2">
      <w:numFmt w:val="bullet"/>
      <w:lvlText w:val=""/>
      <w:lvlJc w:val="left"/>
      <w:pPr>
        <w:ind w:left="360" w:hanging="360"/>
      </w:pPr>
      <w:rPr>
        <w:rFonts w:hint="default" w:ascii="Symbol" w:hAnsi="Symbo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D9E0409"/>
    <w:multiLevelType w:val="multilevel"/>
    <w:tmpl w:val="F9BA1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C7F745F"/>
    <w:multiLevelType w:val="hybridMultilevel"/>
    <w:tmpl w:val="839C5BCA"/>
    <w:lvl w:ilvl="0" w:tplc="8530F3D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C8301EE"/>
    <w:multiLevelType w:val="hybridMultilevel"/>
    <w:tmpl w:val="65609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6299170">
    <w:abstractNumId w:val="9"/>
  </w:num>
  <w:num w:numId="2" w16cid:durableId="1053306671">
    <w:abstractNumId w:val="4"/>
  </w:num>
  <w:num w:numId="3" w16cid:durableId="1223755549">
    <w:abstractNumId w:val="8"/>
  </w:num>
  <w:num w:numId="4" w16cid:durableId="24673794">
    <w:abstractNumId w:val="12"/>
  </w:num>
  <w:num w:numId="5" w16cid:durableId="1966232110">
    <w:abstractNumId w:val="1"/>
  </w:num>
  <w:num w:numId="6" w16cid:durableId="1892569362">
    <w:abstractNumId w:val="10"/>
  </w:num>
  <w:num w:numId="7" w16cid:durableId="1965455811">
    <w:abstractNumId w:val="14"/>
  </w:num>
  <w:num w:numId="8" w16cid:durableId="196238242">
    <w:abstractNumId w:val="2"/>
  </w:num>
  <w:num w:numId="9" w16cid:durableId="840773572">
    <w:abstractNumId w:val="3"/>
  </w:num>
  <w:num w:numId="10" w16cid:durableId="965044259">
    <w:abstractNumId w:val="6"/>
  </w:num>
  <w:num w:numId="11" w16cid:durableId="1615139989">
    <w:abstractNumId w:val="0"/>
  </w:num>
  <w:num w:numId="12" w16cid:durableId="1242452113">
    <w:abstractNumId w:val="11"/>
  </w:num>
  <w:num w:numId="13" w16cid:durableId="157969298">
    <w:abstractNumId w:val="7"/>
  </w:num>
  <w:num w:numId="14" w16cid:durableId="152646892">
    <w:abstractNumId w:val="13"/>
  </w:num>
  <w:num w:numId="15" w16cid:durableId="2029409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86"/>
    <w:rsid w:val="000B25E4"/>
    <w:rsid w:val="00133B8C"/>
    <w:rsid w:val="00194953"/>
    <w:rsid w:val="0022075D"/>
    <w:rsid w:val="002C36BD"/>
    <w:rsid w:val="00344EB3"/>
    <w:rsid w:val="003D0749"/>
    <w:rsid w:val="00433725"/>
    <w:rsid w:val="0047309C"/>
    <w:rsid w:val="00486ED4"/>
    <w:rsid w:val="004B5781"/>
    <w:rsid w:val="004C268B"/>
    <w:rsid w:val="0051672F"/>
    <w:rsid w:val="00526D3C"/>
    <w:rsid w:val="0053005B"/>
    <w:rsid w:val="005E2F05"/>
    <w:rsid w:val="005E5A3C"/>
    <w:rsid w:val="005F551D"/>
    <w:rsid w:val="00611F53"/>
    <w:rsid w:val="00643ABB"/>
    <w:rsid w:val="00653867"/>
    <w:rsid w:val="006812E9"/>
    <w:rsid w:val="00701E12"/>
    <w:rsid w:val="00764669"/>
    <w:rsid w:val="007D7C1B"/>
    <w:rsid w:val="00801AB7"/>
    <w:rsid w:val="00825FEA"/>
    <w:rsid w:val="008D38FC"/>
    <w:rsid w:val="008E1D60"/>
    <w:rsid w:val="00933738"/>
    <w:rsid w:val="00995EF2"/>
    <w:rsid w:val="00A1002F"/>
    <w:rsid w:val="00B269C4"/>
    <w:rsid w:val="00B3410D"/>
    <w:rsid w:val="00BC2650"/>
    <w:rsid w:val="00BD0F86"/>
    <w:rsid w:val="00BF195E"/>
    <w:rsid w:val="00C6056D"/>
    <w:rsid w:val="00CC29DC"/>
    <w:rsid w:val="00DC106A"/>
    <w:rsid w:val="00E112AE"/>
    <w:rsid w:val="00E8017F"/>
    <w:rsid w:val="00EC1114"/>
    <w:rsid w:val="00F03986"/>
    <w:rsid w:val="04201DCE"/>
    <w:rsid w:val="201E3063"/>
    <w:rsid w:val="2405CC19"/>
    <w:rsid w:val="31A86AF8"/>
    <w:rsid w:val="3328BD45"/>
    <w:rsid w:val="334FD9B4"/>
    <w:rsid w:val="3DDB0BB2"/>
    <w:rsid w:val="3DDB0BB2"/>
    <w:rsid w:val="3E9D6CBF"/>
    <w:rsid w:val="46CAC0E1"/>
    <w:rsid w:val="4AE7FC85"/>
    <w:rsid w:val="5B80D8BA"/>
    <w:rsid w:val="6C6121C2"/>
    <w:rsid w:val="6D892C5E"/>
    <w:rsid w:val="72D22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F53DA"/>
  <w15:chartTrackingRefBased/>
  <w15:docId w15:val="{7EE9050E-2458-48D9-A8AD-9D9A019B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4">
    <w:name w:val="heading 4"/>
    <w:basedOn w:val="Normal"/>
    <w:link w:val="Heading4Char"/>
    <w:uiPriority w:val="9"/>
    <w:qFormat/>
    <w:rsid w:val="00EC1114"/>
    <w:pPr>
      <w:spacing w:before="100" w:beforeAutospacing="1" w:after="100" w:afterAutospacing="1"/>
      <w:outlineLvl w:val="3"/>
    </w:pPr>
    <w:rPr>
      <w:b/>
      <w:bCs/>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C6056D"/>
    <w:pPr>
      <w:tabs>
        <w:tab w:val="center" w:pos="4513"/>
        <w:tab w:val="right" w:pos="9026"/>
      </w:tabs>
    </w:pPr>
  </w:style>
  <w:style w:type="character" w:styleId="HeaderChar" w:customStyle="1">
    <w:name w:val="Header Char"/>
    <w:link w:val="Header"/>
    <w:rsid w:val="00C6056D"/>
    <w:rPr>
      <w:sz w:val="24"/>
      <w:szCs w:val="24"/>
      <w:lang w:val="en-US" w:eastAsia="en-US"/>
    </w:rPr>
  </w:style>
  <w:style w:type="paragraph" w:styleId="Footer">
    <w:name w:val="footer"/>
    <w:basedOn w:val="Normal"/>
    <w:link w:val="FooterChar"/>
    <w:rsid w:val="00C6056D"/>
    <w:pPr>
      <w:tabs>
        <w:tab w:val="center" w:pos="4513"/>
        <w:tab w:val="right" w:pos="9026"/>
      </w:tabs>
    </w:pPr>
  </w:style>
  <w:style w:type="character" w:styleId="FooterChar" w:customStyle="1">
    <w:name w:val="Footer Char"/>
    <w:link w:val="Footer"/>
    <w:rsid w:val="00C6056D"/>
    <w:rPr>
      <w:sz w:val="24"/>
      <w:szCs w:val="24"/>
      <w:lang w:val="en-US" w:eastAsia="en-US"/>
    </w:rPr>
  </w:style>
  <w:style w:type="character" w:styleId="Hyperlink">
    <w:name w:val="Hyperlink"/>
    <w:rsid w:val="00486ED4"/>
    <w:rPr>
      <w:color w:val="0563C1"/>
      <w:u w:val="single"/>
    </w:rPr>
  </w:style>
  <w:style w:type="character" w:styleId="UnresolvedMention">
    <w:name w:val="Unresolved Mention"/>
    <w:uiPriority w:val="99"/>
    <w:semiHidden/>
    <w:unhideWhenUsed/>
    <w:rsid w:val="00486ED4"/>
    <w:rPr>
      <w:color w:val="605E5C"/>
      <w:shd w:val="clear" w:color="auto" w:fill="E1DFDD"/>
    </w:rPr>
  </w:style>
  <w:style w:type="character" w:styleId="Heading4Char" w:customStyle="1">
    <w:name w:val="Heading 4 Char"/>
    <w:link w:val="Heading4"/>
    <w:uiPriority w:val="9"/>
    <w:rsid w:val="00EC1114"/>
    <w:rPr>
      <w:b/>
      <w:bCs/>
      <w:sz w:val="24"/>
      <w:szCs w:val="24"/>
    </w:rPr>
  </w:style>
  <w:style w:type="paragraph" w:styleId="NormalWeb">
    <w:name w:val="Normal (Web)"/>
    <w:basedOn w:val="Normal"/>
    <w:uiPriority w:val="99"/>
    <w:unhideWhenUsed/>
    <w:rsid w:val="00EC1114"/>
    <w:pPr>
      <w:spacing w:before="100" w:beforeAutospacing="1" w:after="100" w:afterAutospacing="1"/>
    </w:pPr>
    <w:rPr>
      <w:lang w:val="en-GB" w:eastAsia="en-GB"/>
    </w:rPr>
  </w:style>
  <w:style w:type="character" w:styleId="Strong">
    <w:name w:val="Strong"/>
    <w:uiPriority w:val="22"/>
    <w:qFormat/>
    <w:rsid w:val="00EC1114"/>
    <w:rPr>
      <w:b/>
      <w:bCs/>
    </w:rPr>
  </w:style>
  <w:style w:type="character" w:styleId="Emphasis">
    <w:name w:val="Emphasis"/>
    <w:uiPriority w:val="20"/>
    <w:qFormat/>
    <w:rsid w:val="00EC1114"/>
    <w:rPr>
      <w:i/>
      <w:iCs/>
    </w:rPr>
  </w:style>
  <w:style w:type="paragraph" w:styleId="3Policytitle" w:customStyle="true">
    <w:uiPriority w:val="1"/>
    <w:name w:val="3 Policy title"/>
    <w:basedOn w:val="Normal"/>
    <w:rsid w:val="3328BD45"/>
    <w:rPr>
      <w:rFonts w:ascii="Arial" w:hAnsi="Arial" w:eastAsia="MS Mincho" w:cs="Times New Roman" w:asciiTheme="minorAscii" w:hAnsiTheme="minorAscii" w:eastAsiaTheme="minorAscii" w:cstheme="minorBidi"/>
      <w:b w:val="1"/>
      <w:bCs w:val="1"/>
      <w:sz w:val="72"/>
      <w:szCs w:val="72"/>
    </w:rPr>
    <w:pPr>
      <w:spacing w:after="12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459562">
      <w:bodyDiv w:val="1"/>
      <w:marLeft w:val="0"/>
      <w:marRight w:val="0"/>
      <w:marTop w:val="0"/>
      <w:marBottom w:val="0"/>
      <w:divBdr>
        <w:top w:val="none" w:sz="0" w:space="0" w:color="auto"/>
        <w:left w:val="none" w:sz="0" w:space="0" w:color="auto"/>
        <w:bottom w:val="none" w:sz="0" w:space="0" w:color="auto"/>
        <w:right w:val="none" w:sz="0" w:space="0" w:color="auto"/>
      </w:divBdr>
    </w:div>
    <w:div w:id="1840190765">
      <w:bodyDiv w:val="1"/>
      <w:marLeft w:val="0"/>
      <w:marRight w:val="0"/>
      <w:marTop w:val="0"/>
      <w:marBottom w:val="0"/>
      <w:divBdr>
        <w:top w:val="none" w:sz="0" w:space="0" w:color="auto"/>
        <w:left w:val="none" w:sz="0" w:space="0" w:color="auto"/>
        <w:bottom w:val="none" w:sz="0" w:space="0" w:color="auto"/>
        <w:right w:val="none" w:sz="0" w:space="0" w:color="auto"/>
      </w:divBdr>
      <w:divsChild>
        <w:div w:id="94832667">
          <w:marLeft w:val="0"/>
          <w:marRight w:val="0"/>
          <w:marTop w:val="0"/>
          <w:marBottom w:val="0"/>
          <w:divBdr>
            <w:top w:val="none" w:sz="0" w:space="0" w:color="auto"/>
            <w:left w:val="none" w:sz="0" w:space="0" w:color="auto"/>
            <w:bottom w:val="none" w:sz="0" w:space="0" w:color="auto"/>
            <w:right w:val="none" w:sz="0" w:space="0" w:color="auto"/>
          </w:divBdr>
          <w:divsChild>
            <w:div w:id="568804854">
              <w:marLeft w:val="-225"/>
              <w:marRight w:val="-225"/>
              <w:marTop w:val="0"/>
              <w:marBottom w:val="0"/>
              <w:divBdr>
                <w:top w:val="none" w:sz="0" w:space="0" w:color="auto"/>
                <w:left w:val="none" w:sz="0" w:space="0" w:color="auto"/>
                <w:bottom w:val="none" w:sz="0" w:space="0" w:color="auto"/>
                <w:right w:val="none" w:sz="0" w:space="0" w:color="auto"/>
              </w:divBdr>
              <w:divsChild>
                <w:div w:id="919025362">
                  <w:marLeft w:val="0"/>
                  <w:marRight w:val="0"/>
                  <w:marTop w:val="0"/>
                  <w:marBottom w:val="0"/>
                  <w:divBdr>
                    <w:top w:val="none" w:sz="0" w:space="0" w:color="auto"/>
                    <w:left w:val="none" w:sz="0" w:space="0" w:color="auto"/>
                    <w:bottom w:val="none" w:sz="0" w:space="0" w:color="auto"/>
                    <w:right w:val="none" w:sz="0" w:space="0" w:color="auto"/>
                  </w:divBdr>
                  <w:divsChild>
                    <w:div w:id="1972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7100">
          <w:marLeft w:val="0"/>
          <w:marRight w:val="0"/>
          <w:marTop w:val="0"/>
          <w:marBottom w:val="0"/>
          <w:divBdr>
            <w:top w:val="none" w:sz="0" w:space="0" w:color="auto"/>
            <w:left w:val="none" w:sz="0" w:space="0" w:color="auto"/>
            <w:bottom w:val="none" w:sz="0" w:space="0" w:color="auto"/>
            <w:right w:val="none" w:sz="0" w:space="0" w:color="auto"/>
          </w:divBdr>
          <w:divsChild>
            <w:div w:id="748892214">
              <w:marLeft w:val="0"/>
              <w:marRight w:val="0"/>
              <w:marTop w:val="0"/>
              <w:marBottom w:val="0"/>
              <w:divBdr>
                <w:top w:val="none" w:sz="0" w:space="0" w:color="auto"/>
                <w:left w:val="none" w:sz="0" w:space="0" w:color="auto"/>
                <w:bottom w:val="none" w:sz="0" w:space="0" w:color="auto"/>
                <w:right w:val="none" w:sz="0" w:space="0" w:color="auto"/>
              </w:divBdr>
            </w:div>
          </w:divsChild>
        </w:div>
        <w:div w:id="507520256">
          <w:marLeft w:val="0"/>
          <w:marRight w:val="0"/>
          <w:marTop w:val="0"/>
          <w:marBottom w:val="0"/>
          <w:divBdr>
            <w:top w:val="none" w:sz="0" w:space="0" w:color="auto"/>
            <w:left w:val="none" w:sz="0" w:space="0" w:color="auto"/>
            <w:bottom w:val="none" w:sz="0" w:space="0" w:color="auto"/>
            <w:right w:val="none" w:sz="0" w:space="0" w:color="auto"/>
          </w:divBdr>
          <w:divsChild>
            <w:div w:id="767385971">
              <w:marLeft w:val="-225"/>
              <w:marRight w:val="-225"/>
              <w:marTop w:val="0"/>
              <w:marBottom w:val="0"/>
              <w:divBdr>
                <w:top w:val="none" w:sz="0" w:space="0" w:color="auto"/>
                <w:left w:val="none" w:sz="0" w:space="0" w:color="auto"/>
                <w:bottom w:val="none" w:sz="0" w:space="0" w:color="auto"/>
                <w:right w:val="none" w:sz="0" w:space="0" w:color="auto"/>
              </w:divBdr>
              <w:divsChild>
                <w:div w:id="613366355">
                  <w:marLeft w:val="0"/>
                  <w:marRight w:val="0"/>
                  <w:marTop w:val="0"/>
                  <w:marBottom w:val="0"/>
                  <w:divBdr>
                    <w:top w:val="none" w:sz="0" w:space="0" w:color="auto"/>
                    <w:left w:val="none" w:sz="0" w:space="0" w:color="auto"/>
                    <w:bottom w:val="none" w:sz="0" w:space="0" w:color="auto"/>
                    <w:right w:val="none" w:sz="0" w:space="0" w:color="auto"/>
                  </w:divBdr>
                  <w:divsChild>
                    <w:div w:id="13442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6461">
          <w:marLeft w:val="0"/>
          <w:marRight w:val="0"/>
          <w:marTop w:val="0"/>
          <w:marBottom w:val="0"/>
          <w:divBdr>
            <w:top w:val="none" w:sz="0" w:space="0" w:color="auto"/>
            <w:left w:val="none" w:sz="0" w:space="0" w:color="auto"/>
            <w:bottom w:val="none" w:sz="0" w:space="0" w:color="auto"/>
            <w:right w:val="none" w:sz="0" w:space="0" w:color="auto"/>
          </w:divBdr>
          <w:divsChild>
            <w:div w:id="600993681">
              <w:marLeft w:val="-225"/>
              <w:marRight w:val="-225"/>
              <w:marTop w:val="0"/>
              <w:marBottom w:val="0"/>
              <w:divBdr>
                <w:top w:val="none" w:sz="0" w:space="0" w:color="auto"/>
                <w:left w:val="none" w:sz="0" w:space="0" w:color="auto"/>
                <w:bottom w:val="none" w:sz="0" w:space="0" w:color="auto"/>
                <w:right w:val="none" w:sz="0" w:space="0" w:color="auto"/>
              </w:divBdr>
              <w:divsChild>
                <w:div w:id="1672247365">
                  <w:marLeft w:val="0"/>
                  <w:marRight w:val="0"/>
                  <w:marTop w:val="0"/>
                  <w:marBottom w:val="0"/>
                  <w:divBdr>
                    <w:top w:val="none" w:sz="0" w:space="0" w:color="auto"/>
                    <w:left w:val="none" w:sz="0" w:space="0" w:color="auto"/>
                    <w:bottom w:val="none" w:sz="0" w:space="0" w:color="auto"/>
                    <w:right w:val="none" w:sz="0" w:space="0" w:color="auto"/>
                  </w:divBdr>
                  <w:divsChild>
                    <w:div w:id="16138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8492">
          <w:marLeft w:val="0"/>
          <w:marRight w:val="0"/>
          <w:marTop w:val="0"/>
          <w:marBottom w:val="0"/>
          <w:divBdr>
            <w:top w:val="none" w:sz="0" w:space="0" w:color="auto"/>
            <w:left w:val="none" w:sz="0" w:space="0" w:color="auto"/>
            <w:bottom w:val="none" w:sz="0" w:space="0" w:color="auto"/>
            <w:right w:val="none" w:sz="0" w:space="0" w:color="auto"/>
          </w:divBdr>
          <w:divsChild>
            <w:div w:id="2141996098">
              <w:marLeft w:val="0"/>
              <w:marRight w:val="0"/>
              <w:marTop w:val="0"/>
              <w:marBottom w:val="0"/>
              <w:divBdr>
                <w:top w:val="none" w:sz="0" w:space="0" w:color="auto"/>
                <w:left w:val="none" w:sz="0" w:space="0" w:color="auto"/>
                <w:bottom w:val="none" w:sz="0" w:space="0" w:color="auto"/>
                <w:right w:val="none" w:sz="0" w:space="0" w:color="auto"/>
              </w:divBdr>
            </w:div>
          </w:divsChild>
        </w:div>
        <w:div w:id="855388014">
          <w:marLeft w:val="0"/>
          <w:marRight w:val="0"/>
          <w:marTop w:val="0"/>
          <w:marBottom w:val="0"/>
          <w:divBdr>
            <w:top w:val="none" w:sz="0" w:space="0" w:color="auto"/>
            <w:left w:val="none" w:sz="0" w:space="0" w:color="auto"/>
            <w:bottom w:val="none" w:sz="0" w:space="0" w:color="auto"/>
            <w:right w:val="none" w:sz="0" w:space="0" w:color="auto"/>
          </w:divBdr>
          <w:divsChild>
            <w:div w:id="819687033">
              <w:marLeft w:val="-225"/>
              <w:marRight w:val="-225"/>
              <w:marTop w:val="0"/>
              <w:marBottom w:val="0"/>
              <w:divBdr>
                <w:top w:val="none" w:sz="0" w:space="0" w:color="auto"/>
                <w:left w:val="none" w:sz="0" w:space="0" w:color="auto"/>
                <w:bottom w:val="none" w:sz="0" w:space="0" w:color="auto"/>
                <w:right w:val="none" w:sz="0" w:space="0" w:color="auto"/>
              </w:divBdr>
              <w:divsChild>
                <w:div w:id="2126583928">
                  <w:marLeft w:val="0"/>
                  <w:marRight w:val="0"/>
                  <w:marTop w:val="0"/>
                  <w:marBottom w:val="0"/>
                  <w:divBdr>
                    <w:top w:val="none" w:sz="0" w:space="0" w:color="auto"/>
                    <w:left w:val="none" w:sz="0" w:space="0" w:color="auto"/>
                    <w:bottom w:val="none" w:sz="0" w:space="0" w:color="auto"/>
                    <w:right w:val="none" w:sz="0" w:space="0" w:color="auto"/>
                  </w:divBdr>
                  <w:divsChild>
                    <w:div w:id="6456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693">
          <w:marLeft w:val="0"/>
          <w:marRight w:val="0"/>
          <w:marTop w:val="0"/>
          <w:marBottom w:val="0"/>
          <w:divBdr>
            <w:top w:val="none" w:sz="0" w:space="0" w:color="auto"/>
            <w:left w:val="none" w:sz="0" w:space="0" w:color="auto"/>
            <w:bottom w:val="none" w:sz="0" w:space="0" w:color="auto"/>
            <w:right w:val="none" w:sz="0" w:space="0" w:color="auto"/>
          </w:divBdr>
          <w:divsChild>
            <w:div w:id="1913998673">
              <w:marLeft w:val="-225"/>
              <w:marRight w:val="-225"/>
              <w:marTop w:val="0"/>
              <w:marBottom w:val="0"/>
              <w:divBdr>
                <w:top w:val="none" w:sz="0" w:space="0" w:color="auto"/>
                <w:left w:val="none" w:sz="0" w:space="0" w:color="auto"/>
                <w:bottom w:val="none" w:sz="0" w:space="0" w:color="auto"/>
                <w:right w:val="none" w:sz="0" w:space="0" w:color="auto"/>
              </w:divBdr>
              <w:divsChild>
                <w:div w:id="80377597">
                  <w:marLeft w:val="0"/>
                  <w:marRight w:val="0"/>
                  <w:marTop w:val="0"/>
                  <w:marBottom w:val="0"/>
                  <w:divBdr>
                    <w:top w:val="none" w:sz="0" w:space="0" w:color="auto"/>
                    <w:left w:val="none" w:sz="0" w:space="0" w:color="auto"/>
                    <w:bottom w:val="none" w:sz="0" w:space="0" w:color="auto"/>
                    <w:right w:val="none" w:sz="0" w:space="0" w:color="auto"/>
                  </w:divBdr>
                  <w:divsChild>
                    <w:div w:id="901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3964">
          <w:marLeft w:val="0"/>
          <w:marRight w:val="0"/>
          <w:marTop w:val="0"/>
          <w:marBottom w:val="0"/>
          <w:divBdr>
            <w:top w:val="none" w:sz="0" w:space="0" w:color="auto"/>
            <w:left w:val="none" w:sz="0" w:space="0" w:color="auto"/>
            <w:bottom w:val="none" w:sz="0" w:space="0" w:color="auto"/>
            <w:right w:val="none" w:sz="0" w:space="0" w:color="auto"/>
          </w:divBdr>
          <w:divsChild>
            <w:div w:id="96675634">
              <w:marLeft w:val="0"/>
              <w:marRight w:val="0"/>
              <w:marTop w:val="0"/>
              <w:marBottom w:val="0"/>
              <w:divBdr>
                <w:top w:val="none" w:sz="0" w:space="0" w:color="auto"/>
                <w:left w:val="none" w:sz="0" w:space="0" w:color="auto"/>
                <w:bottom w:val="none" w:sz="0" w:space="0" w:color="auto"/>
                <w:right w:val="none" w:sz="0" w:space="0" w:color="auto"/>
              </w:divBdr>
            </w:div>
          </w:divsChild>
        </w:div>
        <w:div w:id="1247032311">
          <w:marLeft w:val="0"/>
          <w:marRight w:val="0"/>
          <w:marTop w:val="0"/>
          <w:marBottom w:val="0"/>
          <w:divBdr>
            <w:top w:val="none" w:sz="0" w:space="0" w:color="auto"/>
            <w:left w:val="none" w:sz="0" w:space="0" w:color="auto"/>
            <w:bottom w:val="none" w:sz="0" w:space="0" w:color="auto"/>
            <w:right w:val="none" w:sz="0" w:space="0" w:color="auto"/>
          </w:divBdr>
          <w:divsChild>
            <w:div w:id="525949366">
              <w:marLeft w:val="0"/>
              <w:marRight w:val="0"/>
              <w:marTop w:val="0"/>
              <w:marBottom w:val="0"/>
              <w:divBdr>
                <w:top w:val="none" w:sz="0" w:space="0" w:color="auto"/>
                <w:left w:val="none" w:sz="0" w:space="0" w:color="auto"/>
                <w:bottom w:val="none" w:sz="0" w:space="0" w:color="auto"/>
                <w:right w:val="none" w:sz="0" w:space="0" w:color="auto"/>
              </w:divBdr>
            </w:div>
          </w:divsChild>
        </w:div>
        <w:div w:id="1262252716">
          <w:marLeft w:val="0"/>
          <w:marRight w:val="0"/>
          <w:marTop w:val="0"/>
          <w:marBottom w:val="0"/>
          <w:divBdr>
            <w:top w:val="none" w:sz="0" w:space="0" w:color="auto"/>
            <w:left w:val="none" w:sz="0" w:space="0" w:color="auto"/>
            <w:bottom w:val="none" w:sz="0" w:space="0" w:color="auto"/>
            <w:right w:val="none" w:sz="0" w:space="0" w:color="auto"/>
          </w:divBdr>
          <w:divsChild>
            <w:div w:id="1037966557">
              <w:marLeft w:val="0"/>
              <w:marRight w:val="0"/>
              <w:marTop w:val="0"/>
              <w:marBottom w:val="0"/>
              <w:divBdr>
                <w:top w:val="none" w:sz="0" w:space="0" w:color="auto"/>
                <w:left w:val="none" w:sz="0" w:space="0" w:color="auto"/>
                <w:bottom w:val="none" w:sz="0" w:space="0" w:color="auto"/>
                <w:right w:val="none" w:sz="0" w:space="0" w:color="auto"/>
              </w:divBdr>
            </w:div>
          </w:divsChild>
        </w:div>
        <w:div w:id="1288127165">
          <w:marLeft w:val="0"/>
          <w:marRight w:val="0"/>
          <w:marTop w:val="0"/>
          <w:marBottom w:val="0"/>
          <w:divBdr>
            <w:top w:val="none" w:sz="0" w:space="0" w:color="auto"/>
            <w:left w:val="none" w:sz="0" w:space="0" w:color="auto"/>
            <w:bottom w:val="none" w:sz="0" w:space="0" w:color="auto"/>
            <w:right w:val="none" w:sz="0" w:space="0" w:color="auto"/>
          </w:divBdr>
          <w:divsChild>
            <w:div w:id="139075785">
              <w:marLeft w:val="0"/>
              <w:marRight w:val="0"/>
              <w:marTop w:val="0"/>
              <w:marBottom w:val="0"/>
              <w:divBdr>
                <w:top w:val="none" w:sz="0" w:space="0" w:color="auto"/>
                <w:left w:val="none" w:sz="0" w:space="0" w:color="auto"/>
                <w:bottom w:val="none" w:sz="0" w:space="0" w:color="auto"/>
                <w:right w:val="none" w:sz="0" w:space="0" w:color="auto"/>
              </w:divBdr>
            </w:div>
          </w:divsChild>
        </w:div>
        <w:div w:id="1682731661">
          <w:marLeft w:val="0"/>
          <w:marRight w:val="0"/>
          <w:marTop w:val="0"/>
          <w:marBottom w:val="0"/>
          <w:divBdr>
            <w:top w:val="none" w:sz="0" w:space="0" w:color="auto"/>
            <w:left w:val="none" w:sz="0" w:space="0" w:color="auto"/>
            <w:bottom w:val="none" w:sz="0" w:space="0" w:color="auto"/>
            <w:right w:val="none" w:sz="0" w:space="0" w:color="auto"/>
          </w:divBdr>
          <w:divsChild>
            <w:div w:id="473762389">
              <w:marLeft w:val="-225"/>
              <w:marRight w:val="-225"/>
              <w:marTop w:val="0"/>
              <w:marBottom w:val="0"/>
              <w:divBdr>
                <w:top w:val="none" w:sz="0" w:space="0" w:color="auto"/>
                <w:left w:val="none" w:sz="0" w:space="0" w:color="auto"/>
                <w:bottom w:val="none" w:sz="0" w:space="0" w:color="auto"/>
                <w:right w:val="none" w:sz="0" w:space="0" w:color="auto"/>
              </w:divBdr>
              <w:divsChild>
                <w:div w:id="1025331263">
                  <w:marLeft w:val="0"/>
                  <w:marRight w:val="0"/>
                  <w:marTop w:val="0"/>
                  <w:marBottom w:val="0"/>
                  <w:divBdr>
                    <w:top w:val="none" w:sz="0" w:space="0" w:color="auto"/>
                    <w:left w:val="none" w:sz="0" w:space="0" w:color="auto"/>
                    <w:bottom w:val="none" w:sz="0" w:space="0" w:color="auto"/>
                    <w:right w:val="none" w:sz="0" w:space="0" w:color="auto"/>
                  </w:divBdr>
                  <w:divsChild>
                    <w:div w:id="12523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4632">
          <w:marLeft w:val="0"/>
          <w:marRight w:val="0"/>
          <w:marTop w:val="0"/>
          <w:marBottom w:val="0"/>
          <w:divBdr>
            <w:top w:val="none" w:sz="0" w:space="0" w:color="auto"/>
            <w:left w:val="none" w:sz="0" w:space="0" w:color="auto"/>
            <w:bottom w:val="none" w:sz="0" w:space="0" w:color="auto"/>
            <w:right w:val="none" w:sz="0" w:space="0" w:color="auto"/>
          </w:divBdr>
          <w:divsChild>
            <w:div w:id="485822511">
              <w:marLeft w:val="-225"/>
              <w:marRight w:val="-225"/>
              <w:marTop w:val="0"/>
              <w:marBottom w:val="0"/>
              <w:divBdr>
                <w:top w:val="none" w:sz="0" w:space="0" w:color="auto"/>
                <w:left w:val="none" w:sz="0" w:space="0" w:color="auto"/>
                <w:bottom w:val="none" w:sz="0" w:space="0" w:color="auto"/>
                <w:right w:val="none" w:sz="0" w:space="0" w:color="auto"/>
              </w:divBdr>
              <w:divsChild>
                <w:div w:id="1773353395">
                  <w:marLeft w:val="0"/>
                  <w:marRight w:val="0"/>
                  <w:marTop w:val="0"/>
                  <w:marBottom w:val="0"/>
                  <w:divBdr>
                    <w:top w:val="none" w:sz="0" w:space="0" w:color="auto"/>
                    <w:left w:val="none" w:sz="0" w:space="0" w:color="auto"/>
                    <w:bottom w:val="none" w:sz="0" w:space="0" w:color="auto"/>
                    <w:right w:val="none" w:sz="0" w:space="0" w:color="auto"/>
                  </w:divBdr>
                  <w:divsChild>
                    <w:div w:id="16737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3027">
          <w:marLeft w:val="0"/>
          <w:marRight w:val="0"/>
          <w:marTop w:val="0"/>
          <w:marBottom w:val="0"/>
          <w:divBdr>
            <w:top w:val="none" w:sz="0" w:space="0" w:color="auto"/>
            <w:left w:val="none" w:sz="0" w:space="0" w:color="auto"/>
            <w:bottom w:val="none" w:sz="0" w:space="0" w:color="auto"/>
            <w:right w:val="none" w:sz="0" w:space="0" w:color="auto"/>
          </w:divBdr>
          <w:divsChild>
            <w:div w:id="2144688297">
              <w:marLeft w:val="0"/>
              <w:marRight w:val="0"/>
              <w:marTop w:val="0"/>
              <w:marBottom w:val="0"/>
              <w:divBdr>
                <w:top w:val="none" w:sz="0" w:space="0" w:color="auto"/>
                <w:left w:val="none" w:sz="0" w:space="0" w:color="auto"/>
                <w:bottom w:val="none" w:sz="0" w:space="0" w:color="auto"/>
                <w:right w:val="none" w:sz="0" w:space="0" w:color="auto"/>
              </w:divBdr>
            </w:div>
          </w:divsChild>
        </w:div>
        <w:div w:id="1761900840">
          <w:marLeft w:val="0"/>
          <w:marRight w:val="0"/>
          <w:marTop w:val="0"/>
          <w:marBottom w:val="0"/>
          <w:divBdr>
            <w:top w:val="none" w:sz="0" w:space="0" w:color="auto"/>
            <w:left w:val="none" w:sz="0" w:space="0" w:color="auto"/>
            <w:bottom w:val="none" w:sz="0" w:space="0" w:color="auto"/>
            <w:right w:val="none" w:sz="0" w:space="0" w:color="auto"/>
          </w:divBdr>
          <w:divsChild>
            <w:div w:id="136260851">
              <w:marLeft w:val="-225"/>
              <w:marRight w:val="-225"/>
              <w:marTop w:val="0"/>
              <w:marBottom w:val="0"/>
              <w:divBdr>
                <w:top w:val="none" w:sz="0" w:space="0" w:color="auto"/>
                <w:left w:val="none" w:sz="0" w:space="0" w:color="auto"/>
                <w:bottom w:val="none" w:sz="0" w:space="0" w:color="auto"/>
                <w:right w:val="none" w:sz="0" w:space="0" w:color="auto"/>
              </w:divBdr>
              <w:divsChild>
                <w:div w:id="1937399511">
                  <w:marLeft w:val="0"/>
                  <w:marRight w:val="0"/>
                  <w:marTop w:val="0"/>
                  <w:marBottom w:val="0"/>
                  <w:divBdr>
                    <w:top w:val="none" w:sz="0" w:space="0" w:color="auto"/>
                    <w:left w:val="none" w:sz="0" w:space="0" w:color="auto"/>
                    <w:bottom w:val="none" w:sz="0" w:space="0" w:color="auto"/>
                    <w:right w:val="none" w:sz="0" w:space="0" w:color="auto"/>
                  </w:divBdr>
                  <w:divsChild>
                    <w:div w:id="14847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png" Id="Rd2bfcabcdb61438a" /><Relationship Type="http://schemas.openxmlformats.org/officeDocument/2006/relationships/header" Target="header.xml" Id="Rc29e02a71c1742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FC952-78A1-437B-B1FA-F37485F83B94}">
  <ds:schemaRefs>
    <ds:schemaRef ds:uri="http://schemas.microsoft.com/office/2006/metadata/longProperties"/>
  </ds:schemaRefs>
</ds:datastoreItem>
</file>

<file path=customXml/itemProps2.xml><?xml version="1.0" encoding="utf-8"?>
<ds:datastoreItem xmlns:ds="http://schemas.openxmlformats.org/officeDocument/2006/customXml" ds:itemID="{F36E69EE-61C9-4771-8E11-92BE54288F93}"/>
</file>

<file path=customXml/itemProps3.xml><?xml version="1.0" encoding="utf-8"?>
<ds:datastoreItem xmlns:ds="http://schemas.openxmlformats.org/officeDocument/2006/customXml" ds:itemID="{97A9F2A3-53D5-4457-8551-A2B11E6BD2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7CC169-DC11-41BF-BAE1-202593389C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Farmer</dc:creator>
  <keywords/>
  <dc:description/>
  <lastModifiedBy>InspirED</lastModifiedBy>
  <revision>5</revision>
  <lastPrinted>2023-10-24T10:11:00.0000000Z</lastPrinted>
  <dcterms:created xsi:type="dcterms:W3CDTF">2025-02-20T18:20:00.0000000Z</dcterms:created>
  <dcterms:modified xsi:type="dcterms:W3CDTF">2025-02-20T20:41:29.6669762Z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Philippa Evans</vt:lpwstr>
  </property>
  <property fmtid="{D5CDD505-2E9C-101B-9397-08002B2CF9AE}" pid="4" name="Order">
    <vt:lpwstr>4010900.00000000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Philippa Evans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0x010100A5DF69486291A240AF4195880F65DDD8</vt:lpwstr>
  </property>
  <property fmtid="{D5CDD505-2E9C-101B-9397-08002B2CF9AE}" pid="11" name="TriggerFlowInfo">
    <vt:lpwstr/>
  </property>
  <property fmtid="{D5CDD505-2E9C-101B-9397-08002B2CF9AE}" pid="12" name="MediaServiceImageTags">
    <vt:lpwstr/>
  </property>
</Properties>
</file>