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62626B" w:rsidP="00DC4C0F" w:rsidRDefault="0062626B" w14:paraId="672A6659" wp14:textId="77777777">
      <w:pPr>
        <w:pStyle w:val="1bodycopy10pt"/>
      </w:pPr>
    </w:p>
    <w:p xmlns:wp14="http://schemas.microsoft.com/office/word/2010/wordml" w:rsidR="00603EF6" w:rsidP="00DC4C0F" w:rsidRDefault="00603EF6" w14:paraId="0A37501D" wp14:textId="77777777">
      <w:pPr>
        <w:pStyle w:val="1bodycopy10pt"/>
      </w:pPr>
    </w:p>
    <w:p xmlns:wp14="http://schemas.microsoft.com/office/word/2010/wordml" w:rsidR="00603EF6" w:rsidP="00DC4C0F" w:rsidRDefault="00603EF6" w14:paraId="5DAB6C7B" wp14:textId="77777777">
      <w:pPr>
        <w:pStyle w:val="1bodycopy10pt"/>
      </w:pPr>
    </w:p>
    <w:p xmlns:wp14="http://schemas.microsoft.com/office/word/2010/wordml" w:rsidRPr="001118BF" w:rsidR="00603EF6" w:rsidP="00DC4C0F" w:rsidRDefault="00430610" w14:paraId="02EB378F" wp14:textId="77777777">
      <w:pPr>
        <w:pStyle w:val="1bodycopy10pt"/>
      </w:pPr>
      <w:r w:rsidRPr="00603EF6">
        <w:rPr>
          <w:rFonts w:ascii="Comic Sans MS" w:hAnsi="Comic Sans MS"/>
          <w:noProof/>
          <w:sz w:val="21"/>
          <w:szCs w:val="21"/>
          <w:lang w:val="en-GB" w:eastAsia="en-GB"/>
        </w:rPr>
        <w:drawing>
          <wp:inline xmlns:wp14="http://schemas.microsoft.com/office/word/2010/wordprocessingDrawing" distT="0" distB="0" distL="0" distR="0" wp14:anchorId="4D28ADE9" wp14:editId="7777777">
            <wp:extent cx="6191250" cy="2724150"/>
            <wp:effectExtent l="0" t="0" r="0" b="0"/>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2724150"/>
                    </a:xfrm>
                    <a:prstGeom prst="rect">
                      <a:avLst/>
                    </a:prstGeom>
                    <a:noFill/>
                    <a:ln>
                      <a:noFill/>
                    </a:ln>
                  </pic:spPr>
                </pic:pic>
              </a:graphicData>
            </a:graphic>
          </wp:inline>
        </w:drawing>
      </w:r>
    </w:p>
    <w:p xmlns:wp14="http://schemas.microsoft.com/office/word/2010/wordml" w:rsidR="0062626B" w:rsidP="00DC4C0F" w:rsidRDefault="0062626B" w14:paraId="6A05A809" wp14:textId="77777777">
      <w:pPr>
        <w:pStyle w:val="1bodycopy10pt"/>
        <w:rPr>
          <w:noProof/>
          <w:color w:val="00CF80"/>
          <w:szCs w:val="20"/>
        </w:rPr>
      </w:pPr>
    </w:p>
    <w:p xmlns:wp14="http://schemas.microsoft.com/office/word/2010/wordml" w:rsidRPr="008D6C04" w:rsidR="00603EF6" w:rsidP="008D6C04" w:rsidRDefault="008D6C04" w14:paraId="391B78D0" wp14:textId="77777777">
      <w:pPr>
        <w:suppressAutoHyphens/>
        <w:autoSpaceDN w:val="0"/>
        <w:textAlignment w:val="baseline"/>
        <w:rPr>
          <w:rFonts w:ascii="Segoe UI" w:hAnsi="Segoe UI" w:cs="Segoe UI"/>
          <w:b/>
          <w:kern w:val="3"/>
          <w:sz w:val="56"/>
          <w:szCs w:val="56"/>
          <w:lang w:val="en-GB"/>
        </w:rPr>
      </w:pPr>
      <w:r>
        <w:rPr>
          <w:rFonts w:ascii="Segoe UI" w:hAnsi="Segoe UI" w:cs="Segoe UI"/>
          <w:b/>
          <w:color w:val="A95434"/>
          <w:kern w:val="3"/>
          <w:sz w:val="56"/>
          <w:szCs w:val="56"/>
          <w:lang w:val="en-GB"/>
        </w:rPr>
        <w:t xml:space="preserve">   </w:t>
      </w:r>
      <w:r w:rsidRPr="008D6C04" w:rsidR="00603EF6">
        <w:rPr>
          <w:rFonts w:ascii="Segoe UI" w:hAnsi="Segoe UI" w:cs="Segoe UI"/>
          <w:b/>
          <w:color w:val="A95434"/>
          <w:kern w:val="3"/>
          <w:sz w:val="56"/>
          <w:szCs w:val="56"/>
          <w:lang w:val="en-GB"/>
        </w:rPr>
        <w:t>Assessment Policy</w:t>
      </w:r>
    </w:p>
    <w:p xmlns:wp14="http://schemas.microsoft.com/office/word/2010/wordml" w:rsidRPr="008D6C04" w:rsidR="00603EF6" w:rsidP="20EC7FB9" w:rsidRDefault="008D6C04" w14:paraId="2ACB2ADB" wp14:textId="181FC7FB">
      <w:pPr>
        <w:suppressAutoHyphens/>
        <w:autoSpaceDN w:val="0"/>
        <w:textAlignment w:val="baseline"/>
        <w:rPr>
          <w:rFonts w:ascii="Segoe UI" w:hAnsi="Segoe UI" w:cs="Segoe UI"/>
          <w:kern w:val="3"/>
          <w:sz w:val="24"/>
          <w:szCs w:val="24"/>
          <w:lang w:val="en-GB"/>
        </w:rPr>
      </w:pPr>
      <w:r w:rsidRPr="20EC7FB9" w:rsidR="008D6C04">
        <w:rPr>
          <w:rFonts w:ascii="Segoe UI" w:hAnsi="Segoe UI" w:cs="Segoe UI"/>
          <w:color w:val="A95434"/>
          <w:kern w:val="3"/>
          <w:sz w:val="24"/>
          <w:szCs w:val="24"/>
          <w:lang w:val="en-GB"/>
        </w:rPr>
        <w:t xml:space="preserve">       </w:t>
      </w:r>
      <w:r w:rsidRPr="20EC7FB9" w:rsidR="00603EF6">
        <w:rPr>
          <w:rFonts w:ascii="Segoe UI" w:hAnsi="Segoe UI" w:cs="Segoe UI"/>
          <w:color w:val="A95434"/>
          <w:kern w:val="3"/>
          <w:sz w:val="24"/>
          <w:szCs w:val="24"/>
          <w:lang w:val="en-GB"/>
        </w:rPr>
        <w:t xml:space="preserve">Date of issue: </w:t>
      </w:r>
      <w:r w:rsidRPr="20EC7FB9" w:rsidR="7A690202">
        <w:rPr>
          <w:rFonts w:ascii="Segoe UI" w:hAnsi="Segoe UI" w:cs="Segoe UI"/>
          <w:color w:val="A95434"/>
          <w:kern w:val="3"/>
          <w:sz w:val="24"/>
          <w:szCs w:val="24"/>
          <w:lang w:val="en-GB"/>
        </w:rPr>
        <w:t xml:space="preserve">September </w:t>
      </w:r>
      <w:r w:rsidRPr="20EC7FB9" w:rsidR="00603EF6">
        <w:rPr>
          <w:rFonts w:ascii="Segoe UI" w:hAnsi="Segoe UI" w:cs="Segoe UI"/>
          <w:color w:val="A95434"/>
          <w:kern w:val="3"/>
          <w:sz w:val="24"/>
          <w:szCs w:val="24"/>
          <w:lang w:val="en-GB"/>
        </w:rPr>
        <w:t>202</w:t>
      </w:r>
      <w:r w:rsidRPr="20EC7FB9" w:rsidR="5E668400">
        <w:rPr>
          <w:rFonts w:ascii="Segoe UI" w:hAnsi="Segoe UI" w:cs="Segoe UI"/>
          <w:color w:val="A95434"/>
          <w:kern w:val="3"/>
          <w:sz w:val="24"/>
          <w:szCs w:val="24"/>
          <w:lang w:val="en-GB"/>
        </w:rPr>
        <w:t>4</w:t>
      </w:r>
    </w:p>
    <w:p xmlns:wp14="http://schemas.microsoft.com/office/word/2010/wordml" w:rsidRPr="008D6C04" w:rsidR="00603EF6" w:rsidP="20EC7FB9" w:rsidRDefault="008D6C04" w14:paraId="48DF11BC" wp14:textId="444AAAFF">
      <w:pPr>
        <w:suppressAutoHyphens/>
        <w:autoSpaceDN w:val="0"/>
        <w:textAlignment w:val="baseline"/>
        <w:rPr>
          <w:rFonts w:ascii="Segoe UI" w:hAnsi="Segoe UI" w:cs="Segoe UI"/>
          <w:kern w:val="3"/>
          <w:sz w:val="24"/>
          <w:szCs w:val="24"/>
          <w:lang w:val="en-GB"/>
        </w:rPr>
      </w:pPr>
      <w:r w:rsidRPr="20EC7FB9" w:rsidR="008D6C04">
        <w:rPr>
          <w:rFonts w:ascii="Segoe UI" w:hAnsi="Segoe UI" w:cs="Segoe UI"/>
          <w:color w:val="A95434"/>
          <w:kern w:val="3"/>
          <w:sz w:val="24"/>
          <w:szCs w:val="24"/>
          <w:lang w:val="en-GB"/>
        </w:rPr>
        <w:t xml:space="preserve">       </w:t>
      </w:r>
      <w:r w:rsidRPr="20EC7FB9" w:rsidR="00603EF6">
        <w:rPr>
          <w:rFonts w:ascii="Segoe UI" w:hAnsi="Segoe UI" w:cs="Segoe UI"/>
          <w:color w:val="A95434"/>
          <w:kern w:val="3"/>
          <w:sz w:val="24"/>
          <w:szCs w:val="24"/>
          <w:lang w:val="en-GB"/>
        </w:rPr>
        <w:t xml:space="preserve">Date for renewal: </w:t>
      </w:r>
      <w:r w:rsidRPr="20EC7FB9" w:rsidR="7603ACA5">
        <w:rPr>
          <w:rFonts w:ascii="Segoe UI" w:hAnsi="Segoe UI" w:cs="Segoe UI"/>
          <w:color w:val="A95434"/>
          <w:kern w:val="3"/>
          <w:sz w:val="24"/>
          <w:szCs w:val="24"/>
          <w:lang w:val="en-GB"/>
        </w:rPr>
        <w:t>September</w:t>
      </w:r>
      <w:r w:rsidRPr="20EC7FB9" w:rsidR="00603EF6">
        <w:rPr>
          <w:rFonts w:ascii="Segoe UI" w:hAnsi="Segoe UI" w:cs="Segoe UI"/>
          <w:color w:val="A95434"/>
          <w:kern w:val="3"/>
          <w:sz w:val="24"/>
          <w:szCs w:val="24"/>
          <w:lang w:val="en-GB"/>
        </w:rPr>
        <w:t xml:space="preserve"> 202</w:t>
      </w:r>
      <w:r w:rsidRPr="20EC7FB9" w:rsidR="1937E3F4">
        <w:rPr>
          <w:rFonts w:ascii="Segoe UI" w:hAnsi="Segoe UI" w:cs="Segoe UI"/>
          <w:color w:val="A95434"/>
          <w:kern w:val="3"/>
          <w:sz w:val="24"/>
          <w:szCs w:val="24"/>
          <w:lang w:val="en-GB"/>
        </w:rPr>
        <w:t>6</w:t>
      </w:r>
    </w:p>
    <w:p xmlns:wp14="http://schemas.microsoft.com/office/word/2010/wordml" w:rsidR="0062626B" w:rsidP="00603EF6" w:rsidRDefault="0062626B" w14:paraId="5A39BBE3" wp14:textId="77777777">
      <w:pPr>
        <w:pStyle w:val="1bodycopy10pt"/>
        <w:jc w:val="center"/>
        <w:rPr>
          <w:noProof/>
        </w:rPr>
      </w:pPr>
    </w:p>
    <w:p xmlns:wp14="http://schemas.microsoft.com/office/word/2010/wordml" w:rsidR="0062626B" w:rsidP="00DC4C0F" w:rsidRDefault="0062626B" w14:paraId="41C8F396" wp14:textId="77777777">
      <w:pPr>
        <w:pStyle w:val="1bodycopy10pt"/>
        <w:rPr>
          <w:noProof/>
        </w:rPr>
      </w:pPr>
    </w:p>
    <w:p xmlns:wp14="http://schemas.microsoft.com/office/word/2010/wordml" w:rsidRPr="0001772B" w:rsidR="0062626B" w:rsidP="00DC4C0F" w:rsidRDefault="0062626B" w14:paraId="72A3D3EC" wp14:textId="77777777">
      <w:pPr>
        <w:pStyle w:val="1bodycopy10pt"/>
      </w:pPr>
    </w:p>
    <w:p xmlns:wp14="http://schemas.microsoft.com/office/word/2010/wordml" w:rsidR="0062626B" w:rsidP="00DC4C0F" w:rsidRDefault="0062626B" w14:paraId="0D0B940D" wp14:textId="77777777">
      <w:pPr>
        <w:pStyle w:val="1bodycopy10pt"/>
      </w:pPr>
    </w:p>
    <w:p xmlns:wp14="http://schemas.microsoft.com/office/word/2010/wordml" w:rsidR="0062626B" w:rsidP="00DC4C0F" w:rsidRDefault="0062626B" w14:paraId="0E27B00A" wp14:textId="77777777">
      <w:pPr>
        <w:pStyle w:val="1bodycopy10pt"/>
      </w:pPr>
    </w:p>
    <w:p xmlns:wp14="http://schemas.microsoft.com/office/word/2010/wordml" w:rsidR="0062626B" w:rsidP="00DC4C0F" w:rsidRDefault="0062626B" w14:paraId="60061E4C" wp14:textId="77777777">
      <w:pPr>
        <w:pStyle w:val="1bodycopy10pt"/>
      </w:pPr>
    </w:p>
    <w:p xmlns:wp14="http://schemas.microsoft.com/office/word/2010/wordml" w:rsidR="0062626B" w:rsidP="00DC4C0F" w:rsidRDefault="0062626B" w14:paraId="44EAFD9C" wp14:textId="77777777">
      <w:pPr>
        <w:pStyle w:val="1bodycopy10pt"/>
      </w:pPr>
    </w:p>
    <w:p xmlns:wp14="http://schemas.microsoft.com/office/word/2010/wordml" w:rsidR="0062626B" w:rsidP="00DC4C0F" w:rsidRDefault="0062626B" w14:paraId="4B94D5A5" wp14:textId="77777777">
      <w:pPr>
        <w:pStyle w:val="1bodycopy10pt"/>
      </w:pPr>
    </w:p>
    <w:p xmlns:wp14="http://schemas.microsoft.com/office/word/2010/wordml" w:rsidR="0062626B" w:rsidP="00DC4C0F" w:rsidRDefault="0062626B" w14:paraId="3DEEC669" wp14:textId="77777777">
      <w:pPr>
        <w:pStyle w:val="1bodycopy10pt"/>
      </w:pPr>
    </w:p>
    <w:p xmlns:wp14="http://schemas.microsoft.com/office/word/2010/wordml" w:rsidR="0062626B" w:rsidP="00DC4C0F" w:rsidRDefault="0062626B" w14:paraId="3656B9AB" wp14:textId="77777777">
      <w:pPr>
        <w:pStyle w:val="1bodycopy10pt"/>
      </w:pPr>
    </w:p>
    <w:p xmlns:wp14="http://schemas.microsoft.com/office/word/2010/wordml" w:rsidR="0062626B" w:rsidP="00DC4C0F" w:rsidRDefault="0062626B" w14:paraId="45FB0818" wp14:textId="77777777">
      <w:pPr>
        <w:pStyle w:val="1bodycopy10pt"/>
      </w:pPr>
    </w:p>
    <w:p xmlns:wp14="http://schemas.microsoft.com/office/word/2010/wordml" w:rsidR="00DC4C0F" w:rsidP="00DC4C0F" w:rsidRDefault="00DC4C0F" w14:paraId="049F31CB" wp14:textId="77777777">
      <w:pPr>
        <w:pStyle w:val="1bodycopy10pt"/>
      </w:pPr>
    </w:p>
    <w:p xmlns:wp14="http://schemas.microsoft.com/office/word/2010/wordml" w:rsidRPr="00ED4599" w:rsidR="0062626B" w:rsidP="0062626B" w:rsidRDefault="0062626B" w14:paraId="53128261" wp14:textId="77777777">
      <w:pPr>
        <w:rPr>
          <w:b/>
        </w:rPr>
      </w:pPr>
    </w:p>
    <w:p xmlns:wp14="http://schemas.microsoft.com/office/word/2010/wordml" w:rsidR="0002254B" w:rsidP="00DC4C0F" w:rsidRDefault="0002254B" w14:paraId="62486C05" wp14:textId="77777777">
      <w:pPr>
        <w:pStyle w:val="1bodycopy10pt"/>
      </w:pPr>
    </w:p>
    <w:p xmlns:wp14="http://schemas.microsoft.com/office/word/2010/wordml" w:rsidR="00603EF6" w:rsidP="00603EF6" w:rsidRDefault="00603EF6" w14:paraId="4101652C" wp14:textId="77777777">
      <w:pPr>
        <w:pStyle w:val="Heading1"/>
      </w:pPr>
    </w:p>
    <w:p xmlns:wp14="http://schemas.microsoft.com/office/word/2010/wordml" w:rsidR="00603EF6" w:rsidP="00603EF6" w:rsidRDefault="00603EF6" w14:paraId="4B99056E" wp14:textId="77777777">
      <w:pPr>
        <w:pStyle w:val="Heading1"/>
      </w:pPr>
    </w:p>
    <w:p xmlns:wp14="http://schemas.microsoft.com/office/word/2010/wordml" w:rsidR="00603EF6" w:rsidP="00603EF6" w:rsidRDefault="00603EF6" w14:paraId="1299C43A" wp14:textId="77777777">
      <w:pPr>
        <w:pStyle w:val="Heading1"/>
      </w:pPr>
    </w:p>
    <w:p xmlns:wp14="http://schemas.microsoft.com/office/word/2010/wordml" w:rsidRPr="008D6C04" w:rsidR="00650CFA" w:rsidP="00603EF6" w:rsidRDefault="00650CFA" w14:paraId="406425CA" wp14:textId="77777777">
      <w:pPr>
        <w:pStyle w:val="Heading1"/>
        <w:rPr>
          <w:rFonts w:ascii="Segoe UI" w:hAnsi="Segoe UI" w:cs="Segoe UI"/>
          <w:color w:val="auto"/>
          <w:sz w:val="22"/>
          <w:szCs w:val="22"/>
        </w:rPr>
      </w:pPr>
      <w:r w:rsidRPr="008D6C04">
        <w:rPr>
          <w:rFonts w:ascii="Segoe UI" w:hAnsi="Segoe UI" w:cs="Segoe UI"/>
          <w:b w:val="0"/>
          <w:color w:val="auto"/>
          <w:sz w:val="22"/>
          <w:szCs w:val="22"/>
        </w:rPr>
        <w:t>Contents</w:t>
      </w:r>
    </w:p>
    <w:p xmlns:wp14="http://schemas.microsoft.com/office/word/2010/wordml" w:rsidRPr="008D6C04" w:rsidR="00894BF2" w:rsidRDefault="00650CFA" w14:paraId="548C04C7" wp14:textId="77777777">
      <w:pPr>
        <w:pStyle w:val="TOC1"/>
        <w:tabs>
          <w:tab w:val="right" w:leader="dot" w:pos="9736"/>
        </w:tabs>
        <w:rPr>
          <w:rFonts w:ascii="Segoe UI" w:hAnsi="Segoe UI" w:eastAsia="Times New Roman" w:cs="Segoe UI"/>
          <w:noProof/>
          <w:sz w:val="22"/>
          <w:szCs w:val="22"/>
          <w:lang w:val="en-GB" w:eastAsia="en-GB"/>
        </w:rPr>
      </w:pPr>
      <w:r w:rsidRPr="008D6C04">
        <w:rPr>
          <w:rFonts w:ascii="Segoe UI" w:hAnsi="Segoe UI" w:cs="Segoe UI"/>
          <w:bCs/>
          <w:noProof/>
          <w:sz w:val="22"/>
          <w:szCs w:val="22"/>
        </w:rPr>
        <w:fldChar w:fldCharType="begin"/>
      </w:r>
      <w:r w:rsidRPr="008D6C04">
        <w:rPr>
          <w:rFonts w:ascii="Segoe UI" w:hAnsi="Segoe UI" w:cs="Segoe UI"/>
          <w:bCs/>
          <w:noProof/>
          <w:sz w:val="22"/>
          <w:szCs w:val="22"/>
        </w:rPr>
        <w:instrText xml:space="preserve"> TOC \o "1-3" \h \z \u </w:instrText>
      </w:r>
      <w:r w:rsidRPr="008D6C04">
        <w:rPr>
          <w:rFonts w:ascii="Segoe UI" w:hAnsi="Segoe UI" w:cs="Segoe UI"/>
          <w:bCs/>
          <w:noProof/>
          <w:sz w:val="22"/>
          <w:szCs w:val="22"/>
        </w:rPr>
        <w:fldChar w:fldCharType="separate"/>
      </w:r>
      <w:hyperlink w:history="1" w:anchor="_Toc114129119">
        <w:r w:rsidRPr="008D6C04" w:rsidR="00894BF2">
          <w:rPr>
            <w:rStyle w:val="Hyperlink"/>
            <w:rFonts w:ascii="Segoe UI" w:hAnsi="Segoe UI" w:cs="Segoe UI"/>
            <w:noProof/>
            <w:sz w:val="22"/>
            <w:szCs w:val="22"/>
          </w:rPr>
          <w:t>1. Aims</w:t>
        </w:r>
        <w:r w:rsidRPr="008D6C04" w:rsidR="00894BF2">
          <w:rPr>
            <w:rFonts w:ascii="Segoe UI" w:hAnsi="Segoe UI" w:cs="Segoe UI"/>
            <w:noProof/>
            <w:webHidden/>
            <w:sz w:val="22"/>
            <w:szCs w:val="22"/>
          </w:rPr>
          <w:tab/>
        </w:r>
        <w:r w:rsidRPr="008D6C04" w:rsidR="00894BF2">
          <w:rPr>
            <w:rFonts w:ascii="Segoe UI" w:hAnsi="Segoe UI" w:cs="Segoe UI"/>
            <w:noProof/>
            <w:webHidden/>
            <w:sz w:val="22"/>
            <w:szCs w:val="22"/>
          </w:rPr>
          <w:fldChar w:fldCharType="begin"/>
        </w:r>
        <w:r w:rsidRPr="008D6C04" w:rsidR="00894BF2">
          <w:rPr>
            <w:rFonts w:ascii="Segoe UI" w:hAnsi="Segoe UI" w:cs="Segoe UI"/>
            <w:noProof/>
            <w:webHidden/>
            <w:sz w:val="22"/>
            <w:szCs w:val="22"/>
          </w:rPr>
          <w:instrText xml:space="preserve"> PAGEREF _Toc114129119 \h </w:instrText>
        </w:r>
        <w:r w:rsidRPr="008D6C04" w:rsidR="00894BF2">
          <w:rPr>
            <w:rFonts w:ascii="Segoe UI" w:hAnsi="Segoe UI" w:cs="Segoe UI"/>
            <w:noProof/>
            <w:webHidden/>
            <w:sz w:val="22"/>
            <w:szCs w:val="22"/>
          </w:rPr>
        </w:r>
        <w:r w:rsidRPr="008D6C04" w:rsidR="00894BF2">
          <w:rPr>
            <w:rFonts w:ascii="Segoe UI" w:hAnsi="Segoe UI" w:cs="Segoe UI"/>
            <w:noProof/>
            <w:webHidden/>
            <w:sz w:val="22"/>
            <w:szCs w:val="22"/>
          </w:rPr>
          <w:fldChar w:fldCharType="separate"/>
        </w:r>
        <w:r w:rsidRPr="008D6C04" w:rsidR="00894BF2">
          <w:rPr>
            <w:rFonts w:ascii="Segoe UI" w:hAnsi="Segoe UI" w:cs="Segoe UI"/>
            <w:noProof/>
            <w:webHidden/>
            <w:sz w:val="22"/>
            <w:szCs w:val="22"/>
          </w:rPr>
          <w:t>3</w:t>
        </w:r>
        <w:r w:rsidRPr="008D6C04" w:rsidR="00894BF2">
          <w:rPr>
            <w:rFonts w:ascii="Segoe UI" w:hAnsi="Segoe UI" w:cs="Segoe UI"/>
            <w:noProof/>
            <w:webHidden/>
            <w:sz w:val="22"/>
            <w:szCs w:val="22"/>
          </w:rPr>
          <w:fldChar w:fldCharType="end"/>
        </w:r>
      </w:hyperlink>
    </w:p>
    <w:p xmlns:wp14="http://schemas.microsoft.com/office/word/2010/wordml" w:rsidRPr="008D6C04" w:rsidR="00894BF2" w:rsidRDefault="00894BF2" w14:paraId="4810BFFE" wp14:textId="77777777">
      <w:pPr>
        <w:pStyle w:val="TOC1"/>
        <w:tabs>
          <w:tab w:val="right" w:leader="dot" w:pos="9736"/>
        </w:tabs>
        <w:rPr>
          <w:rFonts w:ascii="Segoe UI" w:hAnsi="Segoe UI" w:eastAsia="Times New Roman" w:cs="Segoe UI"/>
          <w:noProof/>
          <w:sz w:val="22"/>
          <w:szCs w:val="22"/>
          <w:lang w:val="en-GB" w:eastAsia="en-GB"/>
        </w:rPr>
      </w:pPr>
      <w:hyperlink w:history="1" w:anchor="_Toc114129120">
        <w:r w:rsidRPr="008D6C04">
          <w:rPr>
            <w:rStyle w:val="Hyperlink"/>
            <w:rFonts w:ascii="Segoe UI" w:hAnsi="Segoe UI" w:cs="Segoe UI"/>
            <w:noProof/>
            <w:sz w:val="22"/>
            <w:szCs w:val="22"/>
          </w:rPr>
          <w:t>2. Legislation and guidance</w:t>
        </w:r>
        <w:r w:rsidRPr="008D6C04">
          <w:rPr>
            <w:rFonts w:ascii="Segoe UI" w:hAnsi="Segoe UI" w:cs="Segoe UI"/>
            <w:noProof/>
            <w:webHidden/>
            <w:sz w:val="22"/>
            <w:szCs w:val="22"/>
          </w:rPr>
          <w:tab/>
        </w:r>
        <w:r w:rsidRPr="008D6C04">
          <w:rPr>
            <w:rFonts w:ascii="Segoe UI" w:hAnsi="Segoe UI" w:cs="Segoe UI"/>
            <w:noProof/>
            <w:webHidden/>
            <w:sz w:val="22"/>
            <w:szCs w:val="22"/>
          </w:rPr>
          <w:fldChar w:fldCharType="begin"/>
        </w:r>
        <w:r w:rsidRPr="008D6C04">
          <w:rPr>
            <w:rFonts w:ascii="Segoe UI" w:hAnsi="Segoe UI" w:cs="Segoe UI"/>
            <w:noProof/>
            <w:webHidden/>
            <w:sz w:val="22"/>
            <w:szCs w:val="22"/>
          </w:rPr>
          <w:instrText xml:space="preserve"> PAGEREF _Toc114129120 \h </w:instrText>
        </w:r>
        <w:r w:rsidRPr="008D6C04">
          <w:rPr>
            <w:rFonts w:ascii="Segoe UI" w:hAnsi="Segoe UI" w:cs="Segoe UI"/>
            <w:noProof/>
            <w:webHidden/>
            <w:sz w:val="22"/>
            <w:szCs w:val="22"/>
          </w:rPr>
        </w:r>
        <w:r w:rsidRPr="008D6C04">
          <w:rPr>
            <w:rFonts w:ascii="Segoe UI" w:hAnsi="Segoe UI" w:cs="Segoe UI"/>
            <w:noProof/>
            <w:webHidden/>
            <w:sz w:val="22"/>
            <w:szCs w:val="22"/>
          </w:rPr>
          <w:fldChar w:fldCharType="separate"/>
        </w:r>
        <w:r w:rsidRPr="008D6C04">
          <w:rPr>
            <w:rFonts w:ascii="Segoe UI" w:hAnsi="Segoe UI" w:cs="Segoe UI"/>
            <w:noProof/>
            <w:webHidden/>
            <w:sz w:val="22"/>
            <w:szCs w:val="22"/>
          </w:rPr>
          <w:t>3</w:t>
        </w:r>
        <w:r w:rsidRPr="008D6C04">
          <w:rPr>
            <w:rFonts w:ascii="Segoe UI" w:hAnsi="Segoe UI" w:cs="Segoe UI"/>
            <w:noProof/>
            <w:webHidden/>
            <w:sz w:val="22"/>
            <w:szCs w:val="22"/>
          </w:rPr>
          <w:fldChar w:fldCharType="end"/>
        </w:r>
      </w:hyperlink>
    </w:p>
    <w:p xmlns:wp14="http://schemas.microsoft.com/office/word/2010/wordml" w:rsidRPr="008D6C04" w:rsidR="00894BF2" w:rsidRDefault="00894BF2" w14:paraId="7DBB3051" wp14:textId="77777777">
      <w:pPr>
        <w:pStyle w:val="TOC1"/>
        <w:tabs>
          <w:tab w:val="right" w:leader="dot" w:pos="9736"/>
        </w:tabs>
        <w:rPr>
          <w:rFonts w:ascii="Segoe UI" w:hAnsi="Segoe UI" w:eastAsia="Times New Roman" w:cs="Segoe UI"/>
          <w:noProof/>
          <w:sz w:val="22"/>
          <w:szCs w:val="22"/>
          <w:lang w:val="en-GB" w:eastAsia="en-GB"/>
        </w:rPr>
      </w:pPr>
      <w:hyperlink w:history="1" w:anchor="_Toc114129121">
        <w:r w:rsidRPr="008D6C04">
          <w:rPr>
            <w:rStyle w:val="Hyperlink"/>
            <w:rFonts w:ascii="Segoe UI" w:hAnsi="Segoe UI" w:cs="Segoe UI"/>
            <w:noProof/>
            <w:sz w:val="22"/>
            <w:szCs w:val="22"/>
          </w:rPr>
          <w:t>3. Principles of assessment</w:t>
        </w:r>
        <w:r w:rsidRPr="008D6C04">
          <w:rPr>
            <w:rFonts w:ascii="Segoe UI" w:hAnsi="Segoe UI" w:cs="Segoe UI"/>
            <w:noProof/>
            <w:webHidden/>
            <w:sz w:val="22"/>
            <w:szCs w:val="22"/>
          </w:rPr>
          <w:tab/>
        </w:r>
        <w:r w:rsidRPr="008D6C04">
          <w:rPr>
            <w:rFonts w:ascii="Segoe UI" w:hAnsi="Segoe UI" w:cs="Segoe UI"/>
            <w:noProof/>
            <w:webHidden/>
            <w:sz w:val="22"/>
            <w:szCs w:val="22"/>
          </w:rPr>
          <w:fldChar w:fldCharType="begin"/>
        </w:r>
        <w:r w:rsidRPr="008D6C04">
          <w:rPr>
            <w:rFonts w:ascii="Segoe UI" w:hAnsi="Segoe UI" w:cs="Segoe UI"/>
            <w:noProof/>
            <w:webHidden/>
            <w:sz w:val="22"/>
            <w:szCs w:val="22"/>
          </w:rPr>
          <w:instrText xml:space="preserve"> PAGEREF _Toc114129121 \h </w:instrText>
        </w:r>
        <w:r w:rsidRPr="008D6C04">
          <w:rPr>
            <w:rFonts w:ascii="Segoe UI" w:hAnsi="Segoe UI" w:cs="Segoe UI"/>
            <w:noProof/>
            <w:webHidden/>
            <w:sz w:val="22"/>
            <w:szCs w:val="22"/>
          </w:rPr>
        </w:r>
        <w:r w:rsidRPr="008D6C04">
          <w:rPr>
            <w:rFonts w:ascii="Segoe UI" w:hAnsi="Segoe UI" w:cs="Segoe UI"/>
            <w:noProof/>
            <w:webHidden/>
            <w:sz w:val="22"/>
            <w:szCs w:val="22"/>
          </w:rPr>
          <w:fldChar w:fldCharType="separate"/>
        </w:r>
        <w:r w:rsidRPr="008D6C04">
          <w:rPr>
            <w:rFonts w:ascii="Segoe UI" w:hAnsi="Segoe UI" w:cs="Segoe UI"/>
            <w:noProof/>
            <w:webHidden/>
            <w:sz w:val="22"/>
            <w:szCs w:val="22"/>
          </w:rPr>
          <w:t>3</w:t>
        </w:r>
        <w:r w:rsidRPr="008D6C04">
          <w:rPr>
            <w:rFonts w:ascii="Segoe UI" w:hAnsi="Segoe UI" w:cs="Segoe UI"/>
            <w:noProof/>
            <w:webHidden/>
            <w:sz w:val="22"/>
            <w:szCs w:val="22"/>
          </w:rPr>
          <w:fldChar w:fldCharType="end"/>
        </w:r>
      </w:hyperlink>
    </w:p>
    <w:p xmlns:wp14="http://schemas.microsoft.com/office/word/2010/wordml" w:rsidRPr="008D6C04" w:rsidR="00894BF2" w:rsidRDefault="00894BF2" w14:paraId="01B41B5B" wp14:textId="77777777">
      <w:pPr>
        <w:pStyle w:val="TOC1"/>
        <w:tabs>
          <w:tab w:val="right" w:leader="dot" w:pos="9736"/>
        </w:tabs>
        <w:rPr>
          <w:rFonts w:ascii="Segoe UI" w:hAnsi="Segoe UI" w:eastAsia="Times New Roman" w:cs="Segoe UI"/>
          <w:noProof/>
          <w:sz w:val="22"/>
          <w:szCs w:val="22"/>
          <w:lang w:val="en-GB" w:eastAsia="en-GB"/>
        </w:rPr>
      </w:pPr>
      <w:hyperlink w:history="1" w:anchor="_Toc114129122">
        <w:r w:rsidRPr="008D6C04">
          <w:rPr>
            <w:rStyle w:val="Hyperlink"/>
            <w:rFonts w:ascii="Segoe UI" w:hAnsi="Segoe UI" w:cs="Segoe UI"/>
            <w:noProof/>
            <w:sz w:val="22"/>
            <w:szCs w:val="22"/>
          </w:rPr>
          <w:t>4. Assessment approaches</w:t>
        </w:r>
        <w:r w:rsidRPr="008D6C04">
          <w:rPr>
            <w:rFonts w:ascii="Segoe UI" w:hAnsi="Segoe UI" w:cs="Segoe UI"/>
            <w:noProof/>
            <w:webHidden/>
            <w:sz w:val="22"/>
            <w:szCs w:val="22"/>
          </w:rPr>
          <w:tab/>
        </w:r>
        <w:r w:rsidRPr="008D6C04" w:rsidR="009E0ADC">
          <w:rPr>
            <w:rFonts w:ascii="Segoe UI" w:hAnsi="Segoe UI" w:cs="Segoe UI"/>
            <w:noProof/>
            <w:webHidden/>
            <w:sz w:val="22"/>
            <w:szCs w:val="22"/>
          </w:rPr>
          <w:t>3</w:t>
        </w:r>
      </w:hyperlink>
    </w:p>
    <w:p xmlns:wp14="http://schemas.microsoft.com/office/word/2010/wordml" w:rsidRPr="008D6C04" w:rsidR="00894BF2" w:rsidRDefault="00894BF2" w14:paraId="69ACE7B0" wp14:textId="77777777">
      <w:pPr>
        <w:pStyle w:val="TOC1"/>
        <w:tabs>
          <w:tab w:val="right" w:leader="dot" w:pos="9736"/>
        </w:tabs>
        <w:rPr>
          <w:rFonts w:ascii="Segoe UI" w:hAnsi="Segoe UI" w:eastAsia="Times New Roman" w:cs="Segoe UI"/>
          <w:noProof/>
          <w:sz w:val="22"/>
          <w:szCs w:val="22"/>
          <w:lang w:val="en-GB" w:eastAsia="en-GB"/>
        </w:rPr>
      </w:pPr>
      <w:hyperlink w:history="1" w:anchor="_Toc114129123">
        <w:r w:rsidRPr="008D6C04">
          <w:rPr>
            <w:rStyle w:val="Hyperlink"/>
            <w:rFonts w:ascii="Segoe UI" w:hAnsi="Segoe UI" w:cs="Segoe UI"/>
            <w:noProof/>
            <w:sz w:val="22"/>
            <w:szCs w:val="22"/>
          </w:rPr>
          <w:t>5. Collecting and using data</w:t>
        </w:r>
        <w:r w:rsidRPr="008D6C04">
          <w:rPr>
            <w:rFonts w:ascii="Segoe UI" w:hAnsi="Segoe UI" w:cs="Segoe UI"/>
            <w:noProof/>
            <w:webHidden/>
            <w:sz w:val="22"/>
            <w:szCs w:val="22"/>
          </w:rPr>
          <w:tab/>
        </w:r>
        <w:r w:rsidRPr="008D6C04">
          <w:rPr>
            <w:rFonts w:ascii="Segoe UI" w:hAnsi="Segoe UI" w:cs="Segoe UI"/>
            <w:noProof/>
            <w:webHidden/>
            <w:sz w:val="22"/>
            <w:szCs w:val="22"/>
          </w:rPr>
          <w:fldChar w:fldCharType="begin"/>
        </w:r>
        <w:r w:rsidRPr="008D6C04">
          <w:rPr>
            <w:rFonts w:ascii="Segoe UI" w:hAnsi="Segoe UI" w:cs="Segoe UI"/>
            <w:noProof/>
            <w:webHidden/>
            <w:sz w:val="22"/>
            <w:szCs w:val="22"/>
          </w:rPr>
          <w:instrText xml:space="preserve"> PAGEREF _Toc114129123 \h </w:instrText>
        </w:r>
        <w:r w:rsidRPr="008D6C04">
          <w:rPr>
            <w:rFonts w:ascii="Segoe UI" w:hAnsi="Segoe UI" w:cs="Segoe UI"/>
            <w:noProof/>
            <w:webHidden/>
            <w:sz w:val="22"/>
            <w:szCs w:val="22"/>
          </w:rPr>
        </w:r>
        <w:r w:rsidRPr="008D6C04">
          <w:rPr>
            <w:rFonts w:ascii="Segoe UI" w:hAnsi="Segoe UI" w:cs="Segoe UI"/>
            <w:noProof/>
            <w:webHidden/>
            <w:sz w:val="22"/>
            <w:szCs w:val="22"/>
          </w:rPr>
          <w:fldChar w:fldCharType="separate"/>
        </w:r>
        <w:r w:rsidRPr="008D6C04">
          <w:rPr>
            <w:rFonts w:ascii="Segoe UI" w:hAnsi="Segoe UI" w:cs="Segoe UI"/>
            <w:noProof/>
            <w:webHidden/>
            <w:sz w:val="22"/>
            <w:szCs w:val="22"/>
          </w:rPr>
          <w:t>5</w:t>
        </w:r>
        <w:r w:rsidRPr="008D6C04">
          <w:rPr>
            <w:rFonts w:ascii="Segoe UI" w:hAnsi="Segoe UI" w:cs="Segoe UI"/>
            <w:noProof/>
            <w:webHidden/>
            <w:sz w:val="22"/>
            <w:szCs w:val="22"/>
          </w:rPr>
          <w:fldChar w:fldCharType="end"/>
        </w:r>
      </w:hyperlink>
    </w:p>
    <w:p xmlns:wp14="http://schemas.microsoft.com/office/word/2010/wordml" w:rsidRPr="008D6C04" w:rsidR="00894BF2" w:rsidRDefault="00894BF2" w14:paraId="7F84E161" wp14:textId="77777777">
      <w:pPr>
        <w:pStyle w:val="TOC1"/>
        <w:tabs>
          <w:tab w:val="right" w:leader="dot" w:pos="9736"/>
        </w:tabs>
        <w:rPr>
          <w:rFonts w:ascii="Segoe UI" w:hAnsi="Segoe UI" w:eastAsia="Times New Roman" w:cs="Segoe UI"/>
          <w:noProof/>
          <w:sz w:val="22"/>
          <w:szCs w:val="22"/>
          <w:lang w:val="en-GB" w:eastAsia="en-GB"/>
        </w:rPr>
      </w:pPr>
      <w:hyperlink w:history="1" w:anchor="_Toc114129124">
        <w:r w:rsidRPr="008D6C04">
          <w:rPr>
            <w:rStyle w:val="Hyperlink"/>
            <w:rFonts w:ascii="Segoe UI" w:hAnsi="Segoe UI" w:cs="Segoe UI"/>
            <w:noProof/>
            <w:sz w:val="22"/>
            <w:szCs w:val="22"/>
          </w:rPr>
          <w:t>6. Reporting to parents</w:t>
        </w:r>
        <w:r w:rsidRPr="008D6C04">
          <w:rPr>
            <w:rFonts w:ascii="Segoe UI" w:hAnsi="Segoe UI" w:cs="Segoe UI"/>
            <w:noProof/>
            <w:webHidden/>
            <w:sz w:val="22"/>
            <w:szCs w:val="22"/>
          </w:rPr>
          <w:tab/>
        </w:r>
        <w:r w:rsidRPr="008D6C04">
          <w:rPr>
            <w:rFonts w:ascii="Segoe UI" w:hAnsi="Segoe UI" w:cs="Segoe UI"/>
            <w:noProof/>
            <w:webHidden/>
            <w:sz w:val="22"/>
            <w:szCs w:val="22"/>
          </w:rPr>
          <w:fldChar w:fldCharType="begin"/>
        </w:r>
        <w:r w:rsidRPr="008D6C04">
          <w:rPr>
            <w:rFonts w:ascii="Segoe UI" w:hAnsi="Segoe UI" w:cs="Segoe UI"/>
            <w:noProof/>
            <w:webHidden/>
            <w:sz w:val="22"/>
            <w:szCs w:val="22"/>
          </w:rPr>
          <w:instrText xml:space="preserve"> PAGEREF _Toc114129124 \h </w:instrText>
        </w:r>
        <w:r w:rsidRPr="008D6C04">
          <w:rPr>
            <w:rFonts w:ascii="Segoe UI" w:hAnsi="Segoe UI" w:cs="Segoe UI"/>
            <w:noProof/>
            <w:webHidden/>
            <w:sz w:val="22"/>
            <w:szCs w:val="22"/>
          </w:rPr>
        </w:r>
        <w:r w:rsidRPr="008D6C04">
          <w:rPr>
            <w:rFonts w:ascii="Segoe UI" w:hAnsi="Segoe UI" w:cs="Segoe UI"/>
            <w:noProof/>
            <w:webHidden/>
            <w:sz w:val="22"/>
            <w:szCs w:val="22"/>
          </w:rPr>
          <w:fldChar w:fldCharType="separate"/>
        </w:r>
        <w:r w:rsidRPr="008D6C04">
          <w:rPr>
            <w:rFonts w:ascii="Segoe UI" w:hAnsi="Segoe UI" w:cs="Segoe UI"/>
            <w:noProof/>
            <w:webHidden/>
            <w:sz w:val="22"/>
            <w:szCs w:val="22"/>
          </w:rPr>
          <w:t>5</w:t>
        </w:r>
        <w:r w:rsidRPr="008D6C04">
          <w:rPr>
            <w:rFonts w:ascii="Segoe UI" w:hAnsi="Segoe UI" w:cs="Segoe UI"/>
            <w:noProof/>
            <w:webHidden/>
            <w:sz w:val="22"/>
            <w:szCs w:val="22"/>
          </w:rPr>
          <w:fldChar w:fldCharType="end"/>
        </w:r>
      </w:hyperlink>
    </w:p>
    <w:p xmlns:wp14="http://schemas.microsoft.com/office/word/2010/wordml" w:rsidRPr="008D6C04" w:rsidR="00894BF2" w:rsidRDefault="00894BF2" w14:paraId="48CD8BA4" wp14:textId="77777777">
      <w:pPr>
        <w:pStyle w:val="TOC1"/>
        <w:tabs>
          <w:tab w:val="right" w:leader="dot" w:pos="9736"/>
        </w:tabs>
        <w:rPr>
          <w:rFonts w:ascii="Segoe UI" w:hAnsi="Segoe UI" w:eastAsia="Times New Roman" w:cs="Segoe UI"/>
          <w:noProof/>
          <w:sz w:val="22"/>
          <w:szCs w:val="22"/>
          <w:lang w:val="en-GB" w:eastAsia="en-GB"/>
        </w:rPr>
      </w:pPr>
      <w:hyperlink w:history="1" w:anchor="_Toc114129125">
        <w:r w:rsidRPr="008D6C04">
          <w:rPr>
            <w:rStyle w:val="Hyperlink"/>
            <w:rFonts w:ascii="Segoe UI" w:hAnsi="Segoe UI" w:cs="Segoe UI"/>
            <w:noProof/>
            <w:sz w:val="22"/>
            <w:szCs w:val="22"/>
          </w:rPr>
          <w:t>7. Inclusion</w:t>
        </w:r>
        <w:r w:rsidRPr="008D6C04">
          <w:rPr>
            <w:rFonts w:ascii="Segoe UI" w:hAnsi="Segoe UI" w:cs="Segoe UI"/>
            <w:noProof/>
            <w:webHidden/>
            <w:sz w:val="22"/>
            <w:szCs w:val="22"/>
          </w:rPr>
          <w:tab/>
        </w:r>
        <w:r w:rsidRPr="008D6C04" w:rsidR="009E0ADC">
          <w:rPr>
            <w:rFonts w:ascii="Segoe UI" w:hAnsi="Segoe UI" w:cs="Segoe UI"/>
            <w:noProof/>
            <w:webHidden/>
            <w:sz w:val="22"/>
            <w:szCs w:val="22"/>
          </w:rPr>
          <w:t>5</w:t>
        </w:r>
      </w:hyperlink>
    </w:p>
    <w:p xmlns:wp14="http://schemas.microsoft.com/office/word/2010/wordml" w:rsidRPr="008D6C04" w:rsidR="00894BF2" w:rsidRDefault="00894BF2" w14:paraId="0878B61B" wp14:textId="77777777">
      <w:pPr>
        <w:pStyle w:val="TOC1"/>
        <w:tabs>
          <w:tab w:val="right" w:leader="dot" w:pos="9736"/>
        </w:tabs>
        <w:rPr>
          <w:rFonts w:ascii="Segoe UI" w:hAnsi="Segoe UI" w:eastAsia="Times New Roman" w:cs="Segoe UI"/>
          <w:noProof/>
          <w:sz w:val="22"/>
          <w:szCs w:val="22"/>
          <w:lang w:val="en-GB" w:eastAsia="en-GB"/>
        </w:rPr>
      </w:pPr>
      <w:hyperlink w:history="1" w:anchor="_Toc114129126">
        <w:r w:rsidRPr="008D6C04">
          <w:rPr>
            <w:rStyle w:val="Hyperlink"/>
            <w:rFonts w:ascii="Segoe UI" w:hAnsi="Segoe UI" w:cs="Segoe UI"/>
            <w:noProof/>
            <w:sz w:val="22"/>
            <w:szCs w:val="22"/>
          </w:rPr>
          <w:t>8. Training</w:t>
        </w:r>
        <w:r w:rsidRPr="008D6C04">
          <w:rPr>
            <w:rFonts w:ascii="Segoe UI" w:hAnsi="Segoe UI" w:cs="Segoe UI"/>
            <w:noProof/>
            <w:webHidden/>
            <w:sz w:val="22"/>
            <w:szCs w:val="22"/>
          </w:rPr>
          <w:tab/>
        </w:r>
        <w:r w:rsidRPr="008D6C04">
          <w:rPr>
            <w:rFonts w:ascii="Segoe UI" w:hAnsi="Segoe UI" w:cs="Segoe UI"/>
            <w:noProof/>
            <w:webHidden/>
            <w:sz w:val="22"/>
            <w:szCs w:val="22"/>
          </w:rPr>
          <w:fldChar w:fldCharType="begin"/>
        </w:r>
        <w:r w:rsidRPr="008D6C04">
          <w:rPr>
            <w:rFonts w:ascii="Segoe UI" w:hAnsi="Segoe UI" w:cs="Segoe UI"/>
            <w:noProof/>
            <w:webHidden/>
            <w:sz w:val="22"/>
            <w:szCs w:val="22"/>
          </w:rPr>
          <w:instrText xml:space="preserve"> PAGEREF _Toc114129126 \h </w:instrText>
        </w:r>
        <w:r w:rsidRPr="008D6C04">
          <w:rPr>
            <w:rFonts w:ascii="Segoe UI" w:hAnsi="Segoe UI" w:cs="Segoe UI"/>
            <w:noProof/>
            <w:webHidden/>
            <w:sz w:val="22"/>
            <w:szCs w:val="22"/>
          </w:rPr>
        </w:r>
        <w:r w:rsidRPr="008D6C04">
          <w:rPr>
            <w:rFonts w:ascii="Segoe UI" w:hAnsi="Segoe UI" w:cs="Segoe UI"/>
            <w:noProof/>
            <w:webHidden/>
            <w:sz w:val="22"/>
            <w:szCs w:val="22"/>
          </w:rPr>
          <w:fldChar w:fldCharType="separate"/>
        </w:r>
        <w:r w:rsidRPr="008D6C04">
          <w:rPr>
            <w:rFonts w:ascii="Segoe UI" w:hAnsi="Segoe UI" w:cs="Segoe UI"/>
            <w:noProof/>
            <w:webHidden/>
            <w:sz w:val="22"/>
            <w:szCs w:val="22"/>
          </w:rPr>
          <w:t>6</w:t>
        </w:r>
        <w:r w:rsidRPr="008D6C04">
          <w:rPr>
            <w:rFonts w:ascii="Segoe UI" w:hAnsi="Segoe UI" w:cs="Segoe UI"/>
            <w:noProof/>
            <w:webHidden/>
            <w:sz w:val="22"/>
            <w:szCs w:val="22"/>
          </w:rPr>
          <w:fldChar w:fldCharType="end"/>
        </w:r>
      </w:hyperlink>
    </w:p>
    <w:p xmlns:wp14="http://schemas.microsoft.com/office/word/2010/wordml" w:rsidRPr="008D6C04" w:rsidR="00894BF2" w:rsidRDefault="00894BF2" w14:paraId="73C9A670" wp14:textId="77777777">
      <w:pPr>
        <w:pStyle w:val="TOC1"/>
        <w:tabs>
          <w:tab w:val="right" w:leader="dot" w:pos="9736"/>
        </w:tabs>
        <w:rPr>
          <w:rFonts w:ascii="Segoe UI" w:hAnsi="Segoe UI" w:eastAsia="Times New Roman" w:cs="Segoe UI"/>
          <w:noProof/>
          <w:sz w:val="22"/>
          <w:szCs w:val="22"/>
          <w:lang w:val="en-GB" w:eastAsia="en-GB"/>
        </w:rPr>
      </w:pPr>
      <w:hyperlink w:history="1" w:anchor="_Toc114129127">
        <w:r w:rsidRPr="008D6C04">
          <w:rPr>
            <w:rStyle w:val="Hyperlink"/>
            <w:rFonts w:ascii="Segoe UI" w:hAnsi="Segoe UI" w:cs="Segoe UI"/>
            <w:noProof/>
            <w:sz w:val="22"/>
            <w:szCs w:val="22"/>
          </w:rPr>
          <w:t>9. Roles and responsibilities</w:t>
        </w:r>
        <w:r w:rsidRPr="008D6C04">
          <w:rPr>
            <w:rFonts w:ascii="Segoe UI" w:hAnsi="Segoe UI" w:cs="Segoe UI"/>
            <w:noProof/>
            <w:webHidden/>
            <w:sz w:val="22"/>
            <w:szCs w:val="22"/>
          </w:rPr>
          <w:tab/>
        </w:r>
        <w:r w:rsidRPr="008D6C04">
          <w:rPr>
            <w:rFonts w:ascii="Segoe UI" w:hAnsi="Segoe UI" w:cs="Segoe UI"/>
            <w:noProof/>
            <w:webHidden/>
            <w:sz w:val="22"/>
            <w:szCs w:val="22"/>
          </w:rPr>
          <w:fldChar w:fldCharType="begin"/>
        </w:r>
        <w:r w:rsidRPr="008D6C04">
          <w:rPr>
            <w:rFonts w:ascii="Segoe UI" w:hAnsi="Segoe UI" w:cs="Segoe UI"/>
            <w:noProof/>
            <w:webHidden/>
            <w:sz w:val="22"/>
            <w:szCs w:val="22"/>
          </w:rPr>
          <w:instrText xml:space="preserve"> PAGEREF _Toc114129127 \h </w:instrText>
        </w:r>
        <w:r w:rsidRPr="008D6C04">
          <w:rPr>
            <w:rFonts w:ascii="Segoe UI" w:hAnsi="Segoe UI" w:cs="Segoe UI"/>
            <w:noProof/>
            <w:webHidden/>
            <w:sz w:val="22"/>
            <w:szCs w:val="22"/>
          </w:rPr>
        </w:r>
        <w:r w:rsidRPr="008D6C04">
          <w:rPr>
            <w:rFonts w:ascii="Segoe UI" w:hAnsi="Segoe UI" w:cs="Segoe UI"/>
            <w:noProof/>
            <w:webHidden/>
            <w:sz w:val="22"/>
            <w:szCs w:val="22"/>
          </w:rPr>
          <w:fldChar w:fldCharType="separate"/>
        </w:r>
        <w:r w:rsidRPr="008D6C04">
          <w:rPr>
            <w:rFonts w:ascii="Segoe UI" w:hAnsi="Segoe UI" w:cs="Segoe UI"/>
            <w:noProof/>
            <w:webHidden/>
            <w:sz w:val="22"/>
            <w:szCs w:val="22"/>
          </w:rPr>
          <w:t>6</w:t>
        </w:r>
        <w:r w:rsidRPr="008D6C04">
          <w:rPr>
            <w:rFonts w:ascii="Segoe UI" w:hAnsi="Segoe UI" w:cs="Segoe UI"/>
            <w:noProof/>
            <w:webHidden/>
            <w:sz w:val="22"/>
            <w:szCs w:val="22"/>
          </w:rPr>
          <w:fldChar w:fldCharType="end"/>
        </w:r>
      </w:hyperlink>
    </w:p>
    <w:p xmlns:wp14="http://schemas.microsoft.com/office/word/2010/wordml" w:rsidRPr="008D6C04" w:rsidR="00894BF2" w:rsidRDefault="00894BF2" w14:paraId="749D208F" wp14:textId="77777777">
      <w:pPr>
        <w:pStyle w:val="TOC1"/>
        <w:tabs>
          <w:tab w:val="right" w:leader="dot" w:pos="9736"/>
        </w:tabs>
        <w:rPr>
          <w:rFonts w:ascii="Segoe UI" w:hAnsi="Segoe UI" w:eastAsia="Times New Roman" w:cs="Segoe UI"/>
          <w:noProof/>
          <w:sz w:val="22"/>
          <w:szCs w:val="22"/>
          <w:lang w:val="en-GB" w:eastAsia="en-GB"/>
        </w:rPr>
      </w:pPr>
      <w:hyperlink w:history="1" w:anchor="_Toc114129128">
        <w:r w:rsidRPr="008D6C04">
          <w:rPr>
            <w:rStyle w:val="Hyperlink"/>
            <w:rFonts w:ascii="Segoe UI" w:hAnsi="Segoe UI" w:cs="Segoe UI"/>
            <w:noProof/>
            <w:sz w:val="22"/>
            <w:szCs w:val="22"/>
          </w:rPr>
          <w:t>10. Monitoring</w:t>
        </w:r>
        <w:r w:rsidRPr="008D6C04">
          <w:rPr>
            <w:rFonts w:ascii="Segoe UI" w:hAnsi="Segoe UI" w:cs="Segoe UI"/>
            <w:noProof/>
            <w:webHidden/>
            <w:sz w:val="22"/>
            <w:szCs w:val="22"/>
          </w:rPr>
          <w:tab/>
        </w:r>
        <w:r w:rsidRPr="008D6C04">
          <w:rPr>
            <w:rFonts w:ascii="Segoe UI" w:hAnsi="Segoe UI" w:cs="Segoe UI"/>
            <w:noProof/>
            <w:webHidden/>
            <w:sz w:val="22"/>
            <w:szCs w:val="22"/>
          </w:rPr>
          <w:fldChar w:fldCharType="begin"/>
        </w:r>
        <w:r w:rsidRPr="008D6C04">
          <w:rPr>
            <w:rFonts w:ascii="Segoe UI" w:hAnsi="Segoe UI" w:cs="Segoe UI"/>
            <w:noProof/>
            <w:webHidden/>
            <w:sz w:val="22"/>
            <w:szCs w:val="22"/>
          </w:rPr>
          <w:instrText xml:space="preserve"> PAGEREF _Toc114129128 \h </w:instrText>
        </w:r>
        <w:r w:rsidRPr="008D6C04">
          <w:rPr>
            <w:rFonts w:ascii="Segoe UI" w:hAnsi="Segoe UI" w:cs="Segoe UI"/>
            <w:noProof/>
            <w:webHidden/>
            <w:sz w:val="22"/>
            <w:szCs w:val="22"/>
          </w:rPr>
        </w:r>
        <w:r w:rsidRPr="008D6C04">
          <w:rPr>
            <w:rFonts w:ascii="Segoe UI" w:hAnsi="Segoe UI" w:cs="Segoe UI"/>
            <w:noProof/>
            <w:webHidden/>
            <w:sz w:val="22"/>
            <w:szCs w:val="22"/>
          </w:rPr>
          <w:fldChar w:fldCharType="separate"/>
        </w:r>
        <w:r w:rsidRPr="008D6C04">
          <w:rPr>
            <w:rFonts w:ascii="Segoe UI" w:hAnsi="Segoe UI" w:cs="Segoe UI"/>
            <w:noProof/>
            <w:webHidden/>
            <w:sz w:val="22"/>
            <w:szCs w:val="22"/>
          </w:rPr>
          <w:t>7</w:t>
        </w:r>
        <w:r w:rsidRPr="008D6C04">
          <w:rPr>
            <w:rFonts w:ascii="Segoe UI" w:hAnsi="Segoe UI" w:cs="Segoe UI"/>
            <w:noProof/>
            <w:webHidden/>
            <w:sz w:val="22"/>
            <w:szCs w:val="22"/>
          </w:rPr>
          <w:fldChar w:fldCharType="end"/>
        </w:r>
      </w:hyperlink>
    </w:p>
    <w:p xmlns:wp14="http://schemas.microsoft.com/office/word/2010/wordml" w:rsidRPr="008D6C04" w:rsidR="00894BF2" w:rsidRDefault="00894BF2" w14:paraId="406ED4DB" wp14:textId="77777777">
      <w:pPr>
        <w:pStyle w:val="TOC1"/>
        <w:tabs>
          <w:tab w:val="right" w:leader="dot" w:pos="9736"/>
        </w:tabs>
        <w:rPr>
          <w:rFonts w:ascii="Segoe UI" w:hAnsi="Segoe UI" w:eastAsia="Times New Roman" w:cs="Segoe UI"/>
          <w:noProof/>
          <w:sz w:val="22"/>
          <w:szCs w:val="22"/>
          <w:lang w:val="en-GB" w:eastAsia="en-GB"/>
        </w:rPr>
      </w:pPr>
      <w:hyperlink w:history="1" w:anchor="_Toc114129129">
        <w:r w:rsidRPr="008D6C04">
          <w:rPr>
            <w:rStyle w:val="Hyperlink"/>
            <w:rFonts w:ascii="Segoe UI" w:hAnsi="Segoe UI" w:cs="Segoe UI"/>
            <w:noProof/>
            <w:sz w:val="22"/>
            <w:szCs w:val="22"/>
          </w:rPr>
          <w:t>11. Links with other policies</w:t>
        </w:r>
        <w:r w:rsidRPr="008D6C04">
          <w:rPr>
            <w:rFonts w:ascii="Segoe UI" w:hAnsi="Segoe UI" w:cs="Segoe UI"/>
            <w:noProof/>
            <w:webHidden/>
            <w:sz w:val="22"/>
            <w:szCs w:val="22"/>
          </w:rPr>
          <w:tab/>
        </w:r>
        <w:r w:rsidRPr="008D6C04">
          <w:rPr>
            <w:rFonts w:ascii="Segoe UI" w:hAnsi="Segoe UI" w:cs="Segoe UI"/>
            <w:noProof/>
            <w:webHidden/>
            <w:sz w:val="22"/>
            <w:szCs w:val="22"/>
          </w:rPr>
          <w:fldChar w:fldCharType="begin"/>
        </w:r>
        <w:r w:rsidRPr="008D6C04">
          <w:rPr>
            <w:rFonts w:ascii="Segoe UI" w:hAnsi="Segoe UI" w:cs="Segoe UI"/>
            <w:noProof/>
            <w:webHidden/>
            <w:sz w:val="22"/>
            <w:szCs w:val="22"/>
          </w:rPr>
          <w:instrText xml:space="preserve"> PAGEREF _Toc114129129 \h </w:instrText>
        </w:r>
        <w:r w:rsidRPr="008D6C04">
          <w:rPr>
            <w:rFonts w:ascii="Segoe UI" w:hAnsi="Segoe UI" w:cs="Segoe UI"/>
            <w:noProof/>
            <w:webHidden/>
            <w:sz w:val="22"/>
            <w:szCs w:val="22"/>
          </w:rPr>
        </w:r>
        <w:r w:rsidRPr="008D6C04">
          <w:rPr>
            <w:rFonts w:ascii="Segoe UI" w:hAnsi="Segoe UI" w:cs="Segoe UI"/>
            <w:noProof/>
            <w:webHidden/>
            <w:sz w:val="22"/>
            <w:szCs w:val="22"/>
          </w:rPr>
          <w:fldChar w:fldCharType="separate"/>
        </w:r>
        <w:r w:rsidRPr="008D6C04">
          <w:rPr>
            <w:rFonts w:ascii="Segoe UI" w:hAnsi="Segoe UI" w:cs="Segoe UI"/>
            <w:noProof/>
            <w:webHidden/>
            <w:sz w:val="22"/>
            <w:szCs w:val="22"/>
          </w:rPr>
          <w:t>7</w:t>
        </w:r>
        <w:r w:rsidRPr="008D6C04">
          <w:rPr>
            <w:rFonts w:ascii="Segoe UI" w:hAnsi="Segoe UI" w:cs="Segoe UI"/>
            <w:noProof/>
            <w:webHidden/>
            <w:sz w:val="22"/>
            <w:szCs w:val="22"/>
          </w:rPr>
          <w:fldChar w:fldCharType="end"/>
        </w:r>
      </w:hyperlink>
    </w:p>
    <w:p xmlns:wp14="http://schemas.microsoft.com/office/word/2010/wordml" w:rsidRPr="008D6C04" w:rsidR="00650CFA" w:rsidP="00650CFA" w:rsidRDefault="00650CFA" w14:paraId="4DDBEF00" wp14:textId="77777777">
      <w:pPr>
        <w:pStyle w:val="1bodycopy10pt"/>
        <w:rPr>
          <w:rFonts w:ascii="Segoe UI" w:hAnsi="Segoe UI" w:cs="Segoe UI"/>
          <w:noProof/>
          <w:sz w:val="22"/>
          <w:szCs w:val="22"/>
        </w:rPr>
      </w:pPr>
      <w:r w:rsidRPr="008D6C04">
        <w:rPr>
          <w:rFonts w:ascii="Segoe UI" w:hAnsi="Segoe UI" w:cs="Segoe UI"/>
          <w:noProof/>
          <w:sz w:val="22"/>
          <w:szCs w:val="22"/>
        </w:rPr>
        <w:fldChar w:fldCharType="end"/>
      </w:r>
    </w:p>
    <w:p xmlns:wp14="http://schemas.microsoft.com/office/word/2010/wordml" w:rsidRPr="008D6C04" w:rsidR="00650CFA" w:rsidP="00650CFA" w:rsidRDefault="00430610" w14:paraId="19B33EF3" wp14:textId="77777777">
      <w:pPr>
        <w:pStyle w:val="1bodycopy10pt"/>
        <w:rPr>
          <w:rFonts w:ascii="Segoe UI" w:hAnsi="Segoe UI" w:cs="Segoe UI"/>
          <w:noProof/>
          <w:sz w:val="22"/>
          <w:szCs w:val="22"/>
        </w:rPr>
      </w:pPr>
      <w:r w:rsidRPr="008D6C04">
        <w:rPr>
          <w:rFonts w:ascii="Segoe UI" w:hAnsi="Segoe UI" w:cs="Segoe UI"/>
          <w:noProof/>
          <w:sz w:val="22"/>
          <w:szCs w:val="22"/>
        </w:rPr>
        <mc:AlternateContent>
          <mc:Choice Requires="wps">
            <w:drawing>
              <wp:anchor xmlns:wp14="http://schemas.microsoft.com/office/word/2010/wordprocessingDrawing" distT="4294967293" distB="4294967293" distL="114300" distR="114300" simplePos="0" relativeHeight="251657728" behindDoc="0" locked="0" layoutInCell="1" allowOverlap="1" wp14:anchorId="0841F278" wp14:editId="7777777">
                <wp:simplePos x="0" y="0"/>
                <wp:positionH relativeFrom="column">
                  <wp:posOffset>0</wp:posOffset>
                </wp:positionH>
                <wp:positionV relativeFrom="paragraph">
                  <wp:posOffset>-1</wp:posOffset>
                </wp:positionV>
                <wp:extent cx="6158865" cy="0"/>
                <wp:effectExtent l="0" t="0" r="0" b="0"/>
                <wp:wrapNone/>
                <wp:docPr id="50147845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2F2E57B5">
              <v:line id="Straight Connector 1"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62EB5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xmlns:wp14="http://schemas.microsoft.com/office/word/2010/wordml" w:rsidRPr="008D6C04" w:rsidR="009E0ADC" w:rsidP="00650CFA" w:rsidRDefault="009E0ADC" w14:paraId="3461D779" wp14:textId="77777777">
      <w:pPr>
        <w:pStyle w:val="Heading1"/>
        <w:rPr>
          <w:rFonts w:ascii="Segoe UI" w:hAnsi="Segoe UI" w:cs="Segoe UI"/>
          <w:sz w:val="22"/>
          <w:szCs w:val="22"/>
        </w:rPr>
      </w:pPr>
      <w:bookmarkStart w:name="_Toc114129119" w:id="0"/>
    </w:p>
    <w:p xmlns:wp14="http://schemas.microsoft.com/office/word/2010/wordml" w:rsidRPr="008D6C04" w:rsidR="009E0ADC" w:rsidP="00650CFA" w:rsidRDefault="009E0ADC" w14:paraId="3CF2D8B6" wp14:textId="77777777">
      <w:pPr>
        <w:pStyle w:val="Heading1"/>
        <w:rPr>
          <w:rFonts w:ascii="Segoe UI" w:hAnsi="Segoe UI" w:cs="Segoe UI"/>
          <w:sz w:val="22"/>
          <w:szCs w:val="22"/>
        </w:rPr>
      </w:pPr>
    </w:p>
    <w:p xmlns:wp14="http://schemas.microsoft.com/office/word/2010/wordml" w:rsidRPr="008D6C04" w:rsidR="009E0ADC" w:rsidP="00650CFA" w:rsidRDefault="009E0ADC" w14:paraId="0FB78278" wp14:textId="77777777">
      <w:pPr>
        <w:pStyle w:val="Heading1"/>
        <w:rPr>
          <w:rFonts w:ascii="Segoe UI" w:hAnsi="Segoe UI" w:cs="Segoe UI"/>
          <w:sz w:val="22"/>
          <w:szCs w:val="22"/>
        </w:rPr>
      </w:pPr>
    </w:p>
    <w:p xmlns:wp14="http://schemas.microsoft.com/office/word/2010/wordml" w:rsidRPr="008D6C04" w:rsidR="009E0ADC" w:rsidP="00650CFA" w:rsidRDefault="009E0ADC" w14:paraId="1FC39945" wp14:textId="77777777">
      <w:pPr>
        <w:pStyle w:val="Heading1"/>
        <w:rPr>
          <w:rFonts w:ascii="Segoe UI" w:hAnsi="Segoe UI" w:cs="Segoe UI"/>
          <w:sz w:val="22"/>
          <w:szCs w:val="22"/>
        </w:rPr>
      </w:pPr>
    </w:p>
    <w:p xmlns:wp14="http://schemas.microsoft.com/office/word/2010/wordml" w:rsidRPr="008D6C04" w:rsidR="009E0ADC" w:rsidP="00650CFA" w:rsidRDefault="009E0ADC" w14:paraId="0562CB0E" wp14:textId="77777777">
      <w:pPr>
        <w:pStyle w:val="Heading1"/>
        <w:rPr>
          <w:rFonts w:ascii="Segoe UI" w:hAnsi="Segoe UI" w:cs="Segoe UI"/>
          <w:sz w:val="22"/>
          <w:szCs w:val="22"/>
        </w:rPr>
      </w:pPr>
    </w:p>
    <w:p xmlns:wp14="http://schemas.microsoft.com/office/word/2010/wordml" w:rsidRPr="008D6C04" w:rsidR="009E0ADC" w:rsidP="00650CFA" w:rsidRDefault="009E0ADC" w14:paraId="34CE0A41" wp14:textId="77777777">
      <w:pPr>
        <w:pStyle w:val="Heading1"/>
        <w:rPr>
          <w:rFonts w:ascii="Segoe UI" w:hAnsi="Segoe UI" w:cs="Segoe UI"/>
          <w:sz w:val="22"/>
          <w:szCs w:val="22"/>
        </w:rPr>
      </w:pPr>
    </w:p>
    <w:p xmlns:wp14="http://schemas.microsoft.com/office/word/2010/wordml" w:rsidRPr="008D6C04" w:rsidR="009E0ADC" w:rsidP="00650CFA" w:rsidRDefault="009E0ADC" w14:paraId="62EBF3C5" wp14:textId="77777777">
      <w:pPr>
        <w:pStyle w:val="Heading1"/>
        <w:rPr>
          <w:rFonts w:ascii="Segoe UI" w:hAnsi="Segoe UI" w:cs="Segoe UI"/>
          <w:sz w:val="22"/>
          <w:szCs w:val="22"/>
        </w:rPr>
      </w:pPr>
    </w:p>
    <w:p xmlns:wp14="http://schemas.microsoft.com/office/word/2010/wordml" w:rsidRPr="008D6C04" w:rsidR="009E0ADC" w:rsidP="00650CFA" w:rsidRDefault="009E0ADC" w14:paraId="6D98A12B" wp14:textId="77777777">
      <w:pPr>
        <w:pStyle w:val="Heading1"/>
        <w:rPr>
          <w:rFonts w:ascii="Segoe UI" w:hAnsi="Segoe UI" w:cs="Segoe UI"/>
          <w:sz w:val="22"/>
          <w:szCs w:val="22"/>
        </w:rPr>
      </w:pPr>
    </w:p>
    <w:p xmlns:wp14="http://schemas.microsoft.com/office/word/2010/wordml" w:rsidRPr="008D6C04" w:rsidR="009E0ADC" w:rsidP="00650CFA" w:rsidRDefault="009E0ADC" w14:paraId="2946DB82" wp14:textId="77777777">
      <w:pPr>
        <w:pStyle w:val="Heading1"/>
        <w:rPr>
          <w:rFonts w:ascii="Segoe UI" w:hAnsi="Segoe UI" w:cs="Segoe UI"/>
          <w:sz w:val="22"/>
          <w:szCs w:val="22"/>
        </w:rPr>
      </w:pPr>
    </w:p>
    <w:p xmlns:wp14="http://schemas.microsoft.com/office/word/2010/wordml" w:rsidRPr="008D6C04" w:rsidR="009E0ADC" w:rsidP="00650CFA" w:rsidRDefault="009E0ADC" w14:paraId="5997CC1D" wp14:textId="77777777">
      <w:pPr>
        <w:pStyle w:val="Heading1"/>
        <w:rPr>
          <w:rFonts w:ascii="Segoe UI" w:hAnsi="Segoe UI" w:cs="Segoe UI"/>
          <w:sz w:val="22"/>
          <w:szCs w:val="22"/>
        </w:rPr>
      </w:pPr>
    </w:p>
    <w:p xmlns:wp14="http://schemas.microsoft.com/office/word/2010/wordml" w:rsidRPr="008D6C04" w:rsidR="009E0ADC" w:rsidP="00650CFA" w:rsidRDefault="009E0ADC" w14:paraId="110FFD37" wp14:textId="77777777">
      <w:pPr>
        <w:pStyle w:val="Heading1"/>
        <w:rPr>
          <w:rFonts w:ascii="Segoe UI" w:hAnsi="Segoe UI" w:cs="Segoe UI"/>
          <w:sz w:val="22"/>
          <w:szCs w:val="22"/>
        </w:rPr>
      </w:pPr>
    </w:p>
    <w:p xmlns:wp14="http://schemas.microsoft.com/office/word/2010/wordml" w:rsidRPr="008D6C04" w:rsidR="009E0ADC" w:rsidP="00650CFA" w:rsidRDefault="009E0ADC" w14:paraId="6B699379" wp14:textId="77777777">
      <w:pPr>
        <w:pStyle w:val="Heading1"/>
        <w:rPr>
          <w:rFonts w:ascii="Segoe UI" w:hAnsi="Segoe UI" w:cs="Segoe UI"/>
          <w:sz w:val="22"/>
          <w:szCs w:val="22"/>
        </w:rPr>
      </w:pPr>
    </w:p>
    <w:p xmlns:wp14="http://schemas.microsoft.com/office/word/2010/wordml" w:rsidRPr="008D6C04" w:rsidR="009E0ADC" w:rsidP="00650CFA" w:rsidRDefault="009E0ADC" w14:paraId="3FE9F23F" wp14:textId="77777777">
      <w:pPr>
        <w:pStyle w:val="Heading1"/>
        <w:rPr>
          <w:rFonts w:ascii="Segoe UI" w:hAnsi="Segoe UI" w:cs="Segoe UI"/>
          <w:sz w:val="22"/>
          <w:szCs w:val="22"/>
        </w:rPr>
      </w:pPr>
    </w:p>
    <w:p xmlns:wp14="http://schemas.microsoft.com/office/word/2010/wordml" w:rsidRPr="008D6C04" w:rsidR="009E0ADC" w:rsidP="00650CFA" w:rsidRDefault="009E0ADC" w14:paraId="1F72F646" wp14:textId="77777777">
      <w:pPr>
        <w:pStyle w:val="Heading1"/>
        <w:rPr>
          <w:rFonts w:ascii="Segoe UI" w:hAnsi="Segoe UI" w:cs="Segoe UI"/>
          <w:sz w:val="22"/>
          <w:szCs w:val="22"/>
        </w:rPr>
      </w:pPr>
    </w:p>
    <w:p xmlns:wp14="http://schemas.microsoft.com/office/word/2010/wordml" w:rsidRPr="008D6C04" w:rsidR="009E0ADC" w:rsidP="00650CFA" w:rsidRDefault="009E0ADC" w14:paraId="08CE6F91" wp14:textId="77777777">
      <w:pPr>
        <w:pStyle w:val="Heading1"/>
        <w:rPr>
          <w:rFonts w:ascii="Segoe UI" w:hAnsi="Segoe UI" w:cs="Segoe UI"/>
          <w:sz w:val="22"/>
          <w:szCs w:val="22"/>
        </w:rPr>
      </w:pPr>
    </w:p>
    <w:p xmlns:wp14="http://schemas.microsoft.com/office/word/2010/wordml" w:rsidRPr="008D6C04" w:rsidR="009E0ADC" w:rsidP="00650CFA" w:rsidRDefault="009E0ADC" w14:paraId="61CDCEAD" wp14:textId="77777777">
      <w:pPr>
        <w:pStyle w:val="Heading1"/>
        <w:rPr>
          <w:rFonts w:ascii="Segoe UI" w:hAnsi="Segoe UI" w:cs="Segoe UI"/>
          <w:sz w:val="22"/>
          <w:szCs w:val="22"/>
        </w:rPr>
      </w:pPr>
    </w:p>
    <w:p xmlns:wp14="http://schemas.microsoft.com/office/word/2010/wordml" w:rsidRPr="008D6C04" w:rsidR="009E0ADC" w:rsidP="00650CFA" w:rsidRDefault="009E0ADC" w14:paraId="6BB9E253" wp14:textId="77777777">
      <w:pPr>
        <w:pStyle w:val="Heading1"/>
        <w:rPr>
          <w:rFonts w:ascii="Segoe UI" w:hAnsi="Segoe UI" w:cs="Segoe UI"/>
          <w:sz w:val="22"/>
          <w:szCs w:val="22"/>
        </w:rPr>
      </w:pPr>
    </w:p>
    <w:p xmlns:wp14="http://schemas.microsoft.com/office/word/2010/wordml" w:rsidRPr="008D6C04" w:rsidR="009E0ADC" w:rsidP="00650CFA" w:rsidRDefault="009E0ADC" w14:paraId="23DE523C" wp14:textId="77777777">
      <w:pPr>
        <w:pStyle w:val="Heading1"/>
        <w:rPr>
          <w:rFonts w:ascii="Segoe UI" w:hAnsi="Segoe UI" w:cs="Segoe UI"/>
          <w:sz w:val="22"/>
          <w:szCs w:val="22"/>
        </w:rPr>
      </w:pPr>
    </w:p>
    <w:p xmlns:wp14="http://schemas.microsoft.com/office/word/2010/wordml" w:rsidRPr="008D6C04" w:rsidR="009E0ADC" w:rsidP="00650CFA" w:rsidRDefault="009E0ADC" w14:paraId="52E56223" wp14:textId="77777777">
      <w:pPr>
        <w:pStyle w:val="Heading1"/>
        <w:rPr>
          <w:rFonts w:ascii="Segoe UI" w:hAnsi="Segoe UI" w:cs="Segoe UI"/>
          <w:sz w:val="22"/>
          <w:szCs w:val="22"/>
        </w:rPr>
      </w:pPr>
    </w:p>
    <w:p xmlns:wp14="http://schemas.microsoft.com/office/word/2010/wordml" w:rsidRPr="008D6C04" w:rsidR="009E0ADC" w:rsidP="00650CFA" w:rsidRDefault="009E0ADC" w14:paraId="07547A01" wp14:textId="77777777">
      <w:pPr>
        <w:pStyle w:val="Heading1"/>
        <w:rPr>
          <w:rFonts w:ascii="Segoe UI" w:hAnsi="Segoe UI" w:cs="Segoe UI"/>
          <w:sz w:val="22"/>
          <w:szCs w:val="22"/>
        </w:rPr>
      </w:pPr>
    </w:p>
    <w:p xmlns:wp14="http://schemas.microsoft.com/office/word/2010/wordml" w:rsidRPr="008D6C04" w:rsidR="00650CFA" w:rsidP="00650CFA" w:rsidRDefault="00650CFA" w14:paraId="158A1C11" wp14:textId="77777777">
      <w:pPr>
        <w:pStyle w:val="Heading1"/>
        <w:rPr>
          <w:rFonts w:ascii="Segoe UI" w:hAnsi="Segoe UI" w:cs="Segoe UI"/>
          <w:color w:val="auto"/>
          <w:sz w:val="22"/>
          <w:szCs w:val="22"/>
        </w:rPr>
      </w:pPr>
      <w:r w:rsidRPr="008D6C04">
        <w:rPr>
          <w:rFonts w:ascii="Segoe UI" w:hAnsi="Segoe UI" w:cs="Segoe UI"/>
          <w:color w:val="auto"/>
          <w:sz w:val="22"/>
          <w:szCs w:val="22"/>
        </w:rPr>
        <w:t>1. Aims</w:t>
      </w:r>
      <w:bookmarkEnd w:id="0"/>
    </w:p>
    <w:p xmlns:wp14="http://schemas.microsoft.com/office/word/2010/wordml" w:rsidRPr="008D6C04" w:rsidR="00650CFA" w:rsidP="00650CFA" w:rsidRDefault="00650CFA" w14:paraId="73EEF800" wp14:textId="77777777">
      <w:pPr>
        <w:pStyle w:val="1bodycopy10pt"/>
        <w:rPr>
          <w:rFonts w:ascii="Segoe UI" w:hAnsi="Segoe UI" w:cs="Segoe UI"/>
          <w:sz w:val="22"/>
          <w:szCs w:val="22"/>
        </w:rPr>
      </w:pPr>
      <w:r w:rsidRPr="008D6C04">
        <w:rPr>
          <w:rFonts w:ascii="Segoe UI" w:hAnsi="Segoe UI" w:cs="Segoe UI"/>
          <w:sz w:val="22"/>
          <w:szCs w:val="22"/>
        </w:rPr>
        <w:t>This policy aims to:</w:t>
      </w:r>
    </w:p>
    <w:p xmlns:wp14="http://schemas.microsoft.com/office/word/2010/wordml" w:rsidRPr="008D6C04" w:rsidR="00650CFA" w:rsidP="00650CFA" w:rsidRDefault="00650CFA" w14:paraId="6DF627D5"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Provide clear guidelines on our approach to formative and summative assessment</w:t>
      </w:r>
    </w:p>
    <w:p xmlns:wp14="http://schemas.microsoft.com/office/word/2010/wordml" w:rsidRPr="008D6C04" w:rsidR="00650CFA" w:rsidP="00650CFA" w:rsidRDefault="00650CFA" w14:paraId="01DAD10B"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Establish a consistent and coherent approach to recording summative assessment outcomes and reporting to parents</w:t>
      </w:r>
    </w:p>
    <w:p xmlns:wp14="http://schemas.microsoft.com/office/word/2010/wordml" w:rsidRPr="008D6C04" w:rsidR="00650CFA" w:rsidP="00650CFA" w:rsidRDefault="00650CFA" w14:paraId="3013D1EF"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Clearly set out how and when assessment practice will be monitored and evaluated</w:t>
      </w:r>
    </w:p>
    <w:p xmlns:wp14="http://schemas.microsoft.com/office/word/2010/wordml" w:rsidRPr="008D6C04" w:rsidR="00650CFA" w:rsidP="00650CFA" w:rsidRDefault="00650CFA" w14:paraId="5043CB0F" wp14:textId="77777777">
      <w:pPr>
        <w:pStyle w:val="1bodycopy10pt"/>
        <w:rPr>
          <w:rFonts w:ascii="Segoe UI" w:hAnsi="Segoe UI" w:cs="Segoe UI"/>
          <w:sz w:val="22"/>
          <w:szCs w:val="22"/>
        </w:rPr>
      </w:pPr>
    </w:p>
    <w:p xmlns:wp14="http://schemas.microsoft.com/office/word/2010/wordml" w:rsidRPr="008D6C04" w:rsidR="00650CFA" w:rsidP="00650CFA" w:rsidRDefault="00650CFA" w14:paraId="31DFA780" wp14:textId="77777777">
      <w:pPr>
        <w:pStyle w:val="Heading1"/>
        <w:rPr>
          <w:rFonts w:ascii="Segoe UI" w:hAnsi="Segoe UI" w:cs="Segoe UI"/>
          <w:color w:val="auto"/>
          <w:sz w:val="22"/>
          <w:szCs w:val="22"/>
        </w:rPr>
      </w:pPr>
      <w:bookmarkStart w:name="_Toc114129120" w:id="1"/>
      <w:r w:rsidRPr="008D6C04">
        <w:rPr>
          <w:rFonts w:ascii="Segoe UI" w:hAnsi="Segoe UI" w:cs="Segoe UI"/>
          <w:color w:val="auto"/>
          <w:sz w:val="22"/>
          <w:szCs w:val="22"/>
        </w:rPr>
        <w:t>2. Legislation and guidance</w:t>
      </w:r>
      <w:bookmarkEnd w:id="1"/>
    </w:p>
    <w:p xmlns:wp14="http://schemas.microsoft.com/office/word/2010/wordml" w:rsidRPr="008D6C04" w:rsidR="00650CFA" w:rsidP="00650CFA" w:rsidRDefault="00650CFA" w14:paraId="5BBAE3BF" wp14:textId="77777777">
      <w:pPr>
        <w:pStyle w:val="1bodycopy10pt"/>
        <w:rPr>
          <w:rFonts w:ascii="Segoe UI" w:hAnsi="Segoe UI" w:cs="Segoe UI"/>
          <w:sz w:val="22"/>
          <w:szCs w:val="22"/>
        </w:rPr>
      </w:pPr>
      <w:r w:rsidRPr="008D6C04">
        <w:rPr>
          <w:rFonts w:ascii="Segoe UI" w:hAnsi="Segoe UI" w:cs="Segoe UI"/>
          <w:sz w:val="22"/>
          <w:szCs w:val="22"/>
        </w:rPr>
        <w:t xml:space="preserve">Schools have been free to develop their own approaches to assessment since the National Curriculum levels were removed in 2014. </w:t>
      </w:r>
    </w:p>
    <w:p xmlns:wp14="http://schemas.microsoft.com/office/word/2010/wordml" w:rsidRPr="008D6C04" w:rsidR="00650CFA" w:rsidP="00650CFA" w:rsidRDefault="00650CFA" w14:paraId="06579F17" wp14:textId="77777777">
      <w:pPr>
        <w:pStyle w:val="1bodycopy10pt"/>
        <w:rPr>
          <w:rFonts w:ascii="Segoe UI" w:hAnsi="Segoe UI" w:cs="Segoe UI"/>
          <w:sz w:val="22"/>
          <w:szCs w:val="22"/>
        </w:rPr>
      </w:pPr>
      <w:r w:rsidRPr="008D6C04">
        <w:rPr>
          <w:rFonts w:ascii="Segoe UI" w:hAnsi="Segoe UI" w:cs="Segoe UI"/>
          <w:sz w:val="22"/>
          <w:szCs w:val="22"/>
        </w:rPr>
        <w:t>This policy refers to:</w:t>
      </w:r>
    </w:p>
    <w:p xmlns:wp14="http://schemas.microsoft.com/office/word/2010/wordml" w:rsidRPr="008D6C04" w:rsidR="00650CFA" w:rsidP="00650CFA" w:rsidRDefault="00650CFA" w14:paraId="2452BBA0" wp14:textId="77777777">
      <w:pPr>
        <w:pStyle w:val="4Bulletedcopyblue"/>
        <w:numPr>
          <w:ilvl w:val="0"/>
          <w:numId w:val="9"/>
        </w:numPr>
        <w:rPr>
          <w:rFonts w:ascii="Segoe UI" w:hAnsi="Segoe UI" w:cs="Segoe UI"/>
          <w:sz w:val="22"/>
          <w:szCs w:val="22"/>
        </w:rPr>
      </w:pPr>
      <w:r w:rsidRPr="008D6C04">
        <w:rPr>
          <w:rFonts w:ascii="Segoe UI" w:hAnsi="Segoe UI" w:cs="Segoe UI"/>
          <w:sz w:val="22"/>
          <w:szCs w:val="22"/>
        </w:rPr>
        <w:t xml:space="preserve">The recommendations in the </w:t>
      </w:r>
      <w:hyperlink w:history="1" r:id="rId11">
        <w:r w:rsidRPr="008D6C04">
          <w:rPr>
            <w:rStyle w:val="Hyperlink"/>
            <w:rFonts w:ascii="Segoe UI" w:hAnsi="Segoe UI" w:cs="Segoe UI"/>
            <w:color w:val="auto"/>
            <w:sz w:val="22"/>
            <w:szCs w:val="22"/>
          </w:rPr>
          <w:t>final report of the C</w:t>
        </w:r>
        <w:r w:rsidRPr="008D6C04">
          <w:rPr>
            <w:rStyle w:val="Hyperlink"/>
            <w:rFonts w:ascii="Segoe UI" w:hAnsi="Segoe UI" w:cs="Segoe UI"/>
            <w:color w:val="auto"/>
            <w:sz w:val="22"/>
            <w:szCs w:val="22"/>
          </w:rPr>
          <w:t xml:space="preserve">ommission on Assessment </w:t>
        </w:r>
        <w:r w:rsidRPr="008D6C04">
          <w:rPr>
            <w:rStyle w:val="Hyperlink"/>
            <w:rFonts w:ascii="Segoe UI" w:hAnsi="Segoe UI" w:cs="Segoe UI"/>
            <w:color w:val="auto"/>
            <w:sz w:val="22"/>
            <w:szCs w:val="22"/>
          </w:rPr>
          <w:t>without Levels</w:t>
        </w:r>
      </w:hyperlink>
    </w:p>
    <w:p xmlns:wp14="http://schemas.microsoft.com/office/word/2010/wordml" w:rsidRPr="008D6C04" w:rsidR="00650CFA" w:rsidP="00650CFA" w:rsidRDefault="00650CFA" w14:paraId="79D5CACB" wp14:textId="77777777">
      <w:pPr>
        <w:pStyle w:val="4Bulletedcopyblue"/>
        <w:numPr>
          <w:ilvl w:val="0"/>
          <w:numId w:val="9"/>
        </w:numPr>
        <w:rPr>
          <w:rStyle w:val="Hyperlink"/>
          <w:rFonts w:ascii="Segoe UI" w:hAnsi="Segoe UI" w:cs="Segoe UI"/>
          <w:color w:val="auto"/>
          <w:sz w:val="22"/>
          <w:szCs w:val="22"/>
          <w:u w:val="none"/>
        </w:rPr>
      </w:pPr>
      <w:r w:rsidRPr="008D6C04">
        <w:rPr>
          <w:rFonts w:ascii="Segoe UI" w:hAnsi="Segoe UI" w:cs="Segoe UI"/>
          <w:sz w:val="22"/>
          <w:szCs w:val="22"/>
        </w:rPr>
        <w:t xml:space="preserve">Statutory reporting requirements set out in </w:t>
      </w:r>
      <w:hyperlink w:history="1" r:id="rId12">
        <w:r w:rsidRPr="008D6C04">
          <w:rPr>
            <w:rStyle w:val="Hyperlink"/>
            <w:rFonts w:ascii="Segoe UI" w:hAnsi="Segoe UI" w:cs="Segoe UI"/>
            <w:color w:val="auto"/>
            <w:sz w:val="22"/>
            <w:szCs w:val="22"/>
            <w:lang w:val="en-GB"/>
          </w:rPr>
          <w:t>the Education (Pu</w:t>
        </w:r>
        <w:r w:rsidRPr="008D6C04">
          <w:rPr>
            <w:rStyle w:val="Hyperlink"/>
            <w:rFonts w:ascii="Segoe UI" w:hAnsi="Segoe UI" w:cs="Segoe UI"/>
            <w:color w:val="auto"/>
            <w:sz w:val="22"/>
            <w:szCs w:val="22"/>
            <w:lang w:val="en-GB"/>
          </w:rPr>
          <w:t>pil Information) (England) Regulations 2005: schedule 1</w:t>
        </w:r>
      </w:hyperlink>
    </w:p>
    <w:p xmlns:wp14="http://schemas.microsoft.com/office/word/2010/wordml" w:rsidRPr="008D6C04" w:rsidR="00650CFA" w:rsidP="00650CFA" w:rsidRDefault="00945A1C" w14:paraId="5DF36644" wp14:textId="77777777">
      <w:pPr>
        <w:pStyle w:val="1bodycopy10pt"/>
        <w:rPr>
          <w:rFonts w:ascii="Segoe UI" w:hAnsi="Segoe UI" w:cs="Segoe UI"/>
          <w:sz w:val="22"/>
          <w:szCs w:val="22"/>
        </w:rPr>
      </w:pPr>
      <w:r w:rsidRPr="008D6C04">
        <w:rPr>
          <w:rFonts w:ascii="Segoe UI" w:hAnsi="Segoe UI" w:cs="Segoe UI"/>
          <w:sz w:val="22"/>
          <w:szCs w:val="22"/>
        </w:rPr>
        <w:t>As an independent school we will adhere to the above legislation at all times and the policy will reflect this and how we plan to execute this so that teachers, students and parents all have clarity on current ability and targets.</w:t>
      </w:r>
    </w:p>
    <w:p xmlns:wp14="http://schemas.microsoft.com/office/word/2010/wordml" w:rsidRPr="008D6C04" w:rsidR="00650CFA" w:rsidP="00650CFA" w:rsidRDefault="00650CFA" w14:paraId="07459315" wp14:textId="77777777">
      <w:pPr>
        <w:rPr>
          <w:rFonts w:ascii="Segoe UI" w:hAnsi="Segoe UI" w:cs="Segoe UI"/>
          <w:sz w:val="22"/>
          <w:szCs w:val="22"/>
        </w:rPr>
      </w:pPr>
    </w:p>
    <w:p xmlns:wp14="http://schemas.microsoft.com/office/word/2010/wordml" w:rsidRPr="008D6C04" w:rsidR="00650CFA" w:rsidP="00650CFA" w:rsidRDefault="00650CFA" w14:paraId="3AB75A41" wp14:textId="77777777">
      <w:pPr>
        <w:pStyle w:val="Heading1"/>
        <w:rPr>
          <w:rFonts w:ascii="Segoe UI" w:hAnsi="Segoe UI" w:cs="Segoe UI"/>
          <w:color w:val="auto"/>
          <w:sz w:val="22"/>
          <w:szCs w:val="22"/>
        </w:rPr>
      </w:pPr>
      <w:bookmarkStart w:name="_Toc114129121" w:id="2"/>
      <w:r w:rsidRPr="008D6C04">
        <w:rPr>
          <w:rFonts w:ascii="Segoe UI" w:hAnsi="Segoe UI" w:cs="Segoe UI"/>
          <w:color w:val="auto"/>
          <w:sz w:val="22"/>
          <w:szCs w:val="22"/>
        </w:rPr>
        <w:t>3. Principles of assessment</w:t>
      </w:r>
      <w:bookmarkEnd w:id="2"/>
    </w:p>
    <w:p xmlns:wp14="http://schemas.microsoft.com/office/word/2010/wordml" w:rsidRPr="008D6C04" w:rsidR="00650CFA" w:rsidP="00650CFA" w:rsidRDefault="00E75216" w14:paraId="5A6ACACE" wp14:textId="77777777">
      <w:pPr>
        <w:pStyle w:val="Caption1"/>
        <w:rPr>
          <w:rFonts w:ascii="Segoe UI" w:hAnsi="Segoe UI" w:cs="Segoe UI"/>
          <w:i w:val="0"/>
          <w:color w:val="auto"/>
          <w:sz w:val="22"/>
          <w:szCs w:val="22"/>
        </w:rPr>
      </w:pPr>
      <w:r w:rsidRPr="008D6C04">
        <w:rPr>
          <w:rFonts w:ascii="Segoe UI" w:hAnsi="Segoe UI" w:cs="Segoe UI"/>
          <w:i w:val="0"/>
          <w:color w:val="auto"/>
          <w:sz w:val="22"/>
          <w:szCs w:val="22"/>
        </w:rPr>
        <w:t>Academic</w:t>
      </w:r>
    </w:p>
    <w:p xmlns:wp14="http://schemas.microsoft.com/office/word/2010/wordml" w:rsidRPr="008D6C04" w:rsidR="00650CFA" w:rsidP="00650CFA" w:rsidRDefault="00650CFA" w14:paraId="529BC6C3" wp14:textId="77777777">
      <w:pPr>
        <w:pStyle w:val="4Bulletedcopyblue"/>
        <w:numPr>
          <w:ilvl w:val="0"/>
          <w:numId w:val="9"/>
        </w:numPr>
        <w:rPr>
          <w:rFonts w:ascii="Segoe UI" w:hAnsi="Segoe UI" w:cs="Segoe UI"/>
          <w:sz w:val="22"/>
          <w:szCs w:val="22"/>
        </w:rPr>
      </w:pPr>
      <w:r w:rsidRPr="008D6C04">
        <w:rPr>
          <w:rFonts w:ascii="Segoe UI" w:hAnsi="Segoe UI" w:cs="Segoe UI"/>
          <w:sz w:val="22"/>
          <w:szCs w:val="22"/>
        </w:rPr>
        <w:t>Have we clearly distinguished the different types of assessment and their purposes?</w:t>
      </w:r>
    </w:p>
    <w:p xmlns:wp14="http://schemas.microsoft.com/office/word/2010/wordml" w:rsidRPr="008D6C04" w:rsidR="00650CFA" w:rsidP="00650CFA" w:rsidRDefault="00650CFA" w14:paraId="2711DFA1" wp14:textId="77777777">
      <w:pPr>
        <w:pStyle w:val="4Bulletedcopyblue"/>
        <w:numPr>
          <w:ilvl w:val="0"/>
          <w:numId w:val="9"/>
        </w:numPr>
        <w:rPr>
          <w:rFonts w:ascii="Segoe UI" w:hAnsi="Segoe UI" w:cs="Segoe UI"/>
          <w:sz w:val="22"/>
          <w:szCs w:val="22"/>
        </w:rPr>
      </w:pPr>
      <w:r w:rsidRPr="008D6C04">
        <w:rPr>
          <w:rFonts w:ascii="Segoe UI" w:hAnsi="Segoe UI" w:cs="Segoe UI"/>
          <w:sz w:val="22"/>
          <w:szCs w:val="22"/>
        </w:rPr>
        <w:t>Have we ensured that the aim of any assessment is not being confused by trying to use it for too many purposes?</w:t>
      </w:r>
    </w:p>
    <w:p xmlns:wp14="http://schemas.microsoft.com/office/word/2010/wordml" w:rsidRPr="008D6C04" w:rsidR="00650CFA" w:rsidP="00650CFA" w:rsidRDefault="00650CFA" w14:paraId="7B17958C" wp14:textId="77777777">
      <w:pPr>
        <w:pStyle w:val="4Bulletedcopyblue"/>
        <w:numPr>
          <w:ilvl w:val="0"/>
          <w:numId w:val="9"/>
        </w:numPr>
        <w:rPr>
          <w:rFonts w:ascii="Segoe UI" w:hAnsi="Segoe UI" w:cs="Segoe UI"/>
          <w:sz w:val="22"/>
          <w:szCs w:val="22"/>
        </w:rPr>
      </w:pPr>
      <w:r w:rsidRPr="008D6C04">
        <w:rPr>
          <w:rFonts w:ascii="Segoe UI" w:hAnsi="Segoe UI" w:cs="Segoe UI"/>
          <w:sz w:val="22"/>
          <w:szCs w:val="22"/>
        </w:rPr>
        <w:t>How can we achieve our assessment aims without adding unnecessarily to teachers’ workload?</w:t>
      </w:r>
    </w:p>
    <w:p xmlns:wp14="http://schemas.microsoft.com/office/word/2010/wordml" w:rsidRPr="008D6C04" w:rsidR="00650CFA" w:rsidP="00650CFA" w:rsidRDefault="00650CFA" w14:paraId="55607452" wp14:textId="77777777">
      <w:pPr>
        <w:pStyle w:val="4Bulletedcopyblue"/>
        <w:numPr>
          <w:ilvl w:val="0"/>
          <w:numId w:val="9"/>
        </w:numPr>
        <w:rPr>
          <w:rFonts w:ascii="Segoe UI" w:hAnsi="Segoe UI" w:cs="Segoe UI"/>
          <w:sz w:val="22"/>
          <w:szCs w:val="22"/>
        </w:rPr>
      </w:pPr>
      <w:r w:rsidRPr="008D6C04">
        <w:rPr>
          <w:rFonts w:ascii="Segoe UI" w:hAnsi="Segoe UI" w:cs="Segoe UI"/>
          <w:sz w:val="22"/>
          <w:szCs w:val="22"/>
        </w:rPr>
        <w:t>What do we know about best practice in assessment in similar schools?</w:t>
      </w:r>
    </w:p>
    <w:p xmlns:wp14="http://schemas.microsoft.com/office/word/2010/wordml" w:rsidRPr="008D6C04" w:rsidR="00650CFA" w:rsidP="00945A1C" w:rsidRDefault="00650CFA" w14:paraId="6537F28F" wp14:textId="77777777">
      <w:pPr>
        <w:pStyle w:val="4Bulletedcopyblue"/>
        <w:numPr>
          <w:ilvl w:val="0"/>
          <w:numId w:val="0"/>
        </w:numPr>
        <w:ind w:left="340" w:hanging="170"/>
        <w:rPr>
          <w:rFonts w:ascii="Segoe UI" w:hAnsi="Segoe UI" w:cs="Segoe UI"/>
          <w:sz w:val="22"/>
          <w:szCs w:val="22"/>
        </w:rPr>
      </w:pPr>
    </w:p>
    <w:p xmlns:wp14="http://schemas.microsoft.com/office/word/2010/wordml" w:rsidRPr="008D6C04" w:rsidR="00650CFA" w:rsidP="00650CFA" w:rsidRDefault="00650CFA" w14:paraId="6DFB9E20" wp14:textId="77777777">
      <w:pPr>
        <w:rPr>
          <w:rFonts w:ascii="Segoe UI" w:hAnsi="Segoe UI" w:cs="Segoe UI"/>
          <w:sz w:val="22"/>
          <w:szCs w:val="22"/>
        </w:rPr>
      </w:pPr>
    </w:p>
    <w:p xmlns:wp14="http://schemas.microsoft.com/office/word/2010/wordml" w:rsidRPr="008D6C04" w:rsidR="00650CFA" w:rsidP="00650CFA" w:rsidRDefault="00650CFA" w14:paraId="0B796305" wp14:textId="77777777">
      <w:pPr>
        <w:pStyle w:val="Heading1"/>
        <w:rPr>
          <w:rFonts w:ascii="Segoe UI" w:hAnsi="Segoe UI" w:cs="Segoe UI"/>
          <w:color w:val="auto"/>
          <w:sz w:val="22"/>
          <w:szCs w:val="22"/>
        </w:rPr>
      </w:pPr>
      <w:bookmarkStart w:name="_Toc531168964" w:id="3"/>
      <w:bookmarkStart w:name="_Toc114129122" w:id="4"/>
      <w:r w:rsidRPr="008D6C04">
        <w:rPr>
          <w:rFonts w:ascii="Segoe UI" w:hAnsi="Segoe UI" w:cs="Segoe UI"/>
          <w:color w:val="auto"/>
          <w:sz w:val="22"/>
          <w:szCs w:val="22"/>
        </w:rPr>
        <w:t xml:space="preserve">4. </w:t>
      </w:r>
      <w:bookmarkEnd w:id="3"/>
      <w:r w:rsidRPr="008D6C04">
        <w:rPr>
          <w:rFonts w:ascii="Segoe UI" w:hAnsi="Segoe UI" w:cs="Segoe UI"/>
          <w:color w:val="auto"/>
          <w:sz w:val="22"/>
          <w:szCs w:val="22"/>
        </w:rPr>
        <w:t>Assessment approaches</w:t>
      </w:r>
      <w:bookmarkEnd w:id="4"/>
    </w:p>
    <w:p xmlns:wp14="http://schemas.microsoft.com/office/word/2010/wordml" w:rsidRPr="008D6C04" w:rsidR="00650CFA" w:rsidP="00650CFA" w:rsidRDefault="00650CFA" w14:paraId="502B87CA" wp14:textId="77777777">
      <w:pPr>
        <w:pStyle w:val="1bodycopy10pt"/>
        <w:rPr>
          <w:rFonts w:ascii="Segoe UI" w:hAnsi="Segoe UI" w:cs="Segoe UI"/>
          <w:sz w:val="22"/>
          <w:szCs w:val="22"/>
          <w:lang w:val="en-GB"/>
        </w:rPr>
      </w:pPr>
      <w:r w:rsidRPr="008D6C04">
        <w:rPr>
          <w:rFonts w:ascii="Segoe UI" w:hAnsi="Segoe UI" w:cs="Segoe UI"/>
          <w:sz w:val="22"/>
          <w:szCs w:val="22"/>
          <w:lang w:val="en-GB"/>
        </w:rPr>
        <w:t xml:space="preserve">At </w:t>
      </w:r>
      <w:r w:rsidRPr="008D6C04" w:rsidR="00945A1C">
        <w:rPr>
          <w:rFonts w:ascii="Segoe UI" w:hAnsi="Segoe UI" w:cs="Segoe UI"/>
          <w:sz w:val="22"/>
          <w:szCs w:val="22"/>
          <w:shd w:val="clear" w:color="auto" w:fill="FFFFFF"/>
          <w:lang w:val="en-GB"/>
        </w:rPr>
        <w:t>InspirED PD</w:t>
      </w:r>
      <w:r w:rsidRPr="008D6C04">
        <w:rPr>
          <w:rFonts w:ascii="Segoe UI" w:hAnsi="Segoe UI" w:cs="Segoe UI"/>
          <w:sz w:val="22"/>
          <w:szCs w:val="22"/>
          <w:lang w:val="en-GB"/>
        </w:rPr>
        <w:t xml:space="preserve"> we</w:t>
      </w:r>
      <w:r w:rsidRPr="008D6C04">
        <w:rPr>
          <w:rFonts w:ascii="Segoe UI" w:hAnsi="Segoe UI" w:cs="Segoe UI"/>
          <w:sz w:val="22"/>
          <w:szCs w:val="22"/>
        </w:rPr>
        <w:t xml:space="preserve"> see assessment as an integral part of teaching and learning, and it is inextricably linked to our curriculum.</w:t>
      </w:r>
    </w:p>
    <w:p xmlns:wp14="http://schemas.microsoft.com/office/word/2010/wordml" w:rsidRPr="008D6C04" w:rsidR="00650CFA" w:rsidP="00650CFA" w:rsidRDefault="00650CFA" w14:paraId="70859EFC" wp14:textId="77777777">
      <w:pPr>
        <w:pStyle w:val="1bodycopy10pt"/>
        <w:rPr>
          <w:rFonts w:ascii="Segoe UI" w:hAnsi="Segoe UI" w:cs="Segoe UI"/>
          <w:sz w:val="22"/>
          <w:szCs w:val="22"/>
          <w:lang w:val="en-GB"/>
        </w:rPr>
      </w:pPr>
      <w:r w:rsidRPr="008D6C04">
        <w:rPr>
          <w:rFonts w:ascii="Segoe UI" w:hAnsi="Segoe UI" w:cs="Segoe UI"/>
          <w:sz w:val="22"/>
          <w:szCs w:val="22"/>
          <w:lang w:val="en-GB"/>
        </w:rPr>
        <w:t>We use 3 broad overarching forms of assessment: day-to-day in-school formative assessment, in-school summative assessment and nationally standardised summative assessment.</w:t>
      </w:r>
    </w:p>
    <w:p xmlns:wp14="http://schemas.microsoft.com/office/word/2010/wordml" w:rsidRPr="008D6C04" w:rsidR="00650CFA" w:rsidP="00650CFA" w:rsidRDefault="00650CFA" w14:paraId="1C35D535" wp14:textId="77777777">
      <w:pPr>
        <w:pStyle w:val="Subhead2"/>
        <w:rPr>
          <w:rFonts w:ascii="Segoe UI" w:hAnsi="Segoe UI" w:cs="Segoe UI"/>
          <w:color w:val="auto"/>
          <w:sz w:val="22"/>
          <w:szCs w:val="22"/>
        </w:rPr>
      </w:pPr>
      <w:r w:rsidRPr="008D6C04">
        <w:rPr>
          <w:rFonts w:ascii="Segoe UI" w:hAnsi="Segoe UI" w:cs="Segoe UI"/>
          <w:color w:val="auto"/>
          <w:sz w:val="22"/>
          <w:szCs w:val="22"/>
        </w:rPr>
        <w:t>4.1 In-school formative assessment</w:t>
      </w:r>
    </w:p>
    <w:p xmlns:wp14="http://schemas.microsoft.com/office/word/2010/wordml" w:rsidRPr="008D6C04" w:rsidR="00650CFA" w:rsidP="00650CFA" w:rsidRDefault="00650CFA" w14:paraId="5BDC24AD" wp14:textId="77777777">
      <w:pPr>
        <w:pStyle w:val="1bodycopy10pt"/>
        <w:rPr>
          <w:rFonts w:ascii="Segoe UI" w:hAnsi="Segoe UI" w:cs="Segoe UI"/>
          <w:sz w:val="22"/>
          <w:szCs w:val="22"/>
          <w:lang w:val="en-GB"/>
        </w:rPr>
      </w:pPr>
      <w:r w:rsidRPr="008D6C04">
        <w:rPr>
          <w:rFonts w:ascii="Segoe UI" w:hAnsi="Segoe UI" w:cs="Segoe UI"/>
          <w:sz w:val="22"/>
          <w:szCs w:val="22"/>
          <w:lang w:val="en-GB"/>
        </w:rPr>
        <w:t>Effective in-school formative assessment enables:</w:t>
      </w:r>
    </w:p>
    <w:p xmlns:wp14="http://schemas.microsoft.com/office/word/2010/wordml" w:rsidRPr="008D6C04" w:rsidR="00650CFA" w:rsidP="00650CFA" w:rsidRDefault="00650CFA" w14:paraId="0EF404F2" wp14:textId="77777777">
      <w:pPr>
        <w:pStyle w:val="4Bulletedcopyblue"/>
        <w:numPr>
          <w:ilvl w:val="0"/>
          <w:numId w:val="9"/>
        </w:numPr>
        <w:rPr>
          <w:rFonts w:ascii="Segoe UI" w:hAnsi="Segoe UI" w:cs="Segoe UI"/>
          <w:sz w:val="22"/>
          <w:szCs w:val="22"/>
          <w:lang w:val="en-GB"/>
        </w:rPr>
      </w:pPr>
      <w:r w:rsidRPr="008D6C04">
        <w:rPr>
          <w:rFonts w:ascii="Segoe UI" w:hAnsi="Segoe UI" w:cs="Segoe UI"/>
          <w:b/>
          <w:sz w:val="22"/>
          <w:szCs w:val="22"/>
          <w:lang w:val="en-GB"/>
        </w:rPr>
        <w:t>Teachers</w:t>
      </w:r>
      <w:r w:rsidRPr="008D6C04">
        <w:rPr>
          <w:rFonts w:ascii="Segoe UI" w:hAnsi="Segoe UI" w:cs="Segoe UI"/>
          <w:sz w:val="22"/>
          <w:szCs w:val="22"/>
          <w:lang w:val="en-GB"/>
        </w:rPr>
        <w:t xml:space="preserve"> to identify how pupils are performing on a continuing basis and to use this information to provide appropriate support or extension, evaluate teaching and plan future lessons</w:t>
      </w:r>
    </w:p>
    <w:p xmlns:wp14="http://schemas.microsoft.com/office/word/2010/wordml" w:rsidRPr="008D6C04" w:rsidR="00650CFA" w:rsidP="00650CFA" w:rsidRDefault="00E27183" w14:paraId="76F5C4FC" wp14:textId="77777777">
      <w:pPr>
        <w:pStyle w:val="4Bulletedcopyblue"/>
        <w:numPr>
          <w:ilvl w:val="0"/>
          <w:numId w:val="9"/>
        </w:numPr>
        <w:rPr>
          <w:rFonts w:ascii="Segoe UI" w:hAnsi="Segoe UI" w:cs="Segoe UI"/>
          <w:sz w:val="22"/>
          <w:szCs w:val="22"/>
          <w:lang w:val="en-GB"/>
        </w:rPr>
      </w:pPr>
      <w:r w:rsidRPr="008D6C04">
        <w:rPr>
          <w:rFonts w:ascii="Segoe UI" w:hAnsi="Segoe UI" w:cs="Segoe UI"/>
          <w:b/>
          <w:sz w:val="22"/>
          <w:szCs w:val="22"/>
          <w:lang w:val="en-GB"/>
        </w:rPr>
        <w:t>Student</w:t>
      </w:r>
      <w:r w:rsidRPr="008D6C04" w:rsidR="00650CFA">
        <w:rPr>
          <w:rFonts w:ascii="Segoe UI" w:hAnsi="Segoe UI" w:cs="Segoe UI"/>
          <w:b/>
          <w:sz w:val="22"/>
          <w:szCs w:val="22"/>
          <w:lang w:val="en-GB"/>
        </w:rPr>
        <w:t>s</w:t>
      </w:r>
      <w:r w:rsidRPr="008D6C04" w:rsidR="00650CFA">
        <w:rPr>
          <w:rFonts w:ascii="Segoe UI" w:hAnsi="Segoe UI" w:cs="Segoe UI"/>
          <w:sz w:val="22"/>
          <w:szCs w:val="22"/>
          <w:lang w:val="en-GB"/>
        </w:rPr>
        <w:t xml:space="preserve"> to measure their knowledge and understanding against learning objectives, and identify areas in which they need to improve</w:t>
      </w:r>
    </w:p>
    <w:p xmlns:wp14="http://schemas.microsoft.com/office/word/2010/wordml" w:rsidRPr="008D6C04" w:rsidR="00650CFA" w:rsidP="00650CFA" w:rsidRDefault="00650CFA" w14:paraId="7AE43267" wp14:textId="77777777">
      <w:pPr>
        <w:pStyle w:val="4Bulletedcopyblue"/>
        <w:numPr>
          <w:ilvl w:val="0"/>
          <w:numId w:val="9"/>
        </w:numPr>
        <w:rPr>
          <w:rFonts w:ascii="Segoe UI" w:hAnsi="Segoe UI" w:cs="Segoe UI"/>
          <w:sz w:val="22"/>
          <w:szCs w:val="22"/>
          <w:lang w:val="en-GB"/>
        </w:rPr>
      </w:pPr>
      <w:r w:rsidRPr="008D6C04">
        <w:rPr>
          <w:rFonts w:ascii="Segoe UI" w:hAnsi="Segoe UI" w:cs="Segoe UI"/>
          <w:b/>
          <w:sz w:val="22"/>
          <w:szCs w:val="22"/>
          <w:lang w:val="en-GB"/>
        </w:rPr>
        <w:t>Parents</w:t>
      </w:r>
      <w:r w:rsidRPr="008D6C04">
        <w:rPr>
          <w:rFonts w:ascii="Segoe UI" w:hAnsi="Segoe UI" w:cs="Segoe UI"/>
          <w:sz w:val="22"/>
          <w:szCs w:val="22"/>
          <w:lang w:val="en-GB"/>
        </w:rPr>
        <w:t xml:space="preserve"> to gain a broad picture of where their child’s strengths and weaknesses lie, and what they need to do to improve</w:t>
      </w:r>
    </w:p>
    <w:p xmlns:wp14="http://schemas.microsoft.com/office/word/2010/wordml" w:rsidRPr="008D6C04" w:rsidR="00E27183" w:rsidP="008B3949" w:rsidRDefault="008B3949" w14:paraId="288756D6" wp14:textId="77777777">
      <w:pPr>
        <w:pStyle w:val="1bodycopy10pt"/>
        <w:rPr>
          <w:rFonts w:ascii="Segoe UI" w:hAnsi="Segoe UI" w:cs="Segoe UI"/>
          <w:sz w:val="22"/>
          <w:szCs w:val="22"/>
        </w:rPr>
      </w:pPr>
      <w:r w:rsidRPr="008D6C04">
        <w:rPr>
          <w:rFonts w:ascii="Segoe UI" w:hAnsi="Segoe UI" w:cs="Segoe UI"/>
          <w:sz w:val="22"/>
          <w:szCs w:val="22"/>
        </w:rPr>
        <w:t xml:space="preserve">At InspirED, we utilize a wide range of formative assessment tools to ensure we can ascertain student understanding so that we can plan accordingly. Included in our package of formative assessment is marking, verbal feedback, questioning, weekly quizzes and plenaries. Peer assessment is encouraged where possible to help build softer skills as well as subject based knowledge. </w:t>
      </w:r>
    </w:p>
    <w:p xmlns:wp14="http://schemas.microsoft.com/office/word/2010/wordml" w:rsidRPr="008D6C04" w:rsidR="008B3949" w:rsidP="008B3949" w:rsidRDefault="008B3949" w14:paraId="70DF9E56" wp14:textId="77777777">
      <w:pPr>
        <w:pStyle w:val="1bodycopy10pt"/>
        <w:rPr>
          <w:rFonts w:ascii="Segoe UI" w:hAnsi="Segoe UI" w:cs="Segoe UI"/>
          <w:b/>
          <w:sz w:val="22"/>
          <w:szCs w:val="22"/>
        </w:rPr>
      </w:pPr>
    </w:p>
    <w:p xmlns:wp14="http://schemas.microsoft.com/office/word/2010/wordml" w:rsidRPr="008D6C04" w:rsidR="00650CFA" w:rsidP="008B3949" w:rsidRDefault="00650CFA" w14:paraId="561B4806" wp14:textId="77777777">
      <w:pPr>
        <w:pStyle w:val="1bodycopy10pt"/>
        <w:rPr>
          <w:rFonts w:ascii="Segoe UI" w:hAnsi="Segoe UI" w:cs="Segoe UI"/>
          <w:b/>
          <w:sz w:val="22"/>
          <w:szCs w:val="22"/>
          <w:highlight w:val="yellow"/>
        </w:rPr>
      </w:pPr>
      <w:r w:rsidRPr="008D6C04">
        <w:rPr>
          <w:rFonts w:ascii="Segoe UI" w:hAnsi="Segoe UI" w:cs="Segoe UI"/>
          <w:b/>
          <w:sz w:val="22"/>
          <w:szCs w:val="22"/>
        </w:rPr>
        <w:t>4.2 In-school summative assessment</w:t>
      </w:r>
    </w:p>
    <w:p xmlns:wp14="http://schemas.microsoft.com/office/word/2010/wordml" w:rsidRPr="008D6C04" w:rsidR="00650CFA" w:rsidP="00650CFA" w:rsidRDefault="00650CFA" w14:paraId="7728D76D" wp14:textId="77777777">
      <w:pPr>
        <w:pStyle w:val="1bodycopy10pt"/>
        <w:rPr>
          <w:rFonts w:ascii="Segoe UI" w:hAnsi="Segoe UI" w:cs="Segoe UI"/>
          <w:sz w:val="22"/>
          <w:szCs w:val="22"/>
          <w:lang w:val="en-GB"/>
        </w:rPr>
      </w:pPr>
      <w:r w:rsidRPr="008D6C04">
        <w:rPr>
          <w:rFonts w:ascii="Segoe UI" w:hAnsi="Segoe UI" w:cs="Segoe UI"/>
          <w:sz w:val="22"/>
          <w:szCs w:val="22"/>
          <w:lang w:val="en-GB"/>
        </w:rPr>
        <w:t>Effective in-school summative assessment enables:</w:t>
      </w:r>
    </w:p>
    <w:p xmlns:wp14="http://schemas.microsoft.com/office/word/2010/wordml" w:rsidRPr="008D6C04" w:rsidR="00650CFA" w:rsidP="00650CFA" w:rsidRDefault="00650CFA" w14:paraId="35DA361E" wp14:textId="77777777">
      <w:pPr>
        <w:pStyle w:val="4Bulletedcopyblue"/>
        <w:numPr>
          <w:ilvl w:val="0"/>
          <w:numId w:val="9"/>
        </w:numPr>
        <w:rPr>
          <w:rFonts w:ascii="Segoe UI" w:hAnsi="Segoe UI" w:cs="Segoe UI"/>
          <w:b/>
          <w:sz w:val="22"/>
          <w:szCs w:val="22"/>
          <w:lang w:val="en-GB"/>
        </w:rPr>
      </w:pPr>
      <w:r w:rsidRPr="008D6C04">
        <w:rPr>
          <w:rFonts w:ascii="Segoe UI" w:hAnsi="Segoe UI" w:cs="Segoe UI"/>
          <w:b/>
          <w:sz w:val="22"/>
          <w:szCs w:val="22"/>
          <w:lang w:val="en-GB"/>
        </w:rPr>
        <w:t xml:space="preserve">School leaders </w:t>
      </w:r>
      <w:r w:rsidRPr="008D6C04">
        <w:rPr>
          <w:rFonts w:ascii="Segoe UI" w:hAnsi="Segoe UI" w:cs="Segoe UI"/>
          <w:sz w:val="22"/>
          <w:szCs w:val="22"/>
          <w:lang w:val="en-GB"/>
        </w:rPr>
        <w:t xml:space="preserve">to </w:t>
      </w:r>
      <w:r w:rsidRPr="008D6C04" w:rsidR="00E27183">
        <w:rPr>
          <w:rFonts w:ascii="Segoe UI" w:hAnsi="Segoe UI" w:cs="Segoe UI"/>
          <w:sz w:val="22"/>
          <w:szCs w:val="22"/>
          <w:lang w:val="en-GB"/>
        </w:rPr>
        <w:t>monitor the performance of student</w:t>
      </w:r>
      <w:r w:rsidRPr="008D6C04">
        <w:rPr>
          <w:rFonts w:ascii="Segoe UI" w:hAnsi="Segoe UI" w:cs="Segoe UI"/>
          <w:sz w:val="22"/>
          <w:szCs w:val="22"/>
          <w:lang w:val="en-GB"/>
        </w:rPr>
        <w:t xml:space="preserve"> cohorts, identify where interventions may be required, and work with teachers to ensure pupils are supported to achieve sufficient progress and attainment</w:t>
      </w:r>
    </w:p>
    <w:p xmlns:wp14="http://schemas.microsoft.com/office/word/2010/wordml" w:rsidRPr="008D6C04" w:rsidR="00650CFA" w:rsidP="00650CFA" w:rsidRDefault="00650CFA" w14:paraId="7556834F" wp14:textId="77777777">
      <w:pPr>
        <w:pStyle w:val="4Bulletedcopyblue"/>
        <w:numPr>
          <w:ilvl w:val="0"/>
          <w:numId w:val="9"/>
        </w:numPr>
        <w:rPr>
          <w:rFonts w:ascii="Segoe UI" w:hAnsi="Segoe UI" w:cs="Segoe UI"/>
          <w:b/>
          <w:sz w:val="22"/>
          <w:szCs w:val="22"/>
          <w:lang w:val="en-GB"/>
        </w:rPr>
      </w:pPr>
      <w:r w:rsidRPr="008D6C04">
        <w:rPr>
          <w:rFonts w:ascii="Segoe UI" w:hAnsi="Segoe UI" w:cs="Segoe UI"/>
          <w:b/>
          <w:sz w:val="22"/>
          <w:szCs w:val="22"/>
          <w:lang w:val="en-GB"/>
        </w:rPr>
        <w:t xml:space="preserve">Teachers </w:t>
      </w:r>
      <w:r w:rsidRPr="008D6C04">
        <w:rPr>
          <w:rFonts w:ascii="Segoe UI" w:hAnsi="Segoe UI" w:cs="Segoe UI"/>
          <w:sz w:val="22"/>
          <w:szCs w:val="22"/>
          <w:lang w:val="en-GB"/>
        </w:rPr>
        <w:t>to evaluate learning at the end of a unit or period and the impact of their own teaching</w:t>
      </w:r>
    </w:p>
    <w:p xmlns:wp14="http://schemas.microsoft.com/office/word/2010/wordml" w:rsidRPr="008D6C04" w:rsidR="00650CFA" w:rsidP="00650CFA" w:rsidRDefault="00E27183" w14:paraId="66059E15" wp14:textId="77777777">
      <w:pPr>
        <w:pStyle w:val="4Bulletedcopyblue"/>
        <w:numPr>
          <w:ilvl w:val="0"/>
          <w:numId w:val="9"/>
        </w:numPr>
        <w:rPr>
          <w:rFonts w:ascii="Segoe UI" w:hAnsi="Segoe UI" w:cs="Segoe UI"/>
          <w:b/>
          <w:sz w:val="22"/>
          <w:szCs w:val="22"/>
          <w:lang w:val="en-GB"/>
        </w:rPr>
      </w:pPr>
      <w:r w:rsidRPr="008D6C04">
        <w:rPr>
          <w:rFonts w:ascii="Segoe UI" w:hAnsi="Segoe UI" w:cs="Segoe UI"/>
          <w:b/>
          <w:sz w:val="22"/>
          <w:szCs w:val="22"/>
          <w:lang w:val="en-GB"/>
        </w:rPr>
        <w:t>Student</w:t>
      </w:r>
      <w:r w:rsidRPr="008D6C04" w:rsidR="00650CFA">
        <w:rPr>
          <w:rFonts w:ascii="Segoe UI" w:hAnsi="Segoe UI" w:cs="Segoe UI"/>
          <w:b/>
          <w:sz w:val="22"/>
          <w:szCs w:val="22"/>
          <w:lang w:val="en-GB"/>
        </w:rPr>
        <w:t xml:space="preserve">s </w:t>
      </w:r>
      <w:r w:rsidRPr="008D6C04" w:rsidR="00650CFA">
        <w:rPr>
          <w:rFonts w:ascii="Segoe UI" w:hAnsi="Segoe UI" w:cs="Segoe UI"/>
          <w:sz w:val="22"/>
          <w:szCs w:val="22"/>
          <w:lang w:val="en-GB"/>
        </w:rPr>
        <w:t>to understand how well they have learned and understood a topic or course of work taught over a period of time. It should be used to provide feedback on how they can improve</w:t>
      </w:r>
    </w:p>
    <w:p xmlns:wp14="http://schemas.microsoft.com/office/word/2010/wordml" w:rsidRPr="008D6C04" w:rsidR="00650CFA" w:rsidP="00650CFA" w:rsidRDefault="00650CFA" w14:paraId="5A5FBFAC" wp14:textId="77777777">
      <w:pPr>
        <w:pStyle w:val="4Bulletedcopyblue"/>
        <w:numPr>
          <w:ilvl w:val="0"/>
          <w:numId w:val="9"/>
        </w:numPr>
        <w:rPr>
          <w:rFonts w:ascii="Segoe UI" w:hAnsi="Segoe UI" w:cs="Segoe UI"/>
          <w:sz w:val="22"/>
          <w:szCs w:val="22"/>
          <w:lang w:val="en-GB"/>
        </w:rPr>
      </w:pPr>
      <w:r w:rsidRPr="008D6C04">
        <w:rPr>
          <w:rFonts w:ascii="Segoe UI" w:hAnsi="Segoe UI" w:cs="Segoe UI"/>
          <w:b/>
          <w:sz w:val="22"/>
          <w:szCs w:val="22"/>
          <w:lang w:val="en-GB"/>
        </w:rPr>
        <w:t xml:space="preserve">Parents </w:t>
      </w:r>
      <w:r w:rsidRPr="008D6C04">
        <w:rPr>
          <w:rFonts w:ascii="Segoe UI" w:hAnsi="Segoe UI" w:cs="Segoe UI"/>
          <w:sz w:val="22"/>
          <w:szCs w:val="22"/>
          <w:lang w:val="en-GB"/>
        </w:rPr>
        <w:t>to stay informed about the achievement, progress and wider outcomes of their child across a period</w:t>
      </w:r>
    </w:p>
    <w:p xmlns:wp14="http://schemas.microsoft.com/office/word/2010/wordml" w:rsidRPr="008D6C04" w:rsidR="00650CFA" w:rsidP="00E27183" w:rsidRDefault="00E27183" w14:paraId="2D5ACCD3" wp14:textId="77777777">
      <w:pPr>
        <w:pStyle w:val="4Bulletedcopyblue"/>
        <w:numPr>
          <w:ilvl w:val="0"/>
          <w:numId w:val="0"/>
        </w:numPr>
        <w:ind w:left="170"/>
        <w:rPr>
          <w:rFonts w:ascii="Segoe UI" w:hAnsi="Segoe UI" w:cs="Segoe UI"/>
          <w:sz w:val="22"/>
          <w:szCs w:val="22"/>
        </w:rPr>
      </w:pPr>
      <w:r w:rsidRPr="008D6C04">
        <w:rPr>
          <w:rFonts w:ascii="Segoe UI" w:hAnsi="Segoe UI" w:cs="Segoe UI"/>
          <w:sz w:val="22"/>
          <w:szCs w:val="22"/>
        </w:rPr>
        <w:t xml:space="preserve">Students will </w:t>
      </w:r>
      <w:r w:rsidRPr="008D6C04" w:rsidR="00480445">
        <w:rPr>
          <w:rFonts w:ascii="Segoe UI" w:hAnsi="Segoe UI" w:cs="Segoe UI"/>
          <w:sz w:val="22"/>
          <w:szCs w:val="22"/>
        </w:rPr>
        <w:t>be assessed prior to coming</w:t>
      </w:r>
      <w:r w:rsidRPr="008D6C04">
        <w:rPr>
          <w:rFonts w:ascii="Segoe UI" w:hAnsi="Segoe UI" w:cs="Segoe UI"/>
          <w:sz w:val="22"/>
          <w:szCs w:val="22"/>
        </w:rPr>
        <w:t xml:space="preserve"> on roll to ascertain core skills. All students will be assessed through </w:t>
      </w:r>
      <w:r w:rsidRPr="008D6C04" w:rsidR="00480445">
        <w:rPr>
          <w:rFonts w:ascii="Segoe UI" w:hAnsi="Segoe UI" w:cs="Segoe UI"/>
          <w:sz w:val="22"/>
          <w:szCs w:val="22"/>
        </w:rPr>
        <w:t xml:space="preserve">a selection of </w:t>
      </w:r>
      <w:r w:rsidRPr="008D6C04">
        <w:rPr>
          <w:rFonts w:ascii="Segoe UI" w:hAnsi="Segoe UI" w:cs="Segoe UI"/>
          <w:sz w:val="22"/>
          <w:szCs w:val="22"/>
        </w:rPr>
        <w:t>the following</w:t>
      </w:r>
      <w:r w:rsidRPr="008D6C04" w:rsidR="00480445">
        <w:rPr>
          <w:rFonts w:ascii="Segoe UI" w:hAnsi="Segoe UI" w:cs="Segoe UI"/>
          <w:sz w:val="22"/>
          <w:szCs w:val="22"/>
        </w:rPr>
        <w:t xml:space="preserve"> depending on individual needs/levels</w:t>
      </w:r>
      <w:r w:rsidRPr="008D6C04">
        <w:rPr>
          <w:rFonts w:ascii="Segoe UI" w:hAnsi="Segoe UI" w:cs="Segoe UI"/>
          <w:sz w:val="22"/>
          <w:szCs w:val="22"/>
        </w:rPr>
        <w:t>;</w:t>
      </w:r>
    </w:p>
    <w:p xmlns:wp14="http://schemas.microsoft.com/office/word/2010/wordml" w:rsidRPr="008D6C04" w:rsidR="00E27183" w:rsidP="00E27183" w:rsidRDefault="00E27183" w14:paraId="43C1A729" wp14:textId="77777777">
      <w:pPr>
        <w:pStyle w:val="4Bulletedcopyblue"/>
        <w:numPr>
          <w:ilvl w:val="0"/>
          <w:numId w:val="20"/>
        </w:numPr>
        <w:rPr>
          <w:rFonts w:ascii="Segoe UI" w:hAnsi="Segoe UI" w:cs="Segoe UI"/>
          <w:sz w:val="22"/>
          <w:szCs w:val="22"/>
        </w:rPr>
      </w:pPr>
      <w:r w:rsidRPr="008D6C04">
        <w:rPr>
          <w:rFonts w:ascii="Segoe UI" w:hAnsi="Segoe UI" w:cs="Segoe UI"/>
          <w:sz w:val="22"/>
          <w:szCs w:val="22"/>
        </w:rPr>
        <w:t>BKSB – Functional Skills in Maths and English</w:t>
      </w:r>
    </w:p>
    <w:p xmlns:wp14="http://schemas.microsoft.com/office/word/2010/wordml" w:rsidRPr="008D6C04" w:rsidR="00E27183" w:rsidP="00E27183" w:rsidRDefault="00E27183" w14:paraId="29FF3528" wp14:textId="77777777">
      <w:pPr>
        <w:pStyle w:val="4Bulletedcopyblue"/>
        <w:numPr>
          <w:ilvl w:val="0"/>
          <w:numId w:val="20"/>
        </w:numPr>
        <w:rPr>
          <w:rFonts w:ascii="Segoe UI" w:hAnsi="Segoe UI" w:cs="Segoe UI"/>
          <w:sz w:val="22"/>
          <w:szCs w:val="22"/>
        </w:rPr>
      </w:pPr>
      <w:r w:rsidRPr="008D6C04">
        <w:rPr>
          <w:rFonts w:ascii="Segoe UI" w:hAnsi="Segoe UI" w:cs="Segoe UI"/>
          <w:sz w:val="22"/>
          <w:szCs w:val="22"/>
        </w:rPr>
        <w:t>Schnoll – Spelling</w:t>
      </w:r>
    </w:p>
    <w:p xmlns:wp14="http://schemas.microsoft.com/office/word/2010/wordml" w:rsidRPr="008D6C04" w:rsidR="00E27183" w:rsidP="00E27183" w:rsidRDefault="00E27183" w14:paraId="73EAD342" wp14:textId="77777777">
      <w:pPr>
        <w:pStyle w:val="4Bulletedcopyblue"/>
        <w:numPr>
          <w:ilvl w:val="0"/>
          <w:numId w:val="20"/>
        </w:numPr>
        <w:rPr>
          <w:rFonts w:ascii="Segoe UI" w:hAnsi="Segoe UI" w:cs="Segoe UI"/>
          <w:sz w:val="22"/>
          <w:szCs w:val="22"/>
        </w:rPr>
      </w:pPr>
      <w:r w:rsidRPr="008D6C04">
        <w:rPr>
          <w:rFonts w:ascii="Segoe UI" w:hAnsi="Segoe UI" w:cs="Segoe UI"/>
          <w:sz w:val="22"/>
          <w:szCs w:val="22"/>
        </w:rPr>
        <w:t xml:space="preserve">SSRT – </w:t>
      </w:r>
      <w:r w:rsidRPr="008D6C04" w:rsidR="00480445">
        <w:rPr>
          <w:rFonts w:ascii="Segoe UI" w:hAnsi="Segoe UI" w:cs="Segoe UI"/>
          <w:sz w:val="22"/>
          <w:szCs w:val="22"/>
        </w:rPr>
        <w:t>Reading</w:t>
      </w:r>
      <w:r w:rsidRPr="008D6C04">
        <w:rPr>
          <w:rFonts w:ascii="Segoe UI" w:hAnsi="Segoe UI" w:cs="Segoe UI"/>
          <w:sz w:val="22"/>
          <w:szCs w:val="22"/>
        </w:rPr>
        <w:t xml:space="preserve"> Word and Comp.</w:t>
      </w:r>
    </w:p>
    <w:p xmlns:wp14="http://schemas.microsoft.com/office/word/2010/wordml" w:rsidRPr="008D6C04" w:rsidR="00480445" w:rsidP="00E27183" w:rsidRDefault="00480445" w14:paraId="4DD260A5" wp14:textId="77777777">
      <w:pPr>
        <w:pStyle w:val="4Bulletedcopyblue"/>
        <w:numPr>
          <w:ilvl w:val="0"/>
          <w:numId w:val="20"/>
        </w:numPr>
        <w:rPr>
          <w:rFonts w:ascii="Segoe UI" w:hAnsi="Segoe UI" w:cs="Segoe UI"/>
          <w:sz w:val="22"/>
          <w:szCs w:val="22"/>
        </w:rPr>
      </w:pPr>
      <w:r w:rsidRPr="008D6C04">
        <w:rPr>
          <w:rFonts w:ascii="Segoe UI" w:hAnsi="Segoe UI" w:cs="Segoe UI"/>
          <w:sz w:val="22"/>
          <w:szCs w:val="22"/>
        </w:rPr>
        <w:t>Toe by Toe – Reading word</w:t>
      </w:r>
    </w:p>
    <w:p xmlns:wp14="http://schemas.microsoft.com/office/word/2010/wordml" w:rsidRPr="008D6C04" w:rsidR="00480445" w:rsidP="00E27183" w:rsidRDefault="00480445" w14:paraId="500DEAB3" wp14:textId="77777777">
      <w:pPr>
        <w:pStyle w:val="4Bulletedcopyblue"/>
        <w:numPr>
          <w:ilvl w:val="0"/>
          <w:numId w:val="20"/>
        </w:numPr>
        <w:rPr>
          <w:rFonts w:ascii="Segoe UI" w:hAnsi="Segoe UI" w:cs="Segoe UI"/>
          <w:sz w:val="22"/>
          <w:szCs w:val="22"/>
        </w:rPr>
      </w:pPr>
      <w:r w:rsidRPr="008D6C04">
        <w:rPr>
          <w:rFonts w:ascii="Segoe UI" w:hAnsi="Segoe UI" w:cs="Segoe UI"/>
          <w:sz w:val="22"/>
          <w:szCs w:val="22"/>
        </w:rPr>
        <w:t>Access – Reading and Numeracy</w:t>
      </w:r>
    </w:p>
    <w:p xmlns:wp14="http://schemas.microsoft.com/office/word/2010/wordml" w:rsidRPr="008D6C04" w:rsidR="00A97886" w:rsidP="00A97886" w:rsidRDefault="00A97886" w14:paraId="394CE09C" wp14:textId="77777777">
      <w:pPr>
        <w:pStyle w:val="4Bulletedcopyblue"/>
        <w:numPr>
          <w:ilvl w:val="0"/>
          <w:numId w:val="0"/>
        </w:numPr>
        <w:ind w:left="340" w:hanging="170"/>
        <w:rPr>
          <w:rFonts w:ascii="Segoe UI" w:hAnsi="Segoe UI" w:cs="Segoe UI"/>
          <w:sz w:val="22"/>
          <w:szCs w:val="22"/>
        </w:rPr>
      </w:pPr>
      <w:r w:rsidRPr="008D6C04">
        <w:rPr>
          <w:rFonts w:ascii="Segoe UI" w:hAnsi="Segoe UI" w:cs="Segoe UI"/>
          <w:sz w:val="22"/>
          <w:szCs w:val="22"/>
        </w:rPr>
        <w:t xml:space="preserve">   </w:t>
      </w:r>
      <w:r w:rsidRPr="008D6C04" w:rsidR="00480445">
        <w:rPr>
          <w:rFonts w:ascii="Segoe UI" w:hAnsi="Segoe UI" w:cs="Segoe UI"/>
          <w:sz w:val="22"/>
          <w:szCs w:val="22"/>
        </w:rPr>
        <w:t>Students will be assessed at three points throughout the academic year. The penultimate</w:t>
      </w:r>
      <w:r w:rsidRPr="008D6C04">
        <w:rPr>
          <w:rFonts w:ascii="Segoe UI" w:hAnsi="Segoe UI" w:cs="Segoe UI"/>
          <w:sz w:val="22"/>
          <w:szCs w:val="22"/>
        </w:rPr>
        <w:t xml:space="preserve"> week of each term </w:t>
      </w:r>
      <w:r w:rsidRPr="008D6C04" w:rsidR="00480445">
        <w:rPr>
          <w:rFonts w:ascii="Segoe UI" w:hAnsi="Segoe UI" w:cs="Segoe UI"/>
          <w:sz w:val="22"/>
          <w:szCs w:val="22"/>
        </w:rPr>
        <w:t xml:space="preserve">will be the ‘assessment week’. Students will be </w:t>
      </w:r>
      <w:r w:rsidRPr="008D6C04">
        <w:rPr>
          <w:rFonts w:ascii="Segoe UI" w:hAnsi="Segoe UI" w:cs="Segoe UI"/>
          <w:sz w:val="22"/>
          <w:szCs w:val="22"/>
        </w:rPr>
        <w:t xml:space="preserve">assessed in their core skills as discussed above as well as across all vocational and academic subjects. The results will allow professionals to reflect on </w:t>
      </w:r>
      <w:r w:rsidRPr="008D6C04" w:rsidR="008D6C04">
        <w:rPr>
          <w:rFonts w:ascii="Segoe UI" w:hAnsi="Segoe UI" w:cs="Segoe UI"/>
          <w:sz w:val="22"/>
          <w:szCs w:val="22"/>
        </w:rPr>
        <w:t>the impact</w:t>
      </w:r>
      <w:r w:rsidRPr="008D6C04">
        <w:rPr>
          <w:rFonts w:ascii="Segoe UI" w:hAnsi="Segoe UI" w:cs="Segoe UI"/>
          <w:sz w:val="22"/>
          <w:szCs w:val="22"/>
        </w:rPr>
        <w:t xml:space="preserve"> from previous term’s learning, catch up or interventions that need to be put in place and what the next term’s learning needs to be. </w:t>
      </w:r>
    </w:p>
    <w:p xmlns:wp14="http://schemas.microsoft.com/office/word/2010/wordml" w:rsidRPr="008D6C04" w:rsidR="00A97886" w:rsidP="00A97886" w:rsidRDefault="00A97886" w14:paraId="44E871BC" wp14:textId="77777777">
      <w:pPr>
        <w:pStyle w:val="4Bulletedcopyblue"/>
        <w:numPr>
          <w:ilvl w:val="0"/>
          <w:numId w:val="0"/>
        </w:numPr>
        <w:ind w:left="340" w:hanging="170"/>
        <w:rPr>
          <w:rFonts w:ascii="Segoe UI" w:hAnsi="Segoe UI" w:cs="Segoe UI"/>
          <w:sz w:val="22"/>
          <w:szCs w:val="22"/>
        </w:rPr>
      </w:pPr>
    </w:p>
    <w:p xmlns:wp14="http://schemas.microsoft.com/office/word/2010/wordml" w:rsidRPr="008D6C04" w:rsidR="00A97886" w:rsidP="00A97886" w:rsidRDefault="00A97886" w14:paraId="144A5D23" wp14:textId="77777777">
      <w:pPr>
        <w:pStyle w:val="4Bulletedcopyblue"/>
        <w:numPr>
          <w:ilvl w:val="0"/>
          <w:numId w:val="0"/>
        </w:numPr>
        <w:ind w:left="340" w:hanging="170"/>
        <w:rPr>
          <w:rFonts w:ascii="Segoe UI" w:hAnsi="Segoe UI" w:cs="Segoe UI"/>
          <w:sz w:val="22"/>
          <w:szCs w:val="22"/>
        </w:rPr>
      </w:pPr>
    </w:p>
    <w:p xmlns:wp14="http://schemas.microsoft.com/office/word/2010/wordml" w:rsidRPr="008D6C04" w:rsidR="00650CFA" w:rsidP="00650CFA" w:rsidRDefault="00650CFA" w14:paraId="1A62B5CB" wp14:textId="77777777">
      <w:pPr>
        <w:pStyle w:val="Subhead2"/>
        <w:rPr>
          <w:rFonts w:ascii="Segoe UI" w:hAnsi="Segoe UI" w:cs="Segoe UI"/>
          <w:color w:val="auto"/>
          <w:sz w:val="22"/>
          <w:szCs w:val="22"/>
          <w:lang w:val="en-GB"/>
        </w:rPr>
      </w:pPr>
      <w:r w:rsidRPr="008D6C04">
        <w:rPr>
          <w:rFonts w:ascii="Segoe UI" w:hAnsi="Segoe UI" w:cs="Segoe UI"/>
          <w:color w:val="auto"/>
          <w:sz w:val="22"/>
          <w:szCs w:val="22"/>
          <w:lang w:val="en-GB"/>
        </w:rPr>
        <w:t>4.3 Nationally standardised summative assessment</w:t>
      </w:r>
    </w:p>
    <w:p xmlns:wp14="http://schemas.microsoft.com/office/word/2010/wordml" w:rsidRPr="008D6C04" w:rsidR="00650CFA" w:rsidP="00650CFA" w:rsidRDefault="00650CFA" w14:paraId="66207370" wp14:textId="77777777">
      <w:pPr>
        <w:pStyle w:val="1bodycopy10pt"/>
        <w:rPr>
          <w:rFonts w:ascii="Segoe UI" w:hAnsi="Segoe UI" w:cs="Segoe UI"/>
          <w:sz w:val="22"/>
          <w:szCs w:val="22"/>
          <w:lang w:val="en-GB"/>
        </w:rPr>
      </w:pPr>
      <w:r w:rsidRPr="008D6C04">
        <w:rPr>
          <w:rFonts w:ascii="Segoe UI" w:hAnsi="Segoe UI" w:cs="Segoe UI"/>
          <w:sz w:val="22"/>
          <w:szCs w:val="22"/>
          <w:lang w:val="en-GB"/>
        </w:rPr>
        <w:t>Nationally standardised summative assessment enables:</w:t>
      </w:r>
    </w:p>
    <w:p xmlns:wp14="http://schemas.microsoft.com/office/word/2010/wordml" w:rsidRPr="008D6C04" w:rsidR="00650CFA" w:rsidP="00650CFA" w:rsidRDefault="00650CFA" w14:paraId="56471836" wp14:textId="77777777">
      <w:pPr>
        <w:pStyle w:val="4Bulletedcopyblue"/>
        <w:numPr>
          <w:ilvl w:val="0"/>
          <w:numId w:val="9"/>
        </w:numPr>
        <w:rPr>
          <w:rFonts w:ascii="Segoe UI" w:hAnsi="Segoe UI" w:cs="Segoe UI"/>
          <w:b/>
          <w:sz w:val="22"/>
          <w:szCs w:val="22"/>
          <w:lang w:val="en-GB"/>
        </w:rPr>
      </w:pPr>
      <w:r w:rsidRPr="008D6C04">
        <w:rPr>
          <w:rFonts w:ascii="Segoe UI" w:hAnsi="Segoe UI" w:cs="Segoe UI"/>
          <w:b/>
          <w:sz w:val="22"/>
          <w:szCs w:val="22"/>
          <w:lang w:val="en-GB"/>
        </w:rPr>
        <w:t xml:space="preserve">School leaders </w:t>
      </w:r>
      <w:r w:rsidRPr="008D6C04">
        <w:rPr>
          <w:rFonts w:ascii="Segoe UI" w:hAnsi="Segoe UI" w:cs="Segoe UI"/>
          <w:sz w:val="22"/>
          <w:szCs w:val="22"/>
          <w:lang w:val="en-GB"/>
        </w:rPr>
        <w:t>to monitor the performance of pupil cohorts, identify where interventions may be required, and work with teachers to ensure pupils are supported to achieve sufficient progress and attainment</w:t>
      </w:r>
    </w:p>
    <w:p xmlns:wp14="http://schemas.microsoft.com/office/word/2010/wordml" w:rsidRPr="008D6C04" w:rsidR="00650CFA" w:rsidP="00650CFA" w:rsidRDefault="00650CFA" w14:paraId="1C945376" wp14:textId="77777777">
      <w:pPr>
        <w:pStyle w:val="4Bulletedcopyblue"/>
        <w:numPr>
          <w:ilvl w:val="0"/>
          <w:numId w:val="9"/>
        </w:numPr>
        <w:rPr>
          <w:rFonts w:ascii="Segoe UI" w:hAnsi="Segoe UI" w:cs="Segoe UI"/>
          <w:b/>
          <w:sz w:val="22"/>
          <w:szCs w:val="22"/>
          <w:lang w:val="en-GB"/>
        </w:rPr>
      </w:pPr>
      <w:r w:rsidRPr="008D6C04">
        <w:rPr>
          <w:rFonts w:ascii="Segoe UI" w:hAnsi="Segoe UI" w:cs="Segoe UI"/>
          <w:b/>
          <w:sz w:val="22"/>
          <w:szCs w:val="22"/>
          <w:lang w:val="en-GB"/>
        </w:rPr>
        <w:t xml:space="preserve">Teachers </w:t>
      </w:r>
      <w:r w:rsidRPr="008D6C04">
        <w:rPr>
          <w:rFonts w:ascii="Segoe UI" w:hAnsi="Segoe UI" w:cs="Segoe UI"/>
          <w:sz w:val="22"/>
          <w:szCs w:val="22"/>
          <w:lang w:val="en-GB"/>
        </w:rPr>
        <w:t>to understand national expectations and assess their own performance in the broader national context</w:t>
      </w:r>
    </w:p>
    <w:p xmlns:wp14="http://schemas.microsoft.com/office/word/2010/wordml" w:rsidRPr="008D6C04" w:rsidR="00650CFA" w:rsidP="00650CFA" w:rsidRDefault="00650CFA" w14:paraId="184C572E" wp14:textId="77777777">
      <w:pPr>
        <w:pStyle w:val="4Bulletedcopyblue"/>
        <w:numPr>
          <w:ilvl w:val="0"/>
          <w:numId w:val="9"/>
        </w:numPr>
        <w:rPr>
          <w:rFonts w:ascii="Segoe UI" w:hAnsi="Segoe UI" w:cs="Segoe UI"/>
          <w:b/>
          <w:sz w:val="22"/>
          <w:szCs w:val="22"/>
          <w:lang w:val="en-GB"/>
        </w:rPr>
      </w:pPr>
      <w:r w:rsidRPr="008D6C04">
        <w:rPr>
          <w:rFonts w:ascii="Segoe UI" w:hAnsi="Segoe UI" w:cs="Segoe UI"/>
          <w:b/>
          <w:sz w:val="22"/>
          <w:szCs w:val="22"/>
          <w:lang w:val="en-GB"/>
        </w:rPr>
        <w:t xml:space="preserve">Pupils and parents </w:t>
      </w:r>
      <w:r w:rsidRPr="008D6C04">
        <w:rPr>
          <w:rFonts w:ascii="Segoe UI" w:hAnsi="Segoe UI" w:cs="Segoe UI"/>
          <w:sz w:val="22"/>
          <w:szCs w:val="22"/>
          <w:lang w:val="en-GB"/>
        </w:rPr>
        <w:t>to understand how pupils are performing in comparison to pupils nationally</w:t>
      </w:r>
    </w:p>
    <w:p xmlns:wp14="http://schemas.microsoft.com/office/word/2010/wordml" w:rsidRPr="008D6C04" w:rsidR="00650CFA" w:rsidP="00650CFA" w:rsidRDefault="00650CFA" w14:paraId="625811FB" wp14:textId="77777777">
      <w:pPr>
        <w:pStyle w:val="1bodycopy10pt"/>
        <w:rPr>
          <w:rFonts w:ascii="Segoe UI" w:hAnsi="Segoe UI" w:cs="Segoe UI"/>
          <w:sz w:val="22"/>
          <w:szCs w:val="22"/>
          <w:lang w:val="en-GB"/>
        </w:rPr>
      </w:pPr>
      <w:r w:rsidRPr="008D6C04">
        <w:rPr>
          <w:rFonts w:ascii="Segoe UI" w:hAnsi="Segoe UI" w:cs="Segoe UI"/>
          <w:sz w:val="22"/>
          <w:szCs w:val="22"/>
          <w:lang w:val="en-GB"/>
        </w:rPr>
        <w:t xml:space="preserve">Nationally standardised summative assessments take the form of GCSEs and vocational qualifications at the end of Key Stage (KS) 4, and AS levels, A-levels and other post-16 qualifications in KS5. </w:t>
      </w:r>
      <w:r w:rsidRPr="008D6C04" w:rsidR="00524558">
        <w:rPr>
          <w:rFonts w:ascii="Segoe UI" w:hAnsi="Segoe UI" w:cs="Segoe UI"/>
          <w:sz w:val="22"/>
          <w:szCs w:val="22"/>
          <w:lang w:val="en-GB"/>
        </w:rPr>
        <w:t>Accreditation is through a range of providers including;</w:t>
      </w:r>
    </w:p>
    <w:p xmlns:wp14="http://schemas.microsoft.com/office/word/2010/wordml" w:rsidRPr="008D6C04" w:rsidR="00524558" w:rsidP="00524558" w:rsidRDefault="00524558" w14:paraId="7703056D" wp14:textId="77777777">
      <w:pPr>
        <w:pStyle w:val="1bodycopy10pt"/>
        <w:numPr>
          <w:ilvl w:val="0"/>
          <w:numId w:val="21"/>
        </w:numPr>
        <w:rPr>
          <w:rFonts w:ascii="Segoe UI" w:hAnsi="Segoe UI" w:cs="Segoe UI"/>
          <w:sz w:val="22"/>
          <w:szCs w:val="22"/>
          <w:lang w:val="en-GB"/>
        </w:rPr>
      </w:pPr>
      <w:r w:rsidRPr="008D6C04">
        <w:rPr>
          <w:rFonts w:ascii="Segoe UI" w:hAnsi="Segoe UI" w:cs="Segoe UI"/>
          <w:sz w:val="22"/>
          <w:szCs w:val="22"/>
          <w:lang w:val="en-GB"/>
        </w:rPr>
        <w:t>City and Guilds</w:t>
      </w:r>
    </w:p>
    <w:p xmlns:wp14="http://schemas.microsoft.com/office/word/2010/wordml" w:rsidRPr="008D6C04" w:rsidR="00524558" w:rsidP="00524558" w:rsidRDefault="00524558" w14:paraId="76BCCEC1" wp14:textId="77777777">
      <w:pPr>
        <w:pStyle w:val="1bodycopy10pt"/>
        <w:numPr>
          <w:ilvl w:val="0"/>
          <w:numId w:val="21"/>
        </w:numPr>
        <w:rPr>
          <w:rFonts w:ascii="Segoe UI" w:hAnsi="Segoe UI" w:cs="Segoe UI"/>
          <w:sz w:val="22"/>
          <w:szCs w:val="22"/>
          <w:lang w:val="en-GB"/>
        </w:rPr>
      </w:pPr>
      <w:r w:rsidRPr="008D6C04">
        <w:rPr>
          <w:rFonts w:ascii="Segoe UI" w:hAnsi="Segoe UI" w:cs="Segoe UI"/>
          <w:sz w:val="22"/>
          <w:szCs w:val="22"/>
          <w:lang w:val="en-GB"/>
        </w:rPr>
        <w:t>AQA</w:t>
      </w:r>
    </w:p>
    <w:p xmlns:wp14="http://schemas.microsoft.com/office/word/2010/wordml" w:rsidRPr="008D6C04" w:rsidR="00524558" w:rsidP="00524558" w:rsidRDefault="00524558" w14:paraId="6DC285C8" wp14:textId="77777777">
      <w:pPr>
        <w:pStyle w:val="1bodycopy10pt"/>
        <w:numPr>
          <w:ilvl w:val="0"/>
          <w:numId w:val="21"/>
        </w:numPr>
        <w:rPr>
          <w:rFonts w:ascii="Segoe UI" w:hAnsi="Segoe UI" w:cs="Segoe UI"/>
          <w:sz w:val="22"/>
          <w:szCs w:val="22"/>
          <w:lang w:val="en-GB"/>
        </w:rPr>
      </w:pPr>
      <w:r w:rsidRPr="008D6C04">
        <w:rPr>
          <w:rFonts w:ascii="Segoe UI" w:hAnsi="Segoe UI" w:cs="Segoe UI"/>
          <w:sz w:val="22"/>
          <w:szCs w:val="22"/>
          <w:lang w:val="en-GB"/>
        </w:rPr>
        <w:t>Sports Leaders UK</w:t>
      </w:r>
    </w:p>
    <w:p xmlns:wp14="http://schemas.microsoft.com/office/word/2010/wordml" w:rsidRPr="008D6C04" w:rsidR="00524558" w:rsidP="00524558" w:rsidRDefault="00524558" w14:paraId="70BD8E20" wp14:textId="77777777">
      <w:pPr>
        <w:pStyle w:val="1bodycopy10pt"/>
        <w:numPr>
          <w:ilvl w:val="0"/>
          <w:numId w:val="21"/>
        </w:numPr>
        <w:rPr>
          <w:rFonts w:ascii="Segoe UI" w:hAnsi="Segoe UI" w:cs="Segoe UI"/>
          <w:sz w:val="22"/>
          <w:szCs w:val="22"/>
          <w:lang w:val="en-GB"/>
        </w:rPr>
      </w:pPr>
      <w:r w:rsidRPr="008D6C04">
        <w:rPr>
          <w:rFonts w:ascii="Segoe UI" w:hAnsi="Segoe UI" w:cs="Segoe UI"/>
          <w:sz w:val="22"/>
          <w:szCs w:val="22"/>
          <w:lang w:val="en-GB"/>
        </w:rPr>
        <w:t>Duke of Edinburgh</w:t>
      </w:r>
    </w:p>
    <w:p xmlns:wp14="http://schemas.microsoft.com/office/word/2010/wordml" w:rsidRPr="008D6C04" w:rsidR="00650CFA" w:rsidP="00650CFA" w:rsidRDefault="00650CFA" w14:paraId="738610EB" wp14:textId="77777777">
      <w:pPr>
        <w:pStyle w:val="1bodycopy10pt"/>
        <w:rPr>
          <w:rFonts w:ascii="Segoe UI" w:hAnsi="Segoe UI" w:cs="Segoe UI"/>
          <w:i/>
          <w:sz w:val="22"/>
          <w:szCs w:val="22"/>
          <w:lang w:val="en-GB"/>
        </w:rPr>
      </w:pPr>
    </w:p>
    <w:p xmlns:wp14="http://schemas.microsoft.com/office/word/2010/wordml" w:rsidRPr="008D6C04" w:rsidR="00650CFA" w:rsidP="00650CFA" w:rsidRDefault="00650CFA" w14:paraId="4A4463E9" wp14:textId="77777777">
      <w:pPr>
        <w:pStyle w:val="Heading1"/>
        <w:rPr>
          <w:rFonts w:ascii="Segoe UI" w:hAnsi="Segoe UI" w:cs="Segoe UI"/>
          <w:color w:val="auto"/>
          <w:sz w:val="22"/>
          <w:szCs w:val="22"/>
        </w:rPr>
      </w:pPr>
      <w:bookmarkStart w:name="_Toc491427507" w:id="5"/>
      <w:bookmarkStart w:name="_Toc114129123" w:id="6"/>
      <w:r w:rsidRPr="008D6C04">
        <w:rPr>
          <w:rFonts w:ascii="Segoe UI" w:hAnsi="Segoe UI" w:cs="Segoe UI"/>
          <w:color w:val="auto"/>
          <w:sz w:val="22"/>
          <w:szCs w:val="22"/>
        </w:rPr>
        <w:t>5. Collecting and using data</w:t>
      </w:r>
      <w:bookmarkEnd w:id="5"/>
      <w:bookmarkEnd w:id="6"/>
    </w:p>
    <w:p xmlns:wp14="http://schemas.microsoft.com/office/word/2010/wordml" w:rsidRPr="008D6C04" w:rsidR="00141EA0" w:rsidP="00650CFA" w:rsidRDefault="00524558" w14:paraId="3821CCE7" wp14:textId="77777777">
      <w:pPr>
        <w:pStyle w:val="1bodycopy10pt"/>
        <w:rPr>
          <w:rFonts w:ascii="Segoe UI" w:hAnsi="Segoe UI" w:cs="Segoe UI"/>
          <w:sz w:val="22"/>
          <w:szCs w:val="22"/>
        </w:rPr>
      </w:pPr>
      <w:r w:rsidRPr="008D6C04">
        <w:rPr>
          <w:rFonts w:ascii="Segoe UI" w:hAnsi="Segoe UI" w:cs="Segoe UI"/>
          <w:sz w:val="22"/>
          <w:szCs w:val="22"/>
        </w:rPr>
        <w:t xml:space="preserve">At InspirED, </w:t>
      </w:r>
      <w:r w:rsidRPr="008D6C04" w:rsidR="00141EA0">
        <w:rPr>
          <w:rFonts w:ascii="Segoe UI" w:hAnsi="Segoe UI" w:cs="Segoe UI"/>
          <w:sz w:val="22"/>
          <w:szCs w:val="22"/>
        </w:rPr>
        <w:t xml:space="preserve">as stated above, we collect data at the end of each term and that will be collated in our school data management system, the Head teacher and each individual teacher. The data will then be compiled into individual student reports before the end of the term. </w:t>
      </w:r>
    </w:p>
    <w:p xmlns:wp14="http://schemas.microsoft.com/office/word/2010/wordml" w:rsidRPr="008D6C04" w:rsidR="00524558" w:rsidP="00650CFA" w:rsidRDefault="00141EA0" w14:paraId="5F8E4BD1" wp14:textId="77777777">
      <w:pPr>
        <w:pStyle w:val="1bodycopy10pt"/>
        <w:rPr>
          <w:rFonts w:ascii="Segoe UI" w:hAnsi="Segoe UI" w:cs="Segoe UI"/>
          <w:sz w:val="22"/>
          <w:szCs w:val="22"/>
        </w:rPr>
      </w:pPr>
      <w:r w:rsidRPr="008D6C04">
        <w:rPr>
          <w:rFonts w:ascii="Segoe UI" w:hAnsi="Segoe UI" w:cs="Segoe UI"/>
          <w:sz w:val="22"/>
          <w:szCs w:val="22"/>
        </w:rPr>
        <w:t xml:space="preserve">These will be sent out to parents in preparation </w:t>
      </w:r>
      <w:r w:rsidRPr="008D6C04" w:rsidR="008D6C04">
        <w:rPr>
          <w:rFonts w:ascii="Segoe UI" w:hAnsi="Segoe UI" w:cs="Segoe UI"/>
          <w:sz w:val="22"/>
          <w:szCs w:val="22"/>
        </w:rPr>
        <w:t>for</w:t>
      </w:r>
      <w:r w:rsidRPr="008D6C04">
        <w:rPr>
          <w:rFonts w:ascii="Segoe UI" w:hAnsi="Segoe UI" w:cs="Segoe UI"/>
          <w:sz w:val="22"/>
          <w:szCs w:val="22"/>
        </w:rPr>
        <w:t xml:space="preserve"> parent’s day. Parent’s day will always be held on the first day of a new term to reflect on the previous term and set out the targets.</w:t>
      </w:r>
    </w:p>
    <w:p xmlns:wp14="http://schemas.microsoft.com/office/word/2010/wordml" w:rsidRPr="008D6C04" w:rsidR="00CF2B8B" w:rsidP="00650CFA" w:rsidRDefault="00CF2B8B" w14:paraId="085D74BA" wp14:textId="77777777">
      <w:pPr>
        <w:pStyle w:val="1bodycopy10pt"/>
        <w:rPr>
          <w:rFonts w:ascii="Segoe UI" w:hAnsi="Segoe UI" w:cs="Segoe UI"/>
          <w:sz w:val="22"/>
          <w:szCs w:val="22"/>
        </w:rPr>
      </w:pPr>
      <w:r w:rsidRPr="008D6C04">
        <w:rPr>
          <w:rFonts w:ascii="Segoe UI" w:hAnsi="Segoe UI" w:cs="Segoe UI"/>
          <w:sz w:val="22"/>
          <w:szCs w:val="22"/>
        </w:rPr>
        <w:t>Subject teachers will be responsible for specific subjects across the school and form tutors/key workers will be responsible for core skill assessments and all results will be given to the SENCo to collate.</w:t>
      </w:r>
    </w:p>
    <w:p xmlns:wp14="http://schemas.microsoft.com/office/word/2010/wordml" w:rsidRPr="008D6C04" w:rsidR="00CF2B8B" w:rsidP="00650CFA" w:rsidRDefault="00CF2B8B" w14:paraId="7351459A" wp14:textId="77777777">
      <w:pPr>
        <w:pStyle w:val="1bodycopy10pt"/>
        <w:rPr>
          <w:rFonts w:ascii="Segoe UI" w:hAnsi="Segoe UI" w:cs="Segoe UI"/>
          <w:sz w:val="22"/>
          <w:szCs w:val="22"/>
        </w:rPr>
      </w:pPr>
      <w:r w:rsidRPr="008D6C04">
        <w:rPr>
          <w:rFonts w:ascii="Segoe UI" w:hAnsi="Segoe UI" w:cs="Segoe UI"/>
          <w:sz w:val="22"/>
          <w:szCs w:val="22"/>
        </w:rPr>
        <w:t xml:space="preserve">In the first week of the new term, school leaders </w:t>
      </w:r>
      <w:r w:rsidRPr="008D6C04" w:rsidR="008D6C04">
        <w:rPr>
          <w:rFonts w:ascii="Segoe UI" w:hAnsi="Segoe UI" w:cs="Segoe UI"/>
          <w:sz w:val="22"/>
          <w:szCs w:val="22"/>
        </w:rPr>
        <w:t>will give</w:t>
      </w:r>
      <w:r w:rsidRPr="008D6C04">
        <w:rPr>
          <w:rFonts w:ascii="Segoe UI" w:hAnsi="Segoe UI" w:cs="Segoe UI"/>
          <w:sz w:val="22"/>
          <w:szCs w:val="22"/>
        </w:rPr>
        <w:t xml:space="preserve"> feedback to all staff</w:t>
      </w:r>
      <w:r w:rsidR="008D6C04">
        <w:rPr>
          <w:rFonts w:ascii="Segoe UI" w:hAnsi="Segoe UI" w:cs="Segoe UI"/>
          <w:sz w:val="22"/>
          <w:szCs w:val="22"/>
        </w:rPr>
        <w:t xml:space="preserve"> on</w:t>
      </w:r>
      <w:r w:rsidRPr="008D6C04">
        <w:rPr>
          <w:rFonts w:ascii="Segoe UI" w:hAnsi="Segoe UI" w:cs="Segoe UI"/>
          <w:sz w:val="22"/>
          <w:szCs w:val="22"/>
        </w:rPr>
        <w:t xml:space="preserve"> the overall results and plans will be put in place to address any concerns that may be highlighted.</w:t>
      </w:r>
    </w:p>
    <w:p xmlns:wp14="http://schemas.microsoft.com/office/word/2010/wordml" w:rsidRPr="008D6C04" w:rsidR="00CF2B8B" w:rsidP="00CF2B8B" w:rsidRDefault="00141EA0" w14:paraId="35109052" wp14:textId="77777777">
      <w:pPr>
        <w:pStyle w:val="1bodycopy10pt"/>
        <w:rPr>
          <w:rFonts w:ascii="Segoe UI" w:hAnsi="Segoe UI" w:cs="Segoe UI"/>
          <w:sz w:val="22"/>
          <w:szCs w:val="22"/>
          <w:lang w:val="en-GB"/>
        </w:rPr>
      </w:pPr>
      <w:r w:rsidRPr="008D6C04">
        <w:rPr>
          <w:rFonts w:ascii="Segoe UI" w:hAnsi="Segoe UI" w:cs="Segoe UI"/>
          <w:sz w:val="22"/>
          <w:szCs w:val="22"/>
        </w:rPr>
        <w:t xml:space="preserve">Teachers will be afforded </w:t>
      </w:r>
      <w:r w:rsidRPr="008D6C04" w:rsidR="00CF2B8B">
        <w:rPr>
          <w:rFonts w:ascii="Segoe UI" w:hAnsi="Segoe UI" w:cs="Segoe UI"/>
          <w:sz w:val="22"/>
          <w:szCs w:val="22"/>
        </w:rPr>
        <w:t>two</w:t>
      </w:r>
      <w:r w:rsidRPr="008D6C04">
        <w:rPr>
          <w:rFonts w:ascii="Segoe UI" w:hAnsi="Segoe UI" w:cs="Segoe UI"/>
          <w:sz w:val="22"/>
          <w:szCs w:val="22"/>
        </w:rPr>
        <w:t xml:space="preserve"> periods extra PPA in the fin</w:t>
      </w:r>
      <w:r w:rsidRPr="008D6C04" w:rsidR="00CF2B8B">
        <w:rPr>
          <w:rFonts w:ascii="Segoe UI" w:hAnsi="Segoe UI" w:cs="Segoe UI"/>
          <w:sz w:val="22"/>
          <w:szCs w:val="22"/>
        </w:rPr>
        <w:t>al week of term to compile the reports and prepare for parents evening</w:t>
      </w:r>
    </w:p>
    <w:p xmlns:wp14="http://schemas.microsoft.com/office/word/2010/wordml" w:rsidRPr="008D6C04" w:rsidR="00650CFA" w:rsidP="00650CFA" w:rsidRDefault="00650CFA" w14:paraId="637805D2" wp14:textId="77777777">
      <w:pPr>
        <w:pStyle w:val="4Bulletedcopyblue"/>
        <w:numPr>
          <w:ilvl w:val="0"/>
          <w:numId w:val="0"/>
        </w:numPr>
        <w:ind w:left="340"/>
        <w:rPr>
          <w:rFonts w:ascii="Segoe UI" w:hAnsi="Segoe UI" w:cs="Segoe UI"/>
          <w:sz w:val="22"/>
          <w:szCs w:val="22"/>
          <w:highlight w:val="yellow"/>
          <w:lang w:val="en-GB"/>
        </w:rPr>
      </w:pPr>
    </w:p>
    <w:p xmlns:wp14="http://schemas.microsoft.com/office/word/2010/wordml" w:rsidRPr="008D6C04" w:rsidR="00650CFA" w:rsidP="00650CFA" w:rsidRDefault="00650CFA" w14:paraId="21A5BA01" wp14:textId="77777777">
      <w:pPr>
        <w:pStyle w:val="Heading1"/>
        <w:rPr>
          <w:rFonts w:ascii="Segoe UI" w:hAnsi="Segoe UI" w:cs="Segoe UI"/>
          <w:color w:val="auto"/>
          <w:sz w:val="22"/>
          <w:szCs w:val="22"/>
        </w:rPr>
      </w:pPr>
      <w:bookmarkStart w:name="_Toc491427508" w:id="7"/>
      <w:bookmarkStart w:name="_Toc114129124" w:id="8"/>
      <w:r w:rsidRPr="008D6C04">
        <w:rPr>
          <w:rFonts w:ascii="Segoe UI" w:hAnsi="Segoe UI" w:cs="Segoe UI"/>
          <w:color w:val="auto"/>
          <w:sz w:val="22"/>
          <w:szCs w:val="22"/>
        </w:rPr>
        <w:t>6. Reporting to parents</w:t>
      </w:r>
      <w:bookmarkEnd w:id="7"/>
      <w:bookmarkEnd w:id="8"/>
    </w:p>
    <w:p xmlns:wp14="http://schemas.microsoft.com/office/word/2010/wordml" w:rsidRPr="008D6C04" w:rsidR="00650CFA" w:rsidP="00650CFA" w:rsidRDefault="00650CFA" w14:paraId="1DCD57E2" wp14:textId="77777777">
      <w:pPr>
        <w:pStyle w:val="1bodycopy10pt"/>
        <w:rPr>
          <w:rFonts w:ascii="Segoe UI" w:hAnsi="Segoe UI" w:cs="Segoe UI"/>
          <w:sz w:val="22"/>
          <w:szCs w:val="22"/>
        </w:rPr>
      </w:pPr>
      <w:r w:rsidRPr="008D6C04">
        <w:rPr>
          <w:rFonts w:ascii="Segoe UI" w:hAnsi="Segoe UI" w:cs="Segoe UI"/>
          <w:sz w:val="22"/>
          <w:szCs w:val="22"/>
        </w:rPr>
        <w:t>Explain your school’s approach here.</w:t>
      </w:r>
    </w:p>
    <w:p xmlns:wp14="http://schemas.microsoft.com/office/word/2010/wordml" w:rsidRPr="008D6C04" w:rsidR="00650CFA" w:rsidP="00650CFA" w:rsidRDefault="00650CFA" w14:paraId="187D4A51" wp14:textId="77777777">
      <w:pPr>
        <w:pStyle w:val="1bodycopy10pt"/>
        <w:rPr>
          <w:rFonts w:ascii="Segoe UI" w:hAnsi="Segoe UI" w:cs="Segoe UI"/>
          <w:sz w:val="22"/>
          <w:szCs w:val="22"/>
        </w:rPr>
      </w:pPr>
      <w:r w:rsidRPr="008D6C04">
        <w:rPr>
          <w:rFonts w:ascii="Segoe UI" w:hAnsi="Segoe UI" w:cs="Segoe UI"/>
          <w:sz w:val="22"/>
          <w:szCs w:val="22"/>
        </w:rPr>
        <w:t>You should set out how assessment data will be reported to parents – for example, through annual reports, parents’ evenings, and/or access to an online assessment system.</w:t>
      </w:r>
    </w:p>
    <w:p xmlns:wp14="http://schemas.microsoft.com/office/word/2010/wordml" w:rsidRPr="008D6C04" w:rsidR="00650CFA" w:rsidP="00650CFA" w:rsidRDefault="00CF2B8B" w14:paraId="761C027C" wp14:textId="77777777">
      <w:pPr>
        <w:pStyle w:val="1bodycopy10pt"/>
        <w:rPr>
          <w:rFonts w:ascii="Segoe UI" w:hAnsi="Segoe UI" w:cs="Segoe UI"/>
          <w:sz w:val="22"/>
          <w:szCs w:val="22"/>
        </w:rPr>
      </w:pPr>
      <w:r w:rsidRPr="008D6C04">
        <w:rPr>
          <w:rFonts w:ascii="Segoe UI" w:hAnsi="Segoe UI" w:cs="Segoe UI"/>
          <w:sz w:val="22"/>
          <w:szCs w:val="22"/>
        </w:rPr>
        <w:t>At InspirED, our termly/annual</w:t>
      </w:r>
      <w:r w:rsidRPr="008D6C04" w:rsidR="00650CFA">
        <w:rPr>
          <w:rFonts w:ascii="Segoe UI" w:hAnsi="Segoe UI" w:cs="Segoe UI"/>
          <w:sz w:val="22"/>
          <w:szCs w:val="22"/>
        </w:rPr>
        <w:t xml:space="preserve"> reports to parents must include:</w:t>
      </w:r>
    </w:p>
    <w:p xmlns:wp14="http://schemas.microsoft.com/office/word/2010/wordml" w:rsidRPr="008D6C04" w:rsidR="00650CFA" w:rsidP="00650CFA" w:rsidRDefault="00650CFA" w14:paraId="54835FC5"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Brief details of achievements in all subjects and activities forming part of the school curriculum, highlighting strengths and areas for development</w:t>
      </w:r>
      <w:r w:rsidRPr="008D6C04" w:rsidR="00CF2B8B">
        <w:rPr>
          <w:rFonts w:ascii="Segoe UI" w:hAnsi="Segoe UI" w:cs="Segoe UI"/>
          <w:sz w:val="22"/>
          <w:szCs w:val="22"/>
          <w:lang w:val="en-GB"/>
        </w:rPr>
        <w:t>. This will be highlighted through PDAM as well as subject based</w:t>
      </w:r>
    </w:p>
    <w:p xmlns:wp14="http://schemas.microsoft.com/office/word/2010/wordml" w:rsidRPr="008D6C04" w:rsidR="00650CFA" w:rsidP="00650CFA" w:rsidRDefault="00650CFA" w14:paraId="4D2E4F8A"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Comments on general progress</w:t>
      </w:r>
    </w:p>
    <w:p xmlns:wp14="http://schemas.microsoft.com/office/word/2010/wordml" w:rsidRPr="008D6C04" w:rsidR="00650CFA" w:rsidP="00650CFA" w:rsidRDefault="00650CFA" w14:paraId="6E4DC2AC"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Arrangements for discussing the report with the pupil’s teacher</w:t>
      </w:r>
      <w:r w:rsidRPr="008D6C04" w:rsidR="00CF2B8B">
        <w:rPr>
          <w:rFonts w:ascii="Segoe UI" w:hAnsi="Segoe UI" w:cs="Segoe UI"/>
          <w:sz w:val="22"/>
          <w:szCs w:val="22"/>
          <w:lang w:val="en-GB"/>
        </w:rPr>
        <w:t xml:space="preserve"> (see above)</w:t>
      </w:r>
    </w:p>
    <w:p xmlns:wp14="http://schemas.microsoft.com/office/word/2010/wordml" w:rsidRPr="008D6C04" w:rsidR="00650CFA" w:rsidP="00CF2B8B" w:rsidRDefault="00650CFA" w14:paraId="2F3662E6"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 xml:space="preserve">The pupil's attendance record, </w:t>
      </w:r>
    </w:p>
    <w:p xmlns:wp14="http://schemas.microsoft.com/office/word/2010/wordml" w:rsidRPr="008D6C04" w:rsidR="00650CFA" w:rsidP="00650CFA" w:rsidRDefault="00650CFA" w14:paraId="1EF6F83D" wp14:textId="77777777">
      <w:pPr>
        <w:pStyle w:val="Bulletedcopylevel2"/>
        <w:numPr>
          <w:ilvl w:val="0"/>
          <w:numId w:val="7"/>
        </w:numPr>
        <w:rPr>
          <w:rFonts w:ascii="Segoe UI" w:hAnsi="Segoe UI" w:cs="Segoe UI"/>
          <w:sz w:val="22"/>
          <w:szCs w:val="22"/>
          <w:lang w:val="en-GB"/>
        </w:rPr>
      </w:pPr>
      <w:r w:rsidRPr="008D6C04">
        <w:rPr>
          <w:rFonts w:ascii="Segoe UI" w:hAnsi="Segoe UI" w:cs="Segoe UI"/>
          <w:sz w:val="22"/>
          <w:szCs w:val="22"/>
          <w:lang w:val="en-GB"/>
        </w:rPr>
        <w:t>The total number of possible attendances for that pupil, and</w:t>
      </w:r>
    </w:p>
    <w:p xmlns:wp14="http://schemas.microsoft.com/office/word/2010/wordml" w:rsidRPr="008D6C04" w:rsidR="00650CFA" w:rsidP="00650CFA" w:rsidRDefault="00650CFA" w14:paraId="1717861D" wp14:textId="77777777">
      <w:pPr>
        <w:pStyle w:val="Bulletedcopylevel2"/>
        <w:numPr>
          <w:ilvl w:val="0"/>
          <w:numId w:val="7"/>
        </w:numPr>
        <w:rPr>
          <w:rFonts w:ascii="Segoe UI" w:hAnsi="Segoe UI" w:cs="Segoe UI"/>
          <w:sz w:val="22"/>
          <w:szCs w:val="22"/>
          <w:lang w:val="en-GB"/>
        </w:rPr>
      </w:pPr>
      <w:r w:rsidRPr="008D6C04">
        <w:rPr>
          <w:rFonts w:ascii="Segoe UI" w:hAnsi="Segoe UI" w:cs="Segoe UI"/>
          <w:sz w:val="22"/>
          <w:szCs w:val="22"/>
          <w:lang w:val="en-GB"/>
        </w:rPr>
        <w:t>The total number of unauthorised absences for that pupil, expressed as a percentage of the possible attendances</w:t>
      </w:r>
    </w:p>
    <w:p xmlns:wp14="http://schemas.microsoft.com/office/word/2010/wordml" w:rsidRPr="008D6C04" w:rsidR="00650CFA" w:rsidP="00650CFA" w:rsidRDefault="00650CFA" w14:paraId="3F0D929D"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The results of any public examinations taken, by subject and grade</w:t>
      </w:r>
    </w:p>
    <w:p xmlns:wp14="http://schemas.microsoft.com/office/word/2010/wordml" w:rsidRPr="008D6C04" w:rsidR="00650CFA" w:rsidP="00650CFA" w:rsidRDefault="00650CFA" w14:paraId="03624561"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Details of any vocational qualifications or credits towards any such qualifications gained</w:t>
      </w:r>
    </w:p>
    <w:p xmlns:wp14="http://schemas.microsoft.com/office/word/2010/wordml" w:rsidRPr="008D6C04" w:rsidR="00CF2B8B" w:rsidP="00D44774" w:rsidRDefault="00CF2B8B" w14:paraId="152C52AA"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 xml:space="preserve">Details of progress through </w:t>
      </w:r>
      <w:r w:rsidRPr="008D6C04" w:rsidR="00D44774">
        <w:rPr>
          <w:rFonts w:ascii="Segoe UI" w:hAnsi="Segoe UI" w:cs="Segoe UI"/>
          <w:sz w:val="22"/>
          <w:szCs w:val="22"/>
          <w:lang w:val="en-GB"/>
        </w:rPr>
        <w:t>PDAM</w:t>
      </w:r>
    </w:p>
    <w:p xmlns:wp14="http://schemas.microsoft.com/office/word/2010/wordml" w:rsidRPr="008D6C04" w:rsidR="00D44774" w:rsidP="00D44774" w:rsidRDefault="00D44774" w14:paraId="7779BDA5"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Details of BfL points accumulated through the term/year</w:t>
      </w:r>
    </w:p>
    <w:p xmlns:wp14="http://schemas.microsoft.com/office/word/2010/wordml" w:rsidRPr="008D6C04" w:rsidR="00650CFA" w:rsidP="00650CFA" w:rsidRDefault="00650CFA" w14:paraId="463F29E8" wp14:textId="77777777">
      <w:pPr>
        <w:pStyle w:val="1bodycopy10pt"/>
        <w:rPr>
          <w:rFonts w:ascii="Segoe UI" w:hAnsi="Segoe UI" w:cs="Segoe UI"/>
          <w:sz w:val="22"/>
          <w:szCs w:val="22"/>
          <w:lang w:val="en-GB"/>
        </w:rPr>
      </w:pPr>
    </w:p>
    <w:p xmlns:wp14="http://schemas.microsoft.com/office/word/2010/wordml" w:rsidRPr="008D6C04" w:rsidR="00650CFA" w:rsidP="00650CFA" w:rsidRDefault="00650CFA" w14:paraId="258D3879" wp14:textId="77777777">
      <w:pPr>
        <w:pStyle w:val="Heading1"/>
        <w:rPr>
          <w:rFonts w:ascii="Segoe UI" w:hAnsi="Segoe UI" w:cs="Segoe UI"/>
          <w:color w:val="auto"/>
          <w:sz w:val="22"/>
          <w:szCs w:val="22"/>
        </w:rPr>
      </w:pPr>
      <w:bookmarkStart w:name="_Toc491427509" w:id="9"/>
      <w:bookmarkStart w:name="_Toc114129125" w:id="10"/>
      <w:r w:rsidRPr="008D6C04">
        <w:rPr>
          <w:rFonts w:ascii="Segoe UI" w:hAnsi="Segoe UI" w:cs="Segoe UI"/>
          <w:color w:val="auto"/>
          <w:sz w:val="22"/>
          <w:szCs w:val="22"/>
        </w:rPr>
        <w:t>7. Inclusion</w:t>
      </w:r>
      <w:bookmarkEnd w:id="9"/>
      <w:bookmarkEnd w:id="10"/>
    </w:p>
    <w:p xmlns:wp14="http://schemas.microsoft.com/office/word/2010/wordml" w:rsidRPr="008D6C04" w:rsidR="00650CFA" w:rsidP="00650CFA" w:rsidRDefault="00650CFA" w14:paraId="17AEB78E" wp14:textId="77777777">
      <w:pPr>
        <w:pStyle w:val="1bodycopy10pt"/>
        <w:rPr>
          <w:rFonts w:ascii="Segoe UI" w:hAnsi="Segoe UI" w:cs="Segoe UI"/>
          <w:sz w:val="22"/>
          <w:szCs w:val="22"/>
          <w:lang w:val="en-GB"/>
        </w:rPr>
      </w:pPr>
      <w:r w:rsidRPr="008D6C04">
        <w:rPr>
          <w:rFonts w:ascii="Segoe UI" w:hAnsi="Segoe UI" w:cs="Segoe UI"/>
          <w:sz w:val="22"/>
          <w:szCs w:val="22"/>
          <w:lang w:val="en-GB"/>
        </w:rPr>
        <w:t>The principles of this assessment policy apply</w:t>
      </w:r>
      <w:r w:rsidRPr="008D6C04" w:rsidR="00D44774">
        <w:rPr>
          <w:rFonts w:ascii="Segoe UI" w:hAnsi="Segoe UI" w:cs="Segoe UI"/>
          <w:sz w:val="22"/>
          <w:szCs w:val="22"/>
          <w:lang w:val="en-GB"/>
        </w:rPr>
        <w:t xml:space="preserve"> to all students, with a keen focus on</w:t>
      </w:r>
      <w:r w:rsidRPr="008D6C04">
        <w:rPr>
          <w:rFonts w:ascii="Segoe UI" w:hAnsi="Segoe UI" w:cs="Segoe UI"/>
          <w:sz w:val="22"/>
          <w:szCs w:val="22"/>
          <w:lang w:val="en-GB"/>
        </w:rPr>
        <w:t xml:space="preserve"> those with special educational needs or disabilities.</w:t>
      </w:r>
    </w:p>
    <w:p xmlns:wp14="http://schemas.microsoft.com/office/word/2010/wordml" w:rsidRPr="008D6C04" w:rsidR="00D44774" w:rsidP="00650CFA" w:rsidRDefault="00D44774" w14:paraId="01B23197" wp14:textId="77777777">
      <w:pPr>
        <w:pStyle w:val="1bodycopy10pt"/>
        <w:rPr>
          <w:rFonts w:ascii="Segoe UI" w:hAnsi="Segoe UI" w:cs="Segoe UI"/>
          <w:sz w:val="22"/>
          <w:szCs w:val="22"/>
          <w:lang w:val="en-GB"/>
        </w:rPr>
      </w:pPr>
      <w:r w:rsidRPr="008D6C04">
        <w:rPr>
          <w:rFonts w:ascii="Segoe UI" w:hAnsi="Segoe UI" w:cs="Segoe UI"/>
          <w:sz w:val="22"/>
          <w:szCs w:val="22"/>
          <w:lang w:val="en-GB"/>
        </w:rPr>
        <w:t>Assessment will be used to analyse and evaluate the impact of teaching and learning and allow teachers to systematically plan for individual students. Al students are identified with Special Educational Needs that are documented through EHCP or MSP. Data will allow for staff to view our graduated approach and potentially identify further unmet needs.</w:t>
      </w:r>
    </w:p>
    <w:p xmlns:wp14="http://schemas.microsoft.com/office/word/2010/wordml" w:rsidRPr="008D6C04" w:rsidR="00650CFA" w:rsidP="00650CFA" w:rsidRDefault="00650CFA" w14:paraId="314FBC58" wp14:textId="77777777">
      <w:pPr>
        <w:pStyle w:val="1bodycopy10pt"/>
        <w:rPr>
          <w:rFonts w:ascii="Segoe UI" w:hAnsi="Segoe UI" w:cs="Segoe UI"/>
          <w:sz w:val="22"/>
          <w:szCs w:val="22"/>
          <w:lang w:val="en-GB"/>
        </w:rPr>
      </w:pPr>
      <w:r w:rsidRPr="008D6C04">
        <w:rPr>
          <w:rFonts w:ascii="Segoe UI" w:hAnsi="Segoe UI" w:cs="Segoe UI"/>
          <w:sz w:val="22"/>
          <w:szCs w:val="22"/>
          <w:lang w:val="en-GB"/>
        </w:rPr>
        <w:t>We will use meaningful ways of measuring all aspects of progress, including communication, social skills, physical development, resilience and independence. We will have the same high expectations of all pupils. However, this should account fo</w:t>
      </w:r>
      <w:r w:rsidRPr="008D6C04" w:rsidR="00D44774">
        <w:rPr>
          <w:rFonts w:ascii="Segoe UI" w:hAnsi="Segoe UI" w:cs="Segoe UI"/>
          <w:sz w:val="22"/>
          <w:szCs w:val="22"/>
          <w:lang w:val="en-GB"/>
        </w:rPr>
        <w:t>r the amount of effort the student</w:t>
      </w:r>
      <w:r w:rsidRPr="008D6C04">
        <w:rPr>
          <w:rFonts w:ascii="Segoe UI" w:hAnsi="Segoe UI" w:cs="Segoe UI"/>
          <w:sz w:val="22"/>
          <w:szCs w:val="22"/>
          <w:lang w:val="en-GB"/>
        </w:rPr>
        <w:t xml:space="preserve"> puts in as well as the outcomes achieved.</w:t>
      </w:r>
    </w:p>
    <w:p xmlns:wp14="http://schemas.microsoft.com/office/word/2010/wordml" w:rsidRPr="008D6C04" w:rsidR="00650CFA" w:rsidP="00650CFA" w:rsidRDefault="00650CFA" w14:paraId="342E7B2B" wp14:textId="77777777">
      <w:pPr>
        <w:pStyle w:val="1bodycopy10pt"/>
        <w:rPr>
          <w:rFonts w:ascii="Segoe UI" w:hAnsi="Segoe UI" w:cs="Segoe UI"/>
          <w:sz w:val="22"/>
          <w:szCs w:val="22"/>
          <w:lang w:val="en-GB"/>
        </w:rPr>
      </w:pPr>
      <w:r w:rsidRPr="008D6C04">
        <w:rPr>
          <w:rFonts w:ascii="Segoe UI" w:hAnsi="Segoe UI" w:cs="Segoe UI"/>
          <w:sz w:val="22"/>
          <w:szCs w:val="22"/>
          <w:lang w:val="en-GB"/>
        </w:rPr>
        <w:t xml:space="preserve">For pupils working below the national expected level of attainment, our assessment arrangements will consider progress relative to pupil starting </w:t>
      </w:r>
      <w:r w:rsidRPr="008D6C04" w:rsidR="008D6C04">
        <w:rPr>
          <w:rFonts w:ascii="Segoe UI" w:hAnsi="Segoe UI" w:cs="Segoe UI"/>
          <w:sz w:val="22"/>
          <w:szCs w:val="22"/>
          <w:lang w:val="en-GB"/>
        </w:rPr>
        <w:t>points and</w:t>
      </w:r>
      <w:r w:rsidRPr="008D6C04">
        <w:rPr>
          <w:rFonts w:ascii="Segoe UI" w:hAnsi="Segoe UI" w:cs="Segoe UI"/>
          <w:sz w:val="22"/>
          <w:szCs w:val="22"/>
          <w:lang w:val="en-GB"/>
        </w:rPr>
        <w:t xml:space="preserve"> take this into account alongside the nature of pupils’ learning difficulties. </w:t>
      </w:r>
    </w:p>
    <w:p xmlns:wp14="http://schemas.microsoft.com/office/word/2010/wordml" w:rsidRPr="008D6C04" w:rsidR="00650CFA" w:rsidP="00650CFA" w:rsidRDefault="00650CFA" w14:paraId="3B7B4B86" wp14:textId="77777777">
      <w:pPr>
        <w:pStyle w:val="1bodycopy10pt"/>
        <w:rPr>
          <w:rFonts w:ascii="Segoe UI" w:hAnsi="Segoe UI" w:cs="Segoe UI"/>
          <w:sz w:val="22"/>
          <w:szCs w:val="22"/>
          <w:lang w:val="en-GB"/>
        </w:rPr>
      </w:pPr>
    </w:p>
    <w:p xmlns:wp14="http://schemas.microsoft.com/office/word/2010/wordml" w:rsidRPr="008D6C04" w:rsidR="00650CFA" w:rsidP="00650CFA" w:rsidRDefault="00650CFA" w14:paraId="16A16529" wp14:textId="77777777">
      <w:pPr>
        <w:pStyle w:val="Heading1"/>
        <w:rPr>
          <w:rFonts w:ascii="Segoe UI" w:hAnsi="Segoe UI" w:cs="Segoe UI"/>
          <w:color w:val="auto"/>
          <w:sz w:val="22"/>
          <w:szCs w:val="22"/>
        </w:rPr>
      </w:pPr>
      <w:bookmarkStart w:name="_Toc491427510" w:id="11"/>
      <w:bookmarkStart w:name="_Toc114129126" w:id="12"/>
      <w:r w:rsidRPr="008D6C04">
        <w:rPr>
          <w:rFonts w:ascii="Segoe UI" w:hAnsi="Segoe UI" w:cs="Segoe UI"/>
          <w:color w:val="auto"/>
          <w:sz w:val="22"/>
          <w:szCs w:val="22"/>
        </w:rPr>
        <w:t>8. Training</w:t>
      </w:r>
      <w:bookmarkEnd w:id="11"/>
      <w:bookmarkEnd w:id="12"/>
    </w:p>
    <w:p xmlns:wp14="http://schemas.microsoft.com/office/word/2010/wordml" w:rsidRPr="008D6C04" w:rsidR="00AB640A" w:rsidP="00AB640A" w:rsidRDefault="00AB640A" w14:paraId="70B99FDB" wp14:textId="77777777">
      <w:pPr>
        <w:pStyle w:val="4Bulletedcopyblue"/>
        <w:numPr>
          <w:ilvl w:val="0"/>
          <w:numId w:val="0"/>
        </w:numPr>
        <w:rPr>
          <w:rFonts w:ascii="Segoe UI" w:hAnsi="Segoe UI" w:cs="Segoe UI"/>
          <w:sz w:val="22"/>
          <w:szCs w:val="22"/>
          <w:lang w:val="en-GB"/>
        </w:rPr>
      </w:pPr>
      <w:r w:rsidRPr="008D6C04">
        <w:rPr>
          <w:rFonts w:ascii="Segoe UI" w:hAnsi="Segoe UI" w:cs="Segoe UI"/>
          <w:sz w:val="22"/>
          <w:szCs w:val="22"/>
          <w:lang w:val="en-GB"/>
        </w:rPr>
        <w:t xml:space="preserve">At InspirED, we fully understand the importance of equipping staff with appropriate training to ensure consistent and efficient delivery from all staff. </w:t>
      </w:r>
    </w:p>
    <w:p xmlns:wp14="http://schemas.microsoft.com/office/word/2010/wordml" w:rsidRPr="008D6C04" w:rsidR="00AB640A" w:rsidP="00AB640A" w:rsidRDefault="00AB640A" w14:paraId="227A7345" wp14:textId="77777777">
      <w:pPr>
        <w:pStyle w:val="4Bulletedcopyblue"/>
        <w:numPr>
          <w:ilvl w:val="0"/>
          <w:numId w:val="0"/>
        </w:numPr>
        <w:rPr>
          <w:rFonts w:ascii="Segoe UI" w:hAnsi="Segoe UI" w:cs="Segoe UI"/>
          <w:sz w:val="22"/>
          <w:szCs w:val="22"/>
          <w:lang w:val="en-GB"/>
        </w:rPr>
      </w:pPr>
      <w:r w:rsidRPr="008D6C04">
        <w:rPr>
          <w:rFonts w:ascii="Segoe UI" w:hAnsi="Segoe UI" w:cs="Segoe UI"/>
          <w:sz w:val="22"/>
          <w:szCs w:val="22"/>
          <w:lang w:val="en-GB"/>
        </w:rPr>
        <w:t>All staff will take part in annual CPD to review and modify the assessment policy. Through this mandatory session, all staff will be taken through the core skill assessment package and how to facilitate these.</w:t>
      </w:r>
    </w:p>
    <w:p xmlns:wp14="http://schemas.microsoft.com/office/word/2010/wordml" w:rsidRPr="008D6C04" w:rsidR="00AB640A" w:rsidP="00AB640A" w:rsidRDefault="00AB640A" w14:paraId="4D4AD127" wp14:textId="77777777">
      <w:pPr>
        <w:pStyle w:val="4Bulletedcopyblue"/>
        <w:numPr>
          <w:ilvl w:val="0"/>
          <w:numId w:val="0"/>
        </w:numPr>
        <w:rPr>
          <w:rFonts w:ascii="Segoe UI" w:hAnsi="Segoe UI" w:cs="Segoe UI"/>
          <w:sz w:val="22"/>
          <w:szCs w:val="22"/>
          <w:lang w:val="en-GB"/>
        </w:rPr>
      </w:pPr>
      <w:r w:rsidRPr="008D6C04">
        <w:rPr>
          <w:rFonts w:ascii="Segoe UI" w:hAnsi="Segoe UI" w:cs="Segoe UI"/>
          <w:sz w:val="22"/>
          <w:szCs w:val="22"/>
          <w:lang w:val="en-GB"/>
        </w:rPr>
        <w:t>InspirED will work closely with all the examination boards to ensure that key staff are equipped with adequate training to have the skills to complete set roles</w:t>
      </w:r>
    </w:p>
    <w:p xmlns:wp14="http://schemas.microsoft.com/office/word/2010/wordml" w:rsidRPr="008D6C04" w:rsidR="00AB640A" w:rsidP="00AB640A" w:rsidRDefault="00AB640A" w14:paraId="412173FE" wp14:textId="77777777">
      <w:pPr>
        <w:pStyle w:val="4Bulletedcopyblue"/>
        <w:numPr>
          <w:ilvl w:val="0"/>
          <w:numId w:val="0"/>
        </w:numPr>
        <w:rPr>
          <w:rFonts w:ascii="Segoe UI" w:hAnsi="Segoe UI" w:cs="Segoe UI"/>
          <w:sz w:val="22"/>
          <w:szCs w:val="22"/>
          <w:lang w:val="en-GB"/>
        </w:rPr>
      </w:pPr>
      <w:r w:rsidRPr="008D6C04">
        <w:rPr>
          <w:rFonts w:ascii="Segoe UI" w:hAnsi="Segoe UI" w:cs="Segoe UI"/>
          <w:sz w:val="22"/>
          <w:szCs w:val="22"/>
          <w:lang w:val="en-GB"/>
        </w:rPr>
        <w:t>The staff team will consist of an examinations officer, internal verifier and subject lead. This team will work closely with the head teacher to ensure all policies and processes are being adhered to.</w:t>
      </w:r>
    </w:p>
    <w:p xmlns:wp14="http://schemas.microsoft.com/office/word/2010/wordml" w:rsidRPr="008D6C04" w:rsidR="00AB640A" w:rsidP="00AB640A" w:rsidRDefault="00AB640A" w14:paraId="3A0FF5F2" wp14:textId="77777777">
      <w:pPr>
        <w:pStyle w:val="4Bulletedcopyblue"/>
        <w:numPr>
          <w:ilvl w:val="0"/>
          <w:numId w:val="0"/>
        </w:numPr>
        <w:rPr>
          <w:rFonts w:ascii="Segoe UI" w:hAnsi="Segoe UI" w:cs="Segoe UI"/>
          <w:sz w:val="22"/>
          <w:szCs w:val="22"/>
          <w:highlight w:val="yellow"/>
          <w:lang w:val="en-GB"/>
        </w:rPr>
      </w:pPr>
    </w:p>
    <w:p xmlns:wp14="http://schemas.microsoft.com/office/word/2010/wordml" w:rsidRPr="008D6C04" w:rsidR="00650CFA" w:rsidP="00650CFA" w:rsidRDefault="00650CFA" w14:paraId="38CFEE1F" wp14:textId="77777777">
      <w:pPr>
        <w:pStyle w:val="Heading1"/>
        <w:rPr>
          <w:rFonts w:ascii="Segoe UI" w:hAnsi="Segoe UI" w:cs="Segoe UI"/>
          <w:color w:val="auto"/>
          <w:sz w:val="22"/>
          <w:szCs w:val="22"/>
        </w:rPr>
      </w:pPr>
      <w:bookmarkStart w:name="_Toc491427511" w:id="13"/>
      <w:bookmarkStart w:name="_Toc114129127" w:id="14"/>
      <w:r w:rsidRPr="008D6C04">
        <w:rPr>
          <w:rFonts w:ascii="Segoe UI" w:hAnsi="Segoe UI" w:cs="Segoe UI"/>
          <w:color w:val="auto"/>
          <w:sz w:val="22"/>
          <w:szCs w:val="22"/>
        </w:rPr>
        <w:t>9. Roles and responsibilities</w:t>
      </w:r>
      <w:bookmarkEnd w:id="13"/>
      <w:bookmarkEnd w:id="14"/>
    </w:p>
    <w:p xmlns:wp14="http://schemas.microsoft.com/office/word/2010/wordml" w:rsidRPr="008D6C04" w:rsidR="00650CFA" w:rsidP="00650CFA" w:rsidRDefault="00650CFA" w14:paraId="114594B5" wp14:textId="77777777">
      <w:pPr>
        <w:pStyle w:val="Subhead2"/>
        <w:rPr>
          <w:rFonts w:ascii="Segoe UI" w:hAnsi="Segoe UI" w:cs="Segoe UI"/>
          <w:color w:val="auto"/>
          <w:sz w:val="22"/>
          <w:szCs w:val="22"/>
          <w:lang w:val="en-GB"/>
        </w:rPr>
      </w:pPr>
      <w:r w:rsidRPr="008D6C04">
        <w:rPr>
          <w:rFonts w:ascii="Segoe UI" w:hAnsi="Segoe UI" w:cs="Segoe UI"/>
          <w:color w:val="auto"/>
          <w:sz w:val="22"/>
          <w:szCs w:val="22"/>
          <w:lang w:val="en-GB"/>
        </w:rPr>
        <w:t>9.1 Governors</w:t>
      </w:r>
      <w:r w:rsidRPr="008D6C04" w:rsidR="00AB640A">
        <w:rPr>
          <w:rFonts w:ascii="Segoe UI" w:hAnsi="Segoe UI" w:cs="Segoe UI"/>
          <w:color w:val="auto"/>
          <w:sz w:val="22"/>
          <w:szCs w:val="22"/>
          <w:lang w:val="en-GB"/>
        </w:rPr>
        <w:t xml:space="preserve"> (pending)</w:t>
      </w:r>
    </w:p>
    <w:p xmlns:wp14="http://schemas.microsoft.com/office/word/2010/wordml" w:rsidRPr="008D6C04" w:rsidR="00650CFA" w:rsidP="00650CFA" w:rsidRDefault="00650CFA" w14:paraId="4F714E67" wp14:textId="77777777">
      <w:pPr>
        <w:pStyle w:val="1bodycopy10pt"/>
        <w:rPr>
          <w:rFonts w:ascii="Segoe UI" w:hAnsi="Segoe UI" w:cs="Segoe UI"/>
          <w:sz w:val="22"/>
          <w:szCs w:val="22"/>
          <w:lang w:val="en-GB"/>
        </w:rPr>
      </w:pPr>
      <w:r w:rsidRPr="008D6C04">
        <w:rPr>
          <w:rFonts w:ascii="Segoe UI" w:hAnsi="Segoe UI" w:cs="Segoe UI"/>
          <w:sz w:val="22"/>
          <w:szCs w:val="22"/>
          <w:lang w:val="en-GB"/>
        </w:rPr>
        <w:t>Governors are responsible for:</w:t>
      </w:r>
    </w:p>
    <w:p xmlns:wp14="http://schemas.microsoft.com/office/word/2010/wordml" w:rsidRPr="008D6C04" w:rsidR="00650CFA" w:rsidP="00650CFA" w:rsidRDefault="00650CFA" w14:paraId="155ABCE1"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Being familiar with statutory assessment systems as well as how the school’s own system of non-statutory assessment captures the attainment and progress of all pupils</w:t>
      </w:r>
    </w:p>
    <w:p xmlns:wp14="http://schemas.microsoft.com/office/word/2010/wordml" w:rsidRPr="008D6C04" w:rsidR="00650CFA" w:rsidP="00650CFA" w:rsidRDefault="00650CFA" w14:paraId="0F0E9F5E"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Holding school leaders to account for improving pupil and staff performance by rigorously analysing assessment data</w:t>
      </w:r>
    </w:p>
    <w:p xmlns:wp14="http://schemas.microsoft.com/office/word/2010/wordml" w:rsidRPr="008D6C04" w:rsidR="00650CFA" w:rsidP="00650CFA" w:rsidRDefault="00650CFA" w14:paraId="78DFA3F3" wp14:textId="77777777">
      <w:pPr>
        <w:pStyle w:val="4Bulletedcopyblue"/>
        <w:numPr>
          <w:ilvl w:val="0"/>
          <w:numId w:val="9"/>
        </w:numPr>
        <w:rPr>
          <w:rFonts w:ascii="Segoe UI" w:hAnsi="Segoe UI" w:cs="Segoe UI"/>
          <w:sz w:val="22"/>
          <w:szCs w:val="22"/>
          <w:lang w:val="en-GB" w:eastAsia="en-GB"/>
        </w:rPr>
      </w:pPr>
      <w:r w:rsidRPr="008D6C04">
        <w:rPr>
          <w:rFonts w:ascii="Segoe UI" w:hAnsi="Segoe UI" w:cs="Segoe UI"/>
          <w:sz w:val="22"/>
          <w:szCs w:val="22"/>
          <w:lang w:val="en-GB" w:eastAsia="en-GB"/>
        </w:rPr>
        <w:t>Monitoring that school staff are receiving the appropriate support and training on pupil assessment, to ensure consistent application and good practice across the school</w:t>
      </w:r>
    </w:p>
    <w:p xmlns:wp14="http://schemas.microsoft.com/office/word/2010/wordml" w:rsidRPr="008D6C04" w:rsidR="00650CFA" w:rsidP="00650CFA" w:rsidRDefault="00650CFA" w14:paraId="7E308CD3" wp14:textId="77777777">
      <w:pPr>
        <w:pStyle w:val="Subhead2"/>
        <w:rPr>
          <w:rFonts w:ascii="Segoe UI" w:hAnsi="Segoe UI" w:cs="Segoe UI"/>
          <w:color w:val="auto"/>
          <w:sz w:val="22"/>
          <w:szCs w:val="22"/>
          <w:lang w:val="en-GB"/>
        </w:rPr>
      </w:pPr>
      <w:r w:rsidRPr="008D6C04">
        <w:rPr>
          <w:rFonts w:ascii="Segoe UI" w:hAnsi="Segoe UI" w:cs="Segoe UI"/>
          <w:color w:val="auto"/>
          <w:sz w:val="22"/>
          <w:szCs w:val="22"/>
          <w:lang w:val="en-GB"/>
        </w:rPr>
        <w:t>9.2 Headteacher</w:t>
      </w:r>
    </w:p>
    <w:p xmlns:wp14="http://schemas.microsoft.com/office/word/2010/wordml" w:rsidRPr="008D6C04" w:rsidR="00650CFA" w:rsidP="00650CFA" w:rsidRDefault="00650CFA" w14:paraId="567EB46F" wp14:textId="77777777">
      <w:pPr>
        <w:pStyle w:val="1bodycopy10pt"/>
        <w:rPr>
          <w:rFonts w:ascii="Segoe UI" w:hAnsi="Segoe UI" w:cs="Segoe UI"/>
          <w:sz w:val="22"/>
          <w:szCs w:val="22"/>
          <w:lang w:val="en-GB"/>
        </w:rPr>
      </w:pPr>
      <w:r w:rsidRPr="008D6C04">
        <w:rPr>
          <w:rFonts w:ascii="Segoe UI" w:hAnsi="Segoe UI" w:cs="Segoe UI"/>
          <w:sz w:val="22"/>
          <w:szCs w:val="22"/>
          <w:lang w:val="en-GB"/>
        </w:rPr>
        <w:t>The headteacher is responsible for:</w:t>
      </w:r>
    </w:p>
    <w:p xmlns:wp14="http://schemas.microsoft.com/office/word/2010/wordml" w:rsidRPr="008D6C04" w:rsidR="00650CFA" w:rsidP="00650CFA" w:rsidRDefault="00650CFA" w14:paraId="359CBAE6" wp14:textId="77777777">
      <w:pPr>
        <w:pStyle w:val="4Bulletedcopyblue"/>
        <w:numPr>
          <w:ilvl w:val="0"/>
          <w:numId w:val="9"/>
        </w:numPr>
        <w:rPr>
          <w:rFonts w:ascii="Segoe UI" w:hAnsi="Segoe UI" w:cs="Segoe UI"/>
          <w:b/>
          <w:sz w:val="22"/>
          <w:szCs w:val="22"/>
          <w:lang w:val="en-GB"/>
        </w:rPr>
      </w:pPr>
      <w:r w:rsidRPr="008D6C04">
        <w:rPr>
          <w:rFonts w:ascii="Segoe UI" w:hAnsi="Segoe UI" w:cs="Segoe UI"/>
          <w:sz w:val="22"/>
          <w:szCs w:val="22"/>
          <w:lang w:val="en-GB"/>
        </w:rPr>
        <w:t>Ensuring that the policy is adhered to</w:t>
      </w:r>
    </w:p>
    <w:p xmlns:wp14="http://schemas.microsoft.com/office/word/2010/wordml" w:rsidRPr="008D6C04" w:rsidR="00650CFA" w:rsidP="00650CFA" w:rsidRDefault="00650CFA" w14:paraId="4B714746" wp14:textId="77777777">
      <w:pPr>
        <w:pStyle w:val="4Bulletedcopyblue"/>
        <w:numPr>
          <w:ilvl w:val="0"/>
          <w:numId w:val="9"/>
        </w:numPr>
        <w:rPr>
          <w:rFonts w:ascii="Segoe UI" w:hAnsi="Segoe UI" w:cs="Segoe UI"/>
          <w:b/>
          <w:sz w:val="22"/>
          <w:szCs w:val="22"/>
          <w:lang w:val="en-GB"/>
        </w:rPr>
      </w:pPr>
      <w:r w:rsidRPr="008D6C04">
        <w:rPr>
          <w:rFonts w:ascii="Segoe UI" w:hAnsi="Segoe UI" w:cs="Segoe UI"/>
          <w:sz w:val="22"/>
          <w:szCs w:val="22"/>
          <w:lang w:val="en-GB"/>
        </w:rPr>
        <w:t>Monitoring standards</w:t>
      </w:r>
      <w:r w:rsidRPr="008D6C04" w:rsidR="00AB640A">
        <w:rPr>
          <w:rFonts w:ascii="Segoe UI" w:hAnsi="Segoe UI" w:cs="Segoe UI"/>
          <w:sz w:val="22"/>
          <w:szCs w:val="22"/>
          <w:lang w:val="en-GB"/>
        </w:rPr>
        <w:t xml:space="preserve"> in all subjects and core skills</w:t>
      </w:r>
    </w:p>
    <w:p xmlns:wp14="http://schemas.microsoft.com/office/word/2010/wordml" w:rsidRPr="008D6C04" w:rsidR="00650CFA" w:rsidP="00650CFA" w:rsidRDefault="00650CFA" w14:paraId="0B4AE3B8" wp14:textId="77777777">
      <w:pPr>
        <w:pStyle w:val="4Bulletedcopyblue"/>
        <w:numPr>
          <w:ilvl w:val="0"/>
          <w:numId w:val="9"/>
        </w:numPr>
        <w:rPr>
          <w:rFonts w:ascii="Segoe UI" w:hAnsi="Segoe UI" w:cs="Segoe UI"/>
          <w:b/>
          <w:sz w:val="22"/>
          <w:szCs w:val="22"/>
          <w:lang w:val="en-GB"/>
        </w:rPr>
      </w:pPr>
      <w:r w:rsidRPr="008D6C04">
        <w:rPr>
          <w:rFonts w:ascii="Segoe UI" w:hAnsi="Segoe UI" w:cs="Segoe UI"/>
          <w:sz w:val="22"/>
          <w:szCs w:val="22"/>
          <w:lang w:val="en-GB"/>
        </w:rPr>
        <w:t>Analysing pupil progress and attainment, including individual pupils and specific groups</w:t>
      </w:r>
    </w:p>
    <w:p xmlns:wp14="http://schemas.microsoft.com/office/word/2010/wordml" w:rsidRPr="008D6C04" w:rsidR="00650CFA" w:rsidP="00650CFA" w:rsidRDefault="00650CFA" w14:paraId="7EC6D83B" wp14:textId="77777777">
      <w:pPr>
        <w:pStyle w:val="4Bulletedcopyblue"/>
        <w:numPr>
          <w:ilvl w:val="0"/>
          <w:numId w:val="9"/>
        </w:numPr>
        <w:rPr>
          <w:rFonts w:ascii="Segoe UI" w:hAnsi="Segoe UI" w:cs="Segoe UI"/>
          <w:b/>
          <w:sz w:val="22"/>
          <w:szCs w:val="22"/>
          <w:lang w:val="en-GB"/>
        </w:rPr>
      </w:pPr>
      <w:r w:rsidRPr="008D6C04">
        <w:rPr>
          <w:rFonts w:ascii="Segoe UI" w:hAnsi="Segoe UI" w:cs="Segoe UI"/>
          <w:sz w:val="22"/>
          <w:szCs w:val="22"/>
          <w:lang w:val="en-GB"/>
        </w:rPr>
        <w:t>Prioritising key actions to address underachievement</w:t>
      </w:r>
    </w:p>
    <w:p xmlns:wp14="http://schemas.microsoft.com/office/word/2010/wordml" w:rsidRPr="008D6C04" w:rsidR="00650CFA" w:rsidP="00650CFA" w:rsidRDefault="00650CFA" w14:paraId="3271308B" wp14:textId="77777777">
      <w:pPr>
        <w:pStyle w:val="4Bulletedcopyblue"/>
        <w:numPr>
          <w:ilvl w:val="0"/>
          <w:numId w:val="9"/>
        </w:numPr>
        <w:rPr>
          <w:rFonts w:ascii="Segoe UI" w:hAnsi="Segoe UI" w:cs="Segoe UI"/>
          <w:b/>
          <w:sz w:val="22"/>
          <w:szCs w:val="22"/>
          <w:lang w:val="en-GB"/>
        </w:rPr>
      </w:pPr>
      <w:r w:rsidRPr="008D6C04">
        <w:rPr>
          <w:rFonts w:ascii="Segoe UI" w:hAnsi="Segoe UI" w:cs="Segoe UI"/>
          <w:sz w:val="22"/>
          <w:szCs w:val="22"/>
          <w:lang w:val="en-GB"/>
        </w:rPr>
        <w:t>Reporting to governors on all key aspects of pupil progress and attainment, including current standards and trends over previous years</w:t>
      </w:r>
    </w:p>
    <w:p xmlns:wp14="http://schemas.microsoft.com/office/word/2010/wordml" w:rsidRPr="008D6C04" w:rsidR="00650CFA" w:rsidP="00650CFA" w:rsidRDefault="00650CFA" w14:paraId="19EDE3D1" wp14:textId="77777777">
      <w:pPr>
        <w:pStyle w:val="4Bulletedcopyblue"/>
        <w:numPr>
          <w:ilvl w:val="0"/>
          <w:numId w:val="9"/>
        </w:numPr>
        <w:rPr>
          <w:rFonts w:ascii="Segoe UI" w:hAnsi="Segoe UI" w:cs="Segoe UI"/>
          <w:b/>
          <w:sz w:val="22"/>
          <w:szCs w:val="22"/>
          <w:lang w:val="en-GB"/>
        </w:rPr>
      </w:pPr>
      <w:r w:rsidRPr="008D6C04">
        <w:rPr>
          <w:rFonts w:ascii="Segoe UI" w:hAnsi="Segoe UI" w:cs="Segoe UI"/>
          <w:sz w:val="22"/>
          <w:szCs w:val="22"/>
          <w:lang w:val="en-GB"/>
        </w:rPr>
        <w:t xml:space="preserve">Making sure arrangements are in place so teachers can conduct assessment competently and confidently, including training and moderation opportunities </w:t>
      </w:r>
    </w:p>
    <w:p xmlns:wp14="http://schemas.microsoft.com/office/word/2010/wordml" w:rsidRPr="008D6C04" w:rsidR="00650CFA" w:rsidP="00650CFA" w:rsidRDefault="00650CFA" w14:paraId="14EDE563" wp14:textId="77777777">
      <w:pPr>
        <w:pStyle w:val="Subhead2"/>
        <w:rPr>
          <w:rFonts w:ascii="Segoe UI" w:hAnsi="Segoe UI" w:cs="Segoe UI"/>
          <w:color w:val="auto"/>
          <w:sz w:val="22"/>
          <w:szCs w:val="22"/>
        </w:rPr>
      </w:pPr>
      <w:r w:rsidRPr="008D6C04">
        <w:rPr>
          <w:rFonts w:ascii="Segoe UI" w:hAnsi="Segoe UI" w:cs="Segoe UI"/>
          <w:color w:val="auto"/>
          <w:sz w:val="22"/>
          <w:szCs w:val="22"/>
        </w:rPr>
        <w:t>9.3 Teachers</w:t>
      </w:r>
    </w:p>
    <w:p xmlns:wp14="http://schemas.microsoft.com/office/word/2010/wordml" w:rsidRPr="008D6C04" w:rsidR="00650CFA" w:rsidP="00650CFA" w:rsidRDefault="00650CFA" w14:paraId="5D4C1B51" wp14:textId="77777777">
      <w:pPr>
        <w:pStyle w:val="1bodycopy10pt"/>
        <w:rPr>
          <w:rFonts w:ascii="Segoe UI" w:hAnsi="Segoe UI" w:cs="Segoe UI"/>
          <w:sz w:val="22"/>
          <w:szCs w:val="22"/>
          <w:lang w:val="en-GB"/>
        </w:rPr>
      </w:pPr>
      <w:r w:rsidRPr="008D6C04">
        <w:rPr>
          <w:rFonts w:ascii="Segoe UI" w:hAnsi="Segoe UI" w:cs="Segoe UI"/>
          <w:sz w:val="22"/>
          <w:szCs w:val="22"/>
          <w:lang w:val="en-GB"/>
        </w:rPr>
        <w:t xml:space="preserve">Teachers are responsible for: </w:t>
      </w:r>
    </w:p>
    <w:p xmlns:wp14="http://schemas.microsoft.com/office/word/2010/wordml" w:rsidRPr="008D6C04" w:rsidR="00650CFA" w:rsidP="00650CFA" w:rsidRDefault="00650CFA" w14:paraId="5D01B51E"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Following the assessment procedures outlined in this policy</w:t>
      </w:r>
    </w:p>
    <w:p xmlns:wp14="http://schemas.microsoft.com/office/word/2010/wordml" w:rsidRPr="008D6C04" w:rsidR="00650CFA" w:rsidP="00650CFA" w:rsidRDefault="00650CFA" w14:paraId="7468BE8B"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Being familiar with the standards for the subjects they teach</w:t>
      </w:r>
    </w:p>
    <w:p xmlns:wp14="http://schemas.microsoft.com/office/word/2010/wordml" w:rsidRPr="008D6C04" w:rsidR="00650CFA" w:rsidP="00650CFA" w:rsidRDefault="00650CFA" w14:paraId="3EACB964"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Keeping up to date with developments in assessment practice</w:t>
      </w:r>
    </w:p>
    <w:p xmlns:wp14="http://schemas.microsoft.com/office/word/2010/wordml" w:rsidRPr="008D6C04" w:rsidR="00650CFA" w:rsidP="00650CFA" w:rsidRDefault="00650CFA" w14:paraId="5630AD66" wp14:textId="77777777">
      <w:pPr>
        <w:pStyle w:val="1bodycopy10pt"/>
        <w:rPr>
          <w:rFonts w:ascii="Segoe UI" w:hAnsi="Segoe UI" w:cs="Segoe UI"/>
          <w:sz w:val="22"/>
          <w:szCs w:val="22"/>
          <w:lang w:val="en-GB"/>
        </w:rPr>
      </w:pPr>
    </w:p>
    <w:p xmlns:wp14="http://schemas.microsoft.com/office/word/2010/wordml" w:rsidRPr="008D6C04" w:rsidR="009E0ADC" w:rsidP="00650CFA" w:rsidRDefault="009E0ADC" w14:paraId="61829076" wp14:textId="77777777">
      <w:pPr>
        <w:pStyle w:val="Heading1"/>
        <w:rPr>
          <w:rFonts w:ascii="Segoe UI" w:hAnsi="Segoe UI" w:cs="Segoe UI"/>
          <w:color w:val="auto"/>
          <w:sz w:val="22"/>
          <w:szCs w:val="22"/>
        </w:rPr>
      </w:pPr>
      <w:bookmarkStart w:name="_Toc491427512" w:id="15"/>
      <w:bookmarkStart w:name="_Toc114129128" w:id="16"/>
    </w:p>
    <w:p xmlns:wp14="http://schemas.microsoft.com/office/word/2010/wordml" w:rsidRPr="008D6C04" w:rsidR="00650CFA" w:rsidP="00650CFA" w:rsidRDefault="00650CFA" w14:paraId="1F0270EF" wp14:textId="77777777">
      <w:pPr>
        <w:pStyle w:val="Heading1"/>
        <w:rPr>
          <w:rFonts w:ascii="Segoe UI" w:hAnsi="Segoe UI" w:cs="Segoe UI"/>
          <w:color w:val="auto"/>
          <w:sz w:val="22"/>
          <w:szCs w:val="22"/>
        </w:rPr>
      </w:pPr>
      <w:r w:rsidRPr="008D6C04">
        <w:rPr>
          <w:rFonts w:ascii="Segoe UI" w:hAnsi="Segoe UI" w:cs="Segoe UI"/>
          <w:color w:val="auto"/>
          <w:sz w:val="22"/>
          <w:szCs w:val="22"/>
        </w:rPr>
        <w:t>10. Monitoring</w:t>
      </w:r>
      <w:bookmarkEnd w:id="15"/>
      <w:bookmarkEnd w:id="16"/>
    </w:p>
    <w:p xmlns:wp14="http://schemas.microsoft.com/office/word/2010/wordml" w:rsidRPr="008D6C04" w:rsidR="00650CFA" w:rsidP="00650CFA" w:rsidRDefault="00650CFA" w14:paraId="44027CB6" wp14:textId="77777777">
      <w:pPr>
        <w:pStyle w:val="1bodycopy10pt"/>
        <w:rPr>
          <w:rFonts w:ascii="Segoe UI" w:hAnsi="Segoe UI" w:cs="Segoe UI"/>
          <w:sz w:val="22"/>
          <w:szCs w:val="22"/>
        </w:rPr>
      </w:pPr>
      <w:r w:rsidRPr="008D6C04">
        <w:rPr>
          <w:rFonts w:ascii="Segoe UI" w:hAnsi="Segoe UI" w:cs="Segoe UI"/>
          <w:sz w:val="22"/>
          <w:szCs w:val="22"/>
        </w:rPr>
        <w:t xml:space="preserve">This policy will be reviewed </w:t>
      </w:r>
      <w:r w:rsidRPr="008D6C04" w:rsidR="00AB640A">
        <w:rPr>
          <w:rFonts w:ascii="Segoe UI" w:hAnsi="Segoe UI" w:cs="Segoe UI"/>
          <w:sz w:val="22"/>
          <w:szCs w:val="22"/>
        </w:rPr>
        <w:t xml:space="preserve">annually </w:t>
      </w:r>
      <w:r w:rsidRPr="008D6C04">
        <w:rPr>
          <w:rFonts w:ascii="Segoe UI" w:hAnsi="Segoe UI" w:cs="Segoe UI"/>
          <w:sz w:val="22"/>
          <w:szCs w:val="22"/>
        </w:rPr>
        <w:t xml:space="preserve">by </w:t>
      </w:r>
      <w:r w:rsidRPr="008D6C04" w:rsidR="00AB640A">
        <w:rPr>
          <w:rFonts w:ascii="Segoe UI" w:hAnsi="Segoe UI" w:cs="Segoe UI"/>
          <w:sz w:val="22"/>
          <w:szCs w:val="22"/>
        </w:rPr>
        <w:t>Director and/or Head</w:t>
      </w:r>
      <w:r w:rsidRPr="008D6C04" w:rsidR="009E0ADC">
        <w:rPr>
          <w:rFonts w:ascii="Segoe UI" w:hAnsi="Segoe UI" w:cs="Segoe UI"/>
          <w:sz w:val="22"/>
          <w:szCs w:val="22"/>
        </w:rPr>
        <w:t xml:space="preserve"> </w:t>
      </w:r>
      <w:r w:rsidRPr="008D6C04" w:rsidR="00AB640A">
        <w:rPr>
          <w:rFonts w:ascii="Segoe UI" w:hAnsi="Segoe UI" w:cs="Segoe UI"/>
          <w:sz w:val="22"/>
          <w:szCs w:val="22"/>
        </w:rPr>
        <w:t>teacher</w:t>
      </w:r>
      <w:r w:rsidRPr="008D6C04">
        <w:rPr>
          <w:rFonts w:ascii="Segoe UI" w:hAnsi="Segoe UI" w:cs="Segoe UI"/>
          <w:sz w:val="22"/>
          <w:szCs w:val="22"/>
        </w:rPr>
        <w:t>. At every review, the policy will be shared with the governing board</w:t>
      </w:r>
      <w:r w:rsidRPr="008D6C04" w:rsidR="009E0ADC">
        <w:rPr>
          <w:rFonts w:ascii="Segoe UI" w:hAnsi="Segoe UI" w:cs="Segoe UI"/>
          <w:sz w:val="22"/>
          <w:szCs w:val="22"/>
        </w:rPr>
        <w:t xml:space="preserve"> when it is formed</w:t>
      </w:r>
      <w:r w:rsidRPr="008D6C04">
        <w:rPr>
          <w:rFonts w:ascii="Segoe UI" w:hAnsi="Segoe UI" w:cs="Segoe UI"/>
          <w:sz w:val="22"/>
          <w:szCs w:val="22"/>
        </w:rPr>
        <w:t>.</w:t>
      </w:r>
    </w:p>
    <w:p xmlns:wp14="http://schemas.microsoft.com/office/word/2010/wordml" w:rsidRPr="008D6C04" w:rsidR="00650CFA" w:rsidP="00650CFA" w:rsidRDefault="00650CFA" w14:paraId="74FAC5FC" wp14:textId="77777777">
      <w:pPr>
        <w:pStyle w:val="1bodycopy10pt"/>
        <w:rPr>
          <w:rFonts w:ascii="Segoe UI" w:hAnsi="Segoe UI" w:cs="Segoe UI"/>
          <w:sz w:val="22"/>
          <w:szCs w:val="22"/>
        </w:rPr>
      </w:pPr>
      <w:r w:rsidRPr="008D6C04">
        <w:rPr>
          <w:rFonts w:ascii="Segoe UI" w:hAnsi="Segoe UI" w:cs="Segoe UI"/>
          <w:sz w:val="22"/>
          <w:szCs w:val="22"/>
        </w:rPr>
        <w:t xml:space="preserve">All teaching staff are expected to read and follow this policy. </w:t>
      </w:r>
      <w:r w:rsidRPr="008D6C04" w:rsidR="009E0ADC">
        <w:rPr>
          <w:rFonts w:ascii="Segoe UI" w:hAnsi="Segoe UI" w:cs="Segoe UI"/>
          <w:sz w:val="22"/>
          <w:szCs w:val="22"/>
        </w:rPr>
        <w:t>The Head teacher is</w:t>
      </w:r>
      <w:r w:rsidRPr="008D6C04">
        <w:rPr>
          <w:rFonts w:ascii="Segoe UI" w:hAnsi="Segoe UI" w:cs="Segoe UI"/>
          <w:sz w:val="22"/>
          <w:szCs w:val="22"/>
        </w:rPr>
        <w:t xml:space="preserve"> responsible for ensuring that the policy is followed.</w:t>
      </w:r>
    </w:p>
    <w:p xmlns:wp14="http://schemas.microsoft.com/office/word/2010/wordml" w:rsidRPr="008D6C04" w:rsidR="00650CFA" w:rsidP="00650CFA" w:rsidRDefault="009E0ADC" w14:paraId="30DA56C2" wp14:textId="77777777">
      <w:pPr>
        <w:pStyle w:val="1bodycopy10pt"/>
        <w:rPr>
          <w:rFonts w:ascii="Segoe UI" w:hAnsi="Segoe UI" w:cs="Segoe UI"/>
          <w:sz w:val="22"/>
          <w:szCs w:val="22"/>
        </w:rPr>
      </w:pPr>
      <w:r w:rsidRPr="008D6C04">
        <w:rPr>
          <w:rFonts w:ascii="Segoe UI" w:hAnsi="Segoe UI" w:cs="Segoe UI"/>
          <w:sz w:val="22"/>
          <w:szCs w:val="22"/>
        </w:rPr>
        <w:t>Head teacher</w:t>
      </w:r>
      <w:r w:rsidRPr="008D6C04" w:rsidR="00650CFA">
        <w:rPr>
          <w:rFonts w:ascii="Segoe UI" w:hAnsi="Segoe UI" w:cs="Segoe UI"/>
          <w:sz w:val="22"/>
          <w:szCs w:val="22"/>
        </w:rPr>
        <w:t xml:space="preserve"> will monitor the effectiveness of assessment practices across the school, through:</w:t>
      </w:r>
    </w:p>
    <w:p xmlns:wp14="http://schemas.microsoft.com/office/word/2010/wordml" w:rsidRPr="008D6C04" w:rsidR="00650CFA" w:rsidP="009E0ADC" w:rsidRDefault="009E0ADC" w14:paraId="75ACC27A" wp14:textId="77777777">
      <w:pPr>
        <w:pStyle w:val="1bodycopy10pt"/>
        <w:numPr>
          <w:ilvl w:val="0"/>
          <w:numId w:val="22"/>
        </w:numPr>
        <w:rPr>
          <w:rFonts w:ascii="Segoe UI" w:hAnsi="Segoe UI" w:cs="Segoe UI"/>
          <w:sz w:val="22"/>
          <w:szCs w:val="22"/>
        </w:rPr>
      </w:pPr>
      <w:r w:rsidRPr="008D6C04">
        <w:rPr>
          <w:rFonts w:ascii="Segoe UI" w:hAnsi="Segoe UI" w:cs="Segoe UI"/>
          <w:sz w:val="22"/>
          <w:szCs w:val="22"/>
        </w:rPr>
        <w:t>Termly Quality Assurance</w:t>
      </w:r>
    </w:p>
    <w:p xmlns:wp14="http://schemas.microsoft.com/office/word/2010/wordml" w:rsidRPr="008D6C04" w:rsidR="009E0ADC" w:rsidP="009E0ADC" w:rsidRDefault="009E0ADC" w14:paraId="5D8CFFEE" wp14:textId="77777777">
      <w:pPr>
        <w:pStyle w:val="1bodycopy10pt"/>
        <w:numPr>
          <w:ilvl w:val="0"/>
          <w:numId w:val="22"/>
        </w:numPr>
        <w:rPr>
          <w:rFonts w:ascii="Segoe UI" w:hAnsi="Segoe UI" w:cs="Segoe UI"/>
          <w:sz w:val="22"/>
          <w:szCs w:val="22"/>
        </w:rPr>
      </w:pPr>
      <w:r w:rsidRPr="008D6C04">
        <w:rPr>
          <w:rFonts w:ascii="Segoe UI" w:hAnsi="Segoe UI" w:cs="Segoe UI"/>
          <w:sz w:val="22"/>
          <w:szCs w:val="22"/>
        </w:rPr>
        <w:t>Book scrutiny</w:t>
      </w:r>
    </w:p>
    <w:p xmlns:wp14="http://schemas.microsoft.com/office/word/2010/wordml" w:rsidRPr="008D6C04" w:rsidR="009E0ADC" w:rsidP="009E0ADC" w:rsidRDefault="009E0ADC" w14:paraId="7F1A896E" wp14:textId="77777777">
      <w:pPr>
        <w:pStyle w:val="1bodycopy10pt"/>
        <w:numPr>
          <w:ilvl w:val="0"/>
          <w:numId w:val="22"/>
        </w:numPr>
        <w:rPr>
          <w:rFonts w:ascii="Segoe UI" w:hAnsi="Segoe UI" w:cs="Segoe UI"/>
          <w:sz w:val="22"/>
          <w:szCs w:val="22"/>
        </w:rPr>
      </w:pPr>
      <w:r w:rsidRPr="008D6C04">
        <w:rPr>
          <w:rFonts w:ascii="Segoe UI" w:hAnsi="Segoe UI" w:cs="Segoe UI"/>
          <w:sz w:val="22"/>
          <w:szCs w:val="22"/>
        </w:rPr>
        <w:t>Learning walks/observations</w:t>
      </w:r>
    </w:p>
    <w:p xmlns:wp14="http://schemas.microsoft.com/office/word/2010/wordml" w:rsidRPr="008D6C04" w:rsidR="009E0ADC" w:rsidP="009E0ADC" w:rsidRDefault="009E0ADC" w14:paraId="4F5B8679" wp14:textId="77777777">
      <w:pPr>
        <w:pStyle w:val="1bodycopy10pt"/>
        <w:numPr>
          <w:ilvl w:val="0"/>
          <w:numId w:val="22"/>
        </w:numPr>
        <w:rPr>
          <w:rFonts w:ascii="Segoe UI" w:hAnsi="Segoe UI" w:cs="Segoe UI"/>
          <w:sz w:val="22"/>
          <w:szCs w:val="22"/>
        </w:rPr>
      </w:pPr>
      <w:r w:rsidRPr="008D6C04">
        <w:rPr>
          <w:rFonts w:ascii="Segoe UI" w:hAnsi="Segoe UI" w:cs="Segoe UI"/>
          <w:sz w:val="22"/>
          <w:szCs w:val="22"/>
        </w:rPr>
        <w:t>Data analysis (termly)</w:t>
      </w:r>
    </w:p>
    <w:p xmlns:wp14="http://schemas.microsoft.com/office/word/2010/wordml" w:rsidRPr="008D6C04" w:rsidR="00650CFA" w:rsidP="00650CFA" w:rsidRDefault="00650CFA" w14:paraId="2BA226A1" wp14:textId="77777777">
      <w:pPr>
        <w:pStyle w:val="1bodycopy10pt"/>
        <w:rPr>
          <w:rFonts w:ascii="Segoe UI" w:hAnsi="Segoe UI" w:cs="Segoe UI"/>
          <w:sz w:val="22"/>
          <w:szCs w:val="22"/>
        </w:rPr>
      </w:pPr>
    </w:p>
    <w:p xmlns:wp14="http://schemas.microsoft.com/office/word/2010/wordml" w:rsidRPr="008D6C04" w:rsidR="00650CFA" w:rsidP="00650CFA" w:rsidRDefault="00650CFA" w14:paraId="28551E4D" wp14:textId="77777777">
      <w:pPr>
        <w:pStyle w:val="Heading1"/>
        <w:rPr>
          <w:rFonts w:ascii="Segoe UI" w:hAnsi="Segoe UI" w:cs="Segoe UI"/>
          <w:color w:val="auto"/>
          <w:sz w:val="22"/>
          <w:szCs w:val="22"/>
        </w:rPr>
      </w:pPr>
      <w:bookmarkStart w:name="_Toc491427513" w:id="17"/>
      <w:bookmarkStart w:name="_Toc114129129" w:id="18"/>
      <w:r w:rsidRPr="008D6C04">
        <w:rPr>
          <w:rFonts w:ascii="Segoe UI" w:hAnsi="Segoe UI" w:cs="Segoe UI"/>
          <w:color w:val="auto"/>
          <w:sz w:val="22"/>
          <w:szCs w:val="22"/>
        </w:rPr>
        <w:t>11. Links with other policies</w:t>
      </w:r>
      <w:bookmarkEnd w:id="17"/>
      <w:bookmarkEnd w:id="18"/>
    </w:p>
    <w:p xmlns:wp14="http://schemas.microsoft.com/office/word/2010/wordml" w:rsidRPr="008D6C04" w:rsidR="00650CFA" w:rsidP="00650CFA" w:rsidRDefault="00650CFA" w14:paraId="7116DBA0" wp14:textId="77777777">
      <w:pPr>
        <w:pStyle w:val="1bodycopy10pt"/>
        <w:rPr>
          <w:rFonts w:ascii="Segoe UI" w:hAnsi="Segoe UI" w:cs="Segoe UI"/>
          <w:sz w:val="22"/>
          <w:szCs w:val="22"/>
          <w:lang w:val="en-GB"/>
        </w:rPr>
      </w:pPr>
      <w:r w:rsidRPr="008D6C04">
        <w:rPr>
          <w:rFonts w:ascii="Segoe UI" w:hAnsi="Segoe UI" w:cs="Segoe UI"/>
          <w:sz w:val="22"/>
          <w:szCs w:val="22"/>
          <w:lang w:val="en-GB"/>
        </w:rPr>
        <w:t>This assessment policy is linked to:</w:t>
      </w:r>
    </w:p>
    <w:p xmlns:wp14="http://schemas.microsoft.com/office/word/2010/wordml" w:rsidRPr="008D6C04" w:rsidR="00650CFA" w:rsidP="00650CFA" w:rsidRDefault="00650CFA" w14:paraId="2F9095F0" wp14:textId="77777777">
      <w:pPr>
        <w:pStyle w:val="4Bulletedcopyblue"/>
        <w:numPr>
          <w:ilvl w:val="0"/>
          <w:numId w:val="9"/>
        </w:numPr>
        <w:rPr>
          <w:rFonts w:ascii="Segoe UI" w:hAnsi="Segoe UI" w:cs="Segoe UI"/>
          <w:sz w:val="22"/>
          <w:szCs w:val="22"/>
          <w:lang w:val="en-GB"/>
        </w:rPr>
      </w:pPr>
      <w:r w:rsidRPr="008D6C04">
        <w:rPr>
          <w:rFonts w:ascii="Segoe UI" w:hAnsi="Segoe UI" w:cs="Segoe UI"/>
          <w:sz w:val="22"/>
          <w:szCs w:val="22"/>
          <w:lang w:val="en-GB"/>
        </w:rPr>
        <w:t>Curriculum policy</w:t>
      </w:r>
    </w:p>
    <w:p xmlns:wp14="http://schemas.microsoft.com/office/word/2010/wordml" w:rsidRPr="008D6C04" w:rsidR="007A03B3" w:rsidP="00DC4C0F" w:rsidRDefault="007A03B3" w14:paraId="17AD93B2" wp14:textId="77777777">
      <w:pPr>
        <w:rPr>
          <w:rFonts w:ascii="Segoe UI" w:hAnsi="Segoe UI" w:cs="Segoe UI"/>
          <w:sz w:val="22"/>
          <w:szCs w:val="22"/>
        </w:rPr>
      </w:pPr>
    </w:p>
    <w:sectPr w:rsidRPr="008D6C04" w:rsidR="007A03B3" w:rsidSect="00F06022">
      <w:headerReference w:type="even" r:id="rId13"/>
      <w:headerReference w:type="default" r:id="rId14"/>
      <w:footerReference w:type="default" r:id="rId15"/>
      <w:headerReference w:type="first" r:id="rId16"/>
      <w:footerReference w:type="first" r:id="rId17"/>
      <w:pgSz w:w="11900" w:h="16840" w:orient="portrait"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D5594" w:rsidP="00626EDA" w:rsidRDefault="009D5594" w14:paraId="680A4E5D" wp14:textId="77777777">
      <w:r>
        <w:separator/>
      </w:r>
    </w:p>
  </w:endnote>
  <w:endnote w:type="continuationSeparator" w:id="0">
    <w:p xmlns:wp14="http://schemas.microsoft.com/office/word/2010/wordml" w:rsidR="009D5594" w:rsidP="00626EDA" w:rsidRDefault="009D5594" w14:paraId="1921983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12916" w:rsidR="00FE3F15" w:rsidP="006F569D" w:rsidRDefault="00874C73" w14:paraId="37E1C4F8" wp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86CC6">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xmlns:wp14="http://schemas.microsoft.com/office/word/2010/wordml" w:rsidR="00510ED3" w:rsidTr="001235FA" w14:paraId="7B899F8D" wp14:textId="77777777">
      <w:tc>
        <w:tcPr>
          <w:tcW w:w="6379" w:type="dxa"/>
          <w:shd w:val="clear" w:color="auto" w:fill="auto"/>
        </w:tcPr>
        <w:p w:rsidRPr="00A62B49" w:rsidR="00510ED3" w:rsidP="00510ED3" w:rsidRDefault="00510ED3" w14:paraId="1EBC4F05" wp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w:t>
          </w:r>
          <w:r w:rsidR="00DC4C0F">
            <w:rPr>
              <w:rFonts w:eastAsia="Times New Roman" w:cs="Arial"/>
              <w:color w:val="808080"/>
              <w:sz w:val="16"/>
              <w:szCs w:val="16"/>
              <w:bdr w:val="none" w:color="auto" w:sz="0" w:space="0" w:frame="1"/>
            </w:rPr>
            <w:t xml:space="preserve"> For terms of use, visit</w:t>
          </w:r>
          <w:r w:rsidRPr="00FF7156">
            <w:rPr>
              <w:rFonts w:eastAsia="Times New Roman" w:cs="Arial"/>
              <w:color w:val="808080"/>
              <w:sz w:val="16"/>
              <w:szCs w:val="16"/>
              <w:bdr w:val="none" w:color="auto" w:sz="0" w:space="0" w:frame="1"/>
            </w:rPr>
            <w:t> </w:t>
          </w:r>
          <w:hyperlink w:tgtFrame="_blank" w:history="1" r:id="rId1">
            <w:r w:rsidRPr="00FF7156">
              <w:rPr>
                <w:rStyle w:val="Hyperlink"/>
                <w:rFonts w:eastAsia="Times New Roman" w:cs="Arial"/>
                <w:color w:val="808080"/>
                <w:sz w:val="16"/>
                <w:szCs w:val="16"/>
                <w:bdr w:val="none" w:color="auto" w:sz="0" w:space="0" w:frame="1"/>
              </w:rPr>
              <w:t>thekeysupport.com/terms</w:t>
            </w:r>
          </w:hyperlink>
        </w:p>
      </w:tc>
      <w:tc>
        <w:tcPr>
          <w:tcW w:w="3402" w:type="dxa"/>
        </w:tcPr>
        <w:p w:rsidRPr="00177722" w:rsidR="00510ED3" w:rsidP="00510ED3" w:rsidRDefault="00510ED3" w14:paraId="2DBF0D7D" wp14:textId="77777777">
          <w:pPr>
            <w:shd w:val="clear" w:color="auto" w:fill="FFFFFF"/>
            <w:textAlignment w:val="baseline"/>
            <w:rPr>
              <w:rFonts w:eastAsia="Times New Roman" w:cs="Arial"/>
              <w:color w:val="BFBFBF"/>
              <w:sz w:val="17"/>
              <w:szCs w:val="17"/>
              <w:bdr w:val="none" w:color="auto" w:sz="0" w:space="0" w:frame="1"/>
            </w:rPr>
          </w:pPr>
        </w:p>
      </w:tc>
    </w:tr>
  </w:tbl>
  <w:p xmlns:wp14="http://schemas.microsoft.com/office/word/2010/wordml" w:rsidRPr="00510ED3" w:rsidR="00FE3F15" w:rsidP="00510ED3" w:rsidRDefault="00510ED3" w14:paraId="7FEF81A8" wp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D5594" w:rsidP="00626EDA" w:rsidRDefault="009D5594" w14:paraId="0DE4B5B7" wp14:textId="77777777">
      <w:r>
        <w:separator/>
      </w:r>
    </w:p>
  </w:footnote>
  <w:footnote w:type="continuationSeparator" w:id="0">
    <w:p xmlns:wp14="http://schemas.microsoft.com/office/word/2010/wordml" w:rsidR="009D5594" w:rsidP="00626EDA" w:rsidRDefault="009D5594" w14:paraId="66204FF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FE3F15" w:rsidRDefault="00430610" w14:paraId="527A66CA" wp14:textId="77777777">
    <w:r>
      <w:rPr>
        <w:noProof/>
      </w:rPr>
      <w:drawing>
        <wp:anchor xmlns:wp14="http://schemas.microsoft.com/office/word/2010/wordprocessingDrawing" distT="0" distB="0" distL="114300" distR="114300" simplePos="0" relativeHeight="251657216" behindDoc="1" locked="0" layoutInCell="1" allowOverlap="1" wp14:anchorId="7C7C001F" wp14:editId="7777777">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472">
      <w:rPr>
        <w:noProof/>
      </w:rPr>
      <w:pict w14:anchorId="6DF644D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296FEF7D" wp14:textId="77777777"/>
  <w:p xmlns:wp14="http://schemas.microsoft.com/office/word/2010/wordml" w:rsidR="00FE3F15" w:rsidRDefault="00FE3F15" w14:paraId="7194DBDC" wp14:textId="77777777"/>
  <w:p xmlns:wp14="http://schemas.microsoft.com/office/word/2010/wordml" w:rsidR="00FE3F15" w:rsidRDefault="00FE3F15" w14:paraId="769D0D3C"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6B62F1B3" wp14:textId="77777777"/>
  <w:p xmlns:wp14="http://schemas.microsoft.com/office/word/2010/wordml" w:rsidR="00FE3F15" w:rsidP="00FE3F15" w:rsidRDefault="00FE3F15" w14:paraId="02F2C34E"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25pt;height:332.25pt" o:bullet="t" type="#_x0000_t75">
        <v:imagedata o:title="art1EF6" r:id="rId3"/>
      </v:shape>
    </w:pict>
  </w:numPicBullet>
  <w:numPicBullet w:numPicBulletId="3">
    <w:pict>
      <v:shape id="_x0000_i1028" style="width:209.25pt;height:332.25pt" o:bullet="t" type="#_x0000_t75">
        <v:imagedata o:title="TK_LOGO_POINTER_RGB_bullet_blue" r:id="rId4"/>
      </v:shape>
    </w:pict>
  </w:numPicBullet>
  <w:numPicBullet w:numPicBulletId="4">
    <w:pict>
      <v:shape id="_x0000_i1029" style="width:567pt;height:903.75pt" o:bullet="t" type="#_x0000_t75">
        <v:imagedata o:title="Blue Pointer-01-01" r:id="rId5"/>
      </v:shape>
    </w:pict>
  </w:numPicBullet>
  <w:abstractNum w:abstractNumId="0" w15:restartNumberingAfterBreak="0">
    <w:nsid w:val="01FA06BF"/>
    <w:multiLevelType w:val="hybridMultilevel"/>
    <w:tmpl w:val="F60A731E"/>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A26084A"/>
    <w:multiLevelType w:val="hybridMultilevel"/>
    <w:tmpl w:val="426EF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D15D1"/>
    <w:multiLevelType w:val="hybridMultilevel"/>
    <w:tmpl w:val="341CA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D890FAB"/>
    <w:multiLevelType w:val="multilevel"/>
    <w:tmpl w:val="6DE08FB8"/>
    <w:styleLink w:val="CurrentList1"/>
    <w:lvl w:ilvl="0">
      <w:start w:val="1"/>
      <w:numFmt w:val="bullet"/>
      <w:lvlText w:val=""/>
      <w:lvlPicBulletId w:val="3"/>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1906986008">
    <w:abstractNumId w:val="11"/>
  </w:num>
  <w:num w:numId="2" w16cid:durableId="2135634670">
    <w:abstractNumId w:val="3"/>
  </w:num>
  <w:num w:numId="3" w16cid:durableId="142237225">
    <w:abstractNumId w:val="9"/>
  </w:num>
  <w:num w:numId="4" w16cid:durableId="484080401">
    <w:abstractNumId w:val="12"/>
  </w:num>
  <w:num w:numId="5" w16cid:durableId="506291191">
    <w:abstractNumId w:val="1"/>
  </w:num>
  <w:num w:numId="6" w16cid:durableId="919019987">
    <w:abstractNumId w:val="6"/>
  </w:num>
  <w:num w:numId="7" w16cid:durableId="1718241647">
    <w:abstractNumId w:val="2"/>
  </w:num>
  <w:num w:numId="8" w16cid:durableId="2012680412">
    <w:abstractNumId w:val="5"/>
  </w:num>
  <w:num w:numId="9" w16cid:durableId="47189972">
    <w:abstractNumId w:val="13"/>
  </w:num>
  <w:num w:numId="10" w16cid:durableId="1773553673">
    <w:abstractNumId w:val="9"/>
  </w:num>
  <w:num w:numId="11" w16cid:durableId="1211575637">
    <w:abstractNumId w:val="3"/>
  </w:num>
  <w:num w:numId="12" w16cid:durableId="1133213432">
    <w:abstractNumId w:val="13"/>
  </w:num>
  <w:num w:numId="13" w16cid:durableId="1678189100">
    <w:abstractNumId w:val="11"/>
  </w:num>
  <w:num w:numId="14" w16cid:durableId="521163297">
    <w:abstractNumId w:val="12"/>
  </w:num>
  <w:num w:numId="15" w16cid:durableId="360207162">
    <w:abstractNumId w:val="2"/>
  </w:num>
  <w:num w:numId="16" w16cid:durableId="678239625">
    <w:abstractNumId w:val="5"/>
  </w:num>
  <w:num w:numId="17" w16cid:durableId="1151017782">
    <w:abstractNumId w:val="12"/>
  </w:num>
  <w:num w:numId="18" w16cid:durableId="2020160696">
    <w:abstractNumId w:val="8"/>
  </w:num>
  <w:num w:numId="19" w16cid:durableId="753009636">
    <w:abstractNumId w:val="10"/>
  </w:num>
  <w:num w:numId="20" w16cid:durableId="2071805011">
    <w:abstractNumId w:val="0"/>
  </w:num>
  <w:num w:numId="21" w16cid:durableId="1942495643">
    <w:abstractNumId w:val="4"/>
  </w:num>
  <w:num w:numId="22" w16cid:durableId="2051804941">
    <w:abstractNumId w:val="7"/>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A569F"/>
    <w:rsid w:val="000B2CE7"/>
    <w:rsid w:val="000B77E5"/>
    <w:rsid w:val="000D6968"/>
    <w:rsid w:val="000F5932"/>
    <w:rsid w:val="001201E4"/>
    <w:rsid w:val="001235FA"/>
    <w:rsid w:val="001357C9"/>
    <w:rsid w:val="00141EA0"/>
    <w:rsid w:val="001566F2"/>
    <w:rsid w:val="0017045F"/>
    <w:rsid w:val="001714F0"/>
    <w:rsid w:val="001978C4"/>
    <w:rsid w:val="001B2301"/>
    <w:rsid w:val="001E3CA3"/>
    <w:rsid w:val="001F2B16"/>
    <w:rsid w:val="002060F1"/>
    <w:rsid w:val="00235450"/>
    <w:rsid w:val="00275D5E"/>
    <w:rsid w:val="002E16E7"/>
    <w:rsid w:val="002E3705"/>
    <w:rsid w:val="002E5D89"/>
    <w:rsid w:val="002F4E11"/>
    <w:rsid w:val="0031258E"/>
    <w:rsid w:val="003365A2"/>
    <w:rsid w:val="00372F45"/>
    <w:rsid w:val="00375061"/>
    <w:rsid w:val="00377808"/>
    <w:rsid w:val="00377FFC"/>
    <w:rsid w:val="003B2EB4"/>
    <w:rsid w:val="003C1D02"/>
    <w:rsid w:val="003D4E0B"/>
    <w:rsid w:val="003F2BD9"/>
    <w:rsid w:val="003F6230"/>
    <w:rsid w:val="00411BE9"/>
    <w:rsid w:val="00430610"/>
    <w:rsid w:val="00430916"/>
    <w:rsid w:val="0046077F"/>
    <w:rsid w:val="00465755"/>
    <w:rsid w:val="004720EC"/>
    <w:rsid w:val="004750A7"/>
    <w:rsid w:val="00480445"/>
    <w:rsid w:val="00492175"/>
    <w:rsid w:val="004944EE"/>
    <w:rsid w:val="004B05BB"/>
    <w:rsid w:val="004B3C9A"/>
    <w:rsid w:val="004F463D"/>
    <w:rsid w:val="00510ED3"/>
    <w:rsid w:val="00512916"/>
    <w:rsid w:val="00524558"/>
    <w:rsid w:val="00531C8C"/>
    <w:rsid w:val="00543D26"/>
    <w:rsid w:val="00564CD3"/>
    <w:rsid w:val="00573834"/>
    <w:rsid w:val="00584A10"/>
    <w:rsid w:val="00590890"/>
    <w:rsid w:val="00597ED1"/>
    <w:rsid w:val="005B1D35"/>
    <w:rsid w:val="005B3CA6"/>
    <w:rsid w:val="005B4650"/>
    <w:rsid w:val="005B7ADF"/>
    <w:rsid w:val="00603EF6"/>
    <w:rsid w:val="0062626B"/>
    <w:rsid w:val="00626EDA"/>
    <w:rsid w:val="00650CFA"/>
    <w:rsid w:val="00671FE5"/>
    <w:rsid w:val="00680CD2"/>
    <w:rsid w:val="006F569D"/>
    <w:rsid w:val="006F7E8A"/>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6CC6"/>
    <w:rsid w:val="00887DB6"/>
    <w:rsid w:val="008941E7"/>
    <w:rsid w:val="00894BF2"/>
    <w:rsid w:val="008B3949"/>
    <w:rsid w:val="008C1253"/>
    <w:rsid w:val="008D6C04"/>
    <w:rsid w:val="008F2ECD"/>
    <w:rsid w:val="008F744A"/>
    <w:rsid w:val="009122BB"/>
    <w:rsid w:val="00945A1C"/>
    <w:rsid w:val="0099114F"/>
    <w:rsid w:val="009A267F"/>
    <w:rsid w:val="009A448F"/>
    <w:rsid w:val="009B1F2D"/>
    <w:rsid w:val="009D1474"/>
    <w:rsid w:val="009D5594"/>
    <w:rsid w:val="009E0ADC"/>
    <w:rsid w:val="009E331F"/>
    <w:rsid w:val="009F66A8"/>
    <w:rsid w:val="00A41FA0"/>
    <w:rsid w:val="00A466EE"/>
    <w:rsid w:val="00A477BB"/>
    <w:rsid w:val="00A62B49"/>
    <w:rsid w:val="00A80AA7"/>
    <w:rsid w:val="00A91D2D"/>
    <w:rsid w:val="00A97886"/>
    <w:rsid w:val="00AA6E73"/>
    <w:rsid w:val="00AB183D"/>
    <w:rsid w:val="00AB640A"/>
    <w:rsid w:val="00AD3666"/>
    <w:rsid w:val="00AE4472"/>
    <w:rsid w:val="00B4263C"/>
    <w:rsid w:val="00B5559F"/>
    <w:rsid w:val="00B613DC"/>
    <w:rsid w:val="00B6679E"/>
    <w:rsid w:val="00B66F6B"/>
    <w:rsid w:val="00B81BD0"/>
    <w:rsid w:val="00B846C2"/>
    <w:rsid w:val="00B95F60"/>
    <w:rsid w:val="00BE3E54"/>
    <w:rsid w:val="00C31397"/>
    <w:rsid w:val="00C4589F"/>
    <w:rsid w:val="00C4731F"/>
    <w:rsid w:val="00C51C6A"/>
    <w:rsid w:val="00C804AA"/>
    <w:rsid w:val="00C8314B"/>
    <w:rsid w:val="00C91F46"/>
    <w:rsid w:val="00CC51B6"/>
    <w:rsid w:val="00CC563E"/>
    <w:rsid w:val="00CD23C4"/>
    <w:rsid w:val="00CD2BC6"/>
    <w:rsid w:val="00CE5BBF"/>
    <w:rsid w:val="00CF2B8B"/>
    <w:rsid w:val="00CF553F"/>
    <w:rsid w:val="00D11C7E"/>
    <w:rsid w:val="00D44774"/>
    <w:rsid w:val="00D508B4"/>
    <w:rsid w:val="00D86752"/>
    <w:rsid w:val="00D95FA0"/>
    <w:rsid w:val="00DA43DE"/>
    <w:rsid w:val="00DA5725"/>
    <w:rsid w:val="00DA7F11"/>
    <w:rsid w:val="00DC28D6"/>
    <w:rsid w:val="00DC4C0F"/>
    <w:rsid w:val="00DC5FAC"/>
    <w:rsid w:val="00DF66B4"/>
    <w:rsid w:val="00E00085"/>
    <w:rsid w:val="00E24FDF"/>
    <w:rsid w:val="00E27183"/>
    <w:rsid w:val="00E3210F"/>
    <w:rsid w:val="00E36879"/>
    <w:rsid w:val="00E606E8"/>
    <w:rsid w:val="00E647DF"/>
    <w:rsid w:val="00E75216"/>
    <w:rsid w:val="00E763E4"/>
    <w:rsid w:val="00E82606"/>
    <w:rsid w:val="00E9136B"/>
    <w:rsid w:val="00EC6653"/>
    <w:rsid w:val="00EF22F0"/>
    <w:rsid w:val="00EF631F"/>
    <w:rsid w:val="00F02A4E"/>
    <w:rsid w:val="00F06022"/>
    <w:rsid w:val="00F139E0"/>
    <w:rsid w:val="00F519DC"/>
    <w:rsid w:val="00F82220"/>
    <w:rsid w:val="00F84228"/>
    <w:rsid w:val="00F9563C"/>
    <w:rsid w:val="00F97695"/>
    <w:rsid w:val="00FA4EC5"/>
    <w:rsid w:val="00FE3F15"/>
    <w:rsid w:val="00FE4FB6"/>
    <w:rsid w:val="1937E3F4"/>
    <w:rsid w:val="20EC7FB9"/>
    <w:rsid w:val="5E668400"/>
    <w:rsid w:val="7603ACA5"/>
    <w:rsid w:val="7A690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411D0E7"/>
  <w15:chartTrackingRefBased/>
  <w15:docId w15:val="{D6542206-8904-40AB-8D8E-31D6E4EA76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qFormat/>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1" w:customStyle="1">
    <w:name w:val="Unresolved Mention1"/>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si/2005/1437/schedule/1/ma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mmission-on-assessment-without-levels-final-repor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95a3b7-0b71-40ad-9271-ed812448dd2a">
      <Terms xmlns="http://schemas.microsoft.com/office/infopath/2007/PartnerControls"/>
    </lcf76f155ced4ddcb4097134ff3c332f>
    <TaxCatchAll xmlns="936a49e7-a96b-49c8-8bd8-1156ddb69e8e" xsi:nil="true"/>
  </documentManagement>
</p:properties>
</file>

<file path=customXml/itemProps1.xml><?xml version="1.0" encoding="utf-8"?>
<ds:datastoreItem xmlns:ds="http://schemas.openxmlformats.org/officeDocument/2006/customXml" ds:itemID="{EFEEF3F5-7FD1-49A0-9287-5C10D42A5277}">
  <ds:schemaRefs>
    <ds:schemaRef ds:uri="http://schemas.microsoft.com/sharepoint/v3/contenttype/forms"/>
  </ds:schemaRefs>
</ds:datastoreItem>
</file>

<file path=customXml/itemProps2.xml><?xml version="1.0" encoding="utf-8"?>
<ds:datastoreItem xmlns:ds="http://schemas.openxmlformats.org/officeDocument/2006/customXml" ds:itemID="{39284C5A-0D77-45D5-B78E-5910BDEBD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a3b7-0b71-40ad-9271-ed812448dd2a"/>
    <ds:schemaRef ds:uri="936a49e7-a96b-49c8-8bd8-1156ddb6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95A1E-E778-4BB6-A17C-70A29EC46A93}">
  <ds:schemaRefs>
    <ds:schemaRef ds:uri="http://schemas.openxmlformats.org/officeDocument/2006/bibliography"/>
  </ds:schemaRefs>
</ds:datastoreItem>
</file>

<file path=customXml/itemProps4.xml><?xml version="1.0" encoding="utf-8"?>
<ds:datastoreItem xmlns:ds="http://schemas.openxmlformats.org/officeDocument/2006/customXml" ds:itemID="{E1951CF5-8D2F-4B1B-94AB-71BBF4D9A0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InspirED</cp:lastModifiedBy>
  <cp:revision>4</cp:revision>
  <cp:lastPrinted>2018-10-02T22:43:00Z</cp:lastPrinted>
  <dcterms:created xsi:type="dcterms:W3CDTF">2024-09-10T10:32:00Z</dcterms:created>
  <dcterms:modified xsi:type="dcterms:W3CDTF">2024-09-10T10:33:51Z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0x010100A5DF69486291A240AF4195880F65DDD8</vt:lpwstr>
  </property>
</Properties>
</file>