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4829FB" w:rsidR="00F610F8" w:rsidP="00F610F8" w:rsidRDefault="00F610F8" w14:paraId="672A6659" w14:textId="77777777">
      <w:pPr>
        <w:shd w:val="clear" w:color="auto" w:fill="FFFFFF"/>
        <w:spacing w:after="0" w:line="240" w:lineRule="auto"/>
        <w:rPr>
          <w:rFonts w:ascii="Segoe UI" w:hAnsi="Segoe UI" w:eastAsia="Times New Roman" w:cs="Segoe UI"/>
          <w:b/>
          <w:bCs/>
          <w:color w:val="5D5D5D"/>
          <w:sz w:val="24"/>
          <w:szCs w:val="24"/>
          <w:lang w:eastAsia="en-GB"/>
        </w:rPr>
      </w:pPr>
    </w:p>
    <w:p w:rsidR="00CE4DF4" w:rsidP="00CE4DF4" w:rsidRDefault="00F610F8" w14:paraId="5FD3EC52" w14:textId="77777777">
      <w:pPr>
        <w:pStyle w:val="3Policytitle"/>
        <w:jc w:val="center"/>
        <w:rPr>
          <w:rFonts w:ascii="Segoe UI" w:hAnsi="Segoe UI" w:cs="Segoe UI"/>
          <w:i/>
          <w:iCs/>
          <w:color w:val="A95434"/>
          <w:sz w:val="60"/>
          <w:szCs w:val="60"/>
        </w:rPr>
      </w:pPr>
      <w:r w:rsidRPr="004829FB">
        <w:rPr>
          <w:rFonts w:ascii="Segoe UI" w:hAnsi="Segoe UI" w:cs="Segoe UI"/>
          <w:noProof/>
          <w:color w:val="000000"/>
          <w:lang w:eastAsia="en-GB"/>
        </w:rPr>
        <w:drawing>
          <wp:inline distT="0" distB="0" distL="0" distR="0" wp14:anchorId="3B77BCF0" wp14:editId="7B9820C5">
            <wp:extent cx="5731510" cy="2524664"/>
            <wp:effectExtent l="0" t="0" r="2540" b="9525"/>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731510" cy="2524664"/>
                    </a:xfrm>
                    <a:prstGeom prst="rect">
                      <a:avLst/>
                    </a:prstGeom>
                    <a:ln>
                      <a:noFill/>
                      <a:prstDash/>
                    </a:ln>
                  </pic:spPr>
                </pic:pic>
              </a:graphicData>
            </a:graphic>
          </wp:inline>
        </w:drawing>
      </w:r>
    </w:p>
    <w:p w:rsidRPr="00CE4DF4" w:rsidR="00F610F8" w:rsidP="00CE4DF4" w:rsidRDefault="00CE4DF4" w14:paraId="149E7D01" w14:textId="59598EC5">
      <w:pPr>
        <w:pStyle w:val="3Policytitle"/>
        <w:rPr>
          <w:rFonts w:ascii="Segoe UI" w:hAnsi="Segoe UI" w:cs="Segoe UI"/>
          <w:i/>
          <w:iCs/>
          <w:color w:val="A95434"/>
          <w:sz w:val="56"/>
          <w:szCs w:val="56"/>
        </w:rPr>
      </w:pPr>
      <w:r w:rsidRPr="00CE4DF4">
        <w:rPr>
          <w:rFonts w:ascii="Segoe UI" w:hAnsi="Segoe UI" w:cs="Segoe UI"/>
          <w:i/>
          <w:iCs/>
          <w:color w:val="A95434"/>
          <w:sz w:val="56"/>
          <w:szCs w:val="56"/>
        </w:rPr>
        <w:t xml:space="preserve"> </w:t>
      </w:r>
      <w:r w:rsidR="00F85B5C">
        <w:rPr>
          <w:rFonts w:ascii="Segoe UI" w:hAnsi="Segoe UI" w:cs="Segoe UI"/>
          <w:i/>
          <w:iCs/>
          <w:color w:val="A95434"/>
          <w:sz w:val="56"/>
          <w:szCs w:val="56"/>
        </w:rPr>
        <w:t xml:space="preserve">  </w:t>
      </w:r>
      <w:r w:rsidRPr="00CE4DF4" w:rsidR="003D7A33">
        <w:rPr>
          <w:rFonts w:ascii="Segoe UI" w:hAnsi="Segoe UI" w:cs="Segoe UI"/>
          <w:i/>
          <w:iCs/>
          <w:color w:val="A95434"/>
          <w:sz w:val="56"/>
          <w:szCs w:val="56"/>
        </w:rPr>
        <w:t>Use of Reasonable Force</w:t>
      </w:r>
    </w:p>
    <w:p w:rsidR="00CE4DF4" w:rsidP="00CE4DF4" w:rsidRDefault="00CE4DF4" w14:paraId="6C129F41" w14:textId="77777777">
      <w:pPr>
        <w:pStyle w:val="3Policytitle"/>
        <w:rPr>
          <w:rFonts w:ascii="Segoe UI" w:hAnsi="Segoe UI" w:cs="Segoe UI"/>
          <w:color w:val="A95434"/>
          <w:sz w:val="48"/>
          <w:szCs w:val="48"/>
        </w:rPr>
      </w:pPr>
      <w:r>
        <w:rPr>
          <w:rFonts w:ascii="Segoe UI" w:hAnsi="Segoe UI" w:cs="Segoe UI"/>
          <w:color w:val="A95434"/>
          <w:sz w:val="48"/>
          <w:szCs w:val="48"/>
        </w:rPr>
        <w:t xml:space="preserve">     </w:t>
      </w:r>
    </w:p>
    <w:p w:rsidRPr="00110BE3" w:rsidR="00F610F8" w:rsidP="047A47A3" w:rsidRDefault="00CE4DF4" w14:paraId="44D1C43A" w14:textId="2BB0264E">
      <w:pPr>
        <w:pStyle w:val="3Policytitle"/>
        <w:rPr>
          <w:rFonts w:ascii="Segoe UI" w:hAnsi="Segoe UI" w:cs="Segoe UI"/>
          <w:b w:val="0"/>
          <w:bCs w:val="0"/>
          <w:color w:val="A95434"/>
          <w:sz w:val="24"/>
          <w:szCs w:val="24"/>
        </w:rPr>
      </w:pPr>
      <w:r w:rsidRPr="047A47A3" w:rsidR="00CE4DF4">
        <w:rPr>
          <w:rFonts w:ascii="Segoe UI" w:hAnsi="Segoe UI" w:cs="Segoe UI"/>
          <w:b w:val="0"/>
          <w:bCs w:val="0"/>
          <w:color w:val="A95434"/>
          <w:sz w:val="24"/>
          <w:szCs w:val="24"/>
        </w:rPr>
        <w:t xml:space="preserve">    </w:t>
      </w:r>
      <w:r w:rsidRPr="047A47A3" w:rsidR="00F85B5C">
        <w:rPr>
          <w:rFonts w:ascii="Segoe UI" w:hAnsi="Segoe UI" w:cs="Segoe UI"/>
          <w:b w:val="0"/>
          <w:bCs w:val="0"/>
          <w:color w:val="A95434"/>
          <w:sz w:val="24"/>
          <w:szCs w:val="24"/>
        </w:rPr>
        <w:t xml:space="preserve">   </w:t>
      </w:r>
      <w:r w:rsidRPr="047A47A3" w:rsidR="003D7A33">
        <w:rPr>
          <w:rFonts w:ascii="Segoe UI" w:hAnsi="Segoe UI" w:cs="Segoe UI"/>
          <w:b w:val="0"/>
          <w:bCs w:val="0"/>
          <w:color w:val="A95434"/>
          <w:sz w:val="24"/>
          <w:szCs w:val="24"/>
        </w:rPr>
        <w:t xml:space="preserve">Date of issue: </w:t>
      </w:r>
      <w:r w:rsidRPr="047A47A3" w:rsidR="4EE97DEB">
        <w:rPr>
          <w:rFonts w:ascii="Segoe UI" w:hAnsi="Segoe UI" w:cs="Segoe UI"/>
          <w:b w:val="0"/>
          <w:bCs w:val="0"/>
          <w:color w:val="A95434"/>
          <w:sz w:val="24"/>
          <w:szCs w:val="24"/>
        </w:rPr>
        <w:t>September 2024</w:t>
      </w:r>
    </w:p>
    <w:p w:rsidRPr="00110BE3" w:rsidR="00F610F8" w:rsidP="047A47A3" w:rsidRDefault="00CE4DF4" w14:paraId="51CD9435" w14:textId="5870D0FD">
      <w:pPr>
        <w:pStyle w:val="3Policytitle"/>
        <w:rPr>
          <w:rFonts w:ascii="Segoe UI" w:hAnsi="Segoe UI" w:cs="Segoe UI"/>
          <w:b w:val="0"/>
          <w:bCs w:val="0"/>
          <w:color w:val="A95434"/>
          <w:sz w:val="24"/>
          <w:szCs w:val="24"/>
        </w:rPr>
      </w:pPr>
      <w:r w:rsidRPr="047A47A3" w:rsidR="00CE4DF4">
        <w:rPr>
          <w:rFonts w:ascii="Segoe UI" w:hAnsi="Segoe UI" w:cs="Segoe UI"/>
          <w:b w:val="0"/>
          <w:bCs w:val="0"/>
          <w:color w:val="A95434"/>
          <w:sz w:val="24"/>
          <w:szCs w:val="24"/>
        </w:rPr>
        <w:t xml:space="preserve">   </w:t>
      </w:r>
      <w:r w:rsidRPr="047A47A3" w:rsidR="00F85B5C">
        <w:rPr>
          <w:rFonts w:ascii="Segoe UI" w:hAnsi="Segoe UI" w:cs="Segoe UI"/>
          <w:b w:val="0"/>
          <w:bCs w:val="0"/>
          <w:color w:val="A95434"/>
          <w:sz w:val="24"/>
          <w:szCs w:val="24"/>
        </w:rPr>
        <w:t xml:space="preserve">   </w:t>
      </w:r>
      <w:r w:rsidRPr="047A47A3" w:rsidR="00CE4DF4">
        <w:rPr>
          <w:rFonts w:ascii="Segoe UI" w:hAnsi="Segoe UI" w:cs="Segoe UI"/>
          <w:b w:val="0"/>
          <w:bCs w:val="0"/>
          <w:color w:val="A95434"/>
          <w:sz w:val="24"/>
          <w:szCs w:val="24"/>
        </w:rPr>
        <w:t xml:space="preserve"> </w:t>
      </w:r>
      <w:r w:rsidRPr="047A47A3" w:rsidR="003D7A33">
        <w:rPr>
          <w:rFonts w:ascii="Segoe UI" w:hAnsi="Segoe UI" w:cs="Segoe UI"/>
          <w:b w:val="0"/>
          <w:bCs w:val="0"/>
          <w:color w:val="A95434"/>
          <w:sz w:val="24"/>
          <w:szCs w:val="24"/>
        </w:rPr>
        <w:t xml:space="preserve">Date for renewal: </w:t>
      </w:r>
      <w:r w:rsidRPr="047A47A3" w:rsidR="75D677E4">
        <w:rPr>
          <w:rFonts w:ascii="Segoe UI" w:hAnsi="Segoe UI" w:cs="Segoe UI"/>
          <w:b w:val="0"/>
          <w:bCs w:val="0"/>
          <w:color w:val="A95434"/>
          <w:sz w:val="24"/>
          <w:szCs w:val="24"/>
        </w:rPr>
        <w:t>September 2026</w:t>
      </w:r>
    </w:p>
    <w:p w:rsidRPr="00110BE3" w:rsidR="00F610F8" w:rsidP="00CE4DF4" w:rsidRDefault="00CE4DF4" w14:paraId="634B7A8D" w14:textId="41C67E07">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sidRPr="00110BE3" w:rsidR="00F85B5C">
        <w:rPr>
          <w:rFonts w:ascii="Segoe UI" w:hAnsi="Segoe UI" w:cs="Segoe UI"/>
          <w:b w:val="0"/>
          <w:bCs/>
          <w:color w:val="A95434"/>
          <w:sz w:val="24"/>
        </w:rPr>
        <w:t xml:space="preserve">  </w:t>
      </w:r>
      <w:r w:rsidR="00110BE3">
        <w:rPr>
          <w:rFonts w:ascii="Segoe UI" w:hAnsi="Segoe UI" w:cs="Segoe UI"/>
          <w:b w:val="0"/>
          <w:bCs/>
          <w:color w:val="A95434"/>
          <w:sz w:val="24"/>
        </w:rPr>
        <w:t xml:space="preserve"> </w:t>
      </w:r>
      <w:r w:rsidRPr="00110BE3" w:rsidR="00F610F8">
        <w:rPr>
          <w:rFonts w:ascii="Segoe UI" w:hAnsi="Segoe UI" w:cs="Segoe UI"/>
          <w:b w:val="0"/>
          <w:bCs/>
          <w:color w:val="A95434"/>
          <w:sz w:val="24"/>
        </w:rPr>
        <w:t>Author: Philip Parker</w:t>
      </w:r>
    </w:p>
    <w:p w:rsidRPr="004829FB" w:rsidR="00F610F8" w:rsidP="00F1155D" w:rsidRDefault="00F610F8" w14:paraId="02EB378F" w14:textId="77777777">
      <w:pPr>
        <w:pStyle w:val="3Policytitle"/>
        <w:spacing w:line="276" w:lineRule="auto"/>
        <w:jc w:val="center"/>
        <w:rPr>
          <w:rFonts w:ascii="Segoe UI" w:hAnsi="Segoe UI" w:cs="Segoe UI"/>
          <w:color w:val="A95434"/>
          <w:sz w:val="48"/>
          <w:szCs w:val="48"/>
        </w:rPr>
      </w:pPr>
    </w:p>
    <w:p w:rsidRPr="004829FB" w:rsidR="00F610F8" w:rsidP="00F1155D" w:rsidRDefault="00F610F8" w14:paraId="6A05A809" w14:textId="77777777">
      <w:pPr>
        <w:pStyle w:val="3Policytitle"/>
        <w:spacing w:line="276" w:lineRule="auto"/>
        <w:jc w:val="center"/>
        <w:rPr>
          <w:rFonts w:ascii="Segoe UI" w:hAnsi="Segoe UI" w:cs="Segoe UI"/>
          <w:color w:val="A95434"/>
          <w:sz w:val="48"/>
          <w:szCs w:val="48"/>
        </w:rPr>
      </w:pPr>
    </w:p>
    <w:p w:rsidRPr="004829FB" w:rsidR="00F610F8" w:rsidP="00F1155D" w:rsidRDefault="00F610F8" w14:paraId="5A39BBE3" w14:textId="77777777">
      <w:pPr>
        <w:pStyle w:val="3Policytitle"/>
        <w:jc w:val="center"/>
        <w:rPr>
          <w:rFonts w:ascii="Segoe UI" w:hAnsi="Segoe UI" w:cs="Segoe UI"/>
          <w:color w:val="A95434"/>
          <w:sz w:val="48"/>
          <w:szCs w:val="48"/>
        </w:rPr>
      </w:pPr>
    </w:p>
    <w:p w:rsidRPr="004829FB" w:rsidR="00F610F8" w:rsidP="00F1155D" w:rsidRDefault="00F610F8" w14:paraId="41C8F396" w14:textId="77777777">
      <w:pPr>
        <w:pStyle w:val="3Policytitle"/>
        <w:spacing w:line="276" w:lineRule="auto"/>
        <w:jc w:val="center"/>
        <w:rPr>
          <w:rFonts w:ascii="Segoe UI" w:hAnsi="Segoe UI" w:cs="Segoe UI"/>
          <w:color w:val="A95434"/>
          <w:sz w:val="48"/>
          <w:szCs w:val="48"/>
        </w:rPr>
      </w:pPr>
    </w:p>
    <w:p w:rsidR="004829FB" w:rsidP="00F1155D" w:rsidRDefault="004829FB" w14:paraId="7D6FD7BA" w14:textId="77777777">
      <w:pPr>
        <w:shd w:val="clear" w:color="auto" w:fill="FFFFFF"/>
        <w:spacing w:after="240" w:line="276" w:lineRule="auto"/>
        <w:rPr>
          <w:rFonts w:ascii="Segoe UI" w:hAnsi="Segoe UI" w:eastAsia="MS Mincho" w:cs="Segoe UI"/>
          <w:b/>
          <w:kern w:val="3"/>
          <w:sz w:val="72"/>
          <w:szCs w:val="24"/>
        </w:rPr>
      </w:pPr>
    </w:p>
    <w:p w:rsidR="004F2C52" w:rsidP="00F1155D" w:rsidRDefault="004F2C52" w14:paraId="09042AC6" w14:textId="77777777">
      <w:pPr>
        <w:shd w:val="clear" w:color="auto" w:fill="FFFFFF"/>
        <w:spacing w:after="240" w:line="276" w:lineRule="auto"/>
        <w:rPr>
          <w:rFonts w:ascii="Segoe UI" w:hAnsi="Segoe UI" w:eastAsia="MS Mincho" w:cs="Segoe UI"/>
          <w:b/>
          <w:kern w:val="3"/>
          <w:sz w:val="72"/>
          <w:szCs w:val="24"/>
        </w:rPr>
      </w:pPr>
    </w:p>
    <w:p w:rsidRPr="004F2C52" w:rsidR="003D7A33" w:rsidP="00F1155D" w:rsidRDefault="00F1155D" w14:paraId="58FEFE05" w14:textId="49399DA5">
      <w:pPr>
        <w:shd w:val="clear" w:color="auto" w:fill="FFFFFF"/>
        <w:spacing w:after="240" w:line="276" w:lineRule="auto"/>
        <w:rPr>
          <w:rFonts w:ascii="Segoe UI" w:hAnsi="Segoe UI" w:eastAsia="Times New Roman" w:cs="Segoe UI"/>
          <w:color w:val="404040"/>
          <w:lang w:eastAsia="en-GB"/>
        </w:rPr>
      </w:pPr>
      <w:r w:rsidRPr="004829FB">
        <w:rPr>
          <w:rFonts w:ascii="Segoe UI" w:hAnsi="Segoe UI" w:eastAsia="MS Mincho" w:cs="Segoe UI"/>
          <w:b/>
          <w:kern w:val="3"/>
          <w:sz w:val="72"/>
          <w:szCs w:val="24"/>
        </w:rPr>
        <w:lastRenderedPageBreak/>
        <w:br/>
      </w:r>
      <w:r w:rsidRPr="004F2C52" w:rsidR="003D7A33">
        <w:rPr>
          <w:rFonts w:ascii="Segoe UI" w:hAnsi="Segoe UI" w:eastAsia="Times New Roman" w:cs="Segoe UI"/>
          <w:color w:val="404040"/>
          <w:lang w:eastAsia="en-GB"/>
        </w:rPr>
        <w:t xml:space="preserve">This </w:t>
      </w:r>
      <w:r w:rsidR="00110BE3">
        <w:rPr>
          <w:rFonts w:ascii="Segoe UI" w:hAnsi="Segoe UI" w:eastAsia="Times New Roman" w:cs="Segoe UI"/>
          <w:color w:val="404040"/>
          <w:lang w:eastAsia="en-GB"/>
        </w:rPr>
        <w:t>p</w:t>
      </w:r>
      <w:r w:rsidRPr="004F2C52" w:rsidR="003D7A33">
        <w:rPr>
          <w:rFonts w:ascii="Segoe UI" w:hAnsi="Segoe UI" w:eastAsia="Times New Roman" w:cs="Segoe UI"/>
          <w:color w:val="404040"/>
          <w:lang w:eastAsia="en-GB"/>
        </w:rPr>
        <w:t xml:space="preserve">olicy should be read in conjunction with the school’s Relational and Behaviour </w:t>
      </w:r>
      <w:r w:rsidR="00110BE3">
        <w:rPr>
          <w:rFonts w:ascii="Segoe UI" w:hAnsi="Segoe UI" w:eastAsia="Times New Roman" w:cs="Segoe UI"/>
          <w:color w:val="404040"/>
          <w:lang w:eastAsia="en-GB"/>
        </w:rPr>
        <w:t>p</w:t>
      </w:r>
      <w:r w:rsidRPr="004F2C52" w:rsidR="003D7A33">
        <w:rPr>
          <w:rFonts w:ascii="Segoe UI" w:hAnsi="Segoe UI" w:eastAsia="Times New Roman" w:cs="Segoe UI"/>
          <w:color w:val="404040"/>
          <w:lang w:eastAsia="en-GB"/>
        </w:rPr>
        <w:t>olicy.  It is common to see a school’s Policy on the Use of Reasonable Force to be contained within its Behaviour Policy, but we have chosen to adopt a distinct Policy governing our approach.</w:t>
      </w:r>
    </w:p>
    <w:p w:rsidRPr="004F2C52" w:rsidR="003D7A33" w:rsidP="00F1155D" w:rsidRDefault="003D7A33" w14:paraId="73F0E07D" w14:textId="5DED76C5">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Using force to restrain chil</w:t>
      </w:r>
      <w:r w:rsidRPr="004F2C52" w:rsidR="00F1155D">
        <w:rPr>
          <w:rFonts w:ascii="Segoe UI" w:hAnsi="Segoe UI" w:eastAsia="Times New Roman" w:cs="Segoe UI"/>
          <w:color w:val="404040"/>
          <w:lang w:eastAsia="en-GB"/>
        </w:rPr>
        <w:t>dren will be extremely rare at InspirED PD</w:t>
      </w:r>
      <w:r w:rsidRPr="004F2C52">
        <w:rPr>
          <w:rFonts w:ascii="Segoe UI" w:hAnsi="Segoe UI" w:eastAsia="Times New Roman" w:cs="Segoe UI"/>
          <w:color w:val="404040"/>
          <w:lang w:eastAsia="en-GB"/>
        </w:rPr>
        <w:t xml:space="preserve">.  There </w:t>
      </w:r>
      <w:r w:rsidRPr="004F2C52" w:rsidR="00A53BA7">
        <w:rPr>
          <w:rFonts w:ascii="Segoe UI" w:hAnsi="Segoe UI" w:eastAsia="Times New Roman" w:cs="Segoe UI"/>
          <w:color w:val="404040"/>
          <w:lang w:eastAsia="en-GB"/>
        </w:rPr>
        <w:t>are,</w:t>
      </w:r>
      <w:r w:rsidRPr="004F2C52">
        <w:rPr>
          <w:rFonts w:ascii="Segoe UI" w:hAnsi="Segoe UI" w:eastAsia="Times New Roman" w:cs="Segoe UI"/>
          <w:color w:val="404040"/>
          <w:lang w:eastAsia="en-GB"/>
        </w:rPr>
        <w:t xml:space="preserve"> however a number of scenarios when it is important to do so in the interests of all children and staff at the school.  The </w:t>
      </w:r>
      <w:r w:rsidR="002E299D">
        <w:rPr>
          <w:rFonts w:ascii="Segoe UI" w:hAnsi="Segoe UI" w:eastAsia="Times New Roman" w:cs="Segoe UI"/>
          <w:color w:val="404040"/>
          <w:lang w:eastAsia="en-GB"/>
        </w:rPr>
        <w:t>d</w:t>
      </w:r>
      <w:r w:rsidRPr="004F2C52">
        <w:rPr>
          <w:rFonts w:ascii="Segoe UI" w:hAnsi="Segoe UI" w:eastAsia="Times New Roman" w:cs="Segoe UI"/>
          <w:color w:val="404040"/>
          <w:lang w:eastAsia="en-GB"/>
        </w:rPr>
        <w:t xml:space="preserve">epartment for </w:t>
      </w:r>
      <w:r w:rsidR="002E299D">
        <w:rPr>
          <w:rFonts w:ascii="Segoe UI" w:hAnsi="Segoe UI" w:eastAsia="Times New Roman" w:cs="Segoe UI"/>
          <w:color w:val="404040"/>
          <w:lang w:eastAsia="en-GB"/>
        </w:rPr>
        <w:t>e</w:t>
      </w:r>
      <w:r w:rsidRPr="004F2C52">
        <w:rPr>
          <w:rFonts w:ascii="Segoe UI" w:hAnsi="Segoe UI" w:eastAsia="Times New Roman" w:cs="Segoe UI"/>
          <w:color w:val="404040"/>
          <w:lang w:eastAsia="en-GB"/>
        </w:rPr>
        <w:t>ducation has issued (July 2013) helpful guidance: “Use of Reasonable Force: Advice for Head Teachers, Staff and Governing Bodies”.  That guidance is used to provide a framework for our Policy.</w:t>
      </w:r>
    </w:p>
    <w:p w:rsidRPr="004F2C52" w:rsidR="003D7A33" w:rsidP="00F1155D" w:rsidRDefault="003D7A33" w14:paraId="4EE20549"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As this area of school life is often misunderstood, it is important to make the legal position quite clear.   </w:t>
      </w:r>
    </w:p>
    <w:p w:rsidRPr="004F2C52" w:rsidR="003D7A33" w:rsidP="00F1155D" w:rsidRDefault="003D7A33" w14:paraId="4AE392AD"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b/>
          <w:bCs/>
          <w:color w:val="404040"/>
          <w:lang w:eastAsia="en-GB"/>
        </w:rPr>
        <w:t>Key points</w:t>
      </w:r>
    </w:p>
    <w:p w:rsidRPr="004F2C52" w:rsidR="003D7A33" w:rsidP="00F1155D" w:rsidRDefault="003D7A33" w14:paraId="7C65BFFA" w14:textId="15646B1C">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School staff have a power to use force and lawful use of the power will provide a defence to any related criminal prosecution or other legal action.</w:t>
      </w:r>
    </w:p>
    <w:p w:rsidRPr="004F2C52" w:rsidR="003D7A33" w:rsidP="00F1155D" w:rsidRDefault="003D7A33" w14:paraId="7232D461" w14:textId="4B813FC1">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t>
      </w:r>
      <w:r w:rsidRPr="004F2C52" w:rsidR="004F2C52">
        <w:rPr>
          <w:rFonts w:ascii="Segoe UI" w:hAnsi="Segoe UI" w:eastAsia="Times New Roman" w:cs="Segoe UI"/>
          <w:color w:val="404040"/>
          <w:lang w:eastAsia="en-GB"/>
        </w:rPr>
        <w:t xml:space="preserve"> </w:t>
      </w:r>
      <w:r w:rsidRPr="004F2C52">
        <w:rPr>
          <w:rFonts w:ascii="Segoe UI" w:hAnsi="Segoe UI" w:eastAsia="Times New Roman" w:cs="Segoe UI"/>
          <w:color w:val="404040"/>
          <w:lang w:eastAsia="en-GB"/>
        </w:rPr>
        <w:t xml:space="preserve">Suspension should not be an automatic response when a member of staff has been </w:t>
      </w:r>
      <w:r w:rsidR="004F2C52">
        <w:rPr>
          <w:rFonts w:ascii="Segoe UI" w:hAnsi="Segoe UI" w:eastAsia="Times New Roman" w:cs="Segoe UI"/>
          <w:color w:val="404040"/>
          <w:lang w:eastAsia="en-GB"/>
        </w:rPr>
        <w:t xml:space="preserve">     </w:t>
      </w:r>
      <w:r w:rsidRPr="004F2C52">
        <w:rPr>
          <w:rFonts w:ascii="Segoe UI" w:hAnsi="Segoe UI" w:eastAsia="Times New Roman" w:cs="Segoe UI"/>
          <w:color w:val="404040"/>
          <w:lang w:eastAsia="en-GB"/>
        </w:rPr>
        <w:t>accused of using excessive force.</w:t>
      </w:r>
    </w:p>
    <w:p w:rsidRPr="004F2C52" w:rsidR="003D7A33" w:rsidP="00F1155D" w:rsidRDefault="003D7A33" w14:paraId="46835634" w14:textId="3296F3A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t>
      </w:r>
      <w:r w:rsidRPr="004F2C52" w:rsidR="004F2C52">
        <w:rPr>
          <w:rFonts w:ascii="Segoe UI" w:hAnsi="Segoe UI" w:eastAsia="Times New Roman" w:cs="Segoe UI"/>
          <w:color w:val="404040"/>
          <w:lang w:eastAsia="en-GB"/>
        </w:rPr>
        <w:t xml:space="preserve"> </w:t>
      </w:r>
      <w:r w:rsidRPr="004F2C52">
        <w:rPr>
          <w:rFonts w:ascii="Segoe UI" w:hAnsi="Segoe UI" w:eastAsia="Times New Roman" w:cs="Segoe UI"/>
          <w:color w:val="404040"/>
          <w:lang w:eastAsia="en-GB"/>
        </w:rPr>
        <w:t>Senior school leaders should support their staff when they use this power.</w:t>
      </w:r>
    </w:p>
    <w:p w:rsidRPr="004F2C52" w:rsidR="003D7A33" w:rsidP="00F1155D" w:rsidRDefault="003D7A33" w14:paraId="5DD11A04"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b/>
          <w:bCs/>
          <w:color w:val="404040"/>
          <w:lang w:eastAsia="en-GB"/>
        </w:rPr>
        <w:t xml:space="preserve">What is reasonable force? </w:t>
      </w:r>
    </w:p>
    <w:p w:rsidRPr="004F2C52" w:rsidR="003D7A33" w:rsidP="00F1155D" w:rsidRDefault="003D7A33" w14:paraId="0AC5BEAF" w14:textId="4CA06133">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1.The term “reasonable force” covers the broad range of actions used by most teachers at some point in their career that involve a degree of physical contact with pupils.</w:t>
      </w:r>
    </w:p>
    <w:p w:rsidRPr="004F2C52" w:rsidR="003D7A33" w:rsidP="00F1155D" w:rsidRDefault="003D7A33" w14:paraId="40C41467" w14:textId="41DF60D1">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2. Force is usually used either to control or restrain. This can range from guiding a pupil to safety by the arm through to more extreme circumstances such as breaking up a fight or where a student needs to be restrained to prevent violence or injury.</w:t>
      </w:r>
    </w:p>
    <w:p w:rsidRPr="004F2C52" w:rsidR="003D7A33" w:rsidP="00F1155D" w:rsidRDefault="004829FB" w14:paraId="719C4609" w14:textId="45677A5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3. “</w:t>
      </w:r>
      <w:r w:rsidRPr="004F2C52" w:rsidR="003D7A33">
        <w:rPr>
          <w:rFonts w:ascii="Segoe UI" w:hAnsi="Segoe UI" w:eastAsia="Times New Roman" w:cs="Segoe UI"/>
          <w:color w:val="404040"/>
          <w:lang w:eastAsia="en-GB"/>
        </w:rPr>
        <w:t>Reasonable in the circumstances” means using no more force than is needed.</w:t>
      </w:r>
    </w:p>
    <w:p w:rsidRPr="004F2C52" w:rsidR="003D7A33" w:rsidP="00F1155D" w:rsidRDefault="003D7A33" w14:paraId="56E06BD0" w14:textId="17C687E1">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4. As mentioned above, schools generally use force to control pupils and to restrain them. Control means either passive physical contact, such as standing between pupils or blocking a pupil's path, or active physical contact such as leading a pupil by the arm out of a classroom.</w:t>
      </w:r>
    </w:p>
    <w:p w:rsidRPr="004F2C52" w:rsidR="003D7A33" w:rsidP="00F1155D" w:rsidRDefault="003D7A33" w14:paraId="459E2368" w14:textId="27CFF6EB">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lastRenderedPageBreak/>
        <w:t>5.</w:t>
      </w:r>
      <w:r w:rsidRPr="004F2C52" w:rsidR="004F2C52">
        <w:rPr>
          <w:rFonts w:ascii="Segoe UI" w:hAnsi="Segoe UI" w:eastAsia="Times New Roman" w:cs="Segoe UI"/>
          <w:color w:val="404040"/>
          <w:lang w:eastAsia="en-GB"/>
        </w:rPr>
        <w:t xml:space="preserve"> </w:t>
      </w:r>
      <w:r w:rsidRPr="004F2C52">
        <w:rPr>
          <w:rFonts w:ascii="Segoe UI" w:hAnsi="Segoe UI" w:eastAsia="Times New Roman" w:cs="Segoe UI"/>
          <w:color w:val="404040"/>
          <w:lang w:eastAsia="en-GB"/>
        </w:rPr>
        <w:t>Restraint means to hold back physically or to bring a pupil under control. It is typically used in more extreme circumstances, for example when two pupils are fighting and refuse to separate without physical intervention.</w:t>
      </w:r>
    </w:p>
    <w:p w:rsidRPr="004F2C52" w:rsidR="003D7A33" w:rsidP="00F1155D" w:rsidRDefault="003D7A33" w14:paraId="380DF7D2" w14:textId="232EC2CC">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6.</w:t>
      </w:r>
      <w:r w:rsidR="004F2C52">
        <w:rPr>
          <w:rFonts w:ascii="Segoe UI" w:hAnsi="Segoe UI" w:eastAsia="Times New Roman" w:cs="Segoe UI"/>
          <w:color w:val="404040"/>
          <w:lang w:eastAsia="en-GB"/>
        </w:rPr>
        <w:t xml:space="preserve"> </w:t>
      </w:r>
      <w:r w:rsidRPr="004F2C52">
        <w:rPr>
          <w:rFonts w:ascii="Segoe UI" w:hAnsi="Segoe UI" w:eastAsia="Times New Roman" w:cs="Segoe UI"/>
          <w:color w:val="404040"/>
          <w:lang w:eastAsia="en-GB"/>
        </w:rPr>
        <w:t>School staff should always try to avoid acting in a way that might cause injury, but in extreme cases it may not always be possible to avoid injuring the pupil.</w:t>
      </w:r>
    </w:p>
    <w:p w:rsidRPr="004F2C52" w:rsidR="003D7A33" w:rsidP="00F1155D" w:rsidRDefault="003D7A33" w14:paraId="66D20C42"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b/>
          <w:bCs/>
          <w:color w:val="404040"/>
          <w:lang w:eastAsia="en-GB"/>
        </w:rPr>
        <w:t xml:space="preserve">Who can use reasonable force? </w:t>
      </w:r>
    </w:p>
    <w:p w:rsidRPr="004F2C52" w:rsidR="003D7A33" w:rsidP="00F1155D" w:rsidRDefault="003D7A33" w14:paraId="11D16B33" w14:textId="4A5CDFE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All members of school staff have a legal power to use reasonable </w:t>
      </w:r>
      <w:r w:rsidRPr="004F2C52" w:rsidR="004829FB">
        <w:rPr>
          <w:rFonts w:ascii="Segoe UI" w:hAnsi="Segoe UI" w:eastAsia="Times New Roman" w:cs="Segoe UI"/>
          <w:color w:val="404040"/>
          <w:lang w:eastAsia="en-GB"/>
        </w:rPr>
        <w:t>force.</w:t>
      </w:r>
    </w:p>
    <w:p w:rsidRPr="004F2C52" w:rsidR="003D7A33" w:rsidP="00F1155D" w:rsidRDefault="003D7A33" w14:paraId="45623D87" w14:textId="5D6C2174">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This power applies to any member of staff at the school. It can also apply to people whom the Executive Principal has temporarily put in charge of pupils such as unpaid volunteers or parents accompanying students on a school organised visit.</w:t>
      </w:r>
    </w:p>
    <w:p w:rsidRPr="004F2C52" w:rsidR="003D7A33" w:rsidP="00F1155D" w:rsidRDefault="003D7A33" w14:paraId="63506794"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b/>
          <w:bCs/>
          <w:color w:val="404040"/>
          <w:lang w:eastAsia="en-GB"/>
        </w:rPr>
        <w:t xml:space="preserve">When can reasonable force be used? </w:t>
      </w:r>
    </w:p>
    <w:p w:rsidRPr="004F2C52" w:rsidR="003D7A33" w:rsidP="00F1155D" w:rsidRDefault="003D7A33" w14:paraId="6761C1C3" w14:textId="585B12E2">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Reasonable force can be used to prevent pupils from hurting themselves or others, from damaging property, or from causing disorder</w:t>
      </w:r>
    </w:p>
    <w:p w:rsidRPr="004F2C52" w:rsidR="003D7A33" w:rsidP="00F1155D" w:rsidRDefault="003D7A33" w14:paraId="1E135C24" w14:textId="55ACE470">
      <w:pPr>
        <w:shd w:val="clear" w:color="auto" w:fill="FFFFFF"/>
        <w:spacing w:after="240" w:line="240"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t>
      </w:r>
      <w:r w:rsidR="007860EB">
        <w:rPr>
          <w:rFonts w:ascii="Segoe UI" w:hAnsi="Segoe UI" w:eastAsia="Times New Roman" w:cs="Segoe UI"/>
          <w:color w:val="404040"/>
          <w:lang w:eastAsia="en-GB"/>
        </w:rPr>
        <w:t xml:space="preserve"> </w:t>
      </w:r>
      <w:r w:rsidRPr="004F2C52">
        <w:rPr>
          <w:rFonts w:ascii="Segoe UI" w:hAnsi="Segoe UI" w:eastAsia="Times New Roman" w:cs="Segoe UI"/>
          <w:color w:val="404040"/>
          <w:lang w:eastAsia="en-GB"/>
        </w:rPr>
        <w:t>In a school, force is used for two main purposes – to control pupils or to restrain them.</w:t>
      </w:r>
    </w:p>
    <w:p w:rsidRPr="004F2C52" w:rsidR="003D7A33" w:rsidP="00F1155D" w:rsidRDefault="003D7A33" w14:paraId="0890A52F" w14:textId="5D17E74A">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t>
      </w:r>
      <w:r w:rsidR="007860EB">
        <w:rPr>
          <w:rFonts w:ascii="Segoe UI" w:hAnsi="Segoe UI" w:eastAsia="Times New Roman" w:cs="Segoe UI"/>
          <w:color w:val="404040"/>
          <w:lang w:eastAsia="en-GB"/>
        </w:rPr>
        <w:t xml:space="preserve"> </w:t>
      </w:r>
      <w:r w:rsidRPr="004F2C52">
        <w:rPr>
          <w:rFonts w:ascii="Segoe UI" w:hAnsi="Segoe UI" w:eastAsia="Times New Roman" w:cs="Segoe UI"/>
          <w:color w:val="404040"/>
          <w:lang w:eastAsia="en-GB"/>
        </w:rPr>
        <w:t>The decision on whether or not to physically intervene is down to the professional judgement of the staff member concerned and should always depend on the individual circumstances (see Section 93, Education and Inspections Act 2006).</w:t>
      </w:r>
    </w:p>
    <w:p w:rsidRPr="004F2C52" w:rsidR="003D7A33" w:rsidP="00F1155D" w:rsidRDefault="003D7A33" w14:paraId="476DFB05" w14:textId="5DD1E56B">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The DfE guidance makes it clear that schools should not have a “no contact” policy.  There is a real risk that such a policy might place a member of staff in breach of their duty of care towards a </w:t>
      </w:r>
      <w:r w:rsidRPr="004F2C52" w:rsidR="007860EB">
        <w:rPr>
          <w:rFonts w:ascii="Segoe UI" w:hAnsi="Segoe UI" w:eastAsia="Times New Roman" w:cs="Segoe UI"/>
          <w:color w:val="404040"/>
          <w:lang w:eastAsia="en-GB"/>
        </w:rPr>
        <w:t>pupil or</w:t>
      </w:r>
      <w:r w:rsidRPr="004F2C52">
        <w:rPr>
          <w:rFonts w:ascii="Segoe UI" w:hAnsi="Segoe UI" w:eastAsia="Times New Roman" w:cs="Segoe UI"/>
          <w:color w:val="404040"/>
          <w:lang w:eastAsia="en-GB"/>
        </w:rPr>
        <w:t xml:space="preserve"> prevent them taking action needed to prevent pupils from causing harm to themselves or others</w:t>
      </w:r>
    </w:p>
    <w:p w:rsidRPr="004F2C52" w:rsidR="003D7A33" w:rsidP="00F1155D" w:rsidRDefault="003D7A33" w14:paraId="0B23505F"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The following list is not exhaustive but provides some examples of situations where reasonable force can and cannot be used. Schools can use reasonable force to:</w:t>
      </w:r>
    </w:p>
    <w:p w:rsidRPr="004F2C52" w:rsidR="003D7A33" w:rsidP="00F1155D" w:rsidRDefault="003D7A33" w14:paraId="6865CE30" w14:textId="74529F45">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743537">
        <w:rPr>
          <w:rFonts w:ascii="Segoe UI" w:hAnsi="Segoe UI" w:eastAsia="Times New Roman" w:cs="Segoe UI"/>
          <w:color w:val="404040"/>
          <w:lang w:eastAsia="en-GB"/>
        </w:rPr>
        <w:t>R</w:t>
      </w:r>
      <w:r w:rsidRPr="004F2C52">
        <w:rPr>
          <w:rFonts w:ascii="Segoe UI" w:hAnsi="Segoe UI" w:eastAsia="Times New Roman" w:cs="Segoe UI"/>
          <w:color w:val="404040"/>
          <w:lang w:eastAsia="en-GB"/>
        </w:rPr>
        <w:t>emove disruptive children from the classroom where they have refused to follow an instruction to do so</w:t>
      </w:r>
    </w:p>
    <w:p w:rsidRPr="004F2C52" w:rsidR="003D7A33" w:rsidP="00F1155D" w:rsidRDefault="003D7A33" w14:paraId="207A1FBB" w14:textId="7F51C9D6">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743537">
        <w:rPr>
          <w:rFonts w:ascii="Segoe UI" w:hAnsi="Segoe UI" w:eastAsia="Times New Roman" w:cs="Segoe UI"/>
          <w:color w:val="404040"/>
          <w:lang w:eastAsia="en-GB"/>
        </w:rPr>
        <w:t>P</w:t>
      </w:r>
      <w:r w:rsidRPr="004F2C52">
        <w:rPr>
          <w:rFonts w:ascii="Segoe UI" w:hAnsi="Segoe UI" w:eastAsia="Times New Roman" w:cs="Segoe UI"/>
          <w:color w:val="404040"/>
          <w:lang w:eastAsia="en-GB"/>
        </w:rPr>
        <w:t>revent a pupil behaving in a way that disrupts a school event or a school trip or visit</w:t>
      </w:r>
      <w:r w:rsidR="007235A0">
        <w:rPr>
          <w:rFonts w:ascii="Segoe UI" w:hAnsi="Segoe UI" w:eastAsia="Times New Roman" w:cs="Segoe UI"/>
          <w:color w:val="404040"/>
          <w:lang w:eastAsia="en-GB"/>
        </w:rPr>
        <w:t>.</w:t>
      </w:r>
    </w:p>
    <w:p w:rsidRPr="004F2C52" w:rsidR="003D7A33" w:rsidP="00F1155D" w:rsidRDefault="003D7A33" w14:paraId="60484C42" w14:textId="20B51420">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C165A9">
        <w:rPr>
          <w:rFonts w:ascii="Segoe UI" w:hAnsi="Segoe UI" w:eastAsia="Times New Roman" w:cs="Segoe UI"/>
          <w:color w:val="404040"/>
          <w:lang w:eastAsia="en-GB"/>
        </w:rPr>
        <w:t>P</w:t>
      </w:r>
      <w:r w:rsidRPr="004F2C52">
        <w:rPr>
          <w:rFonts w:ascii="Segoe UI" w:hAnsi="Segoe UI" w:eastAsia="Times New Roman" w:cs="Segoe UI"/>
          <w:color w:val="404040"/>
          <w:lang w:eastAsia="en-GB"/>
        </w:rPr>
        <w:t>revent a pupil leaving the classroom where allowing the pupil to leave would risk their safety or lead to behaviour that disrupts the behaviour of others</w:t>
      </w:r>
    </w:p>
    <w:p w:rsidRPr="004F2C52" w:rsidR="003D7A33" w:rsidP="00F1155D" w:rsidRDefault="003D7A33" w14:paraId="0EE8B9CA" w14:textId="64322F6F">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C165A9">
        <w:rPr>
          <w:rFonts w:ascii="Segoe UI" w:hAnsi="Segoe UI" w:eastAsia="Times New Roman" w:cs="Segoe UI"/>
          <w:color w:val="404040"/>
          <w:lang w:eastAsia="en-GB"/>
        </w:rPr>
        <w:t>P</w:t>
      </w:r>
      <w:r w:rsidRPr="004F2C52">
        <w:rPr>
          <w:rFonts w:ascii="Segoe UI" w:hAnsi="Segoe UI" w:eastAsia="Times New Roman" w:cs="Segoe UI"/>
          <w:color w:val="404040"/>
          <w:lang w:eastAsia="en-GB"/>
        </w:rPr>
        <w:t xml:space="preserve">revent a pupil from attacking a member of staff or another pupil, or to stop a fight in the </w:t>
      </w:r>
      <w:r w:rsidR="007235A0">
        <w:rPr>
          <w:rFonts w:ascii="Segoe UI" w:hAnsi="Segoe UI" w:eastAsia="Times New Roman" w:cs="Segoe UI"/>
          <w:color w:val="404040"/>
          <w:lang w:eastAsia="en-GB"/>
        </w:rPr>
        <w:t xml:space="preserve">     </w:t>
      </w:r>
      <w:r w:rsidRPr="004F2C52">
        <w:rPr>
          <w:rFonts w:ascii="Segoe UI" w:hAnsi="Segoe UI" w:eastAsia="Times New Roman" w:cs="Segoe UI"/>
          <w:color w:val="404040"/>
          <w:lang w:eastAsia="en-GB"/>
        </w:rPr>
        <w:t>playground; and</w:t>
      </w:r>
    </w:p>
    <w:p w:rsidRPr="004F2C52" w:rsidR="003D7A33" w:rsidP="00F1155D" w:rsidRDefault="003D7A33" w14:paraId="15A5D04A" w14:textId="0868D64A">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C165A9">
        <w:rPr>
          <w:rFonts w:ascii="Segoe UI" w:hAnsi="Segoe UI" w:eastAsia="Times New Roman" w:cs="Segoe UI"/>
          <w:color w:val="404040"/>
          <w:lang w:eastAsia="en-GB"/>
        </w:rPr>
        <w:t>R</w:t>
      </w:r>
      <w:r w:rsidRPr="004F2C52">
        <w:rPr>
          <w:rFonts w:ascii="Segoe UI" w:hAnsi="Segoe UI" w:eastAsia="Times New Roman" w:cs="Segoe UI"/>
          <w:color w:val="404040"/>
          <w:lang w:eastAsia="en-GB"/>
        </w:rPr>
        <w:t>estrain a pupil at risk of harming themselves through physical outbursts.</w:t>
      </w:r>
    </w:p>
    <w:p w:rsidRPr="00B84351" w:rsidR="003D7A33" w:rsidP="00F1155D" w:rsidRDefault="003D7A33" w14:paraId="4351E7D7" w14:textId="77777777">
      <w:pPr>
        <w:shd w:val="clear" w:color="auto" w:fill="FFFFFF"/>
        <w:spacing w:after="240" w:line="276" w:lineRule="auto"/>
        <w:rPr>
          <w:rFonts w:ascii="Segoe UI" w:hAnsi="Segoe UI" w:eastAsia="Times New Roman" w:cs="Segoe UI"/>
          <w:b/>
          <w:bCs/>
          <w:color w:val="404040"/>
          <w:lang w:eastAsia="en-GB"/>
        </w:rPr>
      </w:pPr>
      <w:r w:rsidRPr="00B84351">
        <w:rPr>
          <w:rFonts w:ascii="Segoe UI" w:hAnsi="Segoe UI" w:eastAsia="Times New Roman" w:cs="Segoe UI"/>
          <w:b/>
          <w:bCs/>
          <w:color w:val="404040"/>
          <w:lang w:eastAsia="en-GB"/>
        </w:rPr>
        <w:lastRenderedPageBreak/>
        <w:t>Schools cannot:</w:t>
      </w:r>
    </w:p>
    <w:p w:rsidRPr="004F2C52" w:rsidR="003D7A33" w:rsidP="00F1155D" w:rsidRDefault="003D7A33" w14:paraId="50DCF649" w14:textId="2E09DD0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B84351">
        <w:rPr>
          <w:rFonts w:ascii="Segoe UI" w:hAnsi="Segoe UI" w:eastAsia="Times New Roman" w:cs="Segoe UI"/>
          <w:color w:val="404040"/>
          <w:lang w:eastAsia="en-GB"/>
        </w:rPr>
        <w:t>U</w:t>
      </w:r>
      <w:r w:rsidRPr="004F2C52">
        <w:rPr>
          <w:rFonts w:ascii="Segoe UI" w:hAnsi="Segoe UI" w:eastAsia="Times New Roman" w:cs="Segoe UI"/>
          <w:color w:val="404040"/>
          <w:lang w:eastAsia="en-GB"/>
        </w:rPr>
        <w:t>se force as a punishment – it is always unlawful to use force as a punishment.</w:t>
      </w:r>
    </w:p>
    <w:p w:rsidRPr="004F2C52" w:rsidR="003D7A33" w:rsidP="00F1155D" w:rsidRDefault="003D7A33" w14:paraId="3C0B3357" w14:textId="61C0187A">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b/>
          <w:bCs/>
          <w:color w:val="404040"/>
          <w:lang w:eastAsia="en-GB"/>
        </w:rPr>
        <w:t xml:space="preserve">Power to search pupils without </w:t>
      </w:r>
      <w:r w:rsidRPr="004F2C52" w:rsidR="00B84351">
        <w:rPr>
          <w:rFonts w:ascii="Segoe UI" w:hAnsi="Segoe UI" w:eastAsia="Times New Roman" w:cs="Segoe UI"/>
          <w:b/>
          <w:bCs/>
          <w:color w:val="404040"/>
          <w:lang w:eastAsia="en-GB"/>
        </w:rPr>
        <w:t>consent.</w:t>
      </w:r>
      <w:r w:rsidRPr="004F2C52">
        <w:rPr>
          <w:rFonts w:ascii="Segoe UI" w:hAnsi="Segoe UI" w:eastAsia="Times New Roman" w:cs="Segoe UI"/>
          <w:b/>
          <w:bCs/>
          <w:color w:val="404040"/>
          <w:lang w:eastAsia="en-GB"/>
        </w:rPr>
        <w:t xml:space="preserve"> </w:t>
      </w:r>
    </w:p>
    <w:p w:rsidRPr="004F2C52" w:rsidR="003D7A33" w:rsidP="00F1155D" w:rsidRDefault="003D7A33" w14:paraId="4C64DF74"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In addition to the general power to use reasonable force described above, Head Teachers and authorised staff can use such force as is reasonable given the circumstances to conduct a search for the following “prohibited items”:</w:t>
      </w:r>
    </w:p>
    <w:p w:rsidRPr="004F2C52" w:rsidR="003D7A33" w:rsidP="00F1155D" w:rsidRDefault="003D7A33" w14:paraId="62213915" w14:textId="3CB5781C">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B84351">
        <w:rPr>
          <w:rFonts w:ascii="Segoe UI" w:hAnsi="Segoe UI" w:eastAsia="Times New Roman" w:cs="Segoe UI"/>
          <w:color w:val="404040"/>
          <w:lang w:eastAsia="en-GB"/>
        </w:rPr>
        <w:t>k</w:t>
      </w:r>
      <w:r w:rsidRPr="004F2C52">
        <w:rPr>
          <w:rFonts w:ascii="Segoe UI" w:hAnsi="Segoe UI" w:eastAsia="Times New Roman" w:cs="Segoe UI"/>
          <w:color w:val="404040"/>
          <w:lang w:eastAsia="en-GB"/>
        </w:rPr>
        <w:t>nives and weapons</w:t>
      </w:r>
    </w:p>
    <w:p w:rsidRPr="004F2C52" w:rsidR="003D7A33" w:rsidP="00F1155D" w:rsidRDefault="003D7A33" w14:paraId="28C61669" w14:textId="4F402C6B">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t>
      </w:r>
      <w:r w:rsidR="00B84351">
        <w:rPr>
          <w:rFonts w:ascii="Segoe UI" w:hAnsi="Segoe UI" w:eastAsia="Times New Roman" w:cs="Segoe UI"/>
          <w:color w:val="404040"/>
          <w:lang w:eastAsia="en-GB"/>
        </w:rPr>
        <w:t xml:space="preserve"> A</w:t>
      </w:r>
      <w:r w:rsidRPr="004F2C52">
        <w:rPr>
          <w:rFonts w:ascii="Segoe UI" w:hAnsi="Segoe UI" w:eastAsia="Times New Roman" w:cs="Segoe UI"/>
          <w:color w:val="404040"/>
          <w:lang w:eastAsia="en-GB"/>
        </w:rPr>
        <w:t>lcohol</w:t>
      </w:r>
    </w:p>
    <w:p w:rsidRPr="004F2C52" w:rsidR="003D7A33" w:rsidP="00F1155D" w:rsidRDefault="003D7A33" w14:paraId="6B8FFD3F" w14:textId="5073906E">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t>
      </w:r>
      <w:r w:rsidR="00B84351">
        <w:rPr>
          <w:rFonts w:ascii="Segoe UI" w:hAnsi="Segoe UI" w:eastAsia="Times New Roman" w:cs="Segoe UI"/>
          <w:color w:val="404040"/>
          <w:lang w:eastAsia="en-GB"/>
        </w:rPr>
        <w:t xml:space="preserve"> i</w:t>
      </w:r>
      <w:r w:rsidRPr="004F2C52">
        <w:rPr>
          <w:rFonts w:ascii="Segoe UI" w:hAnsi="Segoe UI" w:eastAsia="Times New Roman" w:cs="Segoe UI"/>
          <w:color w:val="404040"/>
          <w:lang w:eastAsia="en-GB"/>
        </w:rPr>
        <w:t>llegal drugs</w:t>
      </w:r>
    </w:p>
    <w:p w:rsidRPr="004F2C52" w:rsidR="003D7A33" w:rsidP="00F1155D" w:rsidRDefault="003D7A33" w14:paraId="00E56771" w14:textId="015A51D1">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B84351">
        <w:rPr>
          <w:rFonts w:ascii="Segoe UI" w:hAnsi="Segoe UI" w:eastAsia="Times New Roman" w:cs="Segoe UI"/>
          <w:color w:val="404040"/>
          <w:lang w:eastAsia="en-GB"/>
        </w:rPr>
        <w:t>S</w:t>
      </w:r>
      <w:r w:rsidRPr="004F2C52">
        <w:rPr>
          <w:rFonts w:ascii="Segoe UI" w:hAnsi="Segoe UI" w:eastAsia="Times New Roman" w:cs="Segoe UI"/>
          <w:color w:val="404040"/>
          <w:lang w:eastAsia="en-GB"/>
        </w:rPr>
        <w:t>tolen items</w:t>
      </w:r>
    </w:p>
    <w:p w:rsidRPr="004F2C52" w:rsidR="003D7A33" w:rsidP="00F1155D" w:rsidRDefault="003D7A33" w14:paraId="65EF8DA5" w14:textId="642ECEAD">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B84351">
        <w:rPr>
          <w:rFonts w:ascii="Segoe UI" w:hAnsi="Segoe UI" w:eastAsia="Times New Roman" w:cs="Segoe UI"/>
          <w:color w:val="404040"/>
          <w:lang w:eastAsia="en-GB"/>
        </w:rPr>
        <w:t>T</w:t>
      </w:r>
      <w:r w:rsidRPr="004F2C52">
        <w:rPr>
          <w:rFonts w:ascii="Segoe UI" w:hAnsi="Segoe UI" w:eastAsia="Times New Roman" w:cs="Segoe UI"/>
          <w:color w:val="404040"/>
          <w:lang w:eastAsia="en-GB"/>
        </w:rPr>
        <w:t>obacco and cigarette papers</w:t>
      </w:r>
    </w:p>
    <w:p w:rsidRPr="004F2C52" w:rsidR="003D7A33" w:rsidP="00F1155D" w:rsidRDefault="003D7A33" w14:paraId="19F72921" w14:textId="569F1FBE">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B84351">
        <w:rPr>
          <w:rFonts w:ascii="Segoe UI" w:hAnsi="Segoe UI" w:eastAsia="Times New Roman" w:cs="Segoe UI"/>
          <w:color w:val="404040"/>
          <w:lang w:eastAsia="en-GB"/>
        </w:rPr>
        <w:t>F</w:t>
      </w:r>
      <w:r w:rsidRPr="004F2C52">
        <w:rPr>
          <w:rFonts w:ascii="Segoe UI" w:hAnsi="Segoe UI" w:eastAsia="Times New Roman" w:cs="Segoe UI"/>
          <w:color w:val="404040"/>
          <w:lang w:eastAsia="en-GB"/>
        </w:rPr>
        <w:t>ireworks</w:t>
      </w:r>
    </w:p>
    <w:p w:rsidRPr="004F2C52" w:rsidR="003D7A33" w:rsidP="00F1155D" w:rsidRDefault="003D7A33" w14:paraId="1364FFE7" w14:textId="5F3238F0">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B84351">
        <w:rPr>
          <w:rFonts w:ascii="Segoe UI" w:hAnsi="Segoe UI" w:eastAsia="Times New Roman" w:cs="Segoe UI"/>
          <w:color w:val="404040"/>
          <w:lang w:eastAsia="en-GB"/>
        </w:rPr>
        <w:t>P</w:t>
      </w:r>
      <w:r w:rsidRPr="004F2C52">
        <w:rPr>
          <w:rFonts w:ascii="Segoe UI" w:hAnsi="Segoe UI" w:eastAsia="Times New Roman" w:cs="Segoe UI"/>
          <w:color w:val="404040"/>
          <w:lang w:eastAsia="en-GB"/>
        </w:rPr>
        <w:t>ornographic images</w:t>
      </w:r>
    </w:p>
    <w:p w:rsidRPr="004F2C52" w:rsidR="003D7A33" w:rsidP="00F1155D" w:rsidRDefault="003D7A33" w14:paraId="71D0B6D1" w14:textId="26297549">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t>
      </w:r>
      <w:r w:rsidR="00672A80">
        <w:rPr>
          <w:rFonts w:ascii="Segoe UI" w:hAnsi="Segoe UI" w:eastAsia="Times New Roman" w:cs="Segoe UI"/>
          <w:color w:val="404040"/>
          <w:lang w:eastAsia="en-GB"/>
        </w:rPr>
        <w:t xml:space="preserve"> A</w:t>
      </w:r>
      <w:r w:rsidRPr="004F2C52">
        <w:rPr>
          <w:rFonts w:ascii="Segoe UI" w:hAnsi="Segoe UI" w:eastAsia="Times New Roman" w:cs="Segoe UI"/>
          <w:color w:val="404040"/>
          <w:lang w:eastAsia="en-GB"/>
        </w:rPr>
        <w:t>ny article that has been or is likely to be used to commit an offence, cause personal injury or damage to property.</w:t>
      </w:r>
    </w:p>
    <w:p w:rsidRPr="004F2C52" w:rsidR="003D7A33" w:rsidP="00F1155D" w:rsidRDefault="003D7A33" w14:paraId="0182694C" w14:textId="1F85394E">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Force cannot be used to search for items banned under the school rules (e.g chewing gum, mobile phones etc.).</w:t>
      </w:r>
    </w:p>
    <w:p w:rsidRPr="004F2C52" w:rsidR="003D7A33" w:rsidP="00F1155D" w:rsidRDefault="003D7A33" w14:paraId="6563D85D" w14:textId="67D07EAA">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b/>
          <w:bCs/>
          <w:color w:val="404040"/>
          <w:lang w:eastAsia="en-GB"/>
        </w:rPr>
        <w:t xml:space="preserve">Disabled </w:t>
      </w:r>
      <w:r w:rsidR="00672A80">
        <w:rPr>
          <w:rFonts w:ascii="Segoe UI" w:hAnsi="Segoe UI" w:eastAsia="Times New Roman" w:cs="Segoe UI"/>
          <w:b/>
          <w:bCs/>
          <w:color w:val="404040"/>
          <w:lang w:eastAsia="en-GB"/>
        </w:rPr>
        <w:t>c</w:t>
      </w:r>
      <w:r w:rsidRPr="004F2C52">
        <w:rPr>
          <w:rFonts w:ascii="Segoe UI" w:hAnsi="Segoe UI" w:eastAsia="Times New Roman" w:cs="Segoe UI"/>
          <w:b/>
          <w:bCs/>
          <w:color w:val="404040"/>
          <w:lang w:eastAsia="en-GB"/>
        </w:rPr>
        <w:t xml:space="preserve">hildren or those with </w:t>
      </w:r>
      <w:r w:rsidR="00652A6C">
        <w:rPr>
          <w:rFonts w:ascii="Segoe UI" w:hAnsi="Segoe UI" w:eastAsia="Times New Roman" w:cs="Segoe UI"/>
          <w:b/>
          <w:bCs/>
          <w:color w:val="404040"/>
          <w:lang w:eastAsia="en-GB"/>
        </w:rPr>
        <w:t>s</w:t>
      </w:r>
      <w:r w:rsidRPr="004F2C52">
        <w:rPr>
          <w:rFonts w:ascii="Segoe UI" w:hAnsi="Segoe UI" w:eastAsia="Times New Roman" w:cs="Segoe UI"/>
          <w:b/>
          <w:bCs/>
          <w:color w:val="404040"/>
          <w:lang w:eastAsia="en-GB"/>
        </w:rPr>
        <w:t xml:space="preserve">pecial </w:t>
      </w:r>
      <w:r w:rsidR="00652A6C">
        <w:rPr>
          <w:rFonts w:ascii="Segoe UI" w:hAnsi="Segoe UI" w:eastAsia="Times New Roman" w:cs="Segoe UI"/>
          <w:b/>
          <w:bCs/>
          <w:color w:val="404040"/>
          <w:lang w:eastAsia="en-GB"/>
        </w:rPr>
        <w:t>e</w:t>
      </w:r>
      <w:r w:rsidRPr="004F2C52">
        <w:rPr>
          <w:rFonts w:ascii="Segoe UI" w:hAnsi="Segoe UI" w:eastAsia="Times New Roman" w:cs="Segoe UI"/>
          <w:b/>
          <w:bCs/>
          <w:color w:val="404040"/>
          <w:lang w:eastAsia="en-GB"/>
        </w:rPr>
        <w:t xml:space="preserve">ducational </w:t>
      </w:r>
      <w:r w:rsidR="00652A6C">
        <w:rPr>
          <w:rFonts w:ascii="Segoe UI" w:hAnsi="Segoe UI" w:eastAsia="Times New Roman" w:cs="Segoe UI"/>
          <w:b/>
          <w:bCs/>
          <w:color w:val="404040"/>
          <w:lang w:eastAsia="en-GB"/>
        </w:rPr>
        <w:t>n</w:t>
      </w:r>
      <w:r w:rsidRPr="004F2C52">
        <w:rPr>
          <w:rFonts w:ascii="Segoe UI" w:hAnsi="Segoe UI" w:eastAsia="Times New Roman" w:cs="Segoe UI"/>
          <w:b/>
          <w:bCs/>
          <w:color w:val="404040"/>
          <w:lang w:eastAsia="en-GB"/>
        </w:rPr>
        <w:t>eeds</w:t>
      </w:r>
    </w:p>
    <w:p w:rsidRPr="004F2C52" w:rsidR="003D7A33" w:rsidP="00F1155D" w:rsidRDefault="003D7A33" w14:paraId="789EA311"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We acknowledge our legal duty to make reasonable adjustments in applying this Policy for disabled children and children with special educational needs (SEN).</w:t>
      </w:r>
    </w:p>
    <w:p w:rsidRPr="004F2C52" w:rsidR="003D7A33" w:rsidP="00F1155D" w:rsidRDefault="003D7A33" w14:paraId="43CDA3F1" w14:textId="1AB11308">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b/>
          <w:bCs/>
          <w:color w:val="404040"/>
          <w:lang w:eastAsia="en-GB"/>
        </w:rPr>
        <w:t xml:space="preserve">Communication with </w:t>
      </w:r>
      <w:r w:rsidR="00652A6C">
        <w:rPr>
          <w:rFonts w:ascii="Segoe UI" w:hAnsi="Segoe UI" w:eastAsia="Times New Roman" w:cs="Segoe UI"/>
          <w:b/>
          <w:bCs/>
          <w:color w:val="404040"/>
          <w:lang w:eastAsia="en-GB"/>
        </w:rPr>
        <w:t>p</w:t>
      </w:r>
      <w:r w:rsidRPr="004F2C52">
        <w:rPr>
          <w:rFonts w:ascii="Segoe UI" w:hAnsi="Segoe UI" w:eastAsia="Times New Roman" w:cs="Segoe UI"/>
          <w:b/>
          <w:bCs/>
          <w:color w:val="404040"/>
          <w:lang w:eastAsia="en-GB"/>
        </w:rPr>
        <w:t>arents</w:t>
      </w:r>
    </w:p>
    <w:p w:rsidRPr="004F2C52" w:rsidR="003D7A33" w:rsidP="00F1155D" w:rsidRDefault="003D7A33" w14:paraId="1BB66073"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Where we believe it is appropriate for us to inform parents about serious incidents involving the use of force, we will do so.  In deciding what is a serious incident, we will take into account a number of factors, including:</w:t>
      </w:r>
    </w:p>
    <w:p w:rsidRPr="004F2C52" w:rsidR="003D7A33" w:rsidP="00F1155D" w:rsidRDefault="003D7A33" w14:paraId="2DA6D72A" w14:textId="2447CE4A">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t>
      </w:r>
      <w:r w:rsidR="00925C08">
        <w:rPr>
          <w:rFonts w:ascii="Segoe UI" w:hAnsi="Segoe UI" w:eastAsia="Times New Roman" w:cs="Segoe UI"/>
          <w:color w:val="404040"/>
          <w:lang w:eastAsia="en-GB"/>
        </w:rPr>
        <w:t xml:space="preserve"> T</w:t>
      </w:r>
      <w:r w:rsidRPr="004F2C52">
        <w:rPr>
          <w:rFonts w:ascii="Segoe UI" w:hAnsi="Segoe UI" w:eastAsia="Times New Roman" w:cs="Segoe UI"/>
          <w:color w:val="404040"/>
          <w:lang w:eastAsia="en-GB"/>
        </w:rPr>
        <w:t>he pupil’s behaviour and level of risk presented at the time of the incident</w:t>
      </w:r>
    </w:p>
    <w:p w:rsidRPr="004F2C52" w:rsidR="003D7A33" w:rsidP="00F1155D" w:rsidRDefault="003D7A33" w14:paraId="5B961E1C" w14:textId="71C1C200">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925C08">
        <w:rPr>
          <w:rFonts w:ascii="Segoe UI" w:hAnsi="Segoe UI" w:eastAsia="Times New Roman" w:cs="Segoe UI"/>
          <w:color w:val="404040"/>
          <w:lang w:eastAsia="en-GB"/>
        </w:rPr>
        <w:t>T</w:t>
      </w:r>
      <w:r w:rsidRPr="004F2C52">
        <w:rPr>
          <w:rFonts w:ascii="Segoe UI" w:hAnsi="Segoe UI" w:eastAsia="Times New Roman" w:cs="Segoe UI"/>
          <w:color w:val="404040"/>
          <w:lang w:eastAsia="en-GB"/>
        </w:rPr>
        <w:t>he degree of force used</w:t>
      </w:r>
    </w:p>
    <w:p w:rsidRPr="004F2C52" w:rsidR="003D7A33" w:rsidP="00F1155D" w:rsidRDefault="003D7A33" w14:paraId="1AD3C492" w14:textId="2E0F8400">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 </w:t>
      </w:r>
      <w:r w:rsidR="00925C08">
        <w:rPr>
          <w:rFonts w:ascii="Segoe UI" w:hAnsi="Segoe UI" w:eastAsia="Times New Roman" w:cs="Segoe UI"/>
          <w:color w:val="404040"/>
          <w:lang w:eastAsia="en-GB"/>
        </w:rPr>
        <w:t>I</w:t>
      </w:r>
      <w:r w:rsidRPr="004F2C52">
        <w:rPr>
          <w:rFonts w:ascii="Segoe UI" w:hAnsi="Segoe UI" w:eastAsia="Times New Roman" w:cs="Segoe UI"/>
          <w:color w:val="404040"/>
          <w:lang w:eastAsia="en-GB"/>
        </w:rPr>
        <w:t>ts effect on the pupil or member of staff; and</w:t>
      </w:r>
    </w:p>
    <w:p w:rsidRPr="004F2C52" w:rsidR="003D7A33" w:rsidP="00F1155D" w:rsidRDefault="00F1155D" w14:paraId="11CC2319" w14:textId="5F33C90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lastRenderedPageBreak/>
        <w:t>• </w:t>
      </w:r>
      <w:r w:rsidR="00925C08">
        <w:rPr>
          <w:rFonts w:ascii="Segoe UI" w:hAnsi="Segoe UI" w:eastAsia="Times New Roman" w:cs="Segoe UI"/>
          <w:color w:val="404040"/>
          <w:lang w:eastAsia="en-GB"/>
        </w:rPr>
        <w:t>T</w:t>
      </w:r>
      <w:r w:rsidRPr="004F2C52" w:rsidR="003D7A33">
        <w:rPr>
          <w:rFonts w:ascii="Segoe UI" w:hAnsi="Segoe UI" w:eastAsia="Times New Roman" w:cs="Segoe UI"/>
          <w:color w:val="404040"/>
          <w:lang w:eastAsia="en-GB"/>
        </w:rPr>
        <w:t>he child’s age.</w:t>
      </w:r>
    </w:p>
    <w:p w:rsidRPr="004F2C52" w:rsidR="003D7A33" w:rsidP="00F1155D" w:rsidRDefault="003D7A33" w14:paraId="602AD437"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We are not required to obtain parental consent to use force on a student.</w:t>
      </w:r>
    </w:p>
    <w:p w:rsidRPr="004F2C52" w:rsidR="003D7A33" w:rsidP="00F1155D" w:rsidRDefault="003D7A33" w14:paraId="5B71EF4F"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b/>
          <w:bCs/>
          <w:color w:val="404040"/>
          <w:lang w:eastAsia="en-GB"/>
        </w:rPr>
        <w:t xml:space="preserve">What about other physical contact with pupils? </w:t>
      </w:r>
    </w:p>
    <w:p w:rsidRPr="004F2C52" w:rsidR="003D7A33" w:rsidP="00F1155D" w:rsidRDefault="003D7A33" w14:paraId="45C81643"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It is not illegal to touch a pupil. There are occasions when physical contact with a pupil other than reasonable force is proper and necessary.</w:t>
      </w:r>
    </w:p>
    <w:p w:rsidRPr="004F2C52" w:rsidR="003D7A33" w:rsidP="00F1155D" w:rsidRDefault="003D7A33" w14:paraId="65A1BFE5" w14:textId="777777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Examples of where touching a pupil might be proper or necessary:</w:t>
      </w:r>
    </w:p>
    <w:p w:rsidRPr="004F2C52" w:rsidR="003D7A33" w:rsidP="00F1155D" w:rsidRDefault="003D7A33" w14:paraId="7E13002A" w14:textId="41130C16">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w:t>
      </w:r>
      <w:r w:rsidR="00925C08">
        <w:rPr>
          <w:rFonts w:ascii="Segoe UI" w:hAnsi="Segoe UI" w:eastAsia="Times New Roman" w:cs="Segoe UI"/>
          <w:color w:val="404040"/>
          <w:lang w:eastAsia="en-GB"/>
        </w:rPr>
        <w:t xml:space="preserve"> </w:t>
      </w:r>
      <w:r w:rsidRPr="004F2C52">
        <w:rPr>
          <w:rFonts w:ascii="Segoe UI" w:hAnsi="Segoe UI" w:eastAsia="Times New Roman" w:cs="Segoe UI"/>
          <w:color w:val="404040"/>
          <w:lang w:eastAsia="en-GB"/>
        </w:rPr>
        <w:t>Holding the hand of the child at the front/back of the line when going to assembly or when walking together around the school</w:t>
      </w:r>
    </w:p>
    <w:p w:rsidRPr="004F2C52" w:rsidR="003D7A33" w:rsidP="00F1155D" w:rsidRDefault="003D7A33" w14:paraId="75BF834E" w14:textId="12C37266">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When comforting a distressed pupil</w:t>
      </w:r>
    </w:p>
    <w:p w:rsidRPr="004F2C52" w:rsidR="003D7A33" w:rsidP="00F1155D" w:rsidRDefault="003D7A33" w14:paraId="08A5F256" w14:textId="6F08802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When a pupil is being congratulated or praised</w:t>
      </w:r>
    </w:p>
    <w:p w:rsidRPr="004F2C52" w:rsidR="003D7A33" w:rsidP="00F1155D" w:rsidRDefault="00F1155D" w14:paraId="270CBEC4" w14:textId="342954DA">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w:t>
      </w:r>
      <w:r w:rsidRPr="004F2C52" w:rsidR="003D7A33">
        <w:rPr>
          <w:rFonts w:ascii="Segoe UI" w:hAnsi="Segoe UI" w:eastAsia="Times New Roman" w:cs="Segoe UI"/>
          <w:color w:val="404040"/>
          <w:lang w:eastAsia="en-GB"/>
        </w:rPr>
        <w:t>When applying sun cream (</w:t>
      </w:r>
      <w:r w:rsidRPr="004F2C52" w:rsidR="00925C08">
        <w:rPr>
          <w:rFonts w:ascii="Segoe UI" w:hAnsi="Segoe UI" w:eastAsia="Times New Roman" w:cs="Segoe UI"/>
          <w:color w:val="404040"/>
          <w:lang w:eastAsia="en-GB"/>
        </w:rPr>
        <w:t>e.g.</w:t>
      </w:r>
      <w:r w:rsidR="00925C08">
        <w:rPr>
          <w:rFonts w:ascii="Segoe UI" w:hAnsi="Segoe UI" w:eastAsia="Times New Roman" w:cs="Segoe UI"/>
          <w:color w:val="404040"/>
          <w:lang w:eastAsia="en-GB"/>
        </w:rPr>
        <w:t xml:space="preserve"> </w:t>
      </w:r>
      <w:r w:rsidRPr="004F2C52" w:rsidR="003D7A33">
        <w:rPr>
          <w:rFonts w:ascii="Segoe UI" w:hAnsi="Segoe UI" w:eastAsia="Times New Roman" w:cs="Segoe UI"/>
          <w:color w:val="404040"/>
          <w:lang w:eastAsia="en-GB"/>
        </w:rPr>
        <w:t>at school Sports Day)</w:t>
      </w:r>
    </w:p>
    <w:p w:rsidRPr="004F2C52" w:rsidR="003D7A33" w:rsidP="00F1155D" w:rsidRDefault="003D7A33" w14:paraId="54F82BB5" w14:textId="30A8EC43">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To demonstrate how to use a musical instrument</w:t>
      </w:r>
    </w:p>
    <w:p w:rsidRPr="004F2C52" w:rsidR="003D7A33" w:rsidP="00F1155D" w:rsidRDefault="003D7A33" w14:paraId="0CA217C2" w14:textId="4850807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To demonstrate exercises or techniques during PE lessons or sports coaching; and</w:t>
      </w:r>
    </w:p>
    <w:p w:rsidRPr="004F2C52" w:rsidR="003D7A33" w:rsidP="00F1155D" w:rsidRDefault="003D7A33" w14:paraId="0A417221" w14:textId="4D4B8727">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To give first aid.</w:t>
      </w:r>
    </w:p>
    <w:p w:rsidRPr="00652A6C" w:rsidR="005D5BE6" w:rsidP="00652A6C" w:rsidRDefault="003D7A33" w14:paraId="6FAA6C35" w14:textId="77777777">
      <w:pPr>
        <w:pStyle w:val="NoSpacing"/>
        <w:rPr>
          <w:rFonts w:ascii="Segoe UI" w:hAnsi="Segoe UI" w:cs="Segoe UI"/>
          <w:b/>
          <w:bCs/>
          <w:lang w:eastAsia="en-GB"/>
        </w:rPr>
      </w:pPr>
      <w:bookmarkStart w:name="_Hlk137061209" w:id="0"/>
      <w:r w:rsidRPr="00652A6C">
        <w:rPr>
          <w:rFonts w:ascii="Segoe UI" w:hAnsi="Segoe UI" w:cs="Segoe UI"/>
          <w:b/>
          <w:bCs/>
          <w:lang w:eastAsia="en-GB"/>
        </w:rPr>
        <w:t>Staff Training</w:t>
      </w:r>
    </w:p>
    <w:bookmarkEnd w:id="0"/>
    <w:p w:rsidR="00652A6C" w:rsidP="00652A6C" w:rsidRDefault="00652A6C" w14:paraId="4BD240BB" w14:textId="77777777">
      <w:pPr>
        <w:pStyle w:val="NoSpacing"/>
        <w:rPr>
          <w:lang w:eastAsia="en-GB"/>
        </w:rPr>
      </w:pPr>
    </w:p>
    <w:p w:rsidRPr="007235A0" w:rsidR="003D7A33" w:rsidP="00652A6C" w:rsidRDefault="003D7A33" w14:paraId="0E4C28D6" w14:textId="61671D0C">
      <w:pPr>
        <w:pStyle w:val="NoSpacing"/>
        <w:rPr>
          <w:rFonts w:ascii="Segoe UI" w:hAnsi="Segoe UI" w:cs="Segoe UI"/>
          <w:color w:val="595959" w:themeColor="text1" w:themeTint="A6"/>
          <w:lang w:eastAsia="en-GB"/>
        </w:rPr>
      </w:pPr>
      <w:r w:rsidRPr="007235A0">
        <w:rPr>
          <w:rFonts w:ascii="Segoe UI" w:hAnsi="Segoe UI" w:cs="Segoe UI"/>
          <w:color w:val="595959" w:themeColor="text1" w:themeTint="A6"/>
          <w:lang w:eastAsia="en-GB"/>
        </w:rPr>
        <w:t>Where the school believes it to be necessary, staff will be given training on the application of this Policy.</w:t>
      </w:r>
    </w:p>
    <w:p w:rsidRPr="004F2C52" w:rsidR="003D7A33" w:rsidP="00F1155D" w:rsidRDefault="003D7A33" w14:paraId="0D222FEC" w14:textId="187AA596">
      <w:pPr>
        <w:shd w:val="clear" w:color="auto" w:fill="FFFFFF"/>
        <w:spacing w:after="240" w:line="276" w:lineRule="auto"/>
        <w:rPr>
          <w:rFonts w:ascii="Segoe UI" w:hAnsi="Segoe UI" w:eastAsia="Times New Roman" w:cs="Segoe UI"/>
          <w:color w:val="404040"/>
          <w:lang w:eastAsia="en-GB"/>
        </w:rPr>
      </w:pPr>
      <w:r w:rsidRPr="004F2C52">
        <w:rPr>
          <w:rFonts w:ascii="Segoe UI" w:hAnsi="Segoe UI" w:eastAsia="Times New Roman" w:cs="Segoe UI"/>
          <w:color w:val="404040"/>
          <w:lang w:eastAsia="en-GB"/>
        </w:rPr>
        <w:t xml:space="preserve">Staff should know that where they have acted </w:t>
      </w:r>
      <w:r w:rsidRPr="004F2C52" w:rsidR="005D5BE6">
        <w:rPr>
          <w:rFonts w:ascii="Segoe UI" w:hAnsi="Segoe UI" w:eastAsia="Times New Roman" w:cs="Segoe UI"/>
          <w:color w:val="404040"/>
          <w:lang w:eastAsia="en-GB"/>
        </w:rPr>
        <w:t>reasonably,</w:t>
      </w:r>
      <w:r w:rsidRPr="004F2C52">
        <w:rPr>
          <w:rFonts w:ascii="Segoe UI" w:hAnsi="Segoe UI" w:eastAsia="Times New Roman" w:cs="Segoe UI"/>
          <w:color w:val="404040"/>
          <w:lang w:eastAsia="en-GB"/>
        </w:rPr>
        <w:t xml:space="preserve"> they will receive the full support of senior staff, including the School Board, in the event of any complaint or allegation being made against them.</w:t>
      </w:r>
    </w:p>
    <w:p w:rsidRPr="004F2C52" w:rsidR="00F610F8" w:rsidP="00F610F8" w:rsidRDefault="00F610F8" w14:paraId="0E27B00A" w14:textId="77777777">
      <w:pPr>
        <w:shd w:val="clear" w:color="auto" w:fill="FFFFFF"/>
        <w:spacing w:after="0" w:line="240" w:lineRule="auto"/>
        <w:rPr>
          <w:rFonts w:ascii="Segoe UI" w:hAnsi="Segoe UI" w:eastAsia="Times New Roman" w:cs="Segoe UI"/>
          <w:b/>
          <w:bCs/>
          <w:color w:val="5D5D5D"/>
          <w:lang w:eastAsia="en-GB"/>
        </w:rPr>
      </w:pPr>
    </w:p>
    <w:p w:rsidRPr="00652A6C" w:rsidR="007235A0" w:rsidP="007235A0" w:rsidRDefault="007235A0" w14:paraId="5DFD0033" w14:textId="5564A3F4">
      <w:pPr>
        <w:pStyle w:val="NoSpacing"/>
        <w:rPr>
          <w:rFonts w:ascii="Segoe UI" w:hAnsi="Segoe UI" w:cs="Segoe UI"/>
          <w:b/>
          <w:bCs/>
          <w:lang w:eastAsia="en-GB"/>
        </w:rPr>
      </w:pPr>
      <w:r>
        <w:rPr>
          <w:rFonts w:ascii="Segoe UI" w:hAnsi="Segoe UI" w:cs="Segoe UI"/>
          <w:b/>
          <w:bCs/>
          <w:lang w:eastAsia="en-GB"/>
        </w:rPr>
        <w:t>Conclusion</w:t>
      </w:r>
    </w:p>
    <w:p w:rsidR="00652A6C" w:rsidP="00F610F8" w:rsidRDefault="00652A6C" w14:paraId="1E0973A4" w14:textId="77777777">
      <w:pPr>
        <w:shd w:val="clear" w:color="auto" w:fill="FFFFFF"/>
        <w:spacing w:after="0" w:line="240" w:lineRule="auto"/>
        <w:rPr>
          <w:rFonts w:ascii="Segoe UI" w:hAnsi="Segoe UI" w:eastAsia="Times New Roman" w:cs="Segoe UI"/>
          <w:color w:val="5D5D5D"/>
          <w:lang w:eastAsia="en-GB"/>
        </w:rPr>
      </w:pPr>
    </w:p>
    <w:p w:rsidRPr="007235A0" w:rsidR="00F1155D" w:rsidP="00F610F8" w:rsidRDefault="00F1155D" w14:paraId="612CAFF7" w14:textId="3DE53AB1">
      <w:pPr>
        <w:shd w:val="clear" w:color="auto" w:fill="FFFFFF"/>
        <w:spacing w:after="0" w:line="240" w:lineRule="auto"/>
        <w:rPr>
          <w:rFonts w:ascii="Segoe UI" w:hAnsi="Segoe UI" w:eastAsia="Times New Roman" w:cs="Segoe UI"/>
          <w:color w:val="595959" w:themeColor="text1" w:themeTint="A6"/>
          <w:lang w:eastAsia="en-GB"/>
        </w:rPr>
      </w:pPr>
      <w:r w:rsidRPr="007235A0">
        <w:rPr>
          <w:rFonts w:ascii="Segoe UI" w:hAnsi="Segoe UI" w:eastAsia="Times New Roman" w:cs="Segoe UI"/>
          <w:color w:val="595959" w:themeColor="text1" w:themeTint="A6"/>
          <w:lang w:eastAsia="en-GB"/>
        </w:rPr>
        <w:t xml:space="preserve">At InspirED, we will always try to deescalate any potential conflict or dysregulation through a calm approach and rely on words and relationship with young people in our care. We have highly trained staff and high ratios of support so hold early identification as the key factor in preventing incidents of a serious nature. </w:t>
      </w:r>
    </w:p>
    <w:p w:rsidRPr="007235A0" w:rsidR="00142286" w:rsidRDefault="00142286" w14:paraId="44EAFD9C" w14:textId="77777777">
      <w:pPr>
        <w:rPr>
          <w:rFonts w:ascii="Segoe UI" w:hAnsi="Segoe UI" w:cs="Segoe UI"/>
          <w:color w:val="7F7F7F" w:themeColor="text1" w:themeTint="80"/>
        </w:rPr>
      </w:pPr>
    </w:p>
    <w:sectPr w:rsidRPr="007235A0" w:rsidR="00142286">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BBF" w:rsidP="00F610F8" w:rsidRDefault="007B2BBF" w14:paraId="7AFA8802" w14:textId="77777777">
      <w:pPr>
        <w:spacing w:after="0" w:line="240" w:lineRule="auto"/>
      </w:pPr>
      <w:r>
        <w:separator/>
      </w:r>
    </w:p>
  </w:endnote>
  <w:endnote w:type="continuationSeparator" w:id="0">
    <w:p w:rsidR="007B2BBF" w:rsidP="00F610F8" w:rsidRDefault="007B2BBF" w14:paraId="669D89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F1155D" w:rsidR="00F1155D" w:rsidP="00F1155D" w:rsidRDefault="00F1155D" w14:paraId="67505A4C" w14:textId="77777777">
    <w:pPr>
      <w:pStyle w:val="Footer"/>
      <w:jc w:val="center"/>
      <w:rPr>
        <w:color w:val="FF0000"/>
      </w:rPr>
    </w:pPr>
    <w:r>
      <w:rPr>
        <w:noProof/>
        <w:color w:val="FF0000"/>
        <w:lang w:eastAsia="en-GB"/>
      </w:rPr>
      <mc:AlternateContent>
        <mc:Choice Requires="wps">
          <w:drawing>
            <wp:anchor distT="0" distB="0" distL="114300" distR="114300" simplePos="0" relativeHeight="251659264" behindDoc="0" locked="0" layoutInCell="1" allowOverlap="1" wp14:anchorId="4AB8752E" wp14:editId="07777777">
              <wp:simplePos x="0" y="0"/>
              <wp:positionH relativeFrom="column">
                <wp:posOffset>28574</wp:posOffset>
              </wp:positionH>
              <wp:positionV relativeFrom="paragraph">
                <wp:posOffset>-165735</wp:posOffset>
              </wp:positionV>
              <wp:extent cx="5457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457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http://schemas.openxmlformats.org/drawingml/2006/main" xmlns:wp14="http://schemas.microsoft.com/office/word/2010/wordml">
          <w:pict w14:anchorId="3797F6A1">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5pt" from="2.25pt,-13.05pt" to="6in,-13.05pt" w14:anchorId="7E69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">
              <v:stroke joinstyle="miter"/>
            </v:line>
          </w:pict>
        </mc:Fallback>
      </mc:AlternateContent>
    </w:r>
    <w:r w:rsidRPr="00F1155D">
      <w:rPr>
        <w:color w:val="FF0000"/>
      </w:rPr>
      <w:t>Connect   Engage   Grow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BBF" w:rsidP="00F610F8" w:rsidRDefault="007B2BBF" w14:paraId="6E4708FA" w14:textId="77777777">
      <w:pPr>
        <w:spacing w:after="0" w:line="240" w:lineRule="auto"/>
      </w:pPr>
      <w:r>
        <w:separator/>
      </w:r>
    </w:p>
  </w:footnote>
  <w:footnote w:type="continuationSeparator" w:id="0">
    <w:p w:rsidR="007B2BBF" w:rsidP="00F610F8" w:rsidRDefault="007B2BBF" w14:paraId="7894DCA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6AA"/>
    <w:multiLevelType w:val="multilevel"/>
    <w:tmpl w:val="98D48E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395AE0"/>
    <w:multiLevelType w:val="multilevel"/>
    <w:tmpl w:val="2E061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3B45E7"/>
    <w:multiLevelType w:val="multilevel"/>
    <w:tmpl w:val="C504A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E07A8"/>
    <w:multiLevelType w:val="multilevel"/>
    <w:tmpl w:val="C4AA33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187127"/>
    <w:multiLevelType w:val="multilevel"/>
    <w:tmpl w:val="57E4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C372F"/>
    <w:multiLevelType w:val="multilevel"/>
    <w:tmpl w:val="843C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D060453"/>
    <w:multiLevelType w:val="multilevel"/>
    <w:tmpl w:val="1E4CB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25824AC"/>
    <w:multiLevelType w:val="multilevel"/>
    <w:tmpl w:val="0C20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14743"/>
    <w:multiLevelType w:val="multilevel"/>
    <w:tmpl w:val="5068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F36436"/>
    <w:multiLevelType w:val="multilevel"/>
    <w:tmpl w:val="60041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A46A6"/>
    <w:multiLevelType w:val="multilevel"/>
    <w:tmpl w:val="4420D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8B2A79"/>
    <w:multiLevelType w:val="multilevel"/>
    <w:tmpl w:val="1F2C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27793F"/>
    <w:multiLevelType w:val="multilevel"/>
    <w:tmpl w:val="6F18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561629"/>
    <w:multiLevelType w:val="multilevel"/>
    <w:tmpl w:val="A3EC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841EC4"/>
    <w:multiLevelType w:val="multilevel"/>
    <w:tmpl w:val="03564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56017FD"/>
    <w:multiLevelType w:val="multilevel"/>
    <w:tmpl w:val="DED4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B85CA8"/>
    <w:multiLevelType w:val="multilevel"/>
    <w:tmpl w:val="ACE8C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50A6CC6"/>
    <w:multiLevelType w:val="multilevel"/>
    <w:tmpl w:val="8A4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272F7B"/>
    <w:multiLevelType w:val="multilevel"/>
    <w:tmpl w:val="68FE4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4D2594"/>
    <w:multiLevelType w:val="hybridMultilevel"/>
    <w:tmpl w:val="D46CE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6B6FA7"/>
    <w:multiLevelType w:val="multilevel"/>
    <w:tmpl w:val="3C281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EFA165E"/>
    <w:multiLevelType w:val="multilevel"/>
    <w:tmpl w:val="B35C6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52035661">
    <w:abstractNumId w:val="8"/>
  </w:num>
  <w:num w:numId="2" w16cid:durableId="202443734">
    <w:abstractNumId w:val="0"/>
  </w:num>
  <w:num w:numId="3" w16cid:durableId="1385518963">
    <w:abstractNumId w:val="13"/>
  </w:num>
  <w:num w:numId="4" w16cid:durableId="1785340416">
    <w:abstractNumId w:val="9"/>
  </w:num>
  <w:num w:numId="5" w16cid:durableId="963581539">
    <w:abstractNumId w:val="1"/>
  </w:num>
  <w:num w:numId="6" w16cid:durableId="423690245">
    <w:abstractNumId w:val="2"/>
  </w:num>
  <w:num w:numId="7" w16cid:durableId="38363843">
    <w:abstractNumId w:val="14"/>
  </w:num>
  <w:num w:numId="8" w16cid:durableId="1605922526">
    <w:abstractNumId w:val="4"/>
  </w:num>
  <w:num w:numId="9" w16cid:durableId="275675253">
    <w:abstractNumId w:val="10"/>
  </w:num>
  <w:num w:numId="10" w16cid:durableId="201133888">
    <w:abstractNumId w:val="3"/>
  </w:num>
  <w:num w:numId="11" w16cid:durableId="841895517">
    <w:abstractNumId w:val="5"/>
  </w:num>
  <w:num w:numId="12" w16cid:durableId="1815412951">
    <w:abstractNumId w:val="11"/>
  </w:num>
  <w:num w:numId="13" w16cid:durableId="1412854990">
    <w:abstractNumId w:val="18"/>
  </w:num>
  <w:num w:numId="14" w16cid:durableId="364527880">
    <w:abstractNumId w:val="17"/>
  </w:num>
  <w:num w:numId="15" w16cid:durableId="791481143">
    <w:abstractNumId w:val="15"/>
  </w:num>
  <w:num w:numId="16" w16cid:durableId="347097032">
    <w:abstractNumId w:val="7"/>
  </w:num>
  <w:num w:numId="17" w16cid:durableId="1767071441">
    <w:abstractNumId w:val="12"/>
  </w:num>
  <w:num w:numId="18" w16cid:durableId="683671995">
    <w:abstractNumId w:val="21"/>
  </w:num>
  <w:num w:numId="19" w16cid:durableId="1172723764">
    <w:abstractNumId w:val="16"/>
  </w:num>
  <w:num w:numId="20" w16cid:durableId="916943643">
    <w:abstractNumId w:val="6"/>
  </w:num>
  <w:num w:numId="21" w16cid:durableId="1388912587">
    <w:abstractNumId w:val="20"/>
  </w:num>
  <w:num w:numId="22" w16cid:durableId="217865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F8"/>
    <w:rsid w:val="000B1D08"/>
    <w:rsid w:val="00110BE3"/>
    <w:rsid w:val="00142286"/>
    <w:rsid w:val="001B6477"/>
    <w:rsid w:val="002E299D"/>
    <w:rsid w:val="00300E79"/>
    <w:rsid w:val="003550BE"/>
    <w:rsid w:val="003D7A33"/>
    <w:rsid w:val="004829FB"/>
    <w:rsid w:val="004F2C52"/>
    <w:rsid w:val="0050458B"/>
    <w:rsid w:val="00543CAF"/>
    <w:rsid w:val="005A44F6"/>
    <w:rsid w:val="005D5BE6"/>
    <w:rsid w:val="00624B24"/>
    <w:rsid w:val="00652A6C"/>
    <w:rsid w:val="00672A80"/>
    <w:rsid w:val="007235A0"/>
    <w:rsid w:val="00743537"/>
    <w:rsid w:val="007860EB"/>
    <w:rsid w:val="007B2BBF"/>
    <w:rsid w:val="008D11DC"/>
    <w:rsid w:val="008D58AC"/>
    <w:rsid w:val="0090209E"/>
    <w:rsid w:val="00925C08"/>
    <w:rsid w:val="00A31C6E"/>
    <w:rsid w:val="00A53BA7"/>
    <w:rsid w:val="00A54EB1"/>
    <w:rsid w:val="00B84351"/>
    <w:rsid w:val="00C165A9"/>
    <w:rsid w:val="00CE4DF4"/>
    <w:rsid w:val="00D02BF2"/>
    <w:rsid w:val="00D072C7"/>
    <w:rsid w:val="00D54751"/>
    <w:rsid w:val="00F1155D"/>
    <w:rsid w:val="00F610F8"/>
    <w:rsid w:val="00F72452"/>
    <w:rsid w:val="00F85B5C"/>
    <w:rsid w:val="00FB2028"/>
    <w:rsid w:val="00FD0B57"/>
    <w:rsid w:val="00FF25AA"/>
    <w:rsid w:val="047A47A3"/>
    <w:rsid w:val="4B8212DC"/>
    <w:rsid w:val="4EE97DEB"/>
    <w:rsid w:val="5C8BF999"/>
    <w:rsid w:val="5E27C9FA"/>
    <w:rsid w:val="5FC39A5B"/>
    <w:rsid w:val="73EBF97D"/>
    <w:rsid w:val="75D677E4"/>
    <w:rsid w:val="7650E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8723"/>
  <w15:chartTrackingRefBased/>
  <w15:docId w15:val="{359E2338-7978-403A-93DF-5E480D5B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610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10F8"/>
  </w:style>
  <w:style w:type="paragraph" w:styleId="Footer">
    <w:name w:val="footer"/>
    <w:basedOn w:val="Normal"/>
    <w:link w:val="FooterChar"/>
    <w:uiPriority w:val="99"/>
    <w:unhideWhenUsed/>
    <w:rsid w:val="00F610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10F8"/>
  </w:style>
  <w:style w:type="paragraph" w:styleId="3Policytitle" w:customStyle="1">
    <w:name w:val="3 Policy title"/>
    <w:basedOn w:val="Normal"/>
    <w:rsid w:val="00F610F8"/>
    <w:pPr>
      <w:suppressAutoHyphens/>
      <w:autoSpaceDN w:val="0"/>
      <w:spacing w:after="120" w:line="240" w:lineRule="auto"/>
      <w:textAlignment w:val="baseline"/>
    </w:pPr>
    <w:rPr>
      <w:rFonts w:ascii="Arial" w:hAnsi="Arial" w:eastAsia="MS Mincho" w:cs="Times New Roman"/>
      <w:b/>
      <w:kern w:val="3"/>
      <w:sz w:val="72"/>
      <w:szCs w:val="24"/>
    </w:rPr>
  </w:style>
  <w:style w:type="paragraph" w:styleId="ListParagraph">
    <w:name w:val="List Paragraph"/>
    <w:basedOn w:val="Normal"/>
    <w:uiPriority w:val="34"/>
    <w:qFormat/>
    <w:rsid w:val="00F72452"/>
    <w:pPr>
      <w:ind w:left="720"/>
      <w:contextualSpacing/>
    </w:pPr>
  </w:style>
  <w:style w:type="paragraph" w:styleId="NoSpacing">
    <w:name w:val="No Spacing"/>
    <w:uiPriority w:val="1"/>
    <w:qFormat/>
    <w:rsid w:val="00652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5023">
      <w:bodyDiv w:val="1"/>
      <w:marLeft w:val="0"/>
      <w:marRight w:val="0"/>
      <w:marTop w:val="0"/>
      <w:marBottom w:val="0"/>
      <w:divBdr>
        <w:top w:val="none" w:sz="0" w:space="0" w:color="auto"/>
        <w:left w:val="none" w:sz="0" w:space="0" w:color="auto"/>
        <w:bottom w:val="none" w:sz="0" w:space="0" w:color="auto"/>
        <w:right w:val="none" w:sz="0" w:space="0" w:color="auto"/>
      </w:divBdr>
    </w:div>
    <w:div w:id="709913160">
      <w:bodyDiv w:val="1"/>
      <w:marLeft w:val="0"/>
      <w:marRight w:val="0"/>
      <w:marTop w:val="0"/>
      <w:marBottom w:val="0"/>
      <w:divBdr>
        <w:top w:val="none" w:sz="0" w:space="0" w:color="auto"/>
        <w:left w:val="none" w:sz="0" w:space="0" w:color="auto"/>
        <w:bottom w:val="none" w:sz="0" w:space="0" w:color="auto"/>
        <w:right w:val="none" w:sz="0" w:space="0" w:color="auto"/>
      </w:divBdr>
      <w:divsChild>
        <w:div w:id="1621106245">
          <w:marLeft w:val="0"/>
          <w:marRight w:val="0"/>
          <w:marTop w:val="0"/>
          <w:marBottom w:val="0"/>
          <w:divBdr>
            <w:top w:val="none" w:sz="0" w:space="0" w:color="auto"/>
            <w:left w:val="none" w:sz="0" w:space="0" w:color="auto"/>
            <w:bottom w:val="none" w:sz="0" w:space="0" w:color="auto"/>
            <w:right w:val="none" w:sz="0" w:space="0" w:color="auto"/>
          </w:divBdr>
          <w:divsChild>
            <w:div w:id="46419028">
              <w:marLeft w:val="0"/>
              <w:marRight w:val="0"/>
              <w:marTop w:val="0"/>
              <w:marBottom w:val="0"/>
              <w:divBdr>
                <w:top w:val="none" w:sz="0" w:space="0" w:color="auto"/>
                <w:left w:val="none" w:sz="0" w:space="0" w:color="auto"/>
                <w:bottom w:val="none" w:sz="0" w:space="0" w:color="auto"/>
                <w:right w:val="none" w:sz="0" w:space="0" w:color="auto"/>
              </w:divBdr>
              <w:divsChild>
                <w:div w:id="1971082553">
                  <w:marLeft w:val="0"/>
                  <w:marRight w:val="0"/>
                  <w:marTop w:val="0"/>
                  <w:marBottom w:val="0"/>
                  <w:divBdr>
                    <w:top w:val="none" w:sz="0" w:space="0" w:color="auto"/>
                    <w:left w:val="none" w:sz="0" w:space="0" w:color="auto"/>
                    <w:bottom w:val="none" w:sz="0" w:space="0" w:color="auto"/>
                    <w:right w:val="none" w:sz="0" w:space="0" w:color="auto"/>
                  </w:divBdr>
                  <w:divsChild>
                    <w:div w:id="1684865624">
                      <w:marLeft w:val="0"/>
                      <w:marRight w:val="0"/>
                      <w:marTop w:val="0"/>
                      <w:marBottom w:val="0"/>
                      <w:divBdr>
                        <w:top w:val="none" w:sz="0" w:space="0" w:color="auto"/>
                        <w:left w:val="none" w:sz="0" w:space="0" w:color="auto"/>
                        <w:bottom w:val="none" w:sz="0" w:space="0" w:color="auto"/>
                        <w:right w:val="none" w:sz="0" w:space="0" w:color="auto"/>
                      </w:divBdr>
                      <w:divsChild>
                        <w:div w:id="851534991">
                          <w:marLeft w:val="0"/>
                          <w:marRight w:val="0"/>
                          <w:marTop w:val="0"/>
                          <w:marBottom w:val="0"/>
                          <w:divBdr>
                            <w:top w:val="none" w:sz="0" w:space="0" w:color="auto"/>
                            <w:left w:val="none" w:sz="0" w:space="0" w:color="auto"/>
                            <w:bottom w:val="none" w:sz="0" w:space="0" w:color="auto"/>
                            <w:right w:val="none" w:sz="0" w:space="0" w:color="auto"/>
                          </w:divBdr>
                          <w:divsChild>
                            <w:div w:id="9436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66393">
          <w:marLeft w:val="0"/>
          <w:marRight w:val="0"/>
          <w:marTop w:val="0"/>
          <w:marBottom w:val="0"/>
          <w:divBdr>
            <w:top w:val="none" w:sz="0" w:space="0" w:color="auto"/>
            <w:left w:val="none" w:sz="0" w:space="0" w:color="auto"/>
            <w:bottom w:val="none" w:sz="0" w:space="0" w:color="auto"/>
            <w:right w:val="none" w:sz="0" w:space="0" w:color="auto"/>
          </w:divBdr>
          <w:divsChild>
            <w:div w:id="1167940265">
              <w:marLeft w:val="0"/>
              <w:marRight w:val="0"/>
              <w:marTop w:val="0"/>
              <w:marBottom w:val="0"/>
              <w:divBdr>
                <w:top w:val="none" w:sz="0" w:space="0" w:color="auto"/>
                <w:left w:val="none" w:sz="0" w:space="0" w:color="auto"/>
                <w:bottom w:val="none" w:sz="0" w:space="0" w:color="auto"/>
                <w:right w:val="none" w:sz="0" w:space="0" w:color="auto"/>
              </w:divBdr>
              <w:divsChild>
                <w:div w:id="863515663">
                  <w:marLeft w:val="0"/>
                  <w:marRight w:val="0"/>
                  <w:marTop w:val="0"/>
                  <w:marBottom w:val="0"/>
                  <w:divBdr>
                    <w:top w:val="none" w:sz="0" w:space="0" w:color="auto"/>
                    <w:left w:val="none" w:sz="0" w:space="0" w:color="auto"/>
                    <w:bottom w:val="none" w:sz="0" w:space="0" w:color="auto"/>
                    <w:right w:val="none" w:sz="0" w:space="0" w:color="auto"/>
                  </w:divBdr>
                  <w:divsChild>
                    <w:div w:id="13570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0091">
      <w:bodyDiv w:val="1"/>
      <w:marLeft w:val="0"/>
      <w:marRight w:val="0"/>
      <w:marTop w:val="0"/>
      <w:marBottom w:val="0"/>
      <w:divBdr>
        <w:top w:val="none" w:sz="0" w:space="0" w:color="auto"/>
        <w:left w:val="none" w:sz="0" w:space="0" w:color="auto"/>
        <w:bottom w:val="none" w:sz="0" w:space="0" w:color="auto"/>
        <w:right w:val="none" w:sz="0" w:space="0" w:color="auto"/>
      </w:divBdr>
    </w:div>
    <w:div w:id="19567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AFFD7-2B8F-464F-870E-D4D393306D60}">
  <ds:schemaRefs>
    <ds:schemaRef ds:uri="http://schemas.microsoft.com/sharepoint/v3/contenttype/forms"/>
  </ds:schemaRefs>
</ds:datastoreItem>
</file>

<file path=customXml/itemProps2.xml><?xml version="1.0" encoding="utf-8"?>
<ds:datastoreItem xmlns:ds="http://schemas.openxmlformats.org/officeDocument/2006/customXml" ds:itemID="{2E284D9E-0C6C-4BBA-82F6-D04C41074F28}">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customXml/itemProps3.xml><?xml version="1.0" encoding="utf-8"?>
<ds:datastoreItem xmlns:ds="http://schemas.openxmlformats.org/officeDocument/2006/customXml" ds:itemID="{1136B267-3665-4E4A-A332-13D2498BB7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InspirED</lastModifiedBy>
  <revision>20</revision>
  <dcterms:created xsi:type="dcterms:W3CDTF">2023-06-07T11:24:00.0000000Z</dcterms:created>
  <dcterms:modified xsi:type="dcterms:W3CDTF">2024-09-10T10:58:50.5585361Z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