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4177" w14:textId="71CBA1C4" w:rsidR="002C73B0" w:rsidRPr="00E8059D" w:rsidRDefault="00054891" w:rsidP="006A7ACF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LT Plan for wider curriculum</w:t>
      </w:r>
      <w:bookmarkStart w:id="0" w:name="_GoBack"/>
      <w:bookmarkEnd w:id="0"/>
      <w:r w:rsidR="006A7ACF" w:rsidRPr="00E8059D">
        <w:rPr>
          <w:rFonts w:ascii="Verdana" w:hAnsi="Verdana"/>
          <w:sz w:val="24"/>
          <w:szCs w:val="24"/>
        </w:rPr>
        <w:t xml:space="preserve"> Coverage</w:t>
      </w:r>
      <w:r w:rsidR="00E8059D">
        <w:rPr>
          <w:rFonts w:ascii="Verdana" w:hAnsi="Verdana"/>
          <w:sz w:val="24"/>
          <w:szCs w:val="24"/>
        </w:rPr>
        <w:t xml:space="preserve"> 2022/23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085"/>
        <w:gridCol w:w="1091"/>
        <w:gridCol w:w="1273"/>
        <w:gridCol w:w="1021"/>
        <w:gridCol w:w="1085"/>
        <w:gridCol w:w="1035"/>
        <w:gridCol w:w="872"/>
        <w:gridCol w:w="887"/>
        <w:gridCol w:w="884"/>
        <w:gridCol w:w="1171"/>
        <w:gridCol w:w="968"/>
        <w:gridCol w:w="1158"/>
      </w:tblGrid>
      <w:tr w:rsidR="006A7ACF" w14:paraId="611367BF" w14:textId="77777777" w:rsidTr="0E8E1F43">
        <w:tc>
          <w:tcPr>
            <w:tcW w:w="1257" w:type="dxa"/>
            <w:shd w:val="clear" w:color="auto" w:fill="5B9BD5" w:themeFill="accent1"/>
          </w:tcPr>
          <w:p w14:paraId="672A6659" w14:textId="77777777" w:rsidR="00A674FC" w:rsidRPr="00E8059D" w:rsidRDefault="00A674FC"/>
        </w:tc>
        <w:tc>
          <w:tcPr>
            <w:tcW w:w="2218" w:type="dxa"/>
            <w:gridSpan w:val="2"/>
            <w:shd w:val="clear" w:color="auto" w:fill="5B9BD5" w:themeFill="accent1"/>
          </w:tcPr>
          <w:p w14:paraId="443E6D29" w14:textId="77777777" w:rsidR="00A674FC" w:rsidRPr="00E8059D" w:rsidRDefault="00A674FC" w:rsidP="00A674FC">
            <w:pPr>
              <w:jc w:val="center"/>
            </w:pPr>
            <w:r w:rsidRPr="00E8059D">
              <w:t>Half Term 1</w:t>
            </w:r>
          </w:p>
        </w:tc>
        <w:tc>
          <w:tcPr>
            <w:tcW w:w="2317" w:type="dxa"/>
            <w:gridSpan w:val="2"/>
            <w:shd w:val="clear" w:color="auto" w:fill="5B9BD5" w:themeFill="accent1"/>
          </w:tcPr>
          <w:p w14:paraId="7BD6D025" w14:textId="77777777" w:rsidR="00A674FC" w:rsidRPr="00E8059D" w:rsidRDefault="00A674FC" w:rsidP="00A674FC">
            <w:pPr>
              <w:jc w:val="center"/>
            </w:pPr>
            <w:r w:rsidRPr="00E8059D">
              <w:t>Half Term 2</w:t>
            </w:r>
          </w:p>
        </w:tc>
        <w:tc>
          <w:tcPr>
            <w:tcW w:w="2120" w:type="dxa"/>
            <w:gridSpan w:val="2"/>
            <w:shd w:val="clear" w:color="auto" w:fill="5B9BD5" w:themeFill="accent1"/>
          </w:tcPr>
          <w:p w14:paraId="4EDACF8B" w14:textId="77777777" w:rsidR="00A674FC" w:rsidRPr="00E8059D" w:rsidRDefault="00A674FC" w:rsidP="00A674FC">
            <w:pPr>
              <w:jc w:val="center"/>
            </w:pPr>
            <w:r w:rsidRPr="00E8059D">
              <w:t>Half Term 3</w:t>
            </w:r>
          </w:p>
        </w:tc>
        <w:tc>
          <w:tcPr>
            <w:tcW w:w="1808" w:type="dxa"/>
            <w:gridSpan w:val="2"/>
            <w:shd w:val="clear" w:color="auto" w:fill="5B9BD5" w:themeFill="accent1"/>
          </w:tcPr>
          <w:p w14:paraId="1F0B5573" w14:textId="77777777" w:rsidR="00A674FC" w:rsidRPr="00E8059D" w:rsidRDefault="00A674FC" w:rsidP="00A674FC">
            <w:pPr>
              <w:jc w:val="center"/>
            </w:pPr>
            <w:r w:rsidRPr="00E8059D">
              <w:t>Half Term 4</w:t>
            </w:r>
          </w:p>
        </w:tc>
        <w:tc>
          <w:tcPr>
            <w:tcW w:w="2095" w:type="dxa"/>
            <w:gridSpan w:val="2"/>
            <w:shd w:val="clear" w:color="auto" w:fill="5B9BD5" w:themeFill="accent1"/>
          </w:tcPr>
          <w:p w14:paraId="7755ECAA" w14:textId="77777777" w:rsidR="00A674FC" w:rsidRPr="00E8059D" w:rsidRDefault="00A674FC" w:rsidP="00A674FC">
            <w:pPr>
              <w:jc w:val="center"/>
            </w:pPr>
            <w:r w:rsidRPr="00E8059D">
              <w:t>Half Term 5</w:t>
            </w:r>
          </w:p>
        </w:tc>
        <w:tc>
          <w:tcPr>
            <w:tcW w:w="2133" w:type="dxa"/>
            <w:gridSpan w:val="2"/>
            <w:shd w:val="clear" w:color="auto" w:fill="5B9BD5" w:themeFill="accent1"/>
          </w:tcPr>
          <w:p w14:paraId="3D9F01E9" w14:textId="77777777" w:rsidR="00A674FC" w:rsidRPr="00E8059D" w:rsidRDefault="00A674FC" w:rsidP="00A674FC">
            <w:pPr>
              <w:jc w:val="center"/>
            </w:pPr>
            <w:r w:rsidRPr="00E8059D">
              <w:t>Half Term 6</w:t>
            </w:r>
          </w:p>
        </w:tc>
      </w:tr>
      <w:tr w:rsidR="006A7ACF" w14:paraId="61D11463" w14:textId="77777777" w:rsidTr="0E8E1F43">
        <w:tc>
          <w:tcPr>
            <w:tcW w:w="1257" w:type="dxa"/>
            <w:vMerge w:val="restart"/>
            <w:shd w:val="clear" w:color="auto" w:fill="BDD6EE" w:themeFill="accent1" w:themeFillTint="66"/>
          </w:tcPr>
          <w:p w14:paraId="5790CB61" w14:textId="77777777" w:rsidR="00A674FC" w:rsidRDefault="00A674FC">
            <w:r>
              <w:t>PDAM</w:t>
            </w:r>
            <w:r w:rsidR="004D5839">
              <w:t xml:space="preserve"> – Y1</w:t>
            </w:r>
          </w:p>
          <w:p w14:paraId="0A37501D" w14:textId="77777777" w:rsidR="004D5839" w:rsidRDefault="004D5839"/>
          <w:p w14:paraId="41F4498A" w14:textId="77777777" w:rsidR="004D5839" w:rsidRDefault="004D5839">
            <w:r>
              <w:t>PDAM – Y2</w:t>
            </w:r>
          </w:p>
        </w:tc>
        <w:tc>
          <w:tcPr>
            <w:tcW w:w="2218" w:type="dxa"/>
            <w:gridSpan w:val="2"/>
            <w:shd w:val="clear" w:color="auto" w:fill="BDD6EE" w:themeFill="accent1" w:themeFillTint="66"/>
          </w:tcPr>
          <w:p w14:paraId="009941FB" w14:textId="77777777" w:rsidR="00A674FC" w:rsidRDefault="00A674FC">
            <w:r>
              <w:t>Social Skills</w:t>
            </w:r>
          </w:p>
        </w:tc>
        <w:tc>
          <w:tcPr>
            <w:tcW w:w="2317" w:type="dxa"/>
            <w:gridSpan w:val="2"/>
            <w:shd w:val="clear" w:color="auto" w:fill="BDD6EE" w:themeFill="accent1" w:themeFillTint="66"/>
          </w:tcPr>
          <w:p w14:paraId="003FEBD6" w14:textId="77777777" w:rsidR="00A674FC" w:rsidRDefault="00A674FC">
            <w:r>
              <w:t xml:space="preserve">Creativity </w:t>
            </w:r>
          </w:p>
        </w:tc>
        <w:tc>
          <w:tcPr>
            <w:tcW w:w="2120" w:type="dxa"/>
            <w:gridSpan w:val="2"/>
            <w:shd w:val="clear" w:color="auto" w:fill="BDD6EE" w:themeFill="accent1" w:themeFillTint="66"/>
          </w:tcPr>
          <w:p w14:paraId="4DF6D04B" w14:textId="77777777" w:rsidR="00A674FC" w:rsidRDefault="00A674FC">
            <w:r>
              <w:t>Diversity</w:t>
            </w:r>
          </w:p>
        </w:tc>
        <w:tc>
          <w:tcPr>
            <w:tcW w:w="1808" w:type="dxa"/>
            <w:gridSpan w:val="2"/>
            <w:shd w:val="clear" w:color="auto" w:fill="BDD6EE" w:themeFill="accent1" w:themeFillTint="66"/>
          </w:tcPr>
          <w:p w14:paraId="45ACC5A5" w14:textId="77777777" w:rsidR="00A674FC" w:rsidRDefault="00A674FC">
            <w:r>
              <w:t>Leadership</w:t>
            </w:r>
          </w:p>
        </w:tc>
        <w:tc>
          <w:tcPr>
            <w:tcW w:w="2095" w:type="dxa"/>
            <w:gridSpan w:val="2"/>
            <w:shd w:val="clear" w:color="auto" w:fill="BDD6EE" w:themeFill="accent1" w:themeFillTint="66"/>
          </w:tcPr>
          <w:p w14:paraId="3D59D06A" w14:textId="77777777" w:rsidR="00A674FC" w:rsidRDefault="00A674FC">
            <w:r>
              <w:t>Emotional Intelligence</w:t>
            </w:r>
          </w:p>
        </w:tc>
        <w:tc>
          <w:tcPr>
            <w:tcW w:w="2133" w:type="dxa"/>
            <w:gridSpan w:val="2"/>
            <w:shd w:val="clear" w:color="auto" w:fill="BDD6EE" w:themeFill="accent1" w:themeFillTint="66"/>
          </w:tcPr>
          <w:p w14:paraId="3CACDAF6" w14:textId="77777777" w:rsidR="00A674FC" w:rsidRDefault="00A674FC">
            <w:r>
              <w:t>Communication</w:t>
            </w:r>
          </w:p>
        </w:tc>
      </w:tr>
      <w:tr w:rsidR="006A7ACF" w14:paraId="206356C4" w14:textId="77777777" w:rsidTr="0E8E1F43">
        <w:tc>
          <w:tcPr>
            <w:tcW w:w="1257" w:type="dxa"/>
            <w:vMerge/>
          </w:tcPr>
          <w:p w14:paraId="5DAB6C7B" w14:textId="77777777" w:rsidR="00A674FC" w:rsidRDefault="00A674FC"/>
        </w:tc>
        <w:tc>
          <w:tcPr>
            <w:tcW w:w="2218" w:type="dxa"/>
            <w:gridSpan w:val="2"/>
            <w:shd w:val="clear" w:color="auto" w:fill="BDD6EE" w:themeFill="accent1" w:themeFillTint="66"/>
          </w:tcPr>
          <w:p w14:paraId="3912E7FF" w14:textId="77777777" w:rsidR="00A674FC" w:rsidRDefault="00A674FC">
            <w:r>
              <w:t>Problem Solving</w:t>
            </w:r>
          </w:p>
        </w:tc>
        <w:tc>
          <w:tcPr>
            <w:tcW w:w="2317" w:type="dxa"/>
            <w:gridSpan w:val="2"/>
            <w:shd w:val="clear" w:color="auto" w:fill="BDD6EE" w:themeFill="accent1" w:themeFillTint="66"/>
          </w:tcPr>
          <w:p w14:paraId="180756F8" w14:textId="77777777" w:rsidR="00A674FC" w:rsidRDefault="00A674FC">
            <w:r>
              <w:t>Self-management</w:t>
            </w:r>
          </w:p>
        </w:tc>
        <w:tc>
          <w:tcPr>
            <w:tcW w:w="2120" w:type="dxa"/>
            <w:gridSpan w:val="2"/>
            <w:shd w:val="clear" w:color="auto" w:fill="BDD6EE" w:themeFill="accent1" w:themeFillTint="66"/>
          </w:tcPr>
          <w:p w14:paraId="7DB291D9" w14:textId="77777777" w:rsidR="00A674FC" w:rsidRDefault="00A674FC">
            <w:r>
              <w:t>British Values</w:t>
            </w:r>
          </w:p>
        </w:tc>
        <w:tc>
          <w:tcPr>
            <w:tcW w:w="1808" w:type="dxa"/>
            <w:gridSpan w:val="2"/>
            <w:shd w:val="clear" w:color="auto" w:fill="BDD6EE" w:themeFill="accent1" w:themeFillTint="66"/>
          </w:tcPr>
          <w:p w14:paraId="1DB20CAE" w14:textId="77777777" w:rsidR="00A674FC" w:rsidRDefault="00A674FC">
            <w:r>
              <w:t>Moral + Ethics</w:t>
            </w:r>
          </w:p>
        </w:tc>
        <w:tc>
          <w:tcPr>
            <w:tcW w:w="2095" w:type="dxa"/>
            <w:gridSpan w:val="2"/>
            <w:shd w:val="clear" w:color="auto" w:fill="BDD6EE" w:themeFill="accent1" w:themeFillTint="66"/>
          </w:tcPr>
          <w:p w14:paraId="09AED914" w14:textId="77777777" w:rsidR="00A674FC" w:rsidRDefault="00A674FC">
            <w:r>
              <w:t>Achievement/ Goal Setting</w:t>
            </w:r>
          </w:p>
        </w:tc>
        <w:tc>
          <w:tcPr>
            <w:tcW w:w="2133" w:type="dxa"/>
            <w:gridSpan w:val="2"/>
            <w:shd w:val="clear" w:color="auto" w:fill="BDD6EE" w:themeFill="accent1" w:themeFillTint="66"/>
          </w:tcPr>
          <w:p w14:paraId="3392EA10" w14:textId="77777777" w:rsidR="00A674FC" w:rsidRDefault="00A674FC">
            <w:r>
              <w:t>Impact of Social Media</w:t>
            </w:r>
          </w:p>
        </w:tc>
      </w:tr>
      <w:tr w:rsidR="002635FA" w14:paraId="749F9A64" w14:textId="77777777" w:rsidTr="0E8E1F43">
        <w:tc>
          <w:tcPr>
            <w:tcW w:w="1257" w:type="dxa"/>
            <w:shd w:val="clear" w:color="auto" w:fill="9CC2E5" w:themeFill="accent1" w:themeFillTint="99"/>
          </w:tcPr>
          <w:p w14:paraId="4306375C" w14:textId="77777777" w:rsidR="00A674FC" w:rsidRDefault="00A674FC">
            <w:r>
              <w:t>PSHE/RSE content</w:t>
            </w:r>
          </w:p>
        </w:tc>
        <w:tc>
          <w:tcPr>
            <w:tcW w:w="1085" w:type="dxa"/>
            <w:shd w:val="clear" w:color="auto" w:fill="9CC2E5" w:themeFill="accent1" w:themeFillTint="99"/>
          </w:tcPr>
          <w:p w14:paraId="574C3992" w14:textId="77777777" w:rsidR="00A674FC" w:rsidRPr="004D5839" w:rsidRDefault="00A674FC">
            <w:pPr>
              <w:rPr>
                <w:sz w:val="16"/>
                <w:szCs w:val="16"/>
              </w:rPr>
            </w:pPr>
            <w:r w:rsidRPr="004D5839">
              <w:rPr>
                <w:sz w:val="16"/>
                <w:szCs w:val="16"/>
              </w:rPr>
              <w:t>Healthy Relationships with other/self</w:t>
            </w:r>
          </w:p>
        </w:tc>
        <w:tc>
          <w:tcPr>
            <w:tcW w:w="1133" w:type="dxa"/>
            <w:shd w:val="clear" w:color="auto" w:fill="9CC2E5" w:themeFill="accent1" w:themeFillTint="99"/>
          </w:tcPr>
          <w:p w14:paraId="26E36982" w14:textId="77777777" w:rsidR="00A674FC" w:rsidRDefault="00A674FC" w:rsidP="00A674FC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Eating Disorders</w:t>
            </w:r>
            <w:r>
              <w:rPr>
                <w:sz w:val="16"/>
                <w:szCs w:val="16"/>
              </w:rPr>
              <w:br/>
              <w:t>Body Image</w:t>
            </w:r>
            <w:r>
              <w:rPr>
                <w:sz w:val="16"/>
                <w:szCs w:val="16"/>
              </w:rPr>
              <w:br/>
              <w:t>CSE</w:t>
            </w:r>
            <w:r>
              <w:rPr>
                <w:sz w:val="16"/>
                <w:szCs w:val="16"/>
              </w:rPr>
              <w:br/>
            </w:r>
            <w:r w:rsidRPr="00A674FC">
              <w:rPr>
                <w:sz w:val="14"/>
                <w:szCs w:val="14"/>
              </w:rPr>
              <w:t>Abusive Relationsh</w:t>
            </w:r>
            <w:r>
              <w:rPr>
                <w:sz w:val="14"/>
                <w:szCs w:val="14"/>
              </w:rPr>
              <w:t>ip</w:t>
            </w:r>
          </w:p>
          <w:p w14:paraId="751A8A53" w14:textId="77777777" w:rsidR="00A674FC" w:rsidRDefault="00A674FC" w:rsidP="00A67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pressure</w:t>
            </w:r>
          </w:p>
          <w:p w14:paraId="7F618A02" w14:textId="77777777" w:rsidR="00A674FC" w:rsidRDefault="00A674FC" w:rsidP="00A67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Community</w:t>
            </w:r>
          </w:p>
          <w:p w14:paraId="5375D41B" w14:textId="77777777" w:rsidR="00A674FC" w:rsidRPr="00A674FC" w:rsidRDefault="00A674FC" w:rsidP="00A67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 – Identity</w:t>
            </w:r>
            <w:r>
              <w:rPr>
                <w:sz w:val="16"/>
                <w:szCs w:val="16"/>
              </w:rPr>
              <w:br/>
              <w:t>LGBTQAI+</w:t>
            </w:r>
          </w:p>
        </w:tc>
        <w:tc>
          <w:tcPr>
            <w:tcW w:w="1291" w:type="dxa"/>
            <w:shd w:val="clear" w:color="auto" w:fill="9CC2E5" w:themeFill="accent1" w:themeFillTint="99"/>
          </w:tcPr>
          <w:p w14:paraId="6C5874C9" w14:textId="77777777" w:rsidR="00A674FC" w:rsidRDefault="00A674FC">
            <w:r w:rsidRPr="004D5839">
              <w:rPr>
                <w:sz w:val="16"/>
                <w:szCs w:val="16"/>
              </w:rPr>
              <w:t>Rights and</w:t>
            </w:r>
            <w:r>
              <w:t xml:space="preserve"> </w:t>
            </w:r>
            <w:r w:rsidRPr="00A674FC">
              <w:rPr>
                <w:sz w:val="16"/>
                <w:szCs w:val="16"/>
              </w:rPr>
              <w:t>Responsibilities</w:t>
            </w:r>
          </w:p>
        </w:tc>
        <w:tc>
          <w:tcPr>
            <w:tcW w:w="1026" w:type="dxa"/>
            <w:shd w:val="clear" w:color="auto" w:fill="9CC2E5" w:themeFill="accent1" w:themeFillTint="99"/>
          </w:tcPr>
          <w:p w14:paraId="791AFE6D" w14:textId="77777777" w:rsidR="00A674FC" w:rsidRPr="00A674FC" w:rsidRDefault="00A67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UNICEF,</w:t>
            </w:r>
            <w:r>
              <w:rPr>
                <w:sz w:val="16"/>
                <w:szCs w:val="16"/>
              </w:rPr>
              <w:br/>
              <w:t>Trafficking,</w:t>
            </w:r>
            <w:r>
              <w:rPr>
                <w:sz w:val="16"/>
                <w:szCs w:val="16"/>
              </w:rPr>
              <w:br/>
              <w:t>Foreign aid,</w:t>
            </w:r>
            <w:r>
              <w:rPr>
                <w:sz w:val="16"/>
                <w:szCs w:val="16"/>
              </w:rPr>
              <w:br/>
              <w:t>Sustainable,</w:t>
            </w:r>
            <w:r>
              <w:rPr>
                <w:sz w:val="16"/>
                <w:szCs w:val="16"/>
              </w:rPr>
              <w:br/>
              <w:t>Young Offenders,</w:t>
            </w:r>
            <w:r>
              <w:rPr>
                <w:sz w:val="16"/>
                <w:szCs w:val="16"/>
              </w:rPr>
              <w:br/>
              <w:t>Knife Crime</w:t>
            </w:r>
          </w:p>
        </w:tc>
        <w:tc>
          <w:tcPr>
            <w:tcW w:w="1085" w:type="dxa"/>
            <w:shd w:val="clear" w:color="auto" w:fill="9CC2E5" w:themeFill="accent1" w:themeFillTint="99"/>
          </w:tcPr>
          <w:p w14:paraId="1893D781" w14:textId="77777777" w:rsidR="00A674FC" w:rsidRPr="004D5839" w:rsidRDefault="004D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Relationships</w:t>
            </w:r>
          </w:p>
        </w:tc>
        <w:tc>
          <w:tcPr>
            <w:tcW w:w="1035" w:type="dxa"/>
            <w:shd w:val="clear" w:color="auto" w:fill="9CC2E5" w:themeFill="accent1" w:themeFillTint="99"/>
          </w:tcPr>
          <w:p w14:paraId="104B4D47" w14:textId="77777777" w:rsidR="00A674FC" w:rsidRPr="004D5839" w:rsidRDefault="004D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Conflict,</w:t>
            </w:r>
            <w:r>
              <w:rPr>
                <w:sz w:val="16"/>
                <w:szCs w:val="16"/>
              </w:rPr>
              <w:br/>
              <w:t>Forced Marriage,</w:t>
            </w:r>
            <w:r>
              <w:rPr>
                <w:sz w:val="16"/>
                <w:szCs w:val="16"/>
              </w:rPr>
              <w:br/>
              <w:t>Harassment,</w:t>
            </w:r>
            <w:r>
              <w:rPr>
                <w:sz w:val="16"/>
                <w:szCs w:val="16"/>
              </w:rPr>
              <w:br/>
              <w:t>Revenge Porn,</w:t>
            </w:r>
            <w:r>
              <w:rPr>
                <w:sz w:val="16"/>
                <w:szCs w:val="16"/>
              </w:rPr>
              <w:br/>
              <w:t>Role models.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72" w:type="dxa"/>
            <w:shd w:val="clear" w:color="auto" w:fill="9CC2E5" w:themeFill="accent1" w:themeFillTint="99"/>
          </w:tcPr>
          <w:p w14:paraId="1A13F7CF" w14:textId="77777777" w:rsidR="00A674FC" w:rsidRPr="004D5839" w:rsidRDefault="004D5839">
            <w:pPr>
              <w:rPr>
                <w:sz w:val="16"/>
                <w:szCs w:val="16"/>
              </w:rPr>
            </w:pPr>
            <w:r w:rsidRPr="004D5839">
              <w:rPr>
                <w:sz w:val="16"/>
                <w:szCs w:val="16"/>
              </w:rPr>
              <w:t>MH + Wel</w:t>
            </w:r>
            <w:r>
              <w:rPr>
                <w:sz w:val="16"/>
                <w:szCs w:val="16"/>
              </w:rPr>
              <w:t>l</w:t>
            </w:r>
            <w:r w:rsidRPr="004D5839">
              <w:rPr>
                <w:sz w:val="16"/>
                <w:szCs w:val="16"/>
              </w:rPr>
              <w:t>being</w:t>
            </w:r>
          </w:p>
        </w:tc>
        <w:tc>
          <w:tcPr>
            <w:tcW w:w="936" w:type="dxa"/>
            <w:shd w:val="clear" w:color="auto" w:fill="9CC2E5" w:themeFill="accent1" w:themeFillTint="99"/>
          </w:tcPr>
          <w:p w14:paraId="17538FE8" w14:textId="77777777" w:rsidR="00A674FC" w:rsidRPr="004D5839" w:rsidRDefault="004D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Tough times,</w:t>
            </w:r>
            <w:r>
              <w:rPr>
                <w:sz w:val="16"/>
                <w:szCs w:val="16"/>
              </w:rPr>
              <w:br/>
              <w:t>Suicide,</w:t>
            </w:r>
            <w:r>
              <w:rPr>
                <w:sz w:val="16"/>
                <w:szCs w:val="16"/>
              </w:rPr>
              <w:br/>
              <w:t>Social Anxiety,</w:t>
            </w:r>
            <w:r>
              <w:rPr>
                <w:sz w:val="16"/>
                <w:szCs w:val="16"/>
              </w:rPr>
              <w:br/>
              <w:t>Social media,</w:t>
            </w:r>
            <w:r>
              <w:rPr>
                <w:sz w:val="16"/>
                <w:szCs w:val="16"/>
              </w:rPr>
              <w:br/>
              <w:t>Self-esteem,</w:t>
            </w:r>
            <w:r>
              <w:rPr>
                <w:sz w:val="16"/>
                <w:szCs w:val="16"/>
              </w:rPr>
              <w:br/>
              <w:t>Screen time</w:t>
            </w:r>
          </w:p>
        </w:tc>
        <w:tc>
          <w:tcPr>
            <w:tcW w:w="897" w:type="dxa"/>
            <w:shd w:val="clear" w:color="auto" w:fill="9CC2E5" w:themeFill="accent1" w:themeFillTint="99"/>
          </w:tcPr>
          <w:p w14:paraId="0C257A59" w14:textId="77777777" w:rsidR="00A674FC" w:rsidRPr="004D5839" w:rsidRDefault="004D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Achieving good mental health</w:t>
            </w:r>
          </w:p>
        </w:tc>
        <w:tc>
          <w:tcPr>
            <w:tcW w:w="1198" w:type="dxa"/>
            <w:shd w:val="clear" w:color="auto" w:fill="9CC2E5" w:themeFill="accent1" w:themeFillTint="99"/>
          </w:tcPr>
          <w:p w14:paraId="12513A2F" w14:textId="77777777" w:rsidR="00A674FC" w:rsidRPr="004D5839" w:rsidRDefault="006A7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Rules,</w:t>
            </w:r>
            <w:r>
              <w:rPr>
                <w:sz w:val="16"/>
                <w:szCs w:val="16"/>
              </w:rPr>
              <w:br/>
              <w:t>Access to Ed.</w:t>
            </w:r>
            <w:r>
              <w:rPr>
                <w:sz w:val="16"/>
                <w:szCs w:val="16"/>
              </w:rPr>
              <w:br/>
              <w:t>Interpersonal skills,</w:t>
            </w:r>
            <w:r>
              <w:rPr>
                <w:sz w:val="16"/>
                <w:szCs w:val="16"/>
              </w:rPr>
              <w:br/>
              <w:t xml:space="preserve">Growth </w:t>
            </w:r>
            <w:proofErr w:type="spellStart"/>
            <w:r>
              <w:rPr>
                <w:sz w:val="16"/>
                <w:szCs w:val="16"/>
              </w:rPr>
              <w:t>Mindset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Coping with Stress,</w:t>
            </w:r>
            <w:r>
              <w:rPr>
                <w:sz w:val="16"/>
                <w:szCs w:val="16"/>
              </w:rPr>
              <w:br/>
              <w:t>Managing anxiety.</w:t>
            </w:r>
          </w:p>
        </w:tc>
        <w:tc>
          <w:tcPr>
            <w:tcW w:w="975" w:type="dxa"/>
            <w:shd w:val="clear" w:color="auto" w:fill="9CC2E5" w:themeFill="accent1" w:themeFillTint="99"/>
          </w:tcPr>
          <w:p w14:paraId="7047DCDC" w14:textId="77777777" w:rsidR="00A674FC" w:rsidRPr="006A7ACF" w:rsidRDefault="006A7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Prejudice, Values, Extremism, Cults</w:t>
            </w:r>
          </w:p>
        </w:tc>
        <w:tc>
          <w:tcPr>
            <w:tcW w:w="1158" w:type="dxa"/>
            <w:shd w:val="clear" w:color="auto" w:fill="9CC2E5" w:themeFill="accent1" w:themeFillTint="99"/>
          </w:tcPr>
          <w:p w14:paraId="3853BF0F" w14:textId="77777777" w:rsidR="00A674FC" w:rsidRPr="006A7ACF" w:rsidRDefault="006A7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 Tolerance,</w:t>
            </w:r>
            <w:r>
              <w:rPr>
                <w:sz w:val="16"/>
                <w:szCs w:val="16"/>
              </w:rPr>
              <w:br/>
              <w:t>Radicalise,</w:t>
            </w:r>
            <w:r>
              <w:rPr>
                <w:sz w:val="16"/>
                <w:szCs w:val="16"/>
              </w:rPr>
              <w:br/>
              <w:t>Extremism,</w:t>
            </w:r>
            <w:r>
              <w:rPr>
                <w:sz w:val="16"/>
                <w:szCs w:val="16"/>
              </w:rPr>
              <w:br/>
              <w:t>Grooming,</w:t>
            </w:r>
            <w:r>
              <w:rPr>
                <w:sz w:val="16"/>
                <w:szCs w:val="16"/>
              </w:rPr>
              <w:br/>
              <w:t>Sharia Law,</w:t>
            </w:r>
            <w:r>
              <w:rPr>
                <w:sz w:val="16"/>
                <w:szCs w:val="16"/>
              </w:rPr>
              <w:br/>
              <w:t>Discrimination</w:t>
            </w:r>
          </w:p>
        </w:tc>
      </w:tr>
      <w:tr w:rsidR="009823A6" w14:paraId="6A552F27" w14:textId="77777777" w:rsidTr="0E8E1F43">
        <w:tc>
          <w:tcPr>
            <w:tcW w:w="1257" w:type="dxa"/>
            <w:vMerge w:val="restart"/>
            <w:shd w:val="clear" w:color="auto" w:fill="2E74B5" w:themeFill="accent1" w:themeFillShade="BF"/>
          </w:tcPr>
          <w:p w14:paraId="24FEC2EB" w14:textId="77777777" w:rsidR="002635FA" w:rsidRDefault="002635FA">
            <w:r>
              <w:t>Inspire/SMSC</w:t>
            </w:r>
          </w:p>
          <w:p w14:paraId="6BF8248C" w14:textId="77777777" w:rsidR="009823A6" w:rsidRDefault="009823A6">
            <w:r>
              <w:t>Days</w:t>
            </w:r>
          </w:p>
        </w:tc>
        <w:tc>
          <w:tcPr>
            <w:tcW w:w="2218" w:type="dxa"/>
            <w:gridSpan w:val="2"/>
            <w:shd w:val="clear" w:color="auto" w:fill="2E74B5" w:themeFill="accent1" w:themeFillShade="BF"/>
          </w:tcPr>
          <w:p w14:paraId="23D63788" w14:textId="77777777" w:rsidR="009823A6" w:rsidRDefault="009823A6" w:rsidP="009823A6">
            <w:r>
              <w:t>Team building day – Outdoor pursuits</w:t>
            </w:r>
          </w:p>
        </w:tc>
        <w:tc>
          <w:tcPr>
            <w:tcW w:w="2317" w:type="dxa"/>
            <w:gridSpan w:val="2"/>
            <w:shd w:val="clear" w:color="auto" w:fill="2E74B5" w:themeFill="accent1" w:themeFillShade="BF"/>
          </w:tcPr>
          <w:p w14:paraId="57F9CF8A" w14:textId="77777777" w:rsidR="009823A6" w:rsidRDefault="009823A6">
            <w:r>
              <w:t>Creative Arts carousel</w:t>
            </w:r>
          </w:p>
        </w:tc>
        <w:tc>
          <w:tcPr>
            <w:tcW w:w="2120" w:type="dxa"/>
            <w:gridSpan w:val="2"/>
            <w:shd w:val="clear" w:color="auto" w:fill="2E74B5" w:themeFill="accent1" w:themeFillShade="BF"/>
          </w:tcPr>
          <w:p w14:paraId="62E83D2B" w14:textId="77777777" w:rsidR="009823A6" w:rsidRDefault="009823A6">
            <w:r>
              <w:t>Who are we?</w:t>
            </w:r>
          </w:p>
        </w:tc>
        <w:tc>
          <w:tcPr>
            <w:tcW w:w="1808" w:type="dxa"/>
            <w:gridSpan w:val="2"/>
            <w:shd w:val="clear" w:color="auto" w:fill="2E74B5" w:themeFill="accent1" w:themeFillShade="BF"/>
          </w:tcPr>
          <w:p w14:paraId="02A5FD16" w14:textId="6362B817" w:rsidR="009823A6" w:rsidRDefault="00054891">
            <w:r>
              <w:t>Rock Climbing/Go Ape</w:t>
            </w:r>
          </w:p>
        </w:tc>
        <w:tc>
          <w:tcPr>
            <w:tcW w:w="2095" w:type="dxa"/>
            <w:gridSpan w:val="2"/>
            <w:shd w:val="clear" w:color="auto" w:fill="2E74B5" w:themeFill="accent1" w:themeFillShade="BF"/>
          </w:tcPr>
          <w:p w14:paraId="042F1B00" w14:textId="77777777" w:rsidR="009823A6" w:rsidRDefault="00E8059D">
            <w:r>
              <w:t>What you feel?</w:t>
            </w:r>
          </w:p>
          <w:p w14:paraId="734AF52C" w14:textId="77777777" w:rsidR="00E8059D" w:rsidRDefault="00E8059D">
            <w:r>
              <w:t>What I feel?</w:t>
            </w:r>
          </w:p>
          <w:p w14:paraId="78314982" w14:textId="77777777" w:rsidR="00E8059D" w:rsidRDefault="00E8059D">
            <w:r>
              <w:t>What they feel?</w:t>
            </w:r>
          </w:p>
        </w:tc>
        <w:tc>
          <w:tcPr>
            <w:tcW w:w="2133" w:type="dxa"/>
            <w:gridSpan w:val="2"/>
            <w:shd w:val="clear" w:color="auto" w:fill="2E74B5" w:themeFill="accent1" w:themeFillShade="BF"/>
          </w:tcPr>
          <w:p w14:paraId="4150ACF3" w14:textId="77777777" w:rsidR="009823A6" w:rsidRDefault="00E8059D">
            <w:r>
              <w:t>Sports Day</w:t>
            </w:r>
          </w:p>
        </w:tc>
      </w:tr>
      <w:tr w:rsidR="009823A6" w14:paraId="68B2B813" w14:textId="77777777" w:rsidTr="0E8E1F43">
        <w:tc>
          <w:tcPr>
            <w:tcW w:w="1257" w:type="dxa"/>
            <w:vMerge/>
          </w:tcPr>
          <w:p w14:paraId="02EB378F" w14:textId="77777777" w:rsidR="009823A6" w:rsidRDefault="009823A6"/>
        </w:tc>
        <w:tc>
          <w:tcPr>
            <w:tcW w:w="2218" w:type="dxa"/>
            <w:gridSpan w:val="2"/>
            <w:shd w:val="clear" w:color="auto" w:fill="2E74B5" w:themeFill="accent1" w:themeFillShade="BF"/>
          </w:tcPr>
          <w:p w14:paraId="30FDF375" w14:textId="77777777" w:rsidR="009823A6" w:rsidRDefault="009823A6">
            <w:r>
              <w:t>Escape Room</w:t>
            </w:r>
          </w:p>
        </w:tc>
        <w:tc>
          <w:tcPr>
            <w:tcW w:w="2317" w:type="dxa"/>
            <w:gridSpan w:val="2"/>
            <w:shd w:val="clear" w:color="auto" w:fill="2E74B5" w:themeFill="accent1" w:themeFillShade="BF"/>
          </w:tcPr>
          <w:p w14:paraId="3B439268" w14:textId="77777777" w:rsidR="009823A6" w:rsidRDefault="00E8059D">
            <w:r>
              <w:t>Expedition -</w:t>
            </w:r>
            <w:r w:rsidR="009823A6">
              <w:t xml:space="preserve"> Kinder Scout</w:t>
            </w:r>
          </w:p>
        </w:tc>
        <w:tc>
          <w:tcPr>
            <w:tcW w:w="2120" w:type="dxa"/>
            <w:gridSpan w:val="2"/>
            <w:shd w:val="clear" w:color="auto" w:fill="2E74B5" w:themeFill="accent1" w:themeFillShade="BF"/>
          </w:tcPr>
          <w:p w14:paraId="15E03660" w14:textId="77777777" w:rsidR="009823A6" w:rsidRDefault="009823A6">
            <w:r>
              <w:t>Houses of Parliament trip</w:t>
            </w:r>
          </w:p>
        </w:tc>
        <w:tc>
          <w:tcPr>
            <w:tcW w:w="1808" w:type="dxa"/>
            <w:gridSpan w:val="2"/>
            <w:shd w:val="clear" w:color="auto" w:fill="2E74B5" w:themeFill="accent1" w:themeFillShade="BF"/>
          </w:tcPr>
          <w:p w14:paraId="3F992385" w14:textId="77777777" w:rsidR="009823A6" w:rsidRDefault="009823A6">
            <w:r>
              <w:t>What would you do?</w:t>
            </w:r>
          </w:p>
        </w:tc>
        <w:tc>
          <w:tcPr>
            <w:tcW w:w="2095" w:type="dxa"/>
            <w:gridSpan w:val="2"/>
            <w:shd w:val="clear" w:color="auto" w:fill="2E74B5" w:themeFill="accent1" w:themeFillShade="BF"/>
          </w:tcPr>
          <w:p w14:paraId="14D7E0B2" w14:textId="77777777" w:rsidR="009823A6" w:rsidRDefault="009823A6">
            <w:proofErr w:type="spellStart"/>
            <w:r>
              <w:t>InspirED</w:t>
            </w:r>
            <w:proofErr w:type="spellEnd"/>
            <w:r>
              <w:t xml:space="preserve"> Rat Race</w:t>
            </w:r>
          </w:p>
        </w:tc>
        <w:tc>
          <w:tcPr>
            <w:tcW w:w="2133" w:type="dxa"/>
            <w:gridSpan w:val="2"/>
            <w:shd w:val="clear" w:color="auto" w:fill="2E74B5" w:themeFill="accent1" w:themeFillShade="BF"/>
          </w:tcPr>
          <w:p w14:paraId="02DF61C5" w14:textId="77777777" w:rsidR="009823A6" w:rsidRDefault="009823A6">
            <w:r>
              <w:t>How far/many can we reach?</w:t>
            </w:r>
          </w:p>
        </w:tc>
      </w:tr>
      <w:tr w:rsidR="002635FA" w14:paraId="34308B9A" w14:textId="77777777" w:rsidTr="0E8E1F43">
        <w:tc>
          <w:tcPr>
            <w:tcW w:w="1257" w:type="dxa"/>
            <w:vMerge w:val="restart"/>
            <w:shd w:val="clear" w:color="auto" w:fill="DEEAF6" w:themeFill="accent1" w:themeFillTint="33"/>
          </w:tcPr>
          <w:p w14:paraId="3F7A1B7E" w14:textId="77777777" w:rsidR="002635FA" w:rsidRDefault="002635FA">
            <w:r>
              <w:t xml:space="preserve">Extra-Curricular </w:t>
            </w: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14:paraId="620CE81B" w14:textId="77777777" w:rsidR="002635FA" w:rsidRDefault="002635FA" w:rsidP="002635FA">
            <w:pPr>
              <w:ind w:firstLine="720"/>
            </w:pPr>
            <w:r>
              <w:t>Football</w:t>
            </w:r>
          </w:p>
        </w:tc>
        <w:tc>
          <w:tcPr>
            <w:tcW w:w="2317" w:type="dxa"/>
            <w:gridSpan w:val="2"/>
            <w:shd w:val="clear" w:color="auto" w:fill="DEEAF6" w:themeFill="accent1" w:themeFillTint="33"/>
          </w:tcPr>
          <w:p w14:paraId="6349D501" w14:textId="77777777" w:rsidR="002635FA" w:rsidRDefault="002635FA" w:rsidP="002635FA">
            <w:pPr>
              <w:jc w:val="center"/>
            </w:pPr>
            <w:r>
              <w:t>Chess</w:t>
            </w:r>
          </w:p>
        </w:tc>
        <w:tc>
          <w:tcPr>
            <w:tcW w:w="2120" w:type="dxa"/>
            <w:gridSpan w:val="2"/>
            <w:shd w:val="clear" w:color="auto" w:fill="DEEAF6" w:themeFill="accent1" w:themeFillTint="33"/>
          </w:tcPr>
          <w:p w14:paraId="02AA20BB" w14:textId="77777777" w:rsidR="002635FA" w:rsidRDefault="002635FA" w:rsidP="002635FA">
            <w:pPr>
              <w:jc w:val="center"/>
            </w:pPr>
            <w:r>
              <w:t>Cooking</w:t>
            </w:r>
          </w:p>
        </w:tc>
        <w:tc>
          <w:tcPr>
            <w:tcW w:w="1808" w:type="dxa"/>
            <w:gridSpan w:val="2"/>
            <w:shd w:val="clear" w:color="auto" w:fill="DEEAF6" w:themeFill="accent1" w:themeFillTint="33"/>
          </w:tcPr>
          <w:p w14:paraId="48F6133B" w14:textId="77777777" w:rsidR="002635FA" w:rsidRDefault="002635FA" w:rsidP="002635FA">
            <w:pPr>
              <w:jc w:val="center"/>
            </w:pPr>
            <w:r>
              <w:t>Running</w:t>
            </w:r>
          </w:p>
        </w:tc>
        <w:tc>
          <w:tcPr>
            <w:tcW w:w="2095" w:type="dxa"/>
            <w:gridSpan w:val="2"/>
            <w:shd w:val="clear" w:color="auto" w:fill="DEEAF6" w:themeFill="accent1" w:themeFillTint="33"/>
          </w:tcPr>
          <w:p w14:paraId="2E0AF8F1" w14:textId="77777777" w:rsidR="002635FA" w:rsidRDefault="002635FA" w:rsidP="002635FA">
            <w:pPr>
              <w:jc w:val="center"/>
            </w:pPr>
            <w:r>
              <w:t>French</w:t>
            </w:r>
          </w:p>
        </w:tc>
        <w:tc>
          <w:tcPr>
            <w:tcW w:w="2133" w:type="dxa"/>
            <w:gridSpan w:val="2"/>
            <w:shd w:val="clear" w:color="auto" w:fill="DEEAF6" w:themeFill="accent1" w:themeFillTint="33"/>
          </w:tcPr>
          <w:p w14:paraId="67CBEF35" w14:textId="77777777" w:rsidR="002635FA" w:rsidRDefault="002635FA" w:rsidP="002635FA">
            <w:pPr>
              <w:jc w:val="center"/>
            </w:pPr>
            <w:r>
              <w:t>Cricket</w:t>
            </w:r>
          </w:p>
        </w:tc>
      </w:tr>
      <w:tr w:rsidR="002635FA" w14:paraId="44C8A964" w14:textId="77777777" w:rsidTr="0E8E1F43">
        <w:tc>
          <w:tcPr>
            <w:tcW w:w="1257" w:type="dxa"/>
            <w:vMerge/>
          </w:tcPr>
          <w:p w14:paraId="6A05A809" w14:textId="77777777" w:rsidR="002635FA" w:rsidRDefault="002635FA"/>
        </w:tc>
        <w:tc>
          <w:tcPr>
            <w:tcW w:w="2218" w:type="dxa"/>
            <w:gridSpan w:val="2"/>
            <w:shd w:val="clear" w:color="auto" w:fill="DEEAF6" w:themeFill="accent1" w:themeFillTint="33"/>
          </w:tcPr>
          <w:p w14:paraId="4F4B5D88" w14:textId="77777777" w:rsidR="002635FA" w:rsidRDefault="002635FA" w:rsidP="002635FA">
            <w:pPr>
              <w:jc w:val="center"/>
            </w:pPr>
            <w:r>
              <w:t>Rugby</w:t>
            </w:r>
          </w:p>
        </w:tc>
        <w:tc>
          <w:tcPr>
            <w:tcW w:w="2317" w:type="dxa"/>
            <w:gridSpan w:val="2"/>
            <w:shd w:val="clear" w:color="auto" w:fill="DEEAF6" w:themeFill="accent1" w:themeFillTint="33"/>
          </w:tcPr>
          <w:p w14:paraId="24D91750" w14:textId="77777777" w:rsidR="002635FA" w:rsidRDefault="002635FA" w:rsidP="002635FA">
            <w:pPr>
              <w:jc w:val="center"/>
            </w:pPr>
            <w:r>
              <w:t>Board Games</w:t>
            </w:r>
          </w:p>
        </w:tc>
        <w:tc>
          <w:tcPr>
            <w:tcW w:w="2120" w:type="dxa"/>
            <w:gridSpan w:val="2"/>
            <w:shd w:val="clear" w:color="auto" w:fill="DEEAF6" w:themeFill="accent1" w:themeFillTint="33"/>
          </w:tcPr>
          <w:p w14:paraId="1BE23D4F" w14:textId="77777777" w:rsidR="002635FA" w:rsidRDefault="002635FA" w:rsidP="002635FA">
            <w:pPr>
              <w:jc w:val="center"/>
            </w:pPr>
            <w:r>
              <w:t>Table Tennis</w:t>
            </w:r>
          </w:p>
        </w:tc>
        <w:tc>
          <w:tcPr>
            <w:tcW w:w="1808" w:type="dxa"/>
            <w:gridSpan w:val="2"/>
            <w:shd w:val="clear" w:color="auto" w:fill="DEEAF6" w:themeFill="accent1" w:themeFillTint="33"/>
          </w:tcPr>
          <w:p w14:paraId="2E3C1533" w14:textId="77777777" w:rsidR="002635FA" w:rsidRDefault="002635FA" w:rsidP="002635FA">
            <w:pPr>
              <w:jc w:val="center"/>
            </w:pPr>
            <w:r>
              <w:t>Basketball</w:t>
            </w:r>
          </w:p>
        </w:tc>
        <w:tc>
          <w:tcPr>
            <w:tcW w:w="2095" w:type="dxa"/>
            <w:gridSpan w:val="2"/>
            <w:shd w:val="clear" w:color="auto" w:fill="DEEAF6" w:themeFill="accent1" w:themeFillTint="33"/>
          </w:tcPr>
          <w:p w14:paraId="3665B28C" w14:textId="77777777" w:rsidR="002635FA" w:rsidRDefault="002635FA" w:rsidP="002635FA">
            <w:pPr>
              <w:jc w:val="center"/>
            </w:pPr>
            <w:r>
              <w:t>Spanish</w:t>
            </w:r>
          </w:p>
        </w:tc>
        <w:tc>
          <w:tcPr>
            <w:tcW w:w="2133" w:type="dxa"/>
            <w:gridSpan w:val="2"/>
            <w:shd w:val="clear" w:color="auto" w:fill="DEEAF6" w:themeFill="accent1" w:themeFillTint="33"/>
          </w:tcPr>
          <w:p w14:paraId="5F435FBD" w14:textId="77777777" w:rsidR="002635FA" w:rsidRDefault="002635FA" w:rsidP="002635FA">
            <w:pPr>
              <w:jc w:val="center"/>
            </w:pPr>
            <w:r>
              <w:t>Rugby</w:t>
            </w:r>
          </w:p>
        </w:tc>
      </w:tr>
      <w:tr w:rsidR="0E8E1F43" w14:paraId="4656A5A0" w14:textId="77777777" w:rsidTr="0E8E1F43">
        <w:tc>
          <w:tcPr>
            <w:tcW w:w="1418" w:type="dxa"/>
            <w:vMerge w:val="restart"/>
            <w:shd w:val="clear" w:color="auto" w:fill="DEEAF6" w:themeFill="accent1" w:themeFillTint="33"/>
          </w:tcPr>
          <w:p w14:paraId="4B5503CB" w14:textId="33DBC84B" w:rsidR="0E8E1F43" w:rsidRDefault="0E8E1F43" w:rsidP="0E8E1F43">
            <w:r>
              <w:t>Destination Imagination</w:t>
            </w:r>
          </w:p>
        </w:tc>
        <w:tc>
          <w:tcPr>
            <w:tcW w:w="2176" w:type="dxa"/>
            <w:gridSpan w:val="2"/>
            <w:shd w:val="clear" w:color="auto" w:fill="DEEAF6" w:themeFill="accent1" w:themeFillTint="33"/>
          </w:tcPr>
          <w:p w14:paraId="4361E44A" w14:textId="36B701F5" w:rsidR="0E8E1F43" w:rsidRDefault="0E8E1F43" w:rsidP="0E8E1F43">
            <w:pPr>
              <w:jc w:val="center"/>
            </w:pPr>
            <w:r>
              <w:t>Scientific</w:t>
            </w:r>
          </w:p>
        </w:tc>
        <w:tc>
          <w:tcPr>
            <w:tcW w:w="2294" w:type="dxa"/>
            <w:gridSpan w:val="2"/>
            <w:shd w:val="clear" w:color="auto" w:fill="DEEAF6" w:themeFill="accent1" w:themeFillTint="33"/>
          </w:tcPr>
          <w:p w14:paraId="7B25426A" w14:textId="416A6A0C" w:rsidR="0E8E1F43" w:rsidRDefault="0E8E1F43" w:rsidP="0E8E1F43">
            <w:pPr>
              <w:jc w:val="center"/>
            </w:pPr>
            <w:r>
              <w:t>Technical</w:t>
            </w:r>
          </w:p>
        </w:tc>
        <w:tc>
          <w:tcPr>
            <w:tcW w:w="2120" w:type="dxa"/>
            <w:gridSpan w:val="2"/>
            <w:shd w:val="clear" w:color="auto" w:fill="DEEAF6" w:themeFill="accent1" w:themeFillTint="33"/>
          </w:tcPr>
          <w:p w14:paraId="465CA0B4" w14:textId="11C60755" w:rsidR="0E8E1F43" w:rsidRDefault="0E8E1F43" w:rsidP="0E8E1F43">
            <w:pPr>
              <w:jc w:val="center"/>
            </w:pPr>
            <w:r>
              <w:t>Scientific</w:t>
            </w:r>
          </w:p>
        </w:tc>
        <w:tc>
          <w:tcPr>
            <w:tcW w:w="1759" w:type="dxa"/>
            <w:gridSpan w:val="2"/>
            <w:shd w:val="clear" w:color="auto" w:fill="DEEAF6" w:themeFill="accent1" w:themeFillTint="33"/>
          </w:tcPr>
          <w:p w14:paraId="75A2C8D5" w14:textId="7563D686" w:rsidR="0E8E1F43" w:rsidRDefault="0E8E1F43" w:rsidP="0E8E1F43">
            <w:pPr>
              <w:jc w:val="center"/>
            </w:pPr>
            <w:r>
              <w:t>Engineering</w:t>
            </w:r>
          </w:p>
        </w:tc>
        <w:tc>
          <w:tcPr>
            <w:tcW w:w="2055" w:type="dxa"/>
            <w:gridSpan w:val="2"/>
            <w:shd w:val="clear" w:color="auto" w:fill="DEEAF6" w:themeFill="accent1" w:themeFillTint="33"/>
          </w:tcPr>
          <w:p w14:paraId="6651534B" w14:textId="6774E9C2" w:rsidR="0E8E1F43" w:rsidRDefault="0E8E1F43" w:rsidP="0E8E1F43">
            <w:pPr>
              <w:jc w:val="center"/>
            </w:pPr>
            <w:r>
              <w:t>Scientific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14:paraId="7896DE78" w14:textId="401E4177" w:rsidR="0E8E1F43" w:rsidRDefault="0E8E1F43" w:rsidP="0E8E1F43">
            <w:pPr>
              <w:jc w:val="center"/>
            </w:pPr>
            <w:proofErr w:type="spellStart"/>
            <w:r>
              <w:t>Impr</w:t>
            </w:r>
            <w:r w:rsidR="00054891">
              <w:t>ov</w:t>
            </w:r>
            <w:proofErr w:type="spellEnd"/>
            <w:r w:rsidR="00054891">
              <w:t>.</w:t>
            </w:r>
          </w:p>
        </w:tc>
      </w:tr>
      <w:tr w:rsidR="0E8E1F43" w14:paraId="17FFE9C6" w14:textId="77777777" w:rsidTr="0E8E1F43">
        <w:tc>
          <w:tcPr>
            <w:tcW w:w="1418" w:type="dxa"/>
            <w:vMerge/>
            <w:shd w:val="clear" w:color="auto" w:fill="DEEAF6" w:themeFill="accent1" w:themeFillTint="33"/>
          </w:tcPr>
          <w:p w14:paraId="4CB951F8" w14:textId="77777777" w:rsidR="004C5F23" w:rsidRDefault="004C5F23"/>
        </w:tc>
        <w:tc>
          <w:tcPr>
            <w:tcW w:w="2176" w:type="dxa"/>
            <w:gridSpan w:val="2"/>
            <w:shd w:val="clear" w:color="auto" w:fill="DEEAF6" w:themeFill="accent1" w:themeFillTint="33"/>
          </w:tcPr>
          <w:p w14:paraId="3B68A485" w14:textId="620EEAFC" w:rsidR="0E8E1F43" w:rsidRDefault="00054891" w:rsidP="0E8E1F43">
            <w:pPr>
              <w:jc w:val="center"/>
            </w:pPr>
            <w:r>
              <w:t>Technical</w:t>
            </w:r>
          </w:p>
        </w:tc>
        <w:tc>
          <w:tcPr>
            <w:tcW w:w="2294" w:type="dxa"/>
            <w:gridSpan w:val="2"/>
            <w:shd w:val="clear" w:color="auto" w:fill="DEEAF6" w:themeFill="accent1" w:themeFillTint="33"/>
          </w:tcPr>
          <w:p w14:paraId="425092A1" w14:textId="6F72AA50" w:rsidR="0E8E1F43" w:rsidRDefault="0E8E1F43" w:rsidP="0E8E1F43">
            <w:pPr>
              <w:jc w:val="center"/>
            </w:pPr>
            <w:r>
              <w:t>Scientific</w:t>
            </w:r>
          </w:p>
        </w:tc>
        <w:tc>
          <w:tcPr>
            <w:tcW w:w="2120" w:type="dxa"/>
            <w:gridSpan w:val="2"/>
            <w:shd w:val="clear" w:color="auto" w:fill="DEEAF6" w:themeFill="accent1" w:themeFillTint="33"/>
          </w:tcPr>
          <w:p w14:paraId="7B5B4578" w14:textId="0708A2A9" w:rsidR="0E8E1F43" w:rsidRDefault="00054891" w:rsidP="0E8E1F43">
            <w:pPr>
              <w:jc w:val="center"/>
            </w:pPr>
            <w:r>
              <w:t>Engineering</w:t>
            </w:r>
          </w:p>
        </w:tc>
        <w:tc>
          <w:tcPr>
            <w:tcW w:w="1759" w:type="dxa"/>
            <w:gridSpan w:val="2"/>
            <w:shd w:val="clear" w:color="auto" w:fill="DEEAF6" w:themeFill="accent1" w:themeFillTint="33"/>
          </w:tcPr>
          <w:p w14:paraId="7990999E" w14:textId="74FCEE12" w:rsidR="0E8E1F43" w:rsidRDefault="0E8E1F43" w:rsidP="0E8E1F43">
            <w:pPr>
              <w:jc w:val="center"/>
            </w:pPr>
            <w:r>
              <w:t>Scientific</w:t>
            </w:r>
          </w:p>
        </w:tc>
        <w:tc>
          <w:tcPr>
            <w:tcW w:w="2055" w:type="dxa"/>
            <w:gridSpan w:val="2"/>
            <w:shd w:val="clear" w:color="auto" w:fill="DEEAF6" w:themeFill="accent1" w:themeFillTint="33"/>
          </w:tcPr>
          <w:p w14:paraId="5E4B8262" w14:textId="2273DDFF" w:rsidR="0E8E1F43" w:rsidRDefault="00054891" w:rsidP="0E8E1F43">
            <w:pPr>
              <w:jc w:val="center"/>
            </w:pPr>
            <w:proofErr w:type="spellStart"/>
            <w:r>
              <w:t>Improv</w:t>
            </w:r>
            <w:proofErr w:type="spellEnd"/>
            <w:r>
              <w:t>.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14:paraId="174D8581" w14:textId="369C555A" w:rsidR="0E8E1F43" w:rsidRDefault="0E8E1F43" w:rsidP="0E8E1F43">
            <w:pPr>
              <w:jc w:val="center"/>
            </w:pPr>
            <w:r>
              <w:t>Scientific</w:t>
            </w:r>
          </w:p>
        </w:tc>
      </w:tr>
    </w:tbl>
    <w:p w14:paraId="5A39BBE3" w14:textId="77777777" w:rsidR="00A674FC" w:rsidRDefault="00A674FC"/>
    <w:sectPr w:rsidR="00A674FC" w:rsidSect="00A674F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F7301" w14:textId="77777777" w:rsidR="005D2EA8" w:rsidRDefault="005D2EA8" w:rsidP="001E4FEF">
      <w:pPr>
        <w:spacing w:after="0" w:line="240" w:lineRule="auto"/>
      </w:pPr>
      <w:r>
        <w:separator/>
      </w:r>
    </w:p>
  </w:endnote>
  <w:endnote w:type="continuationSeparator" w:id="0">
    <w:p w14:paraId="03C45153" w14:textId="77777777" w:rsidR="005D2EA8" w:rsidRDefault="005D2EA8" w:rsidP="001E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D710B" w14:textId="77777777" w:rsidR="005D2EA8" w:rsidRDefault="005D2EA8" w:rsidP="001E4FEF">
      <w:pPr>
        <w:spacing w:after="0" w:line="240" w:lineRule="auto"/>
      </w:pPr>
      <w:r>
        <w:separator/>
      </w:r>
    </w:p>
  </w:footnote>
  <w:footnote w:type="continuationSeparator" w:id="0">
    <w:p w14:paraId="1380E3A1" w14:textId="77777777" w:rsidR="005D2EA8" w:rsidRDefault="005D2EA8" w:rsidP="001E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1E4FEF" w:rsidRDefault="001E4FEF">
    <w:pPr>
      <w:pStyle w:val="Header"/>
      <w:rPr>
        <w:noProof/>
        <w:lang w:eastAsia="en-GB"/>
      </w:rPr>
    </w:pPr>
  </w:p>
  <w:p w14:paraId="72A3D3EC" w14:textId="77777777" w:rsidR="001E4FEF" w:rsidRDefault="001E4FEF" w:rsidP="001E4FEF">
    <w:pPr>
      <w:pStyle w:val="Header"/>
      <w:jc w:val="right"/>
    </w:pPr>
    <w:r>
      <w:rPr>
        <w:noProof/>
        <w:lang w:eastAsia="en-GB"/>
      </w:rPr>
      <w:drawing>
        <wp:inline distT="0" distB="0" distL="0" distR="0" wp14:anchorId="50F849B4" wp14:editId="07777777">
          <wp:extent cx="1374584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inal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36727" r="12420" b="35686"/>
                  <a:stretch/>
                </pic:blipFill>
                <pic:spPr bwMode="auto">
                  <a:xfrm>
                    <a:off x="0" y="0"/>
                    <a:ext cx="1377697" cy="505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7C3F"/>
    <w:multiLevelType w:val="hybridMultilevel"/>
    <w:tmpl w:val="B9F45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FC"/>
    <w:rsid w:val="00054891"/>
    <w:rsid w:val="000720E3"/>
    <w:rsid w:val="000C00E4"/>
    <w:rsid w:val="001E4FEF"/>
    <w:rsid w:val="002635FA"/>
    <w:rsid w:val="002C73B0"/>
    <w:rsid w:val="004C5F23"/>
    <w:rsid w:val="004D5839"/>
    <w:rsid w:val="00514B48"/>
    <w:rsid w:val="005D2EA8"/>
    <w:rsid w:val="006A7ACF"/>
    <w:rsid w:val="009823A6"/>
    <w:rsid w:val="00A674FC"/>
    <w:rsid w:val="00E8059D"/>
    <w:rsid w:val="0E8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36133"/>
  <w15:chartTrackingRefBased/>
  <w15:docId w15:val="{60ACCBAE-C391-454D-AF98-761F2874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EF"/>
  </w:style>
  <w:style w:type="paragraph" w:styleId="Footer">
    <w:name w:val="footer"/>
    <w:basedOn w:val="Normal"/>
    <w:link w:val="FooterChar"/>
    <w:uiPriority w:val="99"/>
    <w:unhideWhenUsed/>
    <w:rsid w:val="001E4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2022-07-26T20:41:00Z</dcterms:created>
  <dcterms:modified xsi:type="dcterms:W3CDTF">2022-07-26T20:41:00Z</dcterms:modified>
</cp:coreProperties>
</file>