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5647" w14:textId="77777777" w:rsidR="005B3E09" w:rsidRDefault="00000000">
      <w:pPr>
        <w:pStyle w:val="Heading1"/>
      </w:pPr>
      <w:bookmarkStart w:id="0" w:name="takeoff-aviation-academy"/>
      <w:r>
        <w:t>TAKEOFF AVIATION ACADEMY</w:t>
      </w:r>
    </w:p>
    <w:p w14:paraId="65C9D987" w14:textId="77777777" w:rsidR="005B3E09" w:rsidRDefault="00000000">
      <w:pPr>
        <w:pStyle w:val="Heading1"/>
      </w:pPr>
      <w:bookmarkStart w:id="1" w:name="uk-aviation-summer-school"/>
      <w:bookmarkEnd w:id="0"/>
      <w:r>
        <w:t>2026 UK AVIATION SUMMER SCHOOL</w:t>
      </w:r>
    </w:p>
    <w:p w14:paraId="0BAAF3ED" w14:textId="77777777" w:rsidR="005B3E09" w:rsidRDefault="00000000">
      <w:pPr>
        <w:pStyle w:val="Heading2"/>
      </w:pPr>
      <w:bookmarkStart w:id="2" w:name="X8e98007dd9c36a79a704a8e92d1a5f1e58ba385"/>
      <w:r>
        <w:t>REGISTRATION, ACCEPTANCE LETTER, VISA GUIDANCE AND CONDITIONS</w:t>
      </w:r>
    </w:p>
    <w:p w14:paraId="385C8372" w14:textId="77777777" w:rsidR="005B3E09" w:rsidRDefault="00000000">
      <w:pPr>
        <w:pStyle w:val="Heading3"/>
      </w:pPr>
      <w:bookmarkStart w:id="3" w:name="brighton-and-manchester-united-kingdom"/>
      <w:r>
        <w:t>Brighton and Manchester, United Kingdom</w:t>
      </w:r>
    </w:p>
    <w:p w14:paraId="502B76AB" w14:textId="77777777" w:rsidR="005B3E09" w:rsidRDefault="00000000">
      <w:pPr>
        <w:pStyle w:val="FirstParagraph"/>
      </w:pPr>
      <w:r>
        <w:t>Thank you for your interest in attending the Takeoff Aviation Academy Summer School Programme in the United Kingdom.</w:t>
      </w:r>
    </w:p>
    <w:p w14:paraId="2E745830" w14:textId="77777777" w:rsidR="005B3E09" w:rsidRDefault="00000000">
      <w:pPr>
        <w:pStyle w:val="BodyText"/>
      </w:pPr>
      <w:r>
        <w:t>This document contains important information regarding registration, acceptance procedures, visa guidance, accommodation arrangements, fees, immigration support services, and programme conditions.</w:t>
      </w:r>
    </w:p>
    <w:p w14:paraId="4067E9A7" w14:textId="393B4BB5" w:rsidR="005B3E09" w:rsidRDefault="005B3E09"/>
    <w:p w14:paraId="6D7B78B1" w14:textId="77777777" w:rsidR="005B3E09" w:rsidRDefault="00000000">
      <w:pPr>
        <w:pStyle w:val="Heading1"/>
      </w:pPr>
      <w:bookmarkStart w:id="4" w:name="about-the-summer-school"/>
      <w:bookmarkEnd w:id="1"/>
      <w:bookmarkEnd w:id="2"/>
      <w:bookmarkEnd w:id="3"/>
      <w:r>
        <w:t>ABOUT THE SUMMER SCHOOL</w:t>
      </w:r>
    </w:p>
    <w:p w14:paraId="34D21404" w14:textId="77777777" w:rsidR="005B3E09" w:rsidRDefault="00000000">
      <w:pPr>
        <w:pStyle w:val="FirstParagraph"/>
      </w:pPr>
      <w:r>
        <w:t>The Takeoff Aviation Academy Summer School Programme offers participants the opportunity to attend aviation, airport operations, air traffic management, aviation management, human factors, safety, regulatory, leadership and related programmes in the United Kingdom.</w:t>
      </w:r>
    </w:p>
    <w:p w14:paraId="7A569EB6" w14:textId="77777777" w:rsidR="005B3E09" w:rsidRDefault="00000000">
      <w:pPr>
        <w:pStyle w:val="BodyText"/>
      </w:pPr>
      <w:r>
        <w:t>Programmes are delivered in Brighton and Manchester and may include:</w:t>
      </w:r>
    </w:p>
    <w:p w14:paraId="6813B456" w14:textId="77777777" w:rsidR="005B3E09" w:rsidRDefault="00000000">
      <w:pPr>
        <w:pStyle w:val="BodyText"/>
      </w:pPr>
      <w:r>
        <w:t>• Air Traffic Control and Air Traffic Management</w:t>
      </w:r>
    </w:p>
    <w:p w14:paraId="56FA29C6" w14:textId="77777777" w:rsidR="005B3E09" w:rsidRDefault="00000000">
      <w:pPr>
        <w:pStyle w:val="BodyText"/>
      </w:pPr>
      <w:r>
        <w:t>• Airport Operations</w:t>
      </w:r>
    </w:p>
    <w:p w14:paraId="5621654C" w14:textId="77777777" w:rsidR="005B3E09" w:rsidRDefault="00000000">
      <w:pPr>
        <w:pStyle w:val="BodyText"/>
      </w:pPr>
      <w:r>
        <w:t>• Aviation Management</w:t>
      </w:r>
    </w:p>
    <w:p w14:paraId="5A3802AE" w14:textId="77777777" w:rsidR="005B3E09" w:rsidRDefault="00000000">
      <w:pPr>
        <w:pStyle w:val="BodyText"/>
      </w:pPr>
      <w:r>
        <w:t>• Aviation Safety and Human Factors</w:t>
      </w:r>
    </w:p>
    <w:p w14:paraId="31CBA088" w14:textId="77777777" w:rsidR="005B3E09" w:rsidRDefault="00000000">
      <w:pPr>
        <w:pStyle w:val="BodyText"/>
      </w:pPr>
      <w:r>
        <w:t>• Aviation Security</w:t>
      </w:r>
    </w:p>
    <w:p w14:paraId="6BDA5AA5" w14:textId="77777777" w:rsidR="005B3E09" w:rsidRDefault="00000000">
      <w:pPr>
        <w:pStyle w:val="BodyText"/>
      </w:pPr>
      <w:r>
        <w:t>• Regulatory Compliance</w:t>
      </w:r>
    </w:p>
    <w:p w14:paraId="32D45298" w14:textId="77777777" w:rsidR="005B3E09" w:rsidRDefault="00000000">
      <w:pPr>
        <w:pStyle w:val="BodyText"/>
      </w:pPr>
      <w:r>
        <w:t>• Aviation Leadership</w:t>
      </w:r>
    </w:p>
    <w:p w14:paraId="1671655E" w14:textId="77777777" w:rsidR="005B3E09" w:rsidRDefault="00000000">
      <w:pPr>
        <w:pStyle w:val="BodyText"/>
      </w:pPr>
      <w:r>
        <w:t>• Career Development Programmes</w:t>
      </w:r>
    </w:p>
    <w:p w14:paraId="174A79F4" w14:textId="77777777" w:rsidR="005B3E09" w:rsidRDefault="00000000">
      <w:pPr>
        <w:pStyle w:val="BodyText"/>
      </w:pPr>
      <w:r>
        <w:t>• Professional Development Workshops</w:t>
      </w:r>
    </w:p>
    <w:p w14:paraId="1F353EF7" w14:textId="77777777" w:rsidR="005B3E09" w:rsidRDefault="00000000">
      <w:pPr>
        <w:pStyle w:val="BodyText"/>
      </w:pPr>
      <w:r>
        <w:lastRenderedPageBreak/>
        <w:t>Participants may combine multiple courses and create a personalised programme of study.</w:t>
      </w:r>
    </w:p>
    <w:p w14:paraId="58BD3B7B" w14:textId="77777777" w:rsidR="005B3E09" w:rsidRDefault="00000000">
      <w:r>
        <w:pict w14:anchorId="3A8AF144">
          <v:rect id="_x0000_i1026" style="width:0;height:1.5pt" o:hralign="center" o:hrstd="t" o:hr="t"/>
        </w:pict>
      </w:r>
    </w:p>
    <w:p w14:paraId="6E9FCEE6" w14:textId="77777777" w:rsidR="005B3E09" w:rsidRDefault="00000000">
      <w:pPr>
        <w:pStyle w:val="Heading1"/>
      </w:pPr>
      <w:bookmarkStart w:id="5" w:name="who-may-apply"/>
      <w:bookmarkEnd w:id="4"/>
      <w:r>
        <w:t>WHO MAY APPLY</w:t>
      </w:r>
    </w:p>
    <w:p w14:paraId="03D13902" w14:textId="77777777" w:rsidR="005B3E09" w:rsidRDefault="00000000">
      <w:pPr>
        <w:pStyle w:val="FirstParagraph"/>
      </w:pPr>
      <w:r>
        <w:t>Applications are welcomed from:</w:t>
      </w:r>
    </w:p>
    <w:p w14:paraId="0C84A120" w14:textId="77777777" w:rsidR="005B3E09" w:rsidRDefault="00000000">
      <w:pPr>
        <w:pStyle w:val="BodyText"/>
      </w:pPr>
      <w:r>
        <w:t>• Aviation professionals</w:t>
      </w:r>
    </w:p>
    <w:p w14:paraId="57260039" w14:textId="77777777" w:rsidR="005B3E09" w:rsidRDefault="00000000">
      <w:pPr>
        <w:pStyle w:val="BodyText"/>
      </w:pPr>
      <w:r>
        <w:t>• Air Traffic Controllers</w:t>
      </w:r>
    </w:p>
    <w:p w14:paraId="67E35C01" w14:textId="77777777" w:rsidR="005B3E09" w:rsidRDefault="00000000">
      <w:pPr>
        <w:pStyle w:val="BodyText"/>
      </w:pPr>
      <w:r>
        <w:t>• Airport personnel</w:t>
      </w:r>
    </w:p>
    <w:p w14:paraId="184D6F47" w14:textId="77777777" w:rsidR="005B3E09" w:rsidRDefault="00000000">
      <w:pPr>
        <w:pStyle w:val="BodyText"/>
      </w:pPr>
      <w:r>
        <w:t>• Government aviation officials</w:t>
      </w:r>
    </w:p>
    <w:p w14:paraId="6DB2B342" w14:textId="77777777" w:rsidR="005B3E09" w:rsidRDefault="00000000">
      <w:pPr>
        <w:pStyle w:val="BodyText"/>
      </w:pPr>
      <w:r>
        <w:t>• University students</w:t>
      </w:r>
    </w:p>
    <w:p w14:paraId="7B93DB37" w14:textId="77777777" w:rsidR="005B3E09" w:rsidRDefault="00000000">
      <w:pPr>
        <w:pStyle w:val="BodyText"/>
      </w:pPr>
      <w:r>
        <w:t>• School leavers</w:t>
      </w:r>
    </w:p>
    <w:p w14:paraId="724DD114" w14:textId="77777777" w:rsidR="005B3E09" w:rsidRDefault="00000000">
      <w:pPr>
        <w:pStyle w:val="BodyText"/>
      </w:pPr>
      <w:r>
        <w:t>• Career changers</w:t>
      </w:r>
    </w:p>
    <w:p w14:paraId="2E5ACF19" w14:textId="77777777" w:rsidR="005B3E09" w:rsidRDefault="00000000">
      <w:pPr>
        <w:pStyle w:val="BodyText"/>
      </w:pPr>
      <w:r>
        <w:t>• Individuals interested in aviation careers</w:t>
      </w:r>
    </w:p>
    <w:p w14:paraId="6CC7BC09" w14:textId="77777777" w:rsidR="005B3E09" w:rsidRDefault="00000000">
      <w:r>
        <w:pict w14:anchorId="7F56815C">
          <v:rect id="_x0000_i1027" style="width:0;height:1.5pt" o:hralign="center" o:hrstd="t" o:hr="t"/>
        </w:pict>
      </w:r>
    </w:p>
    <w:p w14:paraId="458589D3" w14:textId="77777777" w:rsidR="005B3E09" w:rsidRDefault="00000000">
      <w:pPr>
        <w:pStyle w:val="Heading1"/>
      </w:pPr>
      <w:bookmarkStart w:id="6" w:name="duration-of-study"/>
      <w:bookmarkEnd w:id="5"/>
      <w:r>
        <w:t>DURATION OF STUDY</w:t>
      </w:r>
    </w:p>
    <w:p w14:paraId="2F053480" w14:textId="77777777" w:rsidR="005B3E09" w:rsidRDefault="00000000">
      <w:pPr>
        <w:pStyle w:val="FirstParagraph"/>
      </w:pPr>
      <w:r>
        <w:t>Participants may attend programmes for any duration up to six months.</w:t>
      </w:r>
    </w:p>
    <w:p w14:paraId="75BBEBF6" w14:textId="77777777" w:rsidR="005B3E09" w:rsidRDefault="00000000">
      <w:pPr>
        <w:pStyle w:val="BodyText"/>
      </w:pPr>
      <w:r>
        <w:t>Applicants may combine multiple courses during a single visit to the United Kingdom.</w:t>
      </w:r>
    </w:p>
    <w:p w14:paraId="455837ED" w14:textId="77777777" w:rsidR="005B3E09" w:rsidRDefault="00000000">
      <w:pPr>
        <w:pStyle w:val="BodyText"/>
      </w:pPr>
      <w:r>
        <w:t>The total period of study and attendance must not exceed six months.</w:t>
      </w:r>
    </w:p>
    <w:p w14:paraId="646646CD" w14:textId="77777777" w:rsidR="005B3E09" w:rsidRDefault="00000000">
      <w:r>
        <w:pict w14:anchorId="34ADA773">
          <v:rect id="_x0000_i1028" style="width:0;height:1.5pt" o:hralign="center" o:hrstd="t" o:hr="t"/>
        </w:pict>
      </w:r>
    </w:p>
    <w:p w14:paraId="42B72028" w14:textId="77777777" w:rsidR="005B3E09" w:rsidRDefault="00000000">
      <w:pPr>
        <w:pStyle w:val="Heading1"/>
      </w:pPr>
      <w:bookmarkStart w:id="7" w:name="uk-visitor-visa-for-study-purposes"/>
      <w:bookmarkEnd w:id="6"/>
      <w:r>
        <w:t>UK VISITOR VISA FOR STUDY PURPOSES</w:t>
      </w:r>
    </w:p>
    <w:p w14:paraId="065977C6" w14:textId="77777777" w:rsidR="005B3E09" w:rsidRDefault="00000000">
      <w:pPr>
        <w:pStyle w:val="FirstParagraph"/>
      </w:pPr>
      <w:r>
        <w:t>Most participants attending programmes lasting six months or less will normally apply under the UK Standard Visitor route for study purposes.</w:t>
      </w:r>
    </w:p>
    <w:p w14:paraId="3154A738" w14:textId="77777777" w:rsidR="005B3E09" w:rsidRDefault="00000000">
      <w:pPr>
        <w:pStyle w:val="BodyText"/>
      </w:pPr>
      <w:r>
        <w:t>Official UK Government Guidance:</w:t>
      </w:r>
    </w:p>
    <w:p w14:paraId="179FE357" w14:textId="77777777" w:rsidR="005B3E09" w:rsidRDefault="00000000">
      <w:pPr>
        <w:pStyle w:val="BodyText"/>
      </w:pPr>
      <w:r>
        <w:t>urlUK Standard Visitor – Visit to Study Guidancehttps://www.gov.uk/standard-visitor/visit-to-study</w:t>
      </w:r>
    </w:p>
    <w:p w14:paraId="6BE14BD5" w14:textId="77777777" w:rsidR="005B3E09" w:rsidRDefault="00000000">
      <w:pPr>
        <w:pStyle w:val="BodyText"/>
      </w:pPr>
      <w:r>
        <w:lastRenderedPageBreak/>
        <w:t>Participants are strongly encouraged to review the official guidance before making an application.</w:t>
      </w:r>
    </w:p>
    <w:p w14:paraId="3D27124E" w14:textId="77777777" w:rsidR="005B3E09" w:rsidRDefault="00000000">
      <w:pPr>
        <w:pStyle w:val="BodyText"/>
      </w:pPr>
      <w:r>
        <w:t>Under this route, visitors may normally:</w:t>
      </w:r>
    </w:p>
    <w:p w14:paraId="1EF611C8" w14:textId="77777777" w:rsidR="005B3E09" w:rsidRDefault="00000000">
      <w:pPr>
        <w:pStyle w:val="BodyText"/>
      </w:pPr>
      <w:r>
        <w:t>• Study on courses lasting up to six months.</w:t>
      </w:r>
    </w:p>
    <w:p w14:paraId="6114D828" w14:textId="77777777" w:rsidR="005B3E09" w:rsidRDefault="00000000">
      <w:pPr>
        <w:pStyle w:val="BodyText"/>
      </w:pPr>
      <w:r>
        <w:t>• Attend short-term training programmes.</w:t>
      </w:r>
    </w:p>
    <w:p w14:paraId="77B560B4" w14:textId="77777777" w:rsidR="005B3E09" w:rsidRDefault="00000000">
      <w:pPr>
        <w:pStyle w:val="BodyText"/>
      </w:pPr>
      <w:r>
        <w:t>• Attend workshops and seminars.</w:t>
      </w:r>
    </w:p>
    <w:p w14:paraId="044BC1FF" w14:textId="77777777" w:rsidR="005B3E09" w:rsidRDefault="00000000">
      <w:pPr>
        <w:pStyle w:val="BodyText"/>
      </w:pPr>
      <w:r>
        <w:t>• Undertake professional development activities.</w:t>
      </w:r>
    </w:p>
    <w:p w14:paraId="695DF6A0" w14:textId="77777777" w:rsidR="005B3E09" w:rsidRDefault="00000000">
      <w:pPr>
        <w:pStyle w:val="BodyText"/>
      </w:pPr>
      <w:r>
        <w:t>• Combine multiple short courses during a single visit.</w:t>
      </w:r>
    </w:p>
    <w:p w14:paraId="54CB51A8" w14:textId="77777777" w:rsidR="005B3E09" w:rsidRDefault="00000000">
      <w:r>
        <w:pict w14:anchorId="04FDB887">
          <v:rect id="_x0000_i1029" style="width:0;height:1.5pt" o:hralign="center" o:hrstd="t" o:hr="t"/>
        </w:pict>
      </w:r>
    </w:p>
    <w:p w14:paraId="17088BB3" w14:textId="77777777" w:rsidR="005B3E09" w:rsidRDefault="00000000">
      <w:pPr>
        <w:pStyle w:val="Heading1"/>
      </w:pPr>
      <w:bookmarkStart w:id="8" w:name="registration-process"/>
      <w:bookmarkEnd w:id="7"/>
      <w:r>
        <w:t>REGISTRATION PROCESS</w:t>
      </w:r>
    </w:p>
    <w:p w14:paraId="3DE41A8F" w14:textId="77777777" w:rsidR="005B3E09" w:rsidRDefault="00000000">
      <w:pPr>
        <w:pStyle w:val="Heading2"/>
      </w:pPr>
      <w:bookmarkStart w:id="9" w:name="step-1-initial-enquiry"/>
      <w:r>
        <w:t>Step 1 – Initial Enquiry</w:t>
      </w:r>
    </w:p>
    <w:p w14:paraId="72DBB331" w14:textId="77777777" w:rsidR="005B3E09" w:rsidRDefault="00000000">
      <w:pPr>
        <w:pStyle w:val="FirstParagraph"/>
      </w:pPr>
      <w:r>
        <w:t>Applicants should provide:</w:t>
      </w:r>
    </w:p>
    <w:p w14:paraId="7176576F" w14:textId="77777777" w:rsidR="005B3E09" w:rsidRDefault="00000000">
      <w:pPr>
        <w:pStyle w:val="BodyText"/>
      </w:pPr>
      <w:r>
        <w:t>• Full name</w:t>
      </w:r>
    </w:p>
    <w:p w14:paraId="6405283F" w14:textId="77777777" w:rsidR="005B3E09" w:rsidRDefault="00000000">
      <w:pPr>
        <w:pStyle w:val="BodyText"/>
      </w:pPr>
      <w:r>
        <w:t>• Nationality</w:t>
      </w:r>
    </w:p>
    <w:p w14:paraId="34E5DA85" w14:textId="77777777" w:rsidR="005B3E09" w:rsidRDefault="00000000">
      <w:pPr>
        <w:pStyle w:val="BodyText"/>
      </w:pPr>
      <w:r>
        <w:t>• Email address</w:t>
      </w:r>
    </w:p>
    <w:p w14:paraId="70FCEDCA" w14:textId="77777777" w:rsidR="005B3E09" w:rsidRDefault="00000000">
      <w:pPr>
        <w:pStyle w:val="BodyText"/>
      </w:pPr>
      <w:r>
        <w:t>• Telephone number</w:t>
      </w:r>
    </w:p>
    <w:p w14:paraId="323B578B" w14:textId="77777777" w:rsidR="005B3E09" w:rsidRDefault="00000000">
      <w:pPr>
        <w:pStyle w:val="BodyText"/>
      </w:pPr>
      <w:r>
        <w:t>• Preferred campus location</w:t>
      </w:r>
    </w:p>
    <w:p w14:paraId="299A3E66" w14:textId="77777777" w:rsidR="005B3E09" w:rsidRDefault="00000000">
      <w:pPr>
        <w:pStyle w:val="BodyText"/>
      </w:pPr>
      <w:r>
        <w:t>• Intended travel dates</w:t>
      </w:r>
    </w:p>
    <w:p w14:paraId="1D588CCC" w14:textId="77777777" w:rsidR="005B3E09" w:rsidRDefault="00000000">
      <w:pPr>
        <w:pStyle w:val="BodyText"/>
      </w:pPr>
      <w:r>
        <w:t>• Selected course(s)</w:t>
      </w:r>
    </w:p>
    <w:p w14:paraId="691E3B5C" w14:textId="77777777" w:rsidR="005B3E09" w:rsidRDefault="00000000">
      <w:pPr>
        <w:pStyle w:val="BodyText"/>
      </w:pPr>
      <w:r>
        <w:t>• Intended duration of study</w:t>
      </w:r>
    </w:p>
    <w:p w14:paraId="47D81CAD" w14:textId="77777777" w:rsidR="005B3E09" w:rsidRDefault="00000000">
      <w:pPr>
        <w:pStyle w:val="BodyText"/>
      </w:pPr>
      <w:r>
        <w:t>• Accommodation requirements</w:t>
      </w:r>
    </w:p>
    <w:p w14:paraId="48D0F409" w14:textId="77777777" w:rsidR="005B3E09" w:rsidRDefault="00000000">
      <w:r>
        <w:pict w14:anchorId="149CCD0A">
          <v:rect id="_x0000_i1030" style="width:0;height:1.5pt" o:hralign="center" o:hrstd="t" o:hr="t"/>
        </w:pict>
      </w:r>
    </w:p>
    <w:p w14:paraId="132ED949" w14:textId="77777777" w:rsidR="005B3E09" w:rsidRDefault="00000000">
      <w:pPr>
        <w:pStyle w:val="Heading2"/>
      </w:pPr>
      <w:bookmarkStart w:id="10" w:name="step-2-registration-documents"/>
      <w:bookmarkEnd w:id="9"/>
      <w:r>
        <w:t>Step 2 – Registration Documents</w:t>
      </w:r>
    </w:p>
    <w:p w14:paraId="07527B19" w14:textId="77777777" w:rsidR="005B3E09" w:rsidRDefault="00000000">
      <w:pPr>
        <w:pStyle w:val="FirstParagraph"/>
      </w:pPr>
      <w:r>
        <w:t>Applicants will normally be required to provide:</w:t>
      </w:r>
    </w:p>
    <w:p w14:paraId="02491CB1" w14:textId="77777777" w:rsidR="005B3E09" w:rsidRDefault="00000000">
      <w:pPr>
        <w:pStyle w:val="BodyText"/>
      </w:pPr>
      <w:r>
        <w:t>• Passport biodata page</w:t>
      </w:r>
    </w:p>
    <w:p w14:paraId="49DE6507" w14:textId="77777777" w:rsidR="005B3E09" w:rsidRDefault="00000000">
      <w:pPr>
        <w:pStyle w:val="BodyText"/>
      </w:pPr>
      <w:r>
        <w:t>• Proposed travel dates</w:t>
      </w:r>
    </w:p>
    <w:p w14:paraId="73D69642" w14:textId="77777777" w:rsidR="005B3E09" w:rsidRDefault="00000000">
      <w:pPr>
        <w:pStyle w:val="BodyText"/>
      </w:pPr>
      <w:r>
        <w:lastRenderedPageBreak/>
        <w:t>• Course selection</w:t>
      </w:r>
    </w:p>
    <w:p w14:paraId="0A4F5538" w14:textId="77777777" w:rsidR="005B3E09" w:rsidRDefault="00000000">
      <w:pPr>
        <w:pStyle w:val="BodyText"/>
      </w:pPr>
      <w:r>
        <w:t>• Intended duration of study</w:t>
      </w:r>
    </w:p>
    <w:p w14:paraId="208506E9" w14:textId="77777777" w:rsidR="005B3E09" w:rsidRDefault="00000000">
      <w:pPr>
        <w:pStyle w:val="BodyText"/>
      </w:pPr>
      <w:r>
        <w:t>• Accommodation arrangements</w:t>
      </w:r>
    </w:p>
    <w:p w14:paraId="2A66C9A6" w14:textId="77777777" w:rsidR="005B3E09" w:rsidRDefault="00000000">
      <w:pPr>
        <w:pStyle w:val="BodyText"/>
      </w:pPr>
      <w:r>
        <w:t>• Funding information</w:t>
      </w:r>
    </w:p>
    <w:p w14:paraId="4452B734" w14:textId="77777777" w:rsidR="005B3E09" w:rsidRDefault="00000000">
      <w:pPr>
        <w:pStyle w:val="BodyText"/>
      </w:pPr>
      <w:r>
        <w:t>Where applicable:</w:t>
      </w:r>
    </w:p>
    <w:p w14:paraId="344B0DD3" w14:textId="77777777" w:rsidR="005B3E09" w:rsidRDefault="00000000">
      <w:pPr>
        <w:pStyle w:val="BodyText"/>
      </w:pPr>
      <w:r>
        <w:t>• Host details in the UK</w:t>
      </w:r>
    </w:p>
    <w:p w14:paraId="3E5E1984" w14:textId="77777777" w:rsidR="005B3E09" w:rsidRDefault="00000000">
      <w:pPr>
        <w:pStyle w:val="BodyText"/>
      </w:pPr>
      <w:r>
        <w:t>• Employer support letter</w:t>
      </w:r>
    </w:p>
    <w:p w14:paraId="3B05A9D5" w14:textId="77777777" w:rsidR="005B3E09" w:rsidRDefault="00000000">
      <w:pPr>
        <w:pStyle w:val="BodyText"/>
      </w:pPr>
      <w:r>
        <w:t>• Sponsorship letter</w:t>
      </w:r>
    </w:p>
    <w:p w14:paraId="635111CA" w14:textId="77777777" w:rsidR="005B3E09" w:rsidRDefault="00000000">
      <w:pPr>
        <w:pStyle w:val="BodyText"/>
      </w:pPr>
      <w:r>
        <w:t>• Additional supporting documents</w:t>
      </w:r>
    </w:p>
    <w:p w14:paraId="3824622D" w14:textId="77777777" w:rsidR="005B3E09" w:rsidRDefault="00000000">
      <w:r>
        <w:pict w14:anchorId="5E72C2BC">
          <v:rect id="_x0000_i1031" style="width:0;height:1.5pt" o:hralign="center" o:hrstd="t" o:hr="t"/>
        </w:pict>
      </w:r>
    </w:p>
    <w:p w14:paraId="66D7327C" w14:textId="77777777" w:rsidR="005B3E09" w:rsidRDefault="00000000">
      <w:pPr>
        <w:pStyle w:val="Heading2"/>
      </w:pPr>
      <w:bookmarkStart w:id="11" w:name="step-3-registration-fee"/>
      <w:bookmarkEnd w:id="10"/>
      <w:r>
        <w:t>Step 3 – Registration Fee</w:t>
      </w:r>
    </w:p>
    <w:p w14:paraId="68B8AC97" w14:textId="77777777" w:rsidR="005B3E09" w:rsidRDefault="00000000">
      <w:pPr>
        <w:pStyle w:val="FirstParagraph"/>
      </w:pPr>
      <w:r>
        <w:t>A non-refundable Registration and Acceptance Letter Fee of £50 is payable before processing can commence.</w:t>
      </w:r>
    </w:p>
    <w:p w14:paraId="0FC20C21" w14:textId="77777777" w:rsidR="005B3E09" w:rsidRDefault="00000000">
      <w:pPr>
        <w:pStyle w:val="BodyText"/>
      </w:pPr>
      <w:r>
        <w:t>This fee covers:</w:t>
      </w:r>
    </w:p>
    <w:p w14:paraId="2257F75A" w14:textId="77777777" w:rsidR="005B3E09" w:rsidRDefault="00000000">
      <w:pPr>
        <w:pStyle w:val="BodyText"/>
      </w:pPr>
      <w:r>
        <w:t>• Admissions review</w:t>
      </w:r>
    </w:p>
    <w:p w14:paraId="23B8F55D" w14:textId="77777777" w:rsidR="005B3E09" w:rsidRDefault="00000000">
      <w:pPr>
        <w:pStyle w:val="BodyText"/>
      </w:pPr>
      <w:r>
        <w:t>• Registration processing</w:t>
      </w:r>
    </w:p>
    <w:p w14:paraId="09A9B712" w14:textId="77777777" w:rsidR="005B3E09" w:rsidRDefault="00000000">
      <w:pPr>
        <w:pStyle w:val="BodyText"/>
      </w:pPr>
      <w:r>
        <w:t>• Administrative assessment</w:t>
      </w:r>
    </w:p>
    <w:p w14:paraId="4EE0EF8D" w14:textId="77777777" w:rsidR="005B3E09" w:rsidRDefault="00000000">
      <w:pPr>
        <w:pStyle w:val="BodyText"/>
      </w:pPr>
      <w:r>
        <w:t>• Acceptance documentation</w:t>
      </w:r>
    </w:p>
    <w:p w14:paraId="2652CF0A" w14:textId="77777777" w:rsidR="005B3E09" w:rsidRDefault="00000000">
      <w:pPr>
        <w:pStyle w:val="BodyText"/>
      </w:pPr>
      <w:r>
        <w:t>• Correspondence and admissions support</w:t>
      </w:r>
    </w:p>
    <w:p w14:paraId="51DD6BCD" w14:textId="77777777" w:rsidR="005B3E09" w:rsidRDefault="00000000">
      <w:r>
        <w:pict w14:anchorId="73A598C9">
          <v:rect id="_x0000_i1032" style="width:0;height:1.5pt" o:hralign="center" o:hrstd="t" o:hr="t"/>
        </w:pict>
      </w:r>
    </w:p>
    <w:p w14:paraId="367D8804" w14:textId="77777777" w:rsidR="005B3E09" w:rsidRDefault="00000000">
      <w:pPr>
        <w:pStyle w:val="Heading2"/>
      </w:pPr>
      <w:bookmarkStart w:id="12" w:name="step-4-tuition-deposit"/>
      <w:bookmarkEnd w:id="11"/>
      <w:r>
        <w:t>Step 4 – Tuition Deposit</w:t>
      </w:r>
    </w:p>
    <w:p w14:paraId="08D7D48D" w14:textId="77777777" w:rsidR="005B3E09" w:rsidRDefault="00000000">
      <w:pPr>
        <w:pStyle w:val="FirstParagraph"/>
      </w:pPr>
      <w:r>
        <w:t>A minimum tuition deposit of £250 is required for short courses.</w:t>
      </w:r>
    </w:p>
    <w:p w14:paraId="5B01E98E" w14:textId="77777777" w:rsidR="005B3E09" w:rsidRDefault="00000000">
      <w:pPr>
        <w:pStyle w:val="BodyText"/>
      </w:pPr>
      <w:r>
        <w:t>Longer programmes may require a higher deposit.</w:t>
      </w:r>
    </w:p>
    <w:p w14:paraId="7369DF99" w14:textId="77777777" w:rsidR="005B3E09" w:rsidRDefault="00000000">
      <w:pPr>
        <w:pStyle w:val="BodyText"/>
      </w:pPr>
      <w:r>
        <w:t>The tuition deposit secures the participant’s place on the programme.</w:t>
      </w:r>
    </w:p>
    <w:p w14:paraId="3FB3E9D1" w14:textId="77777777" w:rsidR="005B3E09" w:rsidRDefault="00000000">
      <w:r>
        <w:pict w14:anchorId="32E345D7">
          <v:rect id="_x0000_i1033" style="width:0;height:1.5pt" o:hralign="center" o:hrstd="t" o:hr="t"/>
        </w:pict>
      </w:r>
    </w:p>
    <w:p w14:paraId="741DCCDE" w14:textId="77777777" w:rsidR="005B3E09" w:rsidRDefault="00000000">
      <w:pPr>
        <w:pStyle w:val="Heading2"/>
      </w:pPr>
      <w:bookmarkStart w:id="13" w:name="step-5-acceptance-letter"/>
      <w:bookmarkEnd w:id="12"/>
      <w:r>
        <w:t>Step 5 – Acceptance Letter</w:t>
      </w:r>
    </w:p>
    <w:p w14:paraId="3649479A" w14:textId="77777777" w:rsidR="005B3E09" w:rsidRDefault="00000000">
      <w:pPr>
        <w:pStyle w:val="FirstParagraph"/>
      </w:pPr>
      <w:r>
        <w:t>Following successful review and payment of the applicable fees, participants will receive:</w:t>
      </w:r>
    </w:p>
    <w:p w14:paraId="344CA89A" w14:textId="77777777" w:rsidR="005B3E09" w:rsidRDefault="00000000">
      <w:pPr>
        <w:pStyle w:val="BodyText"/>
      </w:pPr>
      <w:r>
        <w:lastRenderedPageBreak/>
        <w:t>• Acceptance Letter</w:t>
      </w:r>
    </w:p>
    <w:p w14:paraId="7BECE49F" w14:textId="77777777" w:rsidR="005B3E09" w:rsidRDefault="00000000">
      <w:pPr>
        <w:pStyle w:val="BodyText"/>
      </w:pPr>
      <w:r>
        <w:t>• Registration Confirmation</w:t>
      </w:r>
    </w:p>
    <w:p w14:paraId="4A0BAF4F" w14:textId="77777777" w:rsidR="005B3E09" w:rsidRDefault="00000000">
      <w:pPr>
        <w:pStyle w:val="BodyText"/>
      </w:pPr>
      <w:r>
        <w:t>• Invoice and Receipt</w:t>
      </w:r>
    </w:p>
    <w:p w14:paraId="3D5133CE" w14:textId="77777777" w:rsidR="005B3E09" w:rsidRDefault="00000000">
      <w:pPr>
        <w:pStyle w:val="BodyText"/>
      </w:pPr>
      <w:r>
        <w:t>• Programme Information</w:t>
      </w:r>
    </w:p>
    <w:p w14:paraId="6F3D31F6" w14:textId="77777777" w:rsidR="005B3E09" w:rsidRDefault="00000000">
      <w:pPr>
        <w:pStyle w:val="BodyText"/>
      </w:pPr>
      <w:r>
        <w:t>• Accommodation Confirmation (where applicable)</w:t>
      </w:r>
    </w:p>
    <w:p w14:paraId="19B29930" w14:textId="77777777" w:rsidR="005B3E09" w:rsidRDefault="00000000">
      <w:r>
        <w:pict w14:anchorId="53FB1575">
          <v:rect id="_x0000_i1034" style="width:0;height:1.5pt" o:hralign="center" o:hrstd="t" o:hr="t"/>
        </w:pict>
      </w:r>
    </w:p>
    <w:p w14:paraId="73AB92C9" w14:textId="77777777" w:rsidR="005B3E09" w:rsidRDefault="00000000">
      <w:pPr>
        <w:pStyle w:val="Heading1"/>
      </w:pPr>
      <w:bookmarkStart w:id="14" w:name="accommodation"/>
      <w:bookmarkEnd w:id="8"/>
      <w:bookmarkEnd w:id="13"/>
      <w:r>
        <w:t>ACCOMMODATION</w:t>
      </w:r>
    </w:p>
    <w:p w14:paraId="182B2CBF" w14:textId="77777777" w:rsidR="005B3E09" w:rsidRDefault="00000000">
      <w:pPr>
        <w:pStyle w:val="FirstParagraph"/>
      </w:pPr>
      <w:r>
        <w:t>Participants may:</w:t>
      </w:r>
    </w:p>
    <w:p w14:paraId="4B605B73" w14:textId="77777777" w:rsidR="005B3E09" w:rsidRDefault="00000000">
      <w:pPr>
        <w:pStyle w:val="BodyText"/>
      </w:pPr>
      <w:r>
        <w:t>• Stay with relatives or friends in the United Kingdom; or</w:t>
      </w:r>
    </w:p>
    <w:p w14:paraId="4AA1303B" w14:textId="77777777" w:rsidR="005B3E09" w:rsidRDefault="00000000">
      <w:pPr>
        <w:pStyle w:val="BodyText"/>
      </w:pPr>
      <w:r>
        <w:t>• Request accommodation assistance through Takeoff Aviation Academy.</w:t>
      </w:r>
    </w:p>
    <w:p w14:paraId="24C41F07" w14:textId="77777777" w:rsidR="005B3E09" w:rsidRDefault="00000000">
      <w:pPr>
        <w:pStyle w:val="BodyText"/>
      </w:pPr>
      <w:r>
        <w:t>Accommodation fees are separate from course fees.</w:t>
      </w:r>
    </w:p>
    <w:p w14:paraId="12E70FFC" w14:textId="77777777" w:rsidR="005B3E09" w:rsidRDefault="00000000">
      <w:pPr>
        <w:pStyle w:val="BodyText"/>
      </w:pPr>
      <w:r>
        <w:t>Accommodation is subject to availability.</w:t>
      </w:r>
    </w:p>
    <w:p w14:paraId="455CF21D" w14:textId="77777777" w:rsidR="005B3E09" w:rsidRDefault="00000000">
      <w:r>
        <w:pict w14:anchorId="627306DD">
          <v:rect id="_x0000_i1035" style="width:0;height:1.5pt" o:hralign="center" o:hrstd="t" o:hr="t"/>
        </w:pict>
      </w:r>
    </w:p>
    <w:p w14:paraId="19C12BE3" w14:textId="77777777" w:rsidR="005B3E09" w:rsidRDefault="00000000">
      <w:pPr>
        <w:pStyle w:val="Heading1"/>
      </w:pPr>
      <w:bookmarkStart w:id="15" w:name="tuition-deposit-and-visa-refusal-policy"/>
      <w:bookmarkEnd w:id="14"/>
      <w:r>
        <w:t>TUITION DEPOSIT AND VISA REFUSAL POLICY</w:t>
      </w:r>
    </w:p>
    <w:p w14:paraId="22BD65C7" w14:textId="77777777" w:rsidR="005B3E09" w:rsidRDefault="00000000">
      <w:pPr>
        <w:pStyle w:val="FirstParagraph"/>
      </w:pPr>
      <w:r>
        <w:t>The £50 Registration and Acceptance Letter Fee is non-refundable.</w:t>
      </w:r>
    </w:p>
    <w:p w14:paraId="56F6539D" w14:textId="77777777" w:rsidR="005B3E09" w:rsidRDefault="00000000">
      <w:pPr>
        <w:pStyle w:val="BodyText"/>
      </w:pPr>
      <w:r>
        <w:t>Where a visa application is refused, the tuition deposit may be transferred to:</w:t>
      </w:r>
    </w:p>
    <w:p w14:paraId="42F2A373" w14:textId="77777777" w:rsidR="005B3E09" w:rsidRDefault="00000000">
      <w:pPr>
        <w:pStyle w:val="BodyText"/>
      </w:pPr>
      <w:r>
        <w:t>• Self-paced online programmes</w:t>
      </w:r>
    </w:p>
    <w:p w14:paraId="71753E74" w14:textId="77777777" w:rsidR="005B3E09" w:rsidRDefault="00000000">
      <w:pPr>
        <w:pStyle w:val="BodyText"/>
      </w:pPr>
      <w:r>
        <w:t>• Virtual instructor-led training programmes</w:t>
      </w:r>
    </w:p>
    <w:p w14:paraId="39E9D383" w14:textId="77777777" w:rsidR="005B3E09" w:rsidRDefault="00000000">
      <w:pPr>
        <w:pStyle w:val="BodyText"/>
      </w:pPr>
      <w:r>
        <w:t>• Future Takeoff Aviation Academy programmes</w:t>
      </w:r>
    </w:p>
    <w:p w14:paraId="5A642DAB" w14:textId="77777777" w:rsidR="005B3E09" w:rsidRDefault="00000000">
      <w:pPr>
        <w:pStyle w:val="BodyText"/>
      </w:pPr>
      <w:r>
        <w:t>Transfers may be requested within twenty-four months of the original programme start date.</w:t>
      </w:r>
    </w:p>
    <w:p w14:paraId="5038D43C" w14:textId="77777777" w:rsidR="005B3E09" w:rsidRDefault="00000000">
      <w:pPr>
        <w:pStyle w:val="BodyText"/>
      </w:pPr>
      <w:r>
        <w:t>The tuition deposit is therefore transferable rather than refundable.</w:t>
      </w:r>
    </w:p>
    <w:p w14:paraId="2F32D6D8" w14:textId="77777777" w:rsidR="005B3E09" w:rsidRDefault="00000000">
      <w:r>
        <w:pict w14:anchorId="71DB328F">
          <v:rect id="_x0000_i1036" style="width:0;height:1.5pt" o:hralign="center" o:hrstd="t" o:hr="t"/>
        </w:pict>
      </w:r>
    </w:p>
    <w:p w14:paraId="4C68D62A" w14:textId="77777777" w:rsidR="005B3E09" w:rsidRDefault="00000000">
      <w:pPr>
        <w:pStyle w:val="Heading1"/>
      </w:pPr>
      <w:bookmarkStart w:id="16" w:name="applying-for-your-visa"/>
      <w:bookmarkEnd w:id="15"/>
      <w:r>
        <w:t>APPLYING FOR YOUR VISA</w:t>
      </w:r>
    </w:p>
    <w:p w14:paraId="6CECDDD9" w14:textId="77777777" w:rsidR="005B3E09" w:rsidRDefault="00000000">
      <w:pPr>
        <w:pStyle w:val="FirstParagraph"/>
      </w:pPr>
      <w:r>
        <w:t>Applicants may submit their visa application independently.</w:t>
      </w:r>
    </w:p>
    <w:p w14:paraId="5607D0CE" w14:textId="77777777" w:rsidR="005B3E09" w:rsidRDefault="00000000">
      <w:pPr>
        <w:pStyle w:val="BodyText"/>
      </w:pPr>
      <w:r>
        <w:lastRenderedPageBreak/>
        <w:t>Applicants should ensure they select the correct immigration category and complete the application accurately.</w:t>
      </w:r>
    </w:p>
    <w:p w14:paraId="04E25C29" w14:textId="77777777" w:rsidR="005B3E09" w:rsidRDefault="00000000">
      <w:pPr>
        <w:pStyle w:val="BodyText"/>
      </w:pPr>
      <w:r>
        <w:t>The official guidance is available at:</w:t>
      </w:r>
    </w:p>
    <w:p w14:paraId="7AF644E4" w14:textId="77777777" w:rsidR="005B3E09" w:rsidRDefault="00000000">
      <w:pPr>
        <w:pStyle w:val="BodyText"/>
      </w:pPr>
      <w:r>
        <w:t>urlUK Standard Visitor – Visit to Study Guidancehttps://www.gov.uk/standard-visitor/visit-to-study</w:t>
      </w:r>
    </w:p>
    <w:p w14:paraId="54BDE147" w14:textId="77777777" w:rsidR="005B3E09" w:rsidRDefault="00000000">
      <w:r>
        <w:pict w14:anchorId="012F95D5">
          <v:rect id="_x0000_i1037" style="width:0;height:1.5pt" o:hralign="center" o:hrstd="t" o:hr="t"/>
        </w:pict>
      </w:r>
    </w:p>
    <w:p w14:paraId="137843C7" w14:textId="77777777" w:rsidR="005B3E09" w:rsidRDefault="00000000">
      <w:pPr>
        <w:pStyle w:val="Heading1"/>
      </w:pPr>
      <w:bookmarkStart w:id="17" w:name="application-review-service"/>
      <w:bookmarkEnd w:id="16"/>
      <w:r>
        <w:t>APPLICATION REVIEW SERVICE</w:t>
      </w:r>
    </w:p>
    <w:p w14:paraId="07CCDAC0" w14:textId="77777777" w:rsidR="005B3E09" w:rsidRDefault="00000000">
      <w:pPr>
        <w:pStyle w:val="FirstParagraph"/>
      </w:pPr>
      <w:r>
        <w:t>Applicants completing their own visa application may request a basic review of their completed application before submission.</w:t>
      </w:r>
    </w:p>
    <w:p w14:paraId="58F0A6BB" w14:textId="77777777" w:rsidR="005B3E09" w:rsidRDefault="00000000">
      <w:pPr>
        <w:pStyle w:val="BodyText"/>
      </w:pPr>
      <w:r>
        <w:t>This review aims to identify obvious omissions or inconsistencies.</w:t>
      </w:r>
    </w:p>
    <w:p w14:paraId="23392981" w14:textId="77777777" w:rsidR="005B3E09" w:rsidRDefault="00000000">
      <w:pPr>
        <w:pStyle w:val="BodyText"/>
      </w:pPr>
      <w:r>
        <w:t>This service does not constitute immigration advice and does not guarantee a successful outcome.</w:t>
      </w:r>
    </w:p>
    <w:p w14:paraId="62F9FDF9" w14:textId="77777777" w:rsidR="005B3E09" w:rsidRDefault="00000000">
      <w:r>
        <w:pict w14:anchorId="1993C5DA">
          <v:rect id="_x0000_i1038" style="width:0;height:1.5pt" o:hralign="center" o:hrstd="t" o:hr="t"/>
        </w:pict>
      </w:r>
    </w:p>
    <w:p w14:paraId="2B911792" w14:textId="77777777" w:rsidR="005B3E09" w:rsidRDefault="00000000">
      <w:pPr>
        <w:pStyle w:val="Heading1"/>
      </w:pPr>
      <w:bookmarkStart w:id="18" w:name="professional-immigration-assistance"/>
      <w:bookmarkEnd w:id="17"/>
      <w:r>
        <w:t>PROFESSIONAL IMMIGRATION ASSISTANCE</w:t>
      </w:r>
    </w:p>
    <w:p w14:paraId="7841F4E8" w14:textId="77777777" w:rsidR="005B3E09" w:rsidRDefault="00000000">
      <w:pPr>
        <w:pStyle w:val="FirstParagraph"/>
      </w:pPr>
      <w:r>
        <w:t>Applicants who require professional assistance may instruct Takeoff Immigration Services.</w:t>
      </w:r>
    </w:p>
    <w:p w14:paraId="155D6351" w14:textId="77777777" w:rsidR="005B3E09" w:rsidRDefault="00000000">
      <w:pPr>
        <w:pStyle w:val="Heading3"/>
      </w:pPr>
      <w:bookmarkStart w:id="19" w:name="summer-school-visitor-visa-package"/>
      <w:r>
        <w:t>Summer School Visitor Visa Package</w:t>
      </w:r>
    </w:p>
    <w:p w14:paraId="3AB7D7CB" w14:textId="77777777" w:rsidR="005B3E09" w:rsidRDefault="00000000">
      <w:pPr>
        <w:pStyle w:val="FirstParagraph"/>
      </w:pPr>
      <w:r>
        <w:t>£200 per applicant</w:t>
      </w:r>
    </w:p>
    <w:p w14:paraId="39DE5785" w14:textId="77777777" w:rsidR="005B3E09" w:rsidRDefault="00000000">
      <w:pPr>
        <w:pStyle w:val="BodyText"/>
      </w:pPr>
      <w:r>
        <w:t>(Standard fee normally £650)</w:t>
      </w:r>
    </w:p>
    <w:p w14:paraId="21D05BD1" w14:textId="77777777" w:rsidR="005B3E09" w:rsidRDefault="00000000">
      <w:pPr>
        <w:pStyle w:val="BodyText"/>
      </w:pPr>
      <w:r>
        <w:t>The package may include:</w:t>
      </w:r>
    </w:p>
    <w:p w14:paraId="515F13E0" w14:textId="77777777" w:rsidR="005B3E09" w:rsidRDefault="00000000">
      <w:pPr>
        <w:pStyle w:val="BodyText"/>
      </w:pPr>
      <w:r>
        <w:t>• Eligibility assessment</w:t>
      </w:r>
    </w:p>
    <w:p w14:paraId="478A65FF" w14:textId="77777777" w:rsidR="005B3E09" w:rsidRDefault="00000000">
      <w:pPr>
        <w:pStyle w:val="BodyText"/>
      </w:pPr>
      <w:r>
        <w:t>• Immigration advice</w:t>
      </w:r>
    </w:p>
    <w:p w14:paraId="2377B783" w14:textId="77777777" w:rsidR="005B3E09" w:rsidRDefault="00000000">
      <w:pPr>
        <w:pStyle w:val="BodyText"/>
      </w:pPr>
      <w:r>
        <w:t>• Application preparation</w:t>
      </w:r>
    </w:p>
    <w:p w14:paraId="42C7E831" w14:textId="77777777" w:rsidR="005B3E09" w:rsidRDefault="00000000">
      <w:pPr>
        <w:pStyle w:val="BodyText"/>
      </w:pPr>
      <w:r>
        <w:t>• Document review</w:t>
      </w:r>
    </w:p>
    <w:p w14:paraId="0A238435" w14:textId="77777777" w:rsidR="005B3E09" w:rsidRDefault="00000000">
      <w:pPr>
        <w:pStyle w:val="BodyText"/>
      </w:pPr>
      <w:r>
        <w:t>• Submission guidance</w:t>
      </w:r>
    </w:p>
    <w:p w14:paraId="0F93A805" w14:textId="77777777" w:rsidR="005B3E09" w:rsidRDefault="00000000">
      <w:pPr>
        <w:pStyle w:val="BodyText"/>
      </w:pPr>
      <w:r>
        <w:t>• Supporting representations where appropriate</w:t>
      </w:r>
    </w:p>
    <w:p w14:paraId="2EA17539" w14:textId="77777777" w:rsidR="005B3E09" w:rsidRDefault="00000000">
      <w:pPr>
        <w:pStyle w:val="BodyText"/>
      </w:pPr>
      <w:r>
        <w:t>Additional fees may apply for complex cases.</w:t>
      </w:r>
    </w:p>
    <w:p w14:paraId="031AE866" w14:textId="77777777" w:rsidR="005B3E09" w:rsidRDefault="00000000">
      <w:r>
        <w:pict w14:anchorId="5519FBE2">
          <v:rect id="_x0000_i1039" style="width:0;height:1.5pt" o:hralign="center" o:hrstd="t" o:hr="t"/>
        </w:pict>
      </w:r>
    </w:p>
    <w:p w14:paraId="3A52389E" w14:textId="77777777" w:rsidR="005B3E09" w:rsidRDefault="00000000">
      <w:pPr>
        <w:pStyle w:val="Heading1"/>
      </w:pPr>
      <w:bookmarkStart w:id="20" w:name="regulatory-information"/>
      <w:bookmarkEnd w:id="18"/>
      <w:bookmarkEnd w:id="19"/>
      <w:r>
        <w:lastRenderedPageBreak/>
        <w:t>REGULATORY INFORMATION</w:t>
      </w:r>
    </w:p>
    <w:p w14:paraId="7F52DBA4" w14:textId="77777777" w:rsidR="005B3E09" w:rsidRDefault="00000000">
      <w:pPr>
        <w:pStyle w:val="FirstParagraph"/>
      </w:pPr>
      <w:r>
        <w:t>Takeoff Aviation Academy is accredited by the British Accreditation Council (BAC).</w:t>
      </w:r>
    </w:p>
    <w:p w14:paraId="28C1160B" w14:textId="77777777" w:rsidR="005B3E09" w:rsidRDefault="00000000">
      <w:pPr>
        <w:pStyle w:val="BodyText"/>
      </w:pPr>
      <w:r>
        <w:t>Takeoff Immigration Services is regulated by the Immigration Advice Authority (IAA).</w:t>
      </w:r>
    </w:p>
    <w:p w14:paraId="12777A64" w14:textId="77777777" w:rsidR="005B3E09" w:rsidRDefault="00000000">
      <w:pPr>
        <w:pStyle w:val="BodyText"/>
      </w:pPr>
      <w:r>
        <w:t>IAA Registration Number:</w:t>
      </w:r>
    </w:p>
    <w:p w14:paraId="0C9F125E" w14:textId="77777777" w:rsidR="005B3E09" w:rsidRDefault="00000000">
      <w:pPr>
        <w:pStyle w:val="BodyText"/>
      </w:pPr>
      <w:r>
        <w:t>F201200646</w:t>
      </w:r>
    </w:p>
    <w:p w14:paraId="4D9050ED" w14:textId="77777777" w:rsidR="005B3E09" w:rsidRDefault="00000000">
      <w:pPr>
        <w:pStyle w:val="BodyText"/>
      </w:pPr>
      <w:r>
        <w:t>For further information:</w:t>
      </w:r>
    </w:p>
    <w:p w14:paraId="347D7774" w14:textId="77777777" w:rsidR="005B3E09" w:rsidRDefault="00000000">
      <w:pPr>
        <w:pStyle w:val="BodyText"/>
      </w:pPr>
      <w:r>
        <w:t>urlTakeoff Immigration Serviceshttps://ukimmigrationandvisa.uk/</w:t>
      </w:r>
    </w:p>
    <w:p w14:paraId="4C5C716F" w14:textId="77777777" w:rsidR="005B3E09" w:rsidRDefault="00000000">
      <w:r>
        <w:pict w14:anchorId="60E10193">
          <v:rect id="_x0000_i1040" style="width:0;height:1.5pt" o:hralign="center" o:hrstd="t" o:hr="t"/>
        </w:pict>
      </w:r>
    </w:p>
    <w:p w14:paraId="1178966E" w14:textId="77777777" w:rsidR="005B3E09" w:rsidRDefault="00000000">
      <w:pPr>
        <w:pStyle w:val="Heading1"/>
      </w:pPr>
      <w:bookmarkStart w:id="21" w:name="important-disclaimer"/>
      <w:bookmarkEnd w:id="20"/>
      <w:r>
        <w:t>IMPORTANT DISCLAIMER</w:t>
      </w:r>
    </w:p>
    <w:p w14:paraId="5A2FAB0A" w14:textId="77777777" w:rsidR="005B3E09" w:rsidRDefault="00000000">
      <w:pPr>
        <w:pStyle w:val="FirstParagraph"/>
      </w:pPr>
      <w:r>
        <w:t>Takeoff Aviation Academy is accredited by the British Accreditation Council (BAC) and is authorised to provide educational programmes and issue acceptance documentation for eligible participants.</w:t>
      </w:r>
    </w:p>
    <w:p w14:paraId="71C1777F" w14:textId="77777777" w:rsidR="005B3E09" w:rsidRDefault="00000000">
      <w:pPr>
        <w:pStyle w:val="BodyText"/>
      </w:pPr>
      <w:r>
        <w:t>Takeoff Immigration Services is regulated by the Immigration Advice Authority (IAA) under Registration Number F201200646 and is authorised to provide immigration advice and services within the scope of its registration.</w:t>
      </w:r>
    </w:p>
    <w:p w14:paraId="26122D50" w14:textId="77777777" w:rsidR="005B3E09" w:rsidRDefault="00000000">
      <w:pPr>
        <w:pStyle w:val="BodyText"/>
      </w:pPr>
      <w:r>
        <w:t>Neither Takeoff Aviation Academy nor Takeoff Immigration Services has authority to grant, refuse or influence immigration decisions.</w:t>
      </w:r>
    </w:p>
    <w:p w14:paraId="22611860" w14:textId="77777777" w:rsidR="005B3E09" w:rsidRDefault="00000000">
      <w:pPr>
        <w:pStyle w:val="BodyText"/>
      </w:pPr>
      <w:r>
        <w:t>All immigration decisions are made independently by UK Visas and Immigration (UKVI).</w:t>
      </w:r>
    </w:p>
    <w:p w14:paraId="01F0EB34" w14:textId="77777777" w:rsidR="005B3E09" w:rsidRDefault="00000000">
      <w:pPr>
        <w:pStyle w:val="BodyText"/>
      </w:pPr>
      <w:r>
        <w:t>The issuance of an Acceptance Letter, Registration Confirmation, supporting documentation or immigration assistance does not guarantee the grant of a visa.</w:t>
      </w:r>
    </w:p>
    <w:p w14:paraId="127BD294" w14:textId="77777777" w:rsidR="005B3E09" w:rsidRDefault="00000000">
      <w:pPr>
        <w:pStyle w:val="BodyText"/>
      </w:pPr>
      <w:r>
        <w:t>Applicants remain responsible for ensuring that all information submitted to UKVI is accurate, complete and truthful.</w:t>
      </w:r>
    </w:p>
    <w:p w14:paraId="334A4372" w14:textId="77777777" w:rsidR="005B3E09" w:rsidRDefault="00000000">
      <w:pPr>
        <w:pStyle w:val="BodyText"/>
      </w:pPr>
      <w:r>
        <w:t>Visa decisions remain solely at the discretion of UK Visas and Immigration.</w:t>
      </w:r>
    </w:p>
    <w:p w14:paraId="430A486D" w14:textId="77777777" w:rsidR="005B3E09" w:rsidRDefault="00000000">
      <w:r>
        <w:pict w14:anchorId="33065F49">
          <v:rect id="_x0000_i1041" style="width:0;height:1.5pt" o:hralign="center" o:hrstd="t" o:hr="t"/>
        </w:pict>
      </w:r>
    </w:p>
    <w:p w14:paraId="7C895988" w14:textId="77777777" w:rsidR="005B3E09" w:rsidRDefault="00000000">
      <w:pPr>
        <w:pStyle w:val="Heading1"/>
      </w:pPr>
      <w:bookmarkStart w:id="22" w:name="participant-declaration"/>
      <w:bookmarkEnd w:id="21"/>
      <w:r>
        <w:t>PARTICIPANT DECLARATION</w:t>
      </w:r>
    </w:p>
    <w:p w14:paraId="3C3CB1BD" w14:textId="77777777" w:rsidR="005B3E09" w:rsidRDefault="00000000">
      <w:pPr>
        <w:pStyle w:val="FirstParagraph"/>
      </w:pPr>
      <w:r>
        <w:t>By proceeding with registration, I confirm that:</w:t>
      </w:r>
    </w:p>
    <w:p w14:paraId="7F7B78E5" w14:textId="77777777" w:rsidR="005B3E09" w:rsidRDefault="00000000">
      <w:pPr>
        <w:pStyle w:val="BodyText"/>
      </w:pPr>
      <w:r>
        <w:t>□ I have read and understood these Registration, Visa Guidance and Programme Conditions.</w:t>
      </w:r>
    </w:p>
    <w:p w14:paraId="3ED9F635" w14:textId="77777777" w:rsidR="005B3E09" w:rsidRDefault="00000000">
      <w:pPr>
        <w:pStyle w:val="BodyText"/>
      </w:pPr>
      <w:r>
        <w:lastRenderedPageBreak/>
        <w:t>□ I understand that the £50 Registration and Acceptance Letter Fee is non-refundable.</w:t>
      </w:r>
    </w:p>
    <w:p w14:paraId="4AC72366" w14:textId="77777777" w:rsidR="005B3E09" w:rsidRDefault="00000000">
      <w:pPr>
        <w:pStyle w:val="BodyText"/>
      </w:pPr>
      <w:r>
        <w:t>□ I understand that the tuition deposit is transferable and not normally refundable.</w:t>
      </w:r>
    </w:p>
    <w:p w14:paraId="54A5D938" w14:textId="77777777" w:rsidR="005B3E09" w:rsidRDefault="00000000">
      <w:pPr>
        <w:pStyle w:val="BodyText"/>
      </w:pPr>
      <w:r>
        <w:t>□ I understand that Takeoff Aviation Academy and Takeoff Immigration Services cannot guarantee visa approval.</w:t>
      </w:r>
    </w:p>
    <w:p w14:paraId="798B1906" w14:textId="77777777" w:rsidR="005B3E09" w:rsidRDefault="00000000">
      <w:pPr>
        <w:pStyle w:val="BodyText"/>
      </w:pPr>
      <w:r>
        <w:t>□ I understand that visa decisions are made solely by UK Visas and Immigration.</w:t>
      </w:r>
    </w:p>
    <w:p w14:paraId="684BF9A8" w14:textId="77777777" w:rsidR="005B3E09" w:rsidRDefault="00000000">
      <w:pPr>
        <w:pStyle w:val="BodyText"/>
      </w:pPr>
      <w:r>
        <w:t>□ I confirm that all information provided by me will be accurate and truthful.</w:t>
      </w:r>
    </w:p>
    <w:p w14:paraId="45B5933F" w14:textId="77777777" w:rsidR="005B3E09" w:rsidRDefault="00000000">
      <w:pPr>
        <w:pStyle w:val="BodyText"/>
      </w:pPr>
      <w:r>
        <w:t>We look forward to welcoming you to the United Kingdom and to Takeoff Aviation Academy’s 2026 Summer School Programme.</w:t>
      </w:r>
    </w:p>
    <w:p w14:paraId="61DEC355" w14:textId="77777777" w:rsidR="005B3E09" w:rsidRDefault="00000000">
      <w:pPr>
        <w:pStyle w:val="BodyText"/>
      </w:pPr>
      <w:r>
        <w:t>Admissions Team</w:t>
      </w:r>
    </w:p>
    <w:p w14:paraId="39F87FDA" w14:textId="77777777" w:rsidR="005B3E09" w:rsidRDefault="00000000">
      <w:pPr>
        <w:pStyle w:val="BodyText"/>
      </w:pPr>
      <w:r>
        <w:t>Takeoff Aviation Academy</w:t>
      </w:r>
    </w:p>
    <w:p w14:paraId="0D4D9E39" w14:textId="77777777" w:rsidR="005B3E09" w:rsidRDefault="00000000">
      <w:pPr>
        <w:pStyle w:val="BodyText"/>
      </w:pPr>
      <w:r>
        <w:t>Brighton &amp; Manchester, United Kingdom</w:t>
      </w:r>
      <w:bookmarkEnd w:id="22"/>
    </w:p>
    <w:sectPr w:rsidR="005B3E09">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4AE1" w14:textId="77777777" w:rsidR="002524F2" w:rsidRDefault="002524F2" w:rsidP="002A3CE7">
      <w:pPr>
        <w:spacing w:after="0"/>
      </w:pPr>
      <w:r>
        <w:separator/>
      </w:r>
    </w:p>
  </w:endnote>
  <w:endnote w:type="continuationSeparator" w:id="0">
    <w:p w14:paraId="60BD29DF" w14:textId="77777777" w:rsidR="002524F2" w:rsidRDefault="002524F2" w:rsidP="002A3C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DF5E" w14:textId="77777777" w:rsidR="002A3CE7" w:rsidRDefault="002A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69E" w14:textId="77777777" w:rsidR="002A3CE7" w:rsidRDefault="002A3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9DFB" w14:textId="77777777" w:rsidR="002A3CE7" w:rsidRDefault="002A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31BB" w14:textId="77777777" w:rsidR="002524F2" w:rsidRDefault="002524F2" w:rsidP="002A3CE7">
      <w:pPr>
        <w:spacing w:after="0"/>
      </w:pPr>
      <w:r>
        <w:separator/>
      </w:r>
    </w:p>
  </w:footnote>
  <w:footnote w:type="continuationSeparator" w:id="0">
    <w:p w14:paraId="3439F883" w14:textId="77777777" w:rsidR="002524F2" w:rsidRDefault="002524F2" w:rsidP="002A3C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714D" w14:textId="0BEFF629" w:rsidR="002A3CE7" w:rsidRDefault="002A3CE7">
    <w:pPr>
      <w:pStyle w:val="Header"/>
    </w:pPr>
    <w:r>
      <w:rPr>
        <w:noProof/>
      </w:rPr>
      <w:pict w14:anchorId="0FC34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9672" o:spid="_x0000_s1026" type="#_x0000_t75" style="position:absolute;margin-left:0;margin-top:0;width:467.8pt;height:467.8pt;z-index:-251657216;mso-position-horizontal:center;mso-position-horizontal-relative:margin;mso-position-vertical:center;mso-position-vertical-relative:margin" o:allowincell="f">
          <v:imagedata r:id="rId1" o:title="Takeoff Logo@4x"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6073" w14:textId="517C4FFD" w:rsidR="002A3CE7" w:rsidRDefault="002A3CE7">
    <w:pPr>
      <w:pStyle w:val="Header"/>
    </w:pPr>
    <w:r>
      <w:rPr>
        <w:noProof/>
      </w:rPr>
      <w:pict w14:anchorId="29158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9673" o:spid="_x0000_s1027" type="#_x0000_t75" style="position:absolute;margin-left:0;margin-top:0;width:467.8pt;height:467.8pt;z-index:-251656192;mso-position-horizontal:center;mso-position-horizontal-relative:margin;mso-position-vertical:center;mso-position-vertical-relative:margin" o:allowincell="f">
          <v:imagedata r:id="rId1" o:title="Takeoff Logo@4x"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20EB" w14:textId="5F1451B7" w:rsidR="002A3CE7" w:rsidRDefault="002A3CE7">
    <w:pPr>
      <w:pStyle w:val="Header"/>
    </w:pPr>
    <w:r>
      <w:rPr>
        <w:noProof/>
      </w:rPr>
      <w:pict w14:anchorId="298FC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89671" o:spid="_x0000_s1025" type="#_x0000_t75" style="position:absolute;margin-left:0;margin-top:0;width:467.8pt;height:467.8pt;z-index:-251658240;mso-position-horizontal:center;mso-position-horizontal-relative:margin;mso-position-vertical:center;mso-position-vertical-relative:margin" o:allowincell="f">
          <v:imagedata r:id="rId1" o:title="Takeoff Logo@4x"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412C3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9342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E09"/>
    <w:rsid w:val="002524F2"/>
    <w:rsid w:val="002A3CE7"/>
    <w:rsid w:val="005B3E09"/>
    <w:rsid w:val="005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130A"/>
  <w15:docId w15:val="{79CB7198-B7B4-48A7-9DC5-A7C76314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A3CE7"/>
    <w:pPr>
      <w:tabs>
        <w:tab w:val="center" w:pos="4513"/>
        <w:tab w:val="right" w:pos="9026"/>
      </w:tabs>
      <w:spacing w:after="0"/>
    </w:pPr>
  </w:style>
  <w:style w:type="character" w:customStyle="1" w:styleId="HeaderChar">
    <w:name w:val="Header Char"/>
    <w:basedOn w:val="DefaultParagraphFont"/>
    <w:link w:val="Header"/>
    <w:rsid w:val="002A3CE7"/>
  </w:style>
  <w:style w:type="paragraph" w:styleId="Footer">
    <w:name w:val="footer"/>
    <w:basedOn w:val="Normal"/>
    <w:link w:val="FooterChar"/>
    <w:rsid w:val="002A3CE7"/>
    <w:pPr>
      <w:tabs>
        <w:tab w:val="center" w:pos="4513"/>
        <w:tab w:val="right" w:pos="9026"/>
      </w:tabs>
      <w:spacing w:after="0"/>
    </w:pPr>
  </w:style>
  <w:style w:type="character" w:customStyle="1" w:styleId="FooterChar">
    <w:name w:val="Footer Char"/>
    <w:basedOn w:val="DefaultParagraphFont"/>
    <w:link w:val="Footer"/>
    <w:rsid w:val="002A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Oliver F</cp:lastModifiedBy>
  <cp:revision>2</cp:revision>
  <cp:lastPrinted>2026-06-02T13:19:00Z</cp:lastPrinted>
  <dcterms:created xsi:type="dcterms:W3CDTF">2026-06-02T10:27:00Z</dcterms:created>
  <dcterms:modified xsi:type="dcterms:W3CDTF">2026-06-02T13:20:00Z</dcterms:modified>
</cp:coreProperties>
</file>