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B8A3F" w14:textId="77777777" w:rsidR="008326AE" w:rsidRDefault="008326AE"/>
    <w:p w14:paraId="5CA8774C" w14:textId="6F4D1A0A" w:rsidR="003875E3" w:rsidRDefault="003875E3" w:rsidP="003875E3">
      <w:pPr>
        <w:spacing w:beforeAutospacing="1" w:after="0" w:afterAutospacing="1" w:line="240" w:lineRule="auto"/>
        <w:textAlignment w:val="baseline"/>
        <w:outlineLvl w:val="0"/>
        <w:rPr>
          <w:rFonts w:ascii="Segoe UI" w:eastAsia="Times New Roman" w:hAnsi="Segoe UI" w:cs="Segoe UI"/>
          <w:b/>
          <w:bCs/>
          <w:kern w:val="36"/>
          <w:sz w:val="48"/>
          <w:szCs w:val="48"/>
          <w:bdr w:val="none" w:sz="0" w:space="0" w:color="auto" w:frame="1"/>
          <w14:ligatures w14:val="none"/>
        </w:rPr>
      </w:pPr>
      <w:r w:rsidRPr="003875E3">
        <w:rPr>
          <w:rFonts w:ascii="Segoe UI" w:eastAsia="Times New Roman" w:hAnsi="Segoe UI" w:cs="Segoe UI"/>
          <w:b/>
          <w:bCs/>
          <w:kern w:val="36"/>
          <w:sz w:val="48"/>
          <w:szCs w:val="48"/>
          <w:bdr w:val="none" w:sz="0" w:space="0" w:color="auto" w:frame="1"/>
          <w14:ligatures w14:val="none"/>
        </w:rPr>
        <w:drawing>
          <wp:inline distT="0" distB="0" distL="0" distR="0" wp14:anchorId="4F023227" wp14:editId="6CDB6AE1">
            <wp:extent cx="5943600" cy="3347085"/>
            <wp:effectExtent l="0" t="0" r="0" b="5715"/>
            <wp:docPr id="552647309" name="Picture 1" descr="A person holding a pen and looking at a person standing next to another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647309" name="Picture 1" descr="A person holding a pen and looking at a person standing next to another person&#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347085"/>
                    </a:xfrm>
                    <a:prstGeom prst="rect">
                      <a:avLst/>
                    </a:prstGeom>
                    <a:noFill/>
                    <a:ln>
                      <a:noFill/>
                    </a:ln>
                  </pic:spPr>
                </pic:pic>
              </a:graphicData>
            </a:graphic>
          </wp:inline>
        </w:drawing>
      </w:r>
    </w:p>
    <w:p w14:paraId="2779B389" w14:textId="0B191788" w:rsidR="003875E3" w:rsidRPr="003875E3" w:rsidRDefault="003875E3" w:rsidP="003875E3">
      <w:pPr>
        <w:spacing w:beforeAutospacing="1" w:after="0" w:afterAutospacing="1" w:line="240" w:lineRule="auto"/>
        <w:textAlignment w:val="baseline"/>
        <w:outlineLvl w:val="0"/>
        <w:rPr>
          <w:rFonts w:ascii="Segoe UI" w:eastAsia="Times New Roman" w:hAnsi="Segoe UI" w:cs="Segoe UI"/>
          <w:b/>
          <w:bCs/>
          <w:kern w:val="36"/>
          <w:sz w:val="48"/>
          <w:szCs w:val="48"/>
          <w14:ligatures w14:val="none"/>
        </w:rPr>
      </w:pPr>
      <w:r w:rsidRPr="003875E3">
        <w:rPr>
          <w:rFonts w:ascii="Segoe UI" w:eastAsia="Times New Roman" w:hAnsi="Segoe UI" w:cs="Segoe UI"/>
          <w:b/>
          <w:bCs/>
          <w:kern w:val="36"/>
          <w:sz w:val="48"/>
          <w:szCs w:val="48"/>
          <w:bdr w:val="none" w:sz="0" w:space="0" w:color="auto" w:frame="1"/>
          <w14:ligatures w14:val="none"/>
        </w:rPr>
        <w:t>Before They Go: How to Preserve Critical Knowledge from Retiring Technicians</w:t>
      </w:r>
    </w:p>
    <w:p w14:paraId="02E962EB" w14:textId="77777777" w:rsidR="003875E3" w:rsidRPr="003875E3" w:rsidRDefault="003875E3" w:rsidP="003875E3">
      <w:pPr>
        <w:spacing w:after="0" w:line="240" w:lineRule="auto"/>
        <w:textAlignment w:val="baseline"/>
        <w:rPr>
          <w:rFonts w:ascii="Times New Roman" w:eastAsia="Times New Roman" w:hAnsi="Times New Roman" w:cs="Times New Roman"/>
          <w:b/>
          <w:bCs/>
          <w:color w:val="0A66C2"/>
          <w:kern w:val="0"/>
          <w:u w:val="single"/>
          <w:bdr w:val="none" w:sz="0" w:space="0" w:color="auto" w:frame="1"/>
          <w14:ligatures w14:val="none"/>
        </w:rPr>
      </w:pPr>
      <w:r w:rsidRPr="003875E3">
        <w:rPr>
          <w:rFonts w:ascii="Segoe UI" w:eastAsia="Times New Roman" w:hAnsi="Segoe UI" w:cs="Segoe UI"/>
          <w:kern w:val="0"/>
          <w14:ligatures w14:val="none"/>
        </w:rPr>
        <w:fldChar w:fldCharType="begin"/>
      </w:r>
      <w:r w:rsidRPr="003875E3">
        <w:rPr>
          <w:rFonts w:ascii="Segoe UI" w:eastAsia="Times New Roman" w:hAnsi="Segoe UI" w:cs="Segoe UI"/>
          <w:kern w:val="0"/>
          <w14:ligatures w14:val="none"/>
        </w:rPr>
        <w:instrText>HYPERLINK "https://www.linkedin.com/in/juanclaguardia/"</w:instrText>
      </w:r>
      <w:r w:rsidRPr="003875E3">
        <w:rPr>
          <w:rFonts w:ascii="Segoe UI" w:eastAsia="Times New Roman" w:hAnsi="Segoe UI" w:cs="Segoe UI"/>
          <w:kern w:val="0"/>
          <w14:ligatures w14:val="none"/>
        </w:rPr>
      </w:r>
      <w:r w:rsidRPr="003875E3">
        <w:rPr>
          <w:rFonts w:ascii="Segoe UI" w:eastAsia="Times New Roman" w:hAnsi="Segoe UI" w:cs="Segoe UI"/>
          <w:kern w:val="0"/>
          <w14:ligatures w14:val="none"/>
        </w:rPr>
        <w:fldChar w:fldCharType="separate"/>
      </w:r>
    </w:p>
    <w:p w14:paraId="4E84842C" w14:textId="77777777" w:rsidR="003875E3" w:rsidRPr="003875E3" w:rsidRDefault="003875E3" w:rsidP="003875E3">
      <w:pPr>
        <w:spacing w:after="0" w:line="0" w:lineRule="auto"/>
        <w:textAlignment w:val="baseline"/>
        <w:rPr>
          <w:rFonts w:ascii="Times New Roman" w:eastAsia="Times New Roman" w:hAnsi="Times New Roman" w:cs="Times New Roman"/>
          <w:kern w:val="0"/>
          <w14:ligatures w14:val="none"/>
        </w:rPr>
      </w:pPr>
      <w:r w:rsidRPr="003875E3">
        <w:rPr>
          <w:rFonts w:ascii="Segoe UI" w:eastAsia="Times New Roman" w:hAnsi="Segoe UI" w:cs="Segoe UI"/>
          <w:b/>
          <w:bCs/>
          <w:noProof/>
          <w:color w:val="0A66C2"/>
          <w:kern w:val="0"/>
          <w:bdr w:val="none" w:sz="0" w:space="0" w:color="auto" w:frame="1"/>
          <w14:ligatures w14:val="none"/>
        </w:rPr>
        <w:drawing>
          <wp:inline distT="0" distB="0" distL="0" distR="0" wp14:anchorId="2BE03512" wp14:editId="5360B660">
            <wp:extent cx="951865" cy="951865"/>
            <wp:effectExtent l="0" t="0" r="635" b="635"/>
            <wp:docPr id="1" name="ember3706" descr="Juan Carlos LaGuardia Merchán">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er3706" descr="Juan Carlos LaGuardia Merchán">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1865" cy="951865"/>
                    </a:xfrm>
                    <a:prstGeom prst="rect">
                      <a:avLst/>
                    </a:prstGeom>
                    <a:noFill/>
                    <a:ln>
                      <a:noFill/>
                    </a:ln>
                  </pic:spPr>
                </pic:pic>
              </a:graphicData>
            </a:graphic>
          </wp:inline>
        </w:drawing>
      </w:r>
    </w:p>
    <w:p w14:paraId="4CCF6BAB" w14:textId="77777777" w:rsidR="003875E3" w:rsidRPr="003875E3" w:rsidRDefault="003875E3" w:rsidP="003875E3">
      <w:pPr>
        <w:spacing w:after="0" w:line="240" w:lineRule="auto"/>
        <w:textAlignment w:val="baseline"/>
        <w:rPr>
          <w:rFonts w:ascii="Segoe UI" w:eastAsia="Times New Roman" w:hAnsi="Segoe UI" w:cs="Segoe UI"/>
          <w:kern w:val="0"/>
          <w14:ligatures w14:val="none"/>
        </w:rPr>
      </w:pPr>
      <w:r w:rsidRPr="003875E3">
        <w:rPr>
          <w:rFonts w:ascii="Segoe UI" w:eastAsia="Times New Roman" w:hAnsi="Segoe UI" w:cs="Segoe UI"/>
          <w:kern w:val="0"/>
          <w14:ligatures w14:val="none"/>
        </w:rPr>
        <w:fldChar w:fldCharType="end"/>
      </w:r>
    </w:p>
    <w:p w14:paraId="4C626E3D" w14:textId="77777777" w:rsidR="003875E3" w:rsidRPr="003875E3" w:rsidRDefault="003875E3" w:rsidP="003875E3">
      <w:pPr>
        <w:spacing w:after="0" w:line="240" w:lineRule="auto"/>
        <w:textAlignment w:val="baseline"/>
        <w:rPr>
          <w:rFonts w:ascii="Times New Roman" w:eastAsia="Times New Roman" w:hAnsi="Times New Roman" w:cs="Times New Roman"/>
          <w:b/>
          <w:bCs/>
          <w:color w:val="0A66C2"/>
          <w:kern w:val="0"/>
          <w:u w:val="single"/>
          <w:bdr w:val="none" w:sz="0" w:space="0" w:color="auto" w:frame="1"/>
          <w14:ligatures w14:val="none"/>
        </w:rPr>
      </w:pPr>
      <w:r w:rsidRPr="003875E3">
        <w:rPr>
          <w:rFonts w:ascii="Segoe UI" w:eastAsia="Times New Roman" w:hAnsi="Segoe UI" w:cs="Segoe UI"/>
          <w:b/>
          <w:bCs/>
          <w:kern w:val="0"/>
          <w14:ligatures w14:val="none"/>
        </w:rPr>
        <w:fldChar w:fldCharType="begin"/>
      </w:r>
      <w:r w:rsidRPr="003875E3">
        <w:rPr>
          <w:rFonts w:ascii="Segoe UI" w:eastAsia="Times New Roman" w:hAnsi="Segoe UI" w:cs="Segoe UI"/>
          <w:b/>
          <w:bCs/>
          <w:kern w:val="0"/>
          <w14:ligatures w14:val="none"/>
        </w:rPr>
        <w:instrText>HYPERLINK "https://www.linkedin.com/in/juanclaguardia/"</w:instrText>
      </w:r>
      <w:r w:rsidRPr="003875E3">
        <w:rPr>
          <w:rFonts w:ascii="Segoe UI" w:eastAsia="Times New Roman" w:hAnsi="Segoe UI" w:cs="Segoe UI"/>
          <w:b/>
          <w:bCs/>
          <w:kern w:val="0"/>
          <w14:ligatures w14:val="none"/>
        </w:rPr>
      </w:r>
      <w:r w:rsidRPr="003875E3">
        <w:rPr>
          <w:rFonts w:ascii="Segoe UI" w:eastAsia="Times New Roman" w:hAnsi="Segoe UI" w:cs="Segoe UI"/>
          <w:b/>
          <w:bCs/>
          <w:kern w:val="0"/>
          <w14:ligatures w14:val="none"/>
        </w:rPr>
        <w:fldChar w:fldCharType="separate"/>
      </w:r>
    </w:p>
    <w:p w14:paraId="772C024F" w14:textId="77777777" w:rsidR="003875E3" w:rsidRPr="003875E3" w:rsidRDefault="003875E3" w:rsidP="003875E3">
      <w:pPr>
        <w:spacing w:after="0" w:line="240" w:lineRule="auto"/>
        <w:textAlignment w:val="baseline"/>
        <w:outlineLvl w:val="1"/>
        <w:rPr>
          <w:rFonts w:ascii="Times New Roman" w:eastAsia="Times New Roman" w:hAnsi="Times New Roman" w:cs="Times New Roman"/>
          <w:b/>
          <w:bCs/>
          <w:kern w:val="0"/>
          <w14:ligatures w14:val="none"/>
        </w:rPr>
      </w:pPr>
      <w:r w:rsidRPr="003875E3">
        <w:rPr>
          <w:rFonts w:ascii="Segoe UI" w:eastAsia="Times New Roman" w:hAnsi="Segoe UI" w:cs="Segoe UI"/>
          <w:b/>
          <w:bCs/>
          <w:color w:val="0A66C2"/>
          <w:kern w:val="0"/>
          <w:u w:val="single"/>
          <w:bdr w:val="none" w:sz="0" w:space="0" w:color="auto" w:frame="1"/>
          <w14:ligatures w14:val="none"/>
        </w:rPr>
        <w:t>Juan Carlos LaGuardia Merchán</w:t>
      </w:r>
    </w:p>
    <w:p w14:paraId="6E617CF8" w14:textId="77777777" w:rsidR="003875E3" w:rsidRPr="003875E3" w:rsidRDefault="003875E3" w:rsidP="003875E3">
      <w:pPr>
        <w:spacing w:after="0" w:line="240" w:lineRule="auto"/>
        <w:textAlignment w:val="baseline"/>
        <w:rPr>
          <w:rFonts w:ascii="Segoe UI" w:eastAsia="Times New Roman" w:hAnsi="Segoe UI" w:cs="Segoe UI"/>
          <w:b/>
          <w:bCs/>
          <w:kern w:val="0"/>
          <w14:ligatures w14:val="none"/>
        </w:rPr>
      </w:pPr>
      <w:r w:rsidRPr="003875E3">
        <w:rPr>
          <w:rFonts w:ascii="Segoe UI" w:eastAsia="Times New Roman" w:hAnsi="Segoe UI" w:cs="Segoe UI"/>
          <w:b/>
          <w:bCs/>
          <w:kern w:val="0"/>
          <w14:ligatures w14:val="none"/>
        </w:rPr>
        <w:fldChar w:fldCharType="end"/>
      </w:r>
    </w:p>
    <w:p w14:paraId="2D042211" w14:textId="77777777" w:rsidR="003875E3" w:rsidRPr="003875E3" w:rsidRDefault="003875E3" w:rsidP="003875E3">
      <w:pPr>
        <w:spacing w:after="0" w:line="240" w:lineRule="auto"/>
        <w:textAlignment w:val="baseline"/>
        <w:rPr>
          <w:rFonts w:ascii="Segoe UI" w:eastAsia="Times New Roman" w:hAnsi="Segoe UI" w:cs="Segoe UI"/>
          <w:kern w:val="0"/>
          <w:sz w:val="21"/>
          <w:szCs w:val="21"/>
          <w14:ligatures w14:val="none"/>
        </w:rPr>
      </w:pPr>
      <w:r w:rsidRPr="003875E3">
        <w:rPr>
          <w:rFonts w:ascii="Segoe UI" w:eastAsia="Times New Roman" w:hAnsi="Segoe UI" w:cs="Segoe UI"/>
          <w:kern w:val="0"/>
          <w:sz w:val="21"/>
          <w:szCs w:val="21"/>
          <w14:ligatures w14:val="none"/>
        </w:rPr>
        <w:t>Senior Maintenance &amp; Facility Manager | 30+ yrs in pharma, biotech &amp; healthcare | Expert in GMP, HVAC, clean utilities, CMMS, CAPEX/OPEX | Driving uptime, compliance &amp; operational excellence onsite.</w:t>
      </w:r>
    </w:p>
    <w:p w14:paraId="129BB647" w14:textId="26BBBB9C" w:rsidR="003875E3" w:rsidRPr="003875E3" w:rsidRDefault="003875E3" w:rsidP="003875E3">
      <w:pPr>
        <w:spacing w:after="0" w:line="240" w:lineRule="auto"/>
        <w:textAlignment w:val="baseline"/>
        <w:rPr>
          <w:rFonts w:ascii="Segoe UI" w:eastAsia="Times New Roman" w:hAnsi="Segoe UI" w:cs="Segoe UI"/>
          <w:kern w:val="0"/>
          <w14:ligatures w14:val="none"/>
        </w:rPr>
      </w:pPr>
      <w:r>
        <w:rPr>
          <w:rFonts w:ascii="Segoe UI" w:eastAsia="Times New Roman" w:hAnsi="Segoe UI" w:cs="Segoe UI"/>
          <w:kern w:val="0"/>
          <w14:ligatures w14:val="none"/>
        </w:rPr>
        <w:t xml:space="preserve"> </w:t>
      </w:r>
    </w:p>
    <w:p w14:paraId="7AAC7BEF" w14:textId="77777777" w:rsidR="003875E3" w:rsidRPr="003875E3" w:rsidRDefault="003875E3" w:rsidP="003875E3">
      <w:pPr>
        <w:spacing w:after="0" w:line="240" w:lineRule="auto"/>
        <w:textAlignment w:val="baseline"/>
        <w:rPr>
          <w:rFonts w:ascii="Segoe UI" w:eastAsia="Times New Roman" w:hAnsi="Segoe UI" w:cs="Segoe UI"/>
          <w:kern w:val="0"/>
          <w14:ligatures w14:val="none"/>
        </w:rPr>
      </w:pPr>
      <w:r w:rsidRPr="003875E3">
        <w:rPr>
          <w:rFonts w:ascii="Segoe UI" w:eastAsia="Times New Roman" w:hAnsi="Segoe UI" w:cs="Segoe UI"/>
          <w:kern w:val="0"/>
          <w14:ligatures w14:val="none"/>
        </w:rPr>
        <w:t>In the dynamic world of facilities management, where technical precision meets operational continuity, one of the most overlooked threats is</w:t>
      </w:r>
      <w:r w:rsidRPr="003875E3">
        <w:rPr>
          <w:rFonts w:ascii="Segoe UI" w:eastAsia="Times New Roman" w:hAnsi="Segoe UI" w:cs="Segoe UI"/>
          <w:kern w:val="0"/>
          <w:bdr w:val="none" w:sz="0" w:space="0" w:color="auto" w:frame="1"/>
          <w14:ligatures w14:val="none"/>
        </w:rPr>
        <w:t xml:space="preserve"> </w:t>
      </w:r>
      <w:r w:rsidRPr="003875E3">
        <w:rPr>
          <w:rFonts w:ascii="Segoe UI" w:eastAsia="Times New Roman" w:hAnsi="Segoe UI" w:cs="Segoe UI"/>
          <w:i/>
          <w:iCs/>
          <w:kern w:val="0"/>
          <w:bdr w:val="none" w:sz="0" w:space="0" w:color="auto" w:frame="1"/>
          <w14:ligatures w14:val="none"/>
        </w:rPr>
        <w:t>knowledge loss</w:t>
      </w:r>
      <w:r w:rsidRPr="003875E3">
        <w:rPr>
          <w:rFonts w:ascii="Segoe UI" w:eastAsia="Times New Roman" w:hAnsi="Segoe UI" w:cs="Segoe UI"/>
          <w:kern w:val="0"/>
          <w14:ligatures w14:val="none"/>
        </w:rPr>
        <w:t xml:space="preserve">. Every time a veteran technician walks into retirement without a structured knowledge transfer plan, </w:t>
      </w:r>
      <w:r w:rsidRPr="003875E3">
        <w:rPr>
          <w:rFonts w:ascii="Segoe UI" w:eastAsia="Times New Roman" w:hAnsi="Segoe UI" w:cs="Segoe UI"/>
          <w:kern w:val="0"/>
          <w14:ligatures w14:val="none"/>
        </w:rPr>
        <w:lastRenderedPageBreak/>
        <w:t>we lose decades of hands-on experience, instinctual troubleshooting skills, and the kind of site-specific insights that no manual can replicate.</w:t>
      </w:r>
      <w:r w:rsidRPr="003875E3">
        <w:rPr>
          <w:rFonts w:ascii="Segoe UI" w:eastAsia="Times New Roman" w:hAnsi="Segoe UI" w:cs="Segoe UI"/>
          <w:kern w:val="0"/>
          <w:bdr w:val="none" w:sz="0" w:space="0" w:color="auto" w:frame="1"/>
          <w14:ligatures w14:val="none"/>
        </w:rPr>
        <w:t xml:space="preserve"> </w:t>
      </w:r>
    </w:p>
    <w:p w14:paraId="461B7E3A" w14:textId="77777777" w:rsidR="003875E3" w:rsidRPr="003875E3" w:rsidRDefault="003875E3" w:rsidP="003875E3">
      <w:pPr>
        <w:spacing w:after="480" w:line="240" w:lineRule="auto"/>
        <w:textAlignment w:val="baseline"/>
        <w:rPr>
          <w:rFonts w:ascii="Segoe UI" w:eastAsia="Times New Roman" w:hAnsi="Segoe UI" w:cs="Segoe UI"/>
          <w:kern w:val="0"/>
          <w14:ligatures w14:val="none"/>
        </w:rPr>
      </w:pPr>
      <w:r w:rsidRPr="003875E3">
        <w:rPr>
          <w:rFonts w:ascii="Segoe UI" w:eastAsia="Times New Roman" w:hAnsi="Segoe UI" w:cs="Segoe UI"/>
          <w:kern w:val="0"/>
          <w14:ligatures w14:val="none"/>
        </w:rPr>
        <w:t>If you’re managing buildings, data centres, or specialised laboratories, the cost of this loss is not just emotional, it’s operational and financial.</w:t>
      </w:r>
    </w:p>
    <w:p w14:paraId="27C66165" w14:textId="77777777" w:rsidR="003875E3" w:rsidRPr="003875E3" w:rsidRDefault="003875E3" w:rsidP="003875E3">
      <w:pPr>
        <w:spacing w:after="480" w:line="240" w:lineRule="auto"/>
        <w:textAlignment w:val="baseline"/>
        <w:rPr>
          <w:rFonts w:ascii="Segoe UI" w:eastAsia="Times New Roman" w:hAnsi="Segoe UI" w:cs="Segoe UI"/>
          <w:kern w:val="0"/>
          <w14:ligatures w14:val="none"/>
        </w:rPr>
      </w:pPr>
      <w:r w:rsidRPr="003875E3">
        <w:rPr>
          <w:rFonts w:ascii="Segoe UI" w:eastAsia="Times New Roman" w:hAnsi="Segoe UI" w:cs="Segoe UI"/>
          <w:kern w:val="0"/>
          <w14:ligatures w14:val="none"/>
        </w:rPr>
        <w:t xml:space="preserve">In this article, I’ll share practical, field-tested strategies that facilities managers can implement to capture, structure and transfer critical knowledge before veteran technicians retire. These are not generic HR </w:t>
      </w:r>
      <w:proofErr w:type="gramStart"/>
      <w:r w:rsidRPr="003875E3">
        <w:rPr>
          <w:rFonts w:ascii="Segoe UI" w:eastAsia="Times New Roman" w:hAnsi="Segoe UI" w:cs="Segoe UI"/>
          <w:kern w:val="0"/>
          <w14:ligatures w14:val="none"/>
        </w:rPr>
        <w:t>solutions,</w:t>
      </w:r>
      <w:proofErr w:type="gramEnd"/>
      <w:r w:rsidRPr="003875E3">
        <w:rPr>
          <w:rFonts w:ascii="Segoe UI" w:eastAsia="Times New Roman" w:hAnsi="Segoe UI" w:cs="Segoe UI"/>
          <w:kern w:val="0"/>
          <w14:ligatures w14:val="none"/>
        </w:rPr>
        <w:t xml:space="preserve"> they’re actionable steps grounded in real-world facility operations. The aim is clear: ensure your building runs as well in the future as it does today.</w:t>
      </w:r>
    </w:p>
    <w:p w14:paraId="00932FDE" w14:textId="77777777" w:rsidR="003875E3" w:rsidRPr="003875E3" w:rsidRDefault="003875E3" w:rsidP="003875E3">
      <w:pPr>
        <w:spacing w:after="0" w:line="240" w:lineRule="auto"/>
        <w:textAlignment w:val="baseline"/>
        <w:rPr>
          <w:rFonts w:ascii="Segoe UI" w:eastAsia="Times New Roman" w:hAnsi="Segoe UI" w:cs="Segoe UI"/>
          <w:kern w:val="0"/>
          <w14:ligatures w14:val="none"/>
        </w:rPr>
      </w:pPr>
      <w:r w:rsidRPr="003875E3">
        <w:rPr>
          <w:rFonts w:ascii="Segoe UI" w:eastAsia="Times New Roman" w:hAnsi="Segoe UI" w:cs="Segoe UI"/>
          <w:b/>
          <w:bCs/>
          <w:kern w:val="0"/>
          <w:bdr w:val="none" w:sz="0" w:space="0" w:color="auto" w:frame="1"/>
          <w14:ligatures w14:val="none"/>
        </w:rPr>
        <w:t>Why Knowledge Transfer Matters More Than Ever</w:t>
      </w:r>
    </w:p>
    <w:p w14:paraId="29A018C3" w14:textId="77777777" w:rsidR="003875E3" w:rsidRPr="003875E3" w:rsidRDefault="003875E3" w:rsidP="003875E3">
      <w:pPr>
        <w:spacing w:after="0" w:line="240" w:lineRule="auto"/>
        <w:textAlignment w:val="baseline"/>
        <w:rPr>
          <w:rFonts w:ascii="Segoe UI" w:eastAsia="Times New Roman" w:hAnsi="Segoe UI" w:cs="Segoe UI"/>
          <w:kern w:val="0"/>
          <w14:ligatures w14:val="none"/>
        </w:rPr>
      </w:pPr>
      <w:r w:rsidRPr="003875E3">
        <w:rPr>
          <w:rFonts w:ascii="Segoe UI" w:eastAsia="Times New Roman" w:hAnsi="Segoe UI" w:cs="Segoe UI"/>
          <w:kern w:val="0"/>
          <w14:ligatures w14:val="none"/>
        </w:rPr>
        <w:t>Veteran technicians hold more than job descriptions, they hold histories. They know why that valve was replaced with a different model in 2008, which AHU tends to overheat in July, and the subtle rattle that signals a future bearing failure.</w:t>
      </w:r>
      <w:r w:rsidRPr="003875E3">
        <w:rPr>
          <w:rFonts w:ascii="Segoe UI" w:eastAsia="Times New Roman" w:hAnsi="Segoe UI" w:cs="Segoe UI"/>
          <w:kern w:val="0"/>
          <w:bdr w:val="none" w:sz="0" w:space="0" w:color="auto" w:frame="1"/>
          <w14:ligatures w14:val="none"/>
        </w:rPr>
        <w:t xml:space="preserve"> </w:t>
      </w:r>
    </w:p>
    <w:p w14:paraId="7DE2C4C2" w14:textId="77777777" w:rsidR="003875E3" w:rsidRPr="003875E3" w:rsidRDefault="003875E3" w:rsidP="003875E3">
      <w:pPr>
        <w:spacing w:after="480" w:line="240" w:lineRule="auto"/>
        <w:textAlignment w:val="baseline"/>
        <w:rPr>
          <w:rFonts w:ascii="Segoe UI" w:eastAsia="Times New Roman" w:hAnsi="Segoe UI" w:cs="Segoe UI"/>
          <w:kern w:val="0"/>
          <w14:ligatures w14:val="none"/>
        </w:rPr>
      </w:pPr>
      <w:r w:rsidRPr="003875E3">
        <w:rPr>
          <w:rFonts w:ascii="Segoe UI" w:eastAsia="Times New Roman" w:hAnsi="Segoe UI" w:cs="Segoe UI"/>
          <w:kern w:val="0"/>
          <w14:ligatures w14:val="none"/>
        </w:rPr>
        <w:t>This knowledge is accumulated through years of experience, failure, and instinct. If lost, your facility becomes vulnerable to inefficiency, unnecessary repairs, safety incidents and extended downtimes.</w:t>
      </w:r>
    </w:p>
    <w:p w14:paraId="7FA33C99" w14:textId="77777777" w:rsidR="003875E3" w:rsidRPr="003875E3" w:rsidRDefault="003875E3" w:rsidP="003875E3">
      <w:pPr>
        <w:spacing w:after="480" w:line="240" w:lineRule="auto"/>
        <w:textAlignment w:val="baseline"/>
        <w:rPr>
          <w:rFonts w:ascii="Segoe UI" w:eastAsia="Times New Roman" w:hAnsi="Segoe UI" w:cs="Segoe UI"/>
          <w:kern w:val="0"/>
          <w14:ligatures w14:val="none"/>
        </w:rPr>
      </w:pPr>
      <w:r w:rsidRPr="003875E3">
        <w:rPr>
          <w:rFonts w:ascii="Segoe UI" w:eastAsia="Times New Roman" w:hAnsi="Segoe UI" w:cs="Segoe UI"/>
          <w:kern w:val="0"/>
          <w14:ligatures w14:val="none"/>
        </w:rPr>
        <w:t>Here’s how you can preserve that operational gold:</w:t>
      </w:r>
    </w:p>
    <w:p w14:paraId="3458B464" w14:textId="77777777" w:rsidR="003875E3" w:rsidRPr="003875E3" w:rsidRDefault="003875E3" w:rsidP="003875E3">
      <w:pPr>
        <w:spacing w:after="240" w:line="240" w:lineRule="auto"/>
        <w:textAlignment w:val="baseline"/>
        <w:outlineLvl w:val="2"/>
        <w:rPr>
          <w:rFonts w:ascii="Segoe UI" w:eastAsia="Times New Roman" w:hAnsi="Segoe UI" w:cs="Segoe UI"/>
          <w:b/>
          <w:bCs/>
          <w:kern w:val="0"/>
          <w:sz w:val="30"/>
          <w:szCs w:val="30"/>
          <w14:ligatures w14:val="none"/>
        </w:rPr>
      </w:pPr>
      <w:r w:rsidRPr="003875E3">
        <w:rPr>
          <w:rFonts w:ascii="Segoe UI" w:eastAsia="Times New Roman" w:hAnsi="Segoe UI" w:cs="Segoe UI"/>
          <w:b/>
          <w:bCs/>
          <w:kern w:val="0"/>
          <w:sz w:val="30"/>
          <w:szCs w:val="30"/>
          <w14:ligatures w14:val="none"/>
        </w:rPr>
        <w:t>1. Establish a Knowledge Capture Programme</w:t>
      </w:r>
    </w:p>
    <w:p w14:paraId="4A0D2F14" w14:textId="77777777" w:rsidR="003875E3" w:rsidRPr="003875E3" w:rsidRDefault="003875E3" w:rsidP="003875E3">
      <w:pPr>
        <w:spacing w:after="480" w:line="240" w:lineRule="auto"/>
        <w:textAlignment w:val="baseline"/>
        <w:rPr>
          <w:rFonts w:ascii="Segoe UI" w:eastAsia="Times New Roman" w:hAnsi="Segoe UI" w:cs="Segoe UI"/>
          <w:kern w:val="0"/>
          <w14:ligatures w14:val="none"/>
        </w:rPr>
      </w:pPr>
      <w:r w:rsidRPr="003875E3">
        <w:rPr>
          <w:rFonts w:ascii="Segoe UI" w:eastAsia="Times New Roman" w:hAnsi="Segoe UI" w:cs="Segoe UI"/>
          <w:kern w:val="0"/>
          <w14:ligatures w14:val="none"/>
        </w:rPr>
        <w:t>Designate knowledge capture as a project with clear goals, timelines, and team roles. Treat it with the same level of seriousness as a CAPEX upgrade or compliance audit. Assign a coordinator (ideally a facilities supervisor or senior engineer) to lead this initiative.</w:t>
      </w:r>
    </w:p>
    <w:p w14:paraId="76D3E86E" w14:textId="77777777" w:rsidR="003875E3" w:rsidRPr="003875E3" w:rsidRDefault="003875E3" w:rsidP="003875E3">
      <w:pPr>
        <w:spacing w:after="240" w:line="240" w:lineRule="auto"/>
        <w:textAlignment w:val="baseline"/>
        <w:outlineLvl w:val="2"/>
        <w:rPr>
          <w:rFonts w:ascii="Segoe UI" w:eastAsia="Times New Roman" w:hAnsi="Segoe UI" w:cs="Segoe UI"/>
          <w:b/>
          <w:bCs/>
          <w:kern w:val="0"/>
          <w:sz w:val="30"/>
          <w:szCs w:val="30"/>
          <w14:ligatures w14:val="none"/>
        </w:rPr>
      </w:pPr>
      <w:r w:rsidRPr="003875E3">
        <w:rPr>
          <w:rFonts w:ascii="Segoe UI" w:eastAsia="Times New Roman" w:hAnsi="Segoe UI" w:cs="Segoe UI"/>
          <w:b/>
          <w:bCs/>
          <w:kern w:val="0"/>
          <w:sz w:val="30"/>
          <w:szCs w:val="30"/>
          <w14:ligatures w14:val="none"/>
        </w:rPr>
        <w:t>2. Use Structured Interview Techniques</w:t>
      </w:r>
    </w:p>
    <w:p w14:paraId="3A88BFD1" w14:textId="77777777" w:rsidR="003875E3" w:rsidRPr="003875E3" w:rsidRDefault="003875E3" w:rsidP="003875E3">
      <w:pPr>
        <w:spacing w:after="480" w:line="240" w:lineRule="auto"/>
        <w:textAlignment w:val="baseline"/>
        <w:rPr>
          <w:rFonts w:ascii="Segoe UI" w:eastAsia="Times New Roman" w:hAnsi="Segoe UI" w:cs="Segoe UI"/>
          <w:kern w:val="0"/>
          <w14:ligatures w14:val="none"/>
        </w:rPr>
      </w:pPr>
      <w:r w:rsidRPr="003875E3">
        <w:rPr>
          <w:rFonts w:ascii="Segoe UI" w:eastAsia="Times New Roman" w:hAnsi="Segoe UI" w:cs="Segoe UI"/>
          <w:kern w:val="0"/>
          <w14:ligatures w14:val="none"/>
        </w:rPr>
        <w:t>Don’t assume a veteran technician will know what’s critical to pass on. Use structured interviews to dig deep into equipment-specific knowledge, decision-making processes, maintenance hacks, and emergency response procedures.</w:t>
      </w:r>
    </w:p>
    <w:p w14:paraId="2B339882" w14:textId="77777777" w:rsidR="003875E3" w:rsidRPr="003875E3" w:rsidRDefault="003875E3" w:rsidP="003875E3">
      <w:pPr>
        <w:spacing w:after="240" w:line="240" w:lineRule="auto"/>
        <w:textAlignment w:val="baseline"/>
        <w:outlineLvl w:val="2"/>
        <w:rPr>
          <w:rFonts w:ascii="Segoe UI" w:eastAsia="Times New Roman" w:hAnsi="Segoe UI" w:cs="Segoe UI"/>
          <w:b/>
          <w:bCs/>
          <w:kern w:val="0"/>
          <w:sz w:val="30"/>
          <w:szCs w:val="30"/>
          <w14:ligatures w14:val="none"/>
        </w:rPr>
      </w:pPr>
      <w:r w:rsidRPr="003875E3">
        <w:rPr>
          <w:rFonts w:ascii="Segoe UI" w:eastAsia="Times New Roman" w:hAnsi="Segoe UI" w:cs="Segoe UI"/>
          <w:b/>
          <w:bCs/>
          <w:kern w:val="0"/>
          <w:sz w:val="30"/>
          <w:szCs w:val="30"/>
          <w14:ligatures w14:val="none"/>
        </w:rPr>
        <w:t>3. Create Video Walkthroughs</w:t>
      </w:r>
    </w:p>
    <w:p w14:paraId="756E760F" w14:textId="77777777" w:rsidR="003875E3" w:rsidRPr="003875E3" w:rsidRDefault="003875E3" w:rsidP="003875E3">
      <w:pPr>
        <w:spacing w:after="480" w:line="240" w:lineRule="auto"/>
        <w:textAlignment w:val="baseline"/>
        <w:rPr>
          <w:rFonts w:ascii="Segoe UI" w:eastAsia="Times New Roman" w:hAnsi="Segoe UI" w:cs="Segoe UI"/>
          <w:kern w:val="0"/>
          <w14:ligatures w14:val="none"/>
        </w:rPr>
      </w:pPr>
      <w:r w:rsidRPr="003875E3">
        <w:rPr>
          <w:rFonts w:ascii="Segoe UI" w:eastAsia="Times New Roman" w:hAnsi="Segoe UI" w:cs="Segoe UI"/>
          <w:kern w:val="0"/>
          <w14:ligatures w14:val="none"/>
        </w:rPr>
        <w:lastRenderedPageBreak/>
        <w:t>Video is a powerful tool. Record your veterans explaining maintenance routines, emergency repairs, and specific asset care during actual site walkthroughs. Host these in an internal video library accessible to your team.</w:t>
      </w:r>
    </w:p>
    <w:p w14:paraId="29B41E8D" w14:textId="77777777" w:rsidR="003875E3" w:rsidRPr="003875E3" w:rsidRDefault="003875E3" w:rsidP="003875E3">
      <w:pPr>
        <w:spacing w:after="240" w:line="240" w:lineRule="auto"/>
        <w:textAlignment w:val="baseline"/>
        <w:outlineLvl w:val="2"/>
        <w:rPr>
          <w:rFonts w:ascii="Segoe UI" w:eastAsia="Times New Roman" w:hAnsi="Segoe UI" w:cs="Segoe UI"/>
          <w:b/>
          <w:bCs/>
          <w:kern w:val="0"/>
          <w:sz w:val="30"/>
          <w:szCs w:val="30"/>
          <w14:ligatures w14:val="none"/>
        </w:rPr>
      </w:pPr>
      <w:r w:rsidRPr="003875E3">
        <w:rPr>
          <w:rFonts w:ascii="Segoe UI" w:eastAsia="Times New Roman" w:hAnsi="Segoe UI" w:cs="Segoe UI"/>
          <w:b/>
          <w:bCs/>
          <w:kern w:val="0"/>
          <w:sz w:val="30"/>
          <w:szCs w:val="30"/>
          <w14:ligatures w14:val="none"/>
        </w:rPr>
        <w:t>4. Develop Facility-Specific SOPs</w:t>
      </w:r>
    </w:p>
    <w:p w14:paraId="7E04DFDC" w14:textId="77777777" w:rsidR="003875E3" w:rsidRPr="003875E3" w:rsidRDefault="003875E3" w:rsidP="003875E3">
      <w:pPr>
        <w:spacing w:after="480" w:line="240" w:lineRule="auto"/>
        <w:textAlignment w:val="baseline"/>
        <w:rPr>
          <w:rFonts w:ascii="Segoe UI" w:eastAsia="Times New Roman" w:hAnsi="Segoe UI" w:cs="Segoe UI"/>
          <w:kern w:val="0"/>
          <w14:ligatures w14:val="none"/>
        </w:rPr>
      </w:pPr>
      <w:r w:rsidRPr="003875E3">
        <w:rPr>
          <w:rFonts w:ascii="Segoe UI" w:eastAsia="Times New Roman" w:hAnsi="Segoe UI" w:cs="Segoe UI"/>
          <w:kern w:val="0"/>
          <w14:ligatures w14:val="none"/>
        </w:rPr>
        <w:t>Encourage senior technicians to co-author Standard Operating Procedures tailored to your building’s peculiarities. Include visual references and real-time operational context.</w:t>
      </w:r>
    </w:p>
    <w:p w14:paraId="1C0CF68E" w14:textId="77777777" w:rsidR="003875E3" w:rsidRPr="003875E3" w:rsidRDefault="003875E3" w:rsidP="003875E3">
      <w:pPr>
        <w:spacing w:after="240" w:line="240" w:lineRule="auto"/>
        <w:textAlignment w:val="baseline"/>
        <w:outlineLvl w:val="2"/>
        <w:rPr>
          <w:rFonts w:ascii="Segoe UI" w:eastAsia="Times New Roman" w:hAnsi="Segoe UI" w:cs="Segoe UI"/>
          <w:b/>
          <w:bCs/>
          <w:kern w:val="0"/>
          <w:sz w:val="30"/>
          <w:szCs w:val="30"/>
          <w14:ligatures w14:val="none"/>
        </w:rPr>
      </w:pPr>
      <w:r w:rsidRPr="003875E3">
        <w:rPr>
          <w:rFonts w:ascii="Segoe UI" w:eastAsia="Times New Roman" w:hAnsi="Segoe UI" w:cs="Segoe UI"/>
          <w:b/>
          <w:bCs/>
          <w:kern w:val="0"/>
          <w:sz w:val="30"/>
          <w:szCs w:val="30"/>
          <w14:ligatures w14:val="none"/>
        </w:rPr>
        <w:t>5. Mentorship Programmes</w:t>
      </w:r>
    </w:p>
    <w:p w14:paraId="385B7456" w14:textId="77777777" w:rsidR="003875E3" w:rsidRPr="003875E3" w:rsidRDefault="003875E3" w:rsidP="003875E3">
      <w:pPr>
        <w:spacing w:after="480" w:line="240" w:lineRule="auto"/>
        <w:textAlignment w:val="baseline"/>
        <w:rPr>
          <w:rFonts w:ascii="Segoe UI" w:eastAsia="Times New Roman" w:hAnsi="Segoe UI" w:cs="Segoe UI"/>
          <w:kern w:val="0"/>
          <w14:ligatures w14:val="none"/>
        </w:rPr>
      </w:pPr>
      <w:r w:rsidRPr="003875E3">
        <w:rPr>
          <w:rFonts w:ascii="Segoe UI" w:eastAsia="Times New Roman" w:hAnsi="Segoe UI" w:cs="Segoe UI"/>
          <w:kern w:val="0"/>
          <w14:ligatures w14:val="none"/>
        </w:rPr>
        <w:t>Pair each veteran with one or two junior technicians in a six-month mentorship programme. Let them work side-by-side on real tasks. Provide time for reflection and discussion after complex interventions.</w:t>
      </w:r>
    </w:p>
    <w:p w14:paraId="278ADD69" w14:textId="77777777" w:rsidR="003875E3" w:rsidRPr="003875E3" w:rsidRDefault="003875E3" w:rsidP="003875E3">
      <w:pPr>
        <w:spacing w:after="240" w:line="240" w:lineRule="auto"/>
        <w:textAlignment w:val="baseline"/>
        <w:outlineLvl w:val="2"/>
        <w:rPr>
          <w:rFonts w:ascii="Segoe UI" w:eastAsia="Times New Roman" w:hAnsi="Segoe UI" w:cs="Segoe UI"/>
          <w:b/>
          <w:bCs/>
          <w:kern w:val="0"/>
          <w:sz w:val="30"/>
          <w:szCs w:val="30"/>
          <w14:ligatures w14:val="none"/>
        </w:rPr>
      </w:pPr>
      <w:r w:rsidRPr="003875E3">
        <w:rPr>
          <w:rFonts w:ascii="Segoe UI" w:eastAsia="Times New Roman" w:hAnsi="Segoe UI" w:cs="Segoe UI"/>
          <w:b/>
          <w:bCs/>
          <w:kern w:val="0"/>
          <w:sz w:val="30"/>
          <w:szCs w:val="30"/>
          <w14:ligatures w14:val="none"/>
        </w:rPr>
        <w:t>6. Reverse Shadowing</w:t>
      </w:r>
    </w:p>
    <w:p w14:paraId="155CDAA4" w14:textId="77777777" w:rsidR="003875E3" w:rsidRPr="003875E3" w:rsidRDefault="003875E3" w:rsidP="003875E3">
      <w:pPr>
        <w:spacing w:after="480" w:line="240" w:lineRule="auto"/>
        <w:textAlignment w:val="baseline"/>
        <w:rPr>
          <w:rFonts w:ascii="Segoe UI" w:eastAsia="Times New Roman" w:hAnsi="Segoe UI" w:cs="Segoe UI"/>
          <w:kern w:val="0"/>
          <w14:ligatures w14:val="none"/>
        </w:rPr>
      </w:pPr>
      <w:r w:rsidRPr="003875E3">
        <w:rPr>
          <w:rFonts w:ascii="Segoe UI" w:eastAsia="Times New Roman" w:hAnsi="Segoe UI" w:cs="Segoe UI"/>
          <w:kern w:val="0"/>
          <w14:ligatures w14:val="none"/>
        </w:rPr>
        <w:t>Rather than only letting juniors follow seniors, do the reverse. Ask senior technicians to observe juniors during routine tasks and offer coaching. It reinforces the senior’s knowledge and boosts confidence in the newcomer.</w:t>
      </w:r>
    </w:p>
    <w:p w14:paraId="263C82B9" w14:textId="77777777" w:rsidR="003875E3" w:rsidRPr="003875E3" w:rsidRDefault="003875E3" w:rsidP="003875E3">
      <w:pPr>
        <w:spacing w:after="240" w:line="240" w:lineRule="auto"/>
        <w:textAlignment w:val="baseline"/>
        <w:outlineLvl w:val="2"/>
        <w:rPr>
          <w:rFonts w:ascii="Segoe UI" w:eastAsia="Times New Roman" w:hAnsi="Segoe UI" w:cs="Segoe UI"/>
          <w:b/>
          <w:bCs/>
          <w:kern w:val="0"/>
          <w:sz w:val="30"/>
          <w:szCs w:val="30"/>
          <w14:ligatures w14:val="none"/>
        </w:rPr>
      </w:pPr>
      <w:r w:rsidRPr="003875E3">
        <w:rPr>
          <w:rFonts w:ascii="Segoe UI" w:eastAsia="Times New Roman" w:hAnsi="Segoe UI" w:cs="Segoe UI"/>
          <w:b/>
          <w:bCs/>
          <w:kern w:val="0"/>
          <w:sz w:val="30"/>
          <w:szCs w:val="30"/>
          <w14:ligatures w14:val="none"/>
        </w:rPr>
        <w:t>7. Document Historical Fault Logs</w:t>
      </w:r>
    </w:p>
    <w:p w14:paraId="7A6FAF12" w14:textId="77777777" w:rsidR="003875E3" w:rsidRPr="003875E3" w:rsidRDefault="003875E3" w:rsidP="003875E3">
      <w:pPr>
        <w:spacing w:after="480" w:line="240" w:lineRule="auto"/>
        <w:textAlignment w:val="baseline"/>
        <w:rPr>
          <w:rFonts w:ascii="Segoe UI" w:eastAsia="Times New Roman" w:hAnsi="Segoe UI" w:cs="Segoe UI"/>
          <w:kern w:val="0"/>
          <w14:ligatures w14:val="none"/>
        </w:rPr>
      </w:pPr>
      <w:r w:rsidRPr="003875E3">
        <w:rPr>
          <w:rFonts w:ascii="Segoe UI" w:eastAsia="Times New Roman" w:hAnsi="Segoe UI" w:cs="Segoe UI"/>
          <w:kern w:val="0"/>
          <w14:ligatures w14:val="none"/>
        </w:rPr>
        <w:t>Ask your veteran technicians to share a “Top 10 Troubles List”: recurring faults, odd equipment behaviour, or quirky building traits. Include context, likely causes, and how to address them.</w:t>
      </w:r>
    </w:p>
    <w:p w14:paraId="299C4AC3" w14:textId="77777777" w:rsidR="003875E3" w:rsidRPr="003875E3" w:rsidRDefault="003875E3" w:rsidP="003875E3">
      <w:pPr>
        <w:spacing w:after="240" w:line="240" w:lineRule="auto"/>
        <w:textAlignment w:val="baseline"/>
        <w:outlineLvl w:val="2"/>
        <w:rPr>
          <w:rFonts w:ascii="Segoe UI" w:eastAsia="Times New Roman" w:hAnsi="Segoe UI" w:cs="Segoe UI"/>
          <w:b/>
          <w:bCs/>
          <w:kern w:val="0"/>
          <w:sz w:val="30"/>
          <w:szCs w:val="30"/>
          <w14:ligatures w14:val="none"/>
        </w:rPr>
      </w:pPr>
      <w:r w:rsidRPr="003875E3">
        <w:rPr>
          <w:rFonts w:ascii="Segoe UI" w:eastAsia="Times New Roman" w:hAnsi="Segoe UI" w:cs="Segoe UI"/>
          <w:b/>
          <w:bCs/>
          <w:kern w:val="0"/>
          <w:sz w:val="30"/>
          <w:szCs w:val="30"/>
          <w14:ligatures w14:val="none"/>
        </w:rPr>
        <w:t>8. Build a Digital Knowledge Base</w:t>
      </w:r>
    </w:p>
    <w:p w14:paraId="6BECF32E" w14:textId="77777777" w:rsidR="003875E3" w:rsidRPr="003875E3" w:rsidRDefault="003875E3" w:rsidP="003875E3">
      <w:pPr>
        <w:spacing w:after="480" w:line="240" w:lineRule="auto"/>
        <w:textAlignment w:val="baseline"/>
        <w:rPr>
          <w:rFonts w:ascii="Segoe UI" w:eastAsia="Times New Roman" w:hAnsi="Segoe UI" w:cs="Segoe UI"/>
          <w:kern w:val="0"/>
          <w14:ligatures w14:val="none"/>
        </w:rPr>
      </w:pPr>
      <w:r w:rsidRPr="003875E3">
        <w:rPr>
          <w:rFonts w:ascii="Segoe UI" w:eastAsia="Times New Roman" w:hAnsi="Segoe UI" w:cs="Segoe UI"/>
          <w:kern w:val="0"/>
          <w14:ligatures w14:val="none"/>
        </w:rPr>
        <w:t>Use a cloud-based knowledge repository with search functionality. Organise it by asset class, failure mode, resolution steps, and responsible personnel.</w:t>
      </w:r>
    </w:p>
    <w:p w14:paraId="7C3A0B77" w14:textId="77777777" w:rsidR="003875E3" w:rsidRPr="003875E3" w:rsidRDefault="003875E3" w:rsidP="003875E3">
      <w:pPr>
        <w:spacing w:after="240" w:line="240" w:lineRule="auto"/>
        <w:textAlignment w:val="baseline"/>
        <w:outlineLvl w:val="2"/>
        <w:rPr>
          <w:rFonts w:ascii="Segoe UI" w:eastAsia="Times New Roman" w:hAnsi="Segoe UI" w:cs="Segoe UI"/>
          <w:b/>
          <w:bCs/>
          <w:kern w:val="0"/>
          <w:sz w:val="30"/>
          <w:szCs w:val="30"/>
          <w14:ligatures w14:val="none"/>
        </w:rPr>
      </w:pPr>
      <w:r w:rsidRPr="003875E3">
        <w:rPr>
          <w:rFonts w:ascii="Segoe UI" w:eastAsia="Times New Roman" w:hAnsi="Segoe UI" w:cs="Segoe UI"/>
          <w:b/>
          <w:bCs/>
          <w:kern w:val="0"/>
          <w:sz w:val="30"/>
          <w:szCs w:val="30"/>
          <w14:ligatures w14:val="none"/>
        </w:rPr>
        <w:t>9. Incentivise Knowledge Sharing</w:t>
      </w:r>
    </w:p>
    <w:p w14:paraId="59D6D9D4" w14:textId="77777777" w:rsidR="003875E3" w:rsidRPr="003875E3" w:rsidRDefault="003875E3" w:rsidP="003875E3">
      <w:pPr>
        <w:spacing w:after="480" w:line="240" w:lineRule="auto"/>
        <w:textAlignment w:val="baseline"/>
        <w:rPr>
          <w:rFonts w:ascii="Segoe UI" w:eastAsia="Times New Roman" w:hAnsi="Segoe UI" w:cs="Segoe UI"/>
          <w:kern w:val="0"/>
          <w14:ligatures w14:val="none"/>
        </w:rPr>
      </w:pPr>
      <w:r w:rsidRPr="003875E3">
        <w:rPr>
          <w:rFonts w:ascii="Segoe UI" w:eastAsia="Times New Roman" w:hAnsi="Segoe UI" w:cs="Segoe UI"/>
          <w:kern w:val="0"/>
          <w14:ligatures w14:val="none"/>
        </w:rPr>
        <w:t>Recognise and reward technicians who contribute to the knowledge base. Tie it into their performance review or retirement package. Let them know their legacy matters.</w:t>
      </w:r>
    </w:p>
    <w:p w14:paraId="226F6EC3" w14:textId="77777777" w:rsidR="003875E3" w:rsidRPr="003875E3" w:rsidRDefault="003875E3" w:rsidP="003875E3">
      <w:pPr>
        <w:spacing w:after="240" w:line="240" w:lineRule="auto"/>
        <w:textAlignment w:val="baseline"/>
        <w:outlineLvl w:val="2"/>
        <w:rPr>
          <w:rFonts w:ascii="Segoe UI" w:eastAsia="Times New Roman" w:hAnsi="Segoe UI" w:cs="Segoe UI"/>
          <w:b/>
          <w:bCs/>
          <w:kern w:val="0"/>
          <w:sz w:val="30"/>
          <w:szCs w:val="30"/>
          <w14:ligatures w14:val="none"/>
        </w:rPr>
      </w:pPr>
      <w:r w:rsidRPr="003875E3">
        <w:rPr>
          <w:rFonts w:ascii="Segoe UI" w:eastAsia="Times New Roman" w:hAnsi="Segoe UI" w:cs="Segoe UI"/>
          <w:b/>
          <w:bCs/>
          <w:kern w:val="0"/>
          <w:sz w:val="30"/>
          <w:szCs w:val="30"/>
          <w14:ligatures w14:val="none"/>
        </w:rPr>
        <w:lastRenderedPageBreak/>
        <w:t>10. Host Retirement Knowledge Events</w:t>
      </w:r>
    </w:p>
    <w:p w14:paraId="27F8F307" w14:textId="77777777" w:rsidR="003875E3" w:rsidRPr="003875E3" w:rsidRDefault="003875E3" w:rsidP="003875E3">
      <w:pPr>
        <w:spacing w:after="480" w:line="240" w:lineRule="auto"/>
        <w:textAlignment w:val="baseline"/>
        <w:rPr>
          <w:rFonts w:ascii="Segoe UI" w:eastAsia="Times New Roman" w:hAnsi="Segoe UI" w:cs="Segoe UI"/>
          <w:kern w:val="0"/>
          <w14:ligatures w14:val="none"/>
        </w:rPr>
      </w:pPr>
      <w:r w:rsidRPr="003875E3">
        <w:rPr>
          <w:rFonts w:ascii="Segoe UI" w:eastAsia="Times New Roman" w:hAnsi="Segoe UI" w:cs="Segoe UI"/>
          <w:kern w:val="0"/>
          <w14:ligatures w14:val="none"/>
        </w:rPr>
        <w:t>As part of your farewell programme, host a “Knowledge Transfer Day” for retiring technicians where they share their most important lessons with the entire team.</w:t>
      </w:r>
    </w:p>
    <w:p w14:paraId="14901243" w14:textId="77777777" w:rsidR="003875E3" w:rsidRPr="003875E3" w:rsidRDefault="003875E3" w:rsidP="003875E3">
      <w:pPr>
        <w:spacing w:after="240" w:line="240" w:lineRule="auto"/>
        <w:textAlignment w:val="baseline"/>
        <w:outlineLvl w:val="2"/>
        <w:rPr>
          <w:rFonts w:ascii="Segoe UI" w:eastAsia="Times New Roman" w:hAnsi="Segoe UI" w:cs="Segoe UI"/>
          <w:b/>
          <w:bCs/>
          <w:kern w:val="0"/>
          <w:sz w:val="30"/>
          <w:szCs w:val="30"/>
          <w14:ligatures w14:val="none"/>
        </w:rPr>
      </w:pPr>
      <w:r w:rsidRPr="003875E3">
        <w:rPr>
          <w:rFonts w:ascii="Segoe UI" w:eastAsia="Times New Roman" w:hAnsi="Segoe UI" w:cs="Segoe UI"/>
          <w:b/>
          <w:bCs/>
          <w:kern w:val="0"/>
          <w:sz w:val="30"/>
          <w:szCs w:val="30"/>
          <w14:ligatures w14:val="none"/>
        </w:rPr>
        <w:t>11. Record ‘If I Were You’ Testimonies</w:t>
      </w:r>
    </w:p>
    <w:p w14:paraId="76194916" w14:textId="77777777" w:rsidR="003875E3" w:rsidRPr="003875E3" w:rsidRDefault="003875E3" w:rsidP="003875E3">
      <w:pPr>
        <w:spacing w:after="480" w:line="240" w:lineRule="auto"/>
        <w:textAlignment w:val="baseline"/>
        <w:rPr>
          <w:rFonts w:ascii="Segoe UI" w:eastAsia="Times New Roman" w:hAnsi="Segoe UI" w:cs="Segoe UI"/>
          <w:kern w:val="0"/>
          <w14:ligatures w14:val="none"/>
        </w:rPr>
      </w:pPr>
      <w:r w:rsidRPr="003875E3">
        <w:rPr>
          <w:rFonts w:ascii="Segoe UI" w:eastAsia="Times New Roman" w:hAnsi="Segoe UI" w:cs="Segoe UI"/>
          <w:kern w:val="0"/>
          <w14:ligatures w14:val="none"/>
        </w:rPr>
        <w:t>Ask each veteran technician to record a 10 minute “If I were you…” session: what they’d do if they were just starting in the building again. These human insights are powerful learning tools.</w:t>
      </w:r>
    </w:p>
    <w:p w14:paraId="4315CC66" w14:textId="77777777" w:rsidR="003875E3" w:rsidRPr="003875E3" w:rsidRDefault="003875E3" w:rsidP="003875E3">
      <w:pPr>
        <w:spacing w:after="240" w:line="240" w:lineRule="auto"/>
        <w:textAlignment w:val="baseline"/>
        <w:outlineLvl w:val="2"/>
        <w:rPr>
          <w:rFonts w:ascii="Segoe UI" w:eastAsia="Times New Roman" w:hAnsi="Segoe UI" w:cs="Segoe UI"/>
          <w:b/>
          <w:bCs/>
          <w:kern w:val="0"/>
          <w:sz w:val="30"/>
          <w:szCs w:val="30"/>
          <w14:ligatures w14:val="none"/>
        </w:rPr>
      </w:pPr>
      <w:r w:rsidRPr="003875E3">
        <w:rPr>
          <w:rFonts w:ascii="Segoe UI" w:eastAsia="Times New Roman" w:hAnsi="Segoe UI" w:cs="Segoe UI"/>
          <w:b/>
          <w:bCs/>
          <w:kern w:val="0"/>
          <w:sz w:val="30"/>
          <w:szCs w:val="30"/>
          <w14:ligatures w14:val="none"/>
        </w:rPr>
        <w:t>12. Map Informal Knowledge Networks</w:t>
      </w:r>
    </w:p>
    <w:p w14:paraId="364F4530" w14:textId="77777777" w:rsidR="003875E3" w:rsidRPr="003875E3" w:rsidRDefault="003875E3" w:rsidP="003875E3">
      <w:pPr>
        <w:spacing w:after="480" w:line="240" w:lineRule="auto"/>
        <w:textAlignment w:val="baseline"/>
        <w:rPr>
          <w:rFonts w:ascii="Segoe UI" w:eastAsia="Times New Roman" w:hAnsi="Segoe UI" w:cs="Segoe UI"/>
          <w:kern w:val="0"/>
          <w14:ligatures w14:val="none"/>
        </w:rPr>
      </w:pPr>
      <w:r w:rsidRPr="003875E3">
        <w:rPr>
          <w:rFonts w:ascii="Segoe UI" w:eastAsia="Times New Roman" w:hAnsi="Segoe UI" w:cs="Segoe UI"/>
          <w:kern w:val="0"/>
          <w14:ligatures w14:val="none"/>
        </w:rPr>
        <w:t>Identify who goes to whom for help on specific systems. These informal knowledge hubs should be formalised before they disappear.</w:t>
      </w:r>
    </w:p>
    <w:p w14:paraId="1A1E1E01" w14:textId="77777777" w:rsidR="003875E3" w:rsidRPr="003875E3" w:rsidRDefault="003875E3" w:rsidP="003875E3">
      <w:pPr>
        <w:spacing w:after="240" w:line="240" w:lineRule="auto"/>
        <w:textAlignment w:val="baseline"/>
        <w:outlineLvl w:val="2"/>
        <w:rPr>
          <w:rFonts w:ascii="Segoe UI" w:eastAsia="Times New Roman" w:hAnsi="Segoe UI" w:cs="Segoe UI"/>
          <w:b/>
          <w:bCs/>
          <w:kern w:val="0"/>
          <w:sz w:val="30"/>
          <w:szCs w:val="30"/>
          <w14:ligatures w14:val="none"/>
        </w:rPr>
      </w:pPr>
      <w:r w:rsidRPr="003875E3">
        <w:rPr>
          <w:rFonts w:ascii="Segoe UI" w:eastAsia="Times New Roman" w:hAnsi="Segoe UI" w:cs="Segoe UI"/>
          <w:b/>
          <w:bCs/>
          <w:kern w:val="0"/>
          <w:sz w:val="30"/>
          <w:szCs w:val="30"/>
          <w14:ligatures w14:val="none"/>
        </w:rPr>
        <w:t>13. Use Asset History Logs as Learning Tools</w:t>
      </w:r>
    </w:p>
    <w:p w14:paraId="1071BE7E" w14:textId="77777777" w:rsidR="003875E3" w:rsidRPr="003875E3" w:rsidRDefault="003875E3" w:rsidP="003875E3">
      <w:pPr>
        <w:spacing w:after="480" w:line="240" w:lineRule="auto"/>
        <w:textAlignment w:val="baseline"/>
        <w:rPr>
          <w:rFonts w:ascii="Segoe UI" w:eastAsia="Times New Roman" w:hAnsi="Segoe UI" w:cs="Segoe UI"/>
          <w:kern w:val="0"/>
          <w14:ligatures w14:val="none"/>
        </w:rPr>
      </w:pPr>
      <w:r w:rsidRPr="003875E3">
        <w:rPr>
          <w:rFonts w:ascii="Segoe UI" w:eastAsia="Times New Roman" w:hAnsi="Segoe UI" w:cs="Segoe UI"/>
          <w:kern w:val="0"/>
          <w14:ligatures w14:val="none"/>
        </w:rPr>
        <w:t>Many veterans track changes in notebooks or memory. Extract that data. Digitise asset histories with notes on why key decisions were made.</w:t>
      </w:r>
    </w:p>
    <w:p w14:paraId="76A5AF1A" w14:textId="77777777" w:rsidR="003875E3" w:rsidRPr="003875E3" w:rsidRDefault="003875E3" w:rsidP="003875E3">
      <w:pPr>
        <w:spacing w:after="240" w:line="240" w:lineRule="auto"/>
        <w:textAlignment w:val="baseline"/>
        <w:outlineLvl w:val="2"/>
        <w:rPr>
          <w:rFonts w:ascii="Segoe UI" w:eastAsia="Times New Roman" w:hAnsi="Segoe UI" w:cs="Segoe UI"/>
          <w:b/>
          <w:bCs/>
          <w:kern w:val="0"/>
          <w:sz w:val="30"/>
          <w:szCs w:val="30"/>
          <w14:ligatures w14:val="none"/>
        </w:rPr>
      </w:pPr>
      <w:r w:rsidRPr="003875E3">
        <w:rPr>
          <w:rFonts w:ascii="Segoe UI" w:eastAsia="Times New Roman" w:hAnsi="Segoe UI" w:cs="Segoe UI"/>
          <w:b/>
          <w:bCs/>
          <w:kern w:val="0"/>
          <w:sz w:val="30"/>
          <w:szCs w:val="30"/>
          <w14:ligatures w14:val="none"/>
        </w:rPr>
        <w:t>14. Create Technical War Stories Booklets</w:t>
      </w:r>
    </w:p>
    <w:p w14:paraId="4D3B75A6" w14:textId="77777777" w:rsidR="003875E3" w:rsidRPr="003875E3" w:rsidRDefault="003875E3" w:rsidP="003875E3">
      <w:pPr>
        <w:spacing w:after="480" w:line="240" w:lineRule="auto"/>
        <w:textAlignment w:val="baseline"/>
        <w:rPr>
          <w:rFonts w:ascii="Segoe UI" w:eastAsia="Times New Roman" w:hAnsi="Segoe UI" w:cs="Segoe UI"/>
          <w:kern w:val="0"/>
          <w14:ligatures w14:val="none"/>
        </w:rPr>
      </w:pPr>
      <w:r w:rsidRPr="003875E3">
        <w:rPr>
          <w:rFonts w:ascii="Segoe UI" w:eastAsia="Times New Roman" w:hAnsi="Segoe UI" w:cs="Segoe UI"/>
          <w:kern w:val="0"/>
          <w14:ligatures w14:val="none"/>
        </w:rPr>
        <w:t>Capture case studies of critical incidents, how they were resolved, and what was learned. Let the veterans tell their stories in their own words.</w:t>
      </w:r>
    </w:p>
    <w:p w14:paraId="7D1D4F39" w14:textId="77777777" w:rsidR="003875E3" w:rsidRPr="003875E3" w:rsidRDefault="003875E3" w:rsidP="003875E3">
      <w:pPr>
        <w:spacing w:after="240" w:line="240" w:lineRule="auto"/>
        <w:textAlignment w:val="baseline"/>
        <w:outlineLvl w:val="2"/>
        <w:rPr>
          <w:rFonts w:ascii="Segoe UI" w:eastAsia="Times New Roman" w:hAnsi="Segoe UI" w:cs="Segoe UI"/>
          <w:b/>
          <w:bCs/>
          <w:kern w:val="0"/>
          <w:sz w:val="30"/>
          <w:szCs w:val="30"/>
          <w14:ligatures w14:val="none"/>
        </w:rPr>
      </w:pPr>
      <w:r w:rsidRPr="003875E3">
        <w:rPr>
          <w:rFonts w:ascii="Segoe UI" w:eastAsia="Times New Roman" w:hAnsi="Segoe UI" w:cs="Segoe UI"/>
          <w:b/>
          <w:bCs/>
          <w:kern w:val="0"/>
          <w:sz w:val="30"/>
          <w:szCs w:val="30"/>
          <w14:ligatures w14:val="none"/>
        </w:rPr>
        <w:t>15. Schedule Skills Transfer Workshops</w:t>
      </w:r>
    </w:p>
    <w:p w14:paraId="68752974" w14:textId="77777777" w:rsidR="003875E3" w:rsidRPr="003875E3" w:rsidRDefault="003875E3" w:rsidP="003875E3">
      <w:pPr>
        <w:spacing w:after="480" w:line="240" w:lineRule="auto"/>
        <w:textAlignment w:val="baseline"/>
        <w:rPr>
          <w:rFonts w:ascii="Segoe UI" w:eastAsia="Times New Roman" w:hAnsi="Segoe UI" w:cs="Segoe UI"/>
          <w:kern w:val="0"/>
          <w14:ligatures w14:val="none"/>
        </w:rPr>
      </w:pPr>
      <w:r w:rsidRPr="003875E3">
        <w:rPr>
          <w:rFonts w:ascii="Segoe UI" w:eastAsia="Times New Roman" w:hAnsi="Segoe UI" w:cs="Segoe UI"/>
          <w:kern w:val="0"/>
          <w14:ligatures w14:val="none"/>
        </w:rPr>
        <w:t>Monthly or bi-weekly workshops led by senior techs on specific systems: BMS, UPS, chillers, fire systems, etc.</w:t>
      </w:r>
    </w:p>
    <w:p w14:paraId="71C428C5" w14:textId="77777777" w:rsidR="003875E3" w:rsidRPr="003875E3" w:rsidRDefault="003875E3" w:rsidP="003875E3">
      <w:pPr>
        <w:spacing w:after="240" w:line="240" w:lineRule="auto"/>
        <w:textAlignment w:val="baseline"/>
        <w:outlineLvl w:val="2"/>
        <w:rPr>
          <w:rFonts w:ascii="Segoe UI" w:eastAsia="Times New Roman" w:hAnsi="Segoe UI" w:cs="Segoe UI"/>
          <w:b/>
          <w:bCs/>
          <w:kern w:val="0"/>
          <w:sz w:val="30"/>
          <w:szCs w:val="30"/>
          <w14:ligatures w14:val="none"/>
        </w:rPr>
      </w:pPr>
      <w:r w:rsidRPr="003875E3">
        <w:rPr>
          <w:rFonts w:ascii="Segoe UI" w:eastAsia="Times New Roman" w:hAnsi="Segoe UI" w:cs="Segoe UI"/>
          <w:b/>
          <w:bCs/>
          <w:kern w:val="0"/>
          <w:sz w:val="30"/>
          <w:szCs w:val="30"/>
          <w14:ligatures w14:val="none"/>
        </w:rPr>
        <w:t>16. Encourage Peer-to-Peer Training Videos</w:t>
      </w:r>
    </w:p>
    <w:p w14:paraId="0D5D0169" w14:textId="77777777" w:rsidR="003875E3" w:rsidRPr="003875E3" w:rsidRDefault="003875E3" w:rsidP="003875E3">
      <w:pPr>
        <w:spacing w:after="480" w:line="240" w:lineRule="auto"/>
        <w:textAlignment w:val="baseline"/>
        <w:rPr>
          <w:rFonts w:ascii="Segoe UI" w:eastAsia="Times New Roman" w:hAnsi="Segoe UI" w:cs="Segoe UI"/>
          <w:kern w:val="0"/>
          <w14:ligatures w14:val="none"/>
        </w:rPr>
      </w:pPr>
      <w:r w:rsidRPr="003875E3">
        <w:rPr>
          <w:rFonts w:ascii="Segoe UI" w:eastAsia="Times New Roman" w:hAnsi="Segoe UI" w:cs="Segoe UI"/>
          <w:kern w:val="0"/>
          <w14:ligatures w14:val="none"/>
        </w:rPr>
        <w:t>Have veterans create informal training videos using a phone. Authenticity matters more than studio quality.</w:t>
      </w:r>
    </w:p>
    <w:p w14:paraId="440BC5BA" w14:textId="77777777" w:rsidR="003875E3" w:rsidRPr="003875E3" w:rsidRDefault="003875E3" w:rsidP="003875E3">
      <w:pPr>
        <w:spacing w:after="240" w:line="240" w:lineRule="auto"/>
        <w:textAlignment w:val="baseline"/>
        <w:outlineLvl w:val="2"/>
        <w:rPr>
          <w:rFonts w:ascii="Segoe UI" w:eastAsia="Times New Roman" w:hAnsi="Segoe UI" w:cs="Segoe UI"/>
          <w:b/>
          <w:bCs/>
          <w:kern w:val="0"/>
          <w:sz w:val="30"/>
          <w:szCs w:val="30"/>
          <w14:ligatures w14:val="none"/>
        </w:rPr>
      </w:pPr>
      <w:r w:rsidRPr="003875E3">
        <w:rPr>
          <w:rFonts w:ascii="Segoe UI" w:eastAsia="Times New Roman" w:hAnsi="Segoe UI" w:cs="Segoe UI"/>
          <w:b/>
          <w:bCs/>
          <w:kern w:val="0"/>
          <w:sz w:val="30"/>
          <w:szCs w:val="30"/>
          <w14:ligatures w14:val="none"/>
        </w:rPr>
        <w:lastRenderedPageBreak/>
        <w:t>17. Use Scenario-Based Drills</w:t>
      </w:r>
    </w:p>
    <w:p w14:paraId="12AD4D56" w14:textId="77777777" w:rsidR="003875E3" w:rsidRPr="003875E3" w:rsidRDefault="003875E3" w:rsidP="003875E3">
      <w:pPr>
        <w:spacing w:after="480" w:line="240" w:lineRule="auto"/>
        <w:textAlignment w:val="baseline"/>
        <w:rPr>
          <w:rFonts w:ascii="Segoe UI" w:eastAsia="Times New Roman" w:hAnsi="Segoe UI" w:cs="Segoe UI"/>
          <w:kern w:val="0"/>
          <w14:ligatures w14:val="none"/>
        </w:rPr>
      </w:pPr>
      <w:r w:rsidRPr="003875E3">
        <w:rPr>
          <w:rFonts w:ascii="Segoe UI" w:eastAsia="Times New Roman" w:hAnsi="Segoe UI" w:cs="Segoe UI"/>
          <w:kern w:val="0"/>
          <w14:ligatures w14:val="none"/>
        </w:rPr>
        <w:t xml:space="preserve">Recreate past emergencies with current staff. Let </w:t>
      </w:r>
      <w:proofErr w:type="gramStart"/>
      <w:r w:rsidRPr="003875E3">
        <w:rPr>
          <w:rFonts w:ascii="Segoe UI" w:eastAsia="Times New Roman" w:hAnsi="Segoe UI" w:cs="Segoe UI"/>
          <w:kern w:val="0"/>
          <w14:ligatures w14:val="none"/>
        </w:rPr>
        <w:t>veterans</w:t>
      </w:r>
      <w:proofErr w:type="gramEnd"/>
      <w:r w:rsidRPr="003875E3">
        <w:rPr>
          <w:rFonts w:ascii="Segoe UI" w:eastAsia="Times New Roman" w:hAnsi="Segoe UI" w:cs="Segoe UI"/>
          <w:kern w:val="0"/>
          <w14:ligatures w14:val="none"/>
        </w:rPr>
        <w:t xml:space="preserve"> comment and guide these drills to simulate learning through experience.</w:t>
      </w:r>
    </w:p>
    <w:p w14:paraId="1D7C8AC6" w14:textId="77777777" w:rsidR="003875E3" w:rsidRPr="003875E3" w:rsidRDefault="003875E3" w:rsidP="003875E3">
      <w:pPr>
        <w:spacing w:after="240" w:line="240" w:lineRule="auto"/>
        <w:textAlignment w:val="baseline"/>
        <w:outlineLvl w:val="2"/>
        <w:rPr>
          <w:rFonts w:ascii="Segoe UI" w:eastAsia="Times New Roman" w:hAnsi="Segoe UI" w:cs="Segoe UI"/>
          <w:b/>
          <w:bCs/>
          <w:kern w:val="0"/>
          <w:sz w:val="30"/>
          <w:szCs w:val="30"/>
          <w14:ligatures w14:val="none"/>
        </w:rPr>
      </w:pPr>
      <w:r w:rsidRPr="003875E3">
        <w:rPr>
          <w:rFonts w:ascii="Segoe UI" w:eastAsia="Times New Roman" w:hAnsi="Segoe UI" w:cs="Segoe UI"/>
          <w:b/>
          <w:bCs/>
          <w:kern w:val="0"/>
          <w:sz w:val="30"/>
          <w:szCs w:val="30"/>
          <w14:ligatures w14:val="none"/>
        </w:rPr>
        <w:t>18. Gamify the Learning</w:t>
      </w:r>
    </w:p>
    <w:p w14:paraId="4DE4A00D" w14:textId="77777777" w:rsidR="003875E3" w:rsidRPr="003875E3" w:rsidRDefault="003875E3" w:rsidP="003875E3">
      <w:pPr>
        <w:spacing w:after="480" w:line="240" w:lineRule="auto"/>
        <w:textAlignment w:val="baseline"/>
        <w:rPr>
          <w:rFonts w:ascii="Segoe UI" w:eastAsia="Times New Roman" w:hAnsi="Segoe UI" w:cs="Segoe UI"/>
          <w:kern w:val="0"/>
          <w14:ligatures w14:val="none"/>
        </w:rPr>
      </w:pPr>
      <w:r w:rsidRPr="003875E3">
        <w:rPr>
          <w:rFonts w:ascii="Segoe UI" w:eastAsia="Times New Roman" w:hAnsi="Segoe UI" w:cs="Segoe UI"/>
          <w:kern w:val="0"/>
          <w14:ligatures w14:val="none"/>
        </w:rPr>
        <w:t xml:space="preserve">Run quizzes, competitions, or ‘Facility Jeopardy’ with prizes based on legacy knowledge. Make it </w:t>
      </w:r>
      <w:proofErr w:type="gramStart"/>
      <w:r w:rsidRPr="003875E3">
        <w:rPr>
          <w:rFonts w:ascii="Segoe UI" w:eastAsia="Times New Roman" w:hAnsi="Segoe UI" w:cs="Segoe UI"/>
          <w:kern w:val="0"/>
          <w14:ligatures w14:val="none"/>
        </w:rPr>
        <w:t>engaging</w:t>
      </w:r>
      <w:proofErr w:type="gramEnd"/>
      <w:r w:rsidRPr="003875E3">
        <w:rPr>
          <w:rFonts w:ascii="Segoe UI" w:eastAsia="Times New Roman" w:hAnsi="Segoe UI" w:cs="Segoe UI"/>
          <w:kern w:val="0"/>
          <w14:ligatures w14:val="none"/>
        </w:rPr>
        <w:t>.</w:t>
      </w:r>
    </w:p>
    <w:p w14:paraId="56DCEF8F" w14:textId="77777777" w:rsidR="003875E3" w:rsidRPr="003875E3" w:rsidRDefault="003875E3" w:rsidP="003875E3">
      <w:pPr>
        <w:spacing w:after="240" w:line="240" w:lineRule="auto"/>
        <w:textAlignment w:val="baseline"/>
        <w:outlineLvl w:val="2"/>
        <w:rPr>
          <w:rFonts w:ascii="Segoe UI" w:eastAsia="Times New Roman" w:hAnsi="Segoe UI" w:cs="Segoe UI"/>
          <w:b/>
          <w:bCs/>
          <w:kern w:val="0"/>
          <w:sz w:val="30"/>
          <w:szCs w:val="30"/>
          <w14:ligatures w14:val="none"/>
        </w:rPr>
      </w:pPr>
      <w:r w:rsidRPr="003875E3">
        <w:rPr>
          <w:rFonts w:ascii="Segoe UI" w:eastAsia="Times New Roman" w:hAnsi="Segoe UI" w:cs="Segoe UI"/>
          <w:b/>
          <w:bCs/>
          <w:kern w:val="0"/>
          <w:sz w:val="30"/>
          <w:szCs w:val="30"/>
          <w14:ligatures w14:val="none"/>
        </w:rPr>
        <w:t>19. Create Legacy Projects</w:t>
      </w:r>
    </w:p>
    <w:p w14:paraId="74DF1CCF" w14:textId="77777777" w:rsidR="003875E3" w:rsidRPr="003875E3" w:rsidRDefault="003875E3" w:rsidP="003875E3">
      <w:pPr>
        <w:spacing w:after="480" w:line="240" w:lineRule="auto"/>
        <w:textAlignment w:val="baseline"/>
        <w:rPr>
          <w:rFonts w:ascii="Segoe UI" w:eastAsia="Times New Roman" w:hAnsi="Segoe UI" w:cs="Segoe UI"/>
          <w:kern w:val="0"/>
          <w14:ligatures w14:val="none"/>
        </w:rPr>
      </w:pPr>
      <w:r w:rsidRPr="003875E3">
        <w:rPr>
          <w:rFonts w:ascii="Segoe UI" w:eastAsia="Times New Roman" w:hAnsi="Segoe UI" w:cs="Segoe UI"/>
          <w:kern w:val="0"/>
          <w14:ligatures w14:val="none"/>
        </w:rPr>
        <w:t>Allow senior technicians to complete a final project that benefits the entire department, like redesigning a PM checklist or optimising a maintenance route.</w:t>
      </w:r>
    </w:p>
    <w:p w14:paraId="2E612590" w14:textId="77777777" w:rsidR="003875E3" w:rsidRPr="003875E3" w:rsidRDefault="003875E3" w:rsidP="003875E3">
      <w:pPr>
        <w:spacing w:after="240" w:line="240" w:lineRule="auto"/>
        <w:textAlignment w:val="baseline"/>
        <w:outlineLvl w:val="2"/>
        <w:rPr>
          <w:rFonts w:ascii="Segoe UI" w:eastAsia="Times New Roman" w:hAnsi="Segoe UI" w:cs="Segoe UI"/>
          <w:b/>
          <w:bCs/>
          <w:kern w:val="0"/>
          <w:sz w:val="30"/>
          <w:szCs w:val="30"/>
          <w14:ligatures w14:val="none"/>
        </w:rPr>
      </w:pPr>
      <w:r w:rsidRPr="003875E3">
        <w:rPr>
          <w:rFonts w:ascii="Segoe UI" w:eastAsia="Times New Roman" w:hAnsi="Segoe UI" w:cs="Segoe UI"/>
          <w:b/>
          <w:bCs/>
          <w:kern w:val="0"/>
          <w:sz w:val="30"/>
          <w:szCs w:val="30"/>
          <w14:ligatures w14:val="none"/>
        </w:rPr>
        <w:t>20. Implement a “What Not to Do” List</w:t>
      </w:r>
    </w:p>
    <w:p w14:paraId="5FEAE299" w14:textId="77777777" w:rsidR="003875E3" w:rsidRPr="003875E3" w:rsidRDefault="003875E3" w:rsidP="003875E3">
      <w:pPr>
        <w:spacing w:after="480" w:line="240" w:lineRule="auto"/>
        <w:textAlignment w:val="baseline"/>
        <w:rPr>
          <w:rFonts w:ascii="Segoe UI" w:eastAsia="Times New Roman" w:hAnsi="Segoe UI" w:cs="Segoe UI"/>
          <w:kern w:val="0"/>
          <w14:ligatures w14:val="none"/>
        </w:rPr>
      </w:pPr>
      <w:r w:rsidRPr="003875E3">
        <w:rPr>
          <w:rFonts w:ascii="Segoe UI" w:eastAsia="Times New Roman" w:hAnsi="Segoe UI" w:cs="Segoe UI"/>
          <w:kern w:val="0"/>
          <w14:ligatures w14:val="none"/>
        </w:rPr>
        <w:t>Mistakes teach as much as successes. Ask retiring staff to list avoidable errors they’ve seen or made themselves.</w:t>
      </w:r>
    </w:p>
    <w:p w14:paraId="5103E6E4" w14:textId="77777777" w:rsidR="003875E3" w:rsidRPr="003875E3" w:rsidRDefault="003875E3" w:rsidP="003875E3">
      <w:pPr>
        <w:spacing w:after="240" w:line="240" w:lineRule="auto"/>
        <w:textAlignment w:val="baseline"/>
        <w:outlineLvl w:val="2"/>
        <w:rPr>
          <w:rFonts w:ascii="Segoe UI" w:eastAsia="Times New Roman" w:hAnsi="Segoe UI" w:cs="Segoe UI"/>
          <w:b/>
          <w:bCs/>
          <w:kern w:val="0"/>
          <w:sz w:val="30"/>
          <w:szCs w:val="30"/>
          <w14:ligatures w14:val="none"/>
        </w:rPr>
      </w:pPr>
      <w:r w:rsidRPr="003875E3">
        <w:rPr>
          <w:rFonts w:ascii="Segoe UI" w:eastAsia="Times New Roman" w:hAnsi="Segoe UI" w:cs="Segoe UI"/>
          <w:b/>
          <w:bCs/>
          <w:kern w:val="0"/>
          <w:sz w:val="30"/>
          <w:szCs w:val="30"/>
          <w14:ligatures w14:val="none"/>
        </w:rPr>
        <w:t>21. Involve HR and Training Departments</w:t>
      </w:r>
    </w:p>
    <w:p w14:paraId="1DBD9478" w14:textId="77777777" w:rsidR="003875E3" w:rsidRPr="003875E3" w:rsidRDefault="003875E3" w:rsidP="003875E3">
      <w:pPr>
        <w:spacing w:after="480" w:line="240" w:lineRule="auto"/>
        <w:textAlignment w:val="baseline"/>
        <w:rPr>
          <w:rFonts w:ascii="Segoe UI" w:eastAsia="Times New Roman" w:hAnsi="Segoe UI" w:cs="Segoe UI"/>
          <w:kern w:val="0"/>
          <w14:ligatures w14:val="none"/>
        </w:rPr>
      </w:pPr>
      <w:r w:rsidRPr="003875E3">
        <w:rPr>
          <w:rFonts w:ascii="Segoe UI" w:eastAsia="Times New Roman" w:hAnsi="Segoe UI" w:cs="Segoe UI"/>
          <w:kern w:val="0"/>
          <w14:ligatures w14:val="none"/>
        </w:rPr>
        <w:t>Don’t let this be solely an engineering initiative. HR can help structure the documentation and manage the mentorship framework.</w:t>
      </w:r>
    </w:p>
    <w:p w14:paraId="0CF578B1" w14:textId="77777777" w:rsidR="003875E3" w:rsidRPr="003875E3" w:rsidRDefault="003875E3" w:rsidP="003875E3">
      <w:pPr>
        <w:spacing w:after="240" w:line="240" w:lineRule="auto"/>
        <w:textAlignment w:val="baseline"/>
        <w:outlineLvl w:val="2"/>
        <w:rPr>
          <w:rFonts w:ascii="Segoe UI" w:eastAsia="Times New Roman" w:hAnsi="Segoe UI" w:cs="Segoe UI"/>
          <w:b/>
          <w:bCs/>
          <w:kern w:val="0"/>
          <w:sz w:val="30"/>
          <w:szCs w:val="30"/>
          <w14:ligatures w14:val="none"/>
        </w:rPr>
      </w:pPr>
      <w:r w:rsidRPr="003875E3">
        <w:rPr>
          <w:rFonts w:ascii="Segoe UI" w:eastAsia="Times New Roman" w:hAnsi="Segoe UI" w:cs="Segoe UI"/>
          <w:b/>
          <w:bCs/>
          <w:kern w:val="0"/>
          <w:sz w:val="30"/>
          <w:szCs w:val="30"/>
          <w14:ligatures w14:val="none"/>
        </w:rPr>
        <w:t>22. Capture Tacit Knowledge</w:t>
      </w:r>
    </w:p>
    <w:p w14:paraId="4023E183" w14:textId="77777777" w:rsidR="003875E3" w:rsidRPr="003875E3" w:rsidRDefault="003875E3" w:rsidP="003875E3">
      <w:pPr>
        <w:spacing w:after="480" w:line="240" w:lineRule="auto"/>
        <w:textAlignment w:val="baseline"/>
        <w:rPr>
          <w:rFonts w:ascii="Segoe UI" w:eastAsia="Times New Roman" w:hAnsi="Segoe UI" w:cs="Segoe UI"/>
          <w:kern w:val="0"/>
          <w14:ligatures w14:val="none"/>
        </w:rPr>
      </w:pPr>
      <w:r w:rsidRPr="003875E3">
        <w:rPr>
          <w:rFonts w:ascii="Segoe UI" w:eastAsia="Times New Roman" w:hAnsi="Segoe UI" w:cs="Segoe UI"/>
          <w:kern w:val="0"/>
          <w14:ligatures w14:val="none"/>
        </w:rPr>
        <w:t>Not everything can be written. Capture instincts, like how a motor “should sound”—through experience-based simulation or side-by-side work.</w:t>
      </w:r>
    </w:p>
    <w:p w14:paraId="3B8F35CF" w14:textId="77777777" w:rsidR="003875E3" w:rsidRPr="003875E3" w:rsidRDefault="003875E3" w:rsidP="003875E3">
      <w:pPr>
        <w:spacing w:after="240" w:line="240" w:lineRule="auto"/>
        <w:textAlignment w:val="baseline"/>
        <w:outlineLvl w:val="2"/>
        <w:rPr>
          <w:rFonts w:ascii="Segoe UI" w:eastAsia="Times New Roman" w:hAnsi="Segoe UI" w:cs="Segoe UI"/>
          <w:b/>
          <w:bCs/>
          <w:kern w:val="0"/>
          <w:sz w:val="30"/>
          <w:szCs w:val="30"/>
          <w14:ligatures w14:val="none"/>
        </w:rPr>
      </w:pPr>
      <w:r w:rsidRPr="003875E3">
        <w:rPr>
          <w:rFonts w:ascii="Segoe UI" w:eastAsia="Times New Roman" w:hAnsi="Segoe UI" w:cs="Segoe UI"/>
          <w:b/>
          <w:bCs/>
          <w:kern w:val="0"/>
          <w:sz w:val="30"/>
          <w:szCs w:val="30"/>
          <w14:ligatures w14:val="none"/>
        </w:rPr>
        <w:t>23. Preserve Maintenance Rituals</w:t>
      </w:r>
    </w:p>
    <w:p w14:paraId="00100A2A" w14:textId="77777777" w:rsidR="003875E3" w:rsidRPr="003875E3" w:rsidRDefault="003875E3" w:rsidP="003875E3">
      <w:pPr>
        <w:spacing w:after="480" w:line="240" w:lineRule="auto"/>
        <w:textAlignment w:val="baseline"/>
        <w:rPr>
          <w:rFonts w:ascii="Segoe UI" w:eastAsia="Times New Roman" w:hAnsi="Segoe UI" w:cs="Segoe UI"/>
          <w:kern w:val="0"/>
          <w14:ligatures w14:val="none"/>
        </w:rPr>
      </w:pPr>
      <w:r w:rsidRPr="003875E3">
        <w:rPr>
          <w:rFonts w:ascii="Segoe UI" w:eastAsia="Times New Roman" w:hAnsi="Segoe UI" w:cs="Segoe UI"/>
          <w:kern w:val="0"/>
          <w14:ligatures w14:val="none"/>
        </w:rPr>
        <w:t xml:space="preserve">Sometimes, even the way tools are </w:t>
      </w:r>
      <w:proofErr w:type="gramStart"/>
      <w:r w:rsidRPr="003875E3">
        <w:rPr>
          <w:rFonts w:ascii="Segoe UI" w:eastAsia="Times New Roman" w:hAnsi="Segoe UI" w:cs="Segoe UI"/>
          <w:kern w:val="0"/>
          <w14:ligatures w14:val="none"/>
        </w:rPr>
        <w:t>organised</w:t>
      </w:r>
      <w:proofErr w:type="gramEnd"/>
      <w:r w:rsidRPr="003875E3">
        <w:rPr>
          <w:rFonts w:ascii="Segoe UI" w:eastAsia="Times New Roman" w:hAnsi="Segoe UI" w:cs="Segoe UI"/>
          <w:kern w:val="0"/>
          <w14:ligatures w14:val="none"/>
        </w:rPr>
        <w:t xml:space="preserve"> or checks are carried out reflects deep-seated logic. Don’t dismiss these routines; document and question them.</w:t>
      </w:r>
    </w:p>
    <w:p w14:paraId="02629712" w14:textId="77777777" w:rsidR="003875E3" w:rsidRPr="003875E3" w:rsidRDefault="003875E3" w:rsidP="003875E3">
      <w:pPr>
        <w:spacing w:after="240" w:line="240" w:lineRule="auto"/>
        <w:textAlignment w:val="baseline"/>
        <w:outlineLvl w:val="2"/>
        <w:rPr>
          <w:rFonts w:ascii="Segoe UI" w:eastAsia="Times New Roman" w:hAnsi="Segoe UI" w:cs="Segoe UI"/>
          <w:b/>
          <w:bCs/>
          <w:kern w:val="0"/>
          <w:sz w:val="30"/>
          <w:szCs w:val="30"/>
          <w14:ligatures w14:val="none"/>
        </w:rPr>
      </w:pPr>
      <w:r w:rsidRPr="003875E3">
        <w:rPr>
          <w:rFonts w:ascii="Segoe UI" w:eastAsia="Times New Roman" w:hAnsi="Segoe UI" w:cs="Segoe UI"/>
          <w:b/>
          <w:bCs/>
          <w:kern w:val="0"/>
          <w:sz w:val="30"/>
          <w:szCs w:val="30"/>
          <w14:ligatures w14:val="none"/>
        </w:rPr>
        <w:t>24. Make Knowledge Transfer a KPI</w:t>
      </w:r>
    </w:p>
    <w:p w14:paraId="1B4A4EA8" w14:textId="77777777" w:rsidR="003875E3" w:rsidRPr="003875E3" w:rsidRDefault="003875E3" w:rsidP="003875E3">
      <w:pPr>
        <w:spacing w:after="480" w:line="240" w:lineRule="auto"/>
        <w:textAlignment w:val="baseline"/>
        <w:rPr>
          <w:rFonts w:ascii="Segoe UI" w:eastAsia="Times New Roman" w:hAnsi="Segoe UI" w:cs="Segoe UI"/>
          <w:kern w:val="0"/>
          <w14:ligatures w14:val="none"/>
        </w:rPr>
      </w:pPr>
      <w:r w:rsidRPr="003875E3">
        <w:rPr>
          <w:rFonts w:ascii="Segoe UI" w:eastAsia="Times New Roman" w:hAnsi="Segoe UI" w:cs="Segoe UI"/>
          <w:kern w:val="0"/>
          <w14:ligatures w14:val="none"/>
        </w:rPr>
        <w:lastRenderedPageBreak/>
        <w:t>Embed it in your departmental KPIs. Tie it into your retention, succession and onboarding strategy.</w:t>
      </w:r>
    </w:p>
    <w:p w14:paraId="0CB83E3F" w14:textId="77777777" w:rsidR="003875E3" w:rsidRPr="003875E3" w:rsidRDefault="003875E3" w:rsidP="003875E3">
      <w:pPr>
        <w:spacing w:after="240" w:line="240" w:lineRule="auto"/>
        <w:textAlignment w:val="baseline"/>
        <w:outlineLvl w:val="2"/>
        <w:rPr>
          <w:rFonts w:ascii="Segoe UI" w:eastAsia="Times New Roman" w:hAnsi="Segoe UI" w:cs="Segoe UI"/>
          <w:b/>
          <w:bCs/>
          <w:kern w:val="0"/>
          <w:sz w:val="30"/>
          <w:szCs w:val="30"/>
          <w14:ligatures w14:val="none"/>
        </w:rPr>
      </w:pPr>
      <w:r w:rsidRPr="003875E3">
        <w:rPr>
          <w:rFonts w:ascii="Segoe UI" w:eastAsia="Times New Roman" w:hAnsi="Segoe UI" w:cs="Segoe UI"/>
          <w:b/>
          <w:bCs/>
          <w:kern w:val="0"/>
          <w:sz w:val="30"/>
          <w:szCs w:val="30"/>
          <w14:ligatures w14:val="none"/>
        </w:rPr>
        <w:t>25. Create a Culture of Continuous Sharing</w:t>
      </w:r>
    </w:p>
    <w:p w14:paraId="1338B588" w14:textId="77777777" w:rsidR="003875E3" w:rsidRPr="003875E3" w:rsidRDefault="003875E3" w:rsidP="003875E3">
      <w:pPr>
        <w:spacing w:after="480" w:line="240" w:lineRule="auto"/>
        <w:textAlignment w:val="baseline"/>
        <w:rPr>
          <w:rFonts w:ascii="Segoe UI" w:eastAsia="Times New Roman" w:hAnsi="Segoe UI" w:cs="Segoe UI"/>
          <w:kern w:val="0"/>
          <w14:ligatures w14:val="none"/>
        </w:rPr>
      </w:pPr>
      <w:r w:rsidRPr="003875E3">
        <w:rPr>
          <w:rFonts w:ascii="Segoe UI" w:eastAsia="Times New Roman" w:hAnsi="Segoe UI" w:cs="Segoe UI"/>
          <w:kern w:val="0"/>
          <w14:ligatures w14:val="none"/>
        </w:rPr>
        <w:t>Knowledge transfer shouldn’t be a last-minute activity. Make it part of everyday conversations, team briefings, and toolbox talks.</w:t>
      </w:r>
    </w:p>
    <w:p w14:paraId="0198D031" w14:textId="77777777" w:rsidR="003875E3" w:rsidRPr="003875E3" w:rsidRDefault="003875E3" w:rsidP="003875E3">
      <w:pPr>
        <w:spacing w:after="240" w:line="240" w:lineRule="auto"/>
        <w:textAlignment w:val="baseline"/>
        <w:outlineLvl w:val="2"/>
        <w:rPr>
          <w:rFonts w:ascii="Segoe UI" w:eastAsia="Times New Roman" w:hAnsi="Segoe UI" w:cs="Segoe UI"/>
          <w:b/>
          <w:bCs/>
          <w:kern w:val="0"/>
          <w:sz w:val="30"/>
          <w:szCs w:val="30"/>
          <w14:ligatures w14:val="none"/>
        </w:rPr>
      </w:pPr>
      <w:r w:rsidRPr="003875E3">
        <w:rPr>
          <w:rFonts w:ascii="Segoe UI" w:eastAsia="Times New Roman" w:hAnsi="Segoe UI" w:cs="Segoe UI"/>
          <w:b/>
          <w:bCs/>
          <w:kern w:val="0"/>
          <w:sz w:val="30"/>
          <w:szCs w:val="30"/>
          <w14:ligatures w14:val="none"/>
        </w:rPr>
        <w:t>The Cost of Doing Nothing</w:t>
      </w:r>
    </w:p>
    <w:p w14:paraId="5E779A9A" w14:textId="77777777" w:rsidR="003875E3" w:rsidRPr="003875E3" w:rsidRDefault="003875E3" w:rsidP="003875E3">
      <w:pPr>
        <w:spacing w:after="480" w:line="240" w:lineRule="auto"/>
        <w:textAlignment w:val="baseline"/>
        <w:rPr>
          <w:rFonts w:ascii="Segoe UI" w:eastAsia="Times New Roman" w:hAnsi="Segoe UI" w:cs="Segoe UI"/>
          <w:kern w:val="0"/>
          <w14:ligatures w14:val="none"/>
        </w:rPr>
      </w:pPr>
      <w:r w:rsidRPr="003875E3">
        <w:rPr>
          <w:rFonts w:ascii="Segoe UI" w:eastAsia="Times New Roman" w:hAnsi="Segoe UI" w:cs="Segoe UI"/>
          <w:kern w:val="0"/>
          <w14:ligatures w14:val="none"/>
        </w:rPr>
        <w:t>If we fail to implement strategies like these, we won’t just be short one technician, we’ll be short decades of problem-solving capacity. We’ll be resetting the clock with every retirement, forcing new staff to relearn what was already known. And in mission-critical environments, that’s a risk we simply cannot afford.</w:t>
      </w:r>
    </w:p>
    <w:p w14:paraId="2D72E5A2" w14:textId="77777777" w:rsidR="003875E3" w:rsidRPr="003875E3" w:rsidRDefault="003875E3" w:rsidP="003875E3">
      <w:pPr>
        <w:spacing w:after="0" w:line="240" w:lineRule="auto"/>
        <w:textAlignment w:val="baseline"/>
        <w:rPr>
          <w:rFonts w:ascii="Segoe UI" w:eastAsia="Times New Roman" w:hAnsi="Segoe UI" w:cs="Segoe UI"/>
          <w:kern w:val="0"/>
          <w14:ligatures w14:val="none"/>
        </w:rPr>
      </w:pPr>
      <w:r w:rsidRPr="003875E3">
        <w:rPr>
          <w:rFonts w:ascii="Segoe UI" w:eastAsia="Times New Roman" w:hAnsi="Segoe UI" w:cs="Segoe UI"/>
          <w:b/>
          <w:bCs/>
          <w:kern w:val="0"/>
          <w:bdr w:val="none" w:sz="0" w:space="0" w:color="auto" w:frame="1"/>
          <w14:ligatures w14:val="none"/>
        </w:rPr>
        <w:t>It’s time to stop talking about succession and start doing something about it.</w:t>
      </w:r>
    </w:p>
    <w:p w14:paraId="1FA96331" w14:textId="77777777" w:rsidR="003875E3" w:rsidRDefault="003875E3"/>
    <w:sectPr w:rsidR="003875E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5E3"/>
    <w:rsid w:val="003215AB"/>
    <w:rsid w:val="003875E3"/>
    <w:rsid w:val="003E27CE"/>
    <w:rsid w:val="00454469"/>
    <w:rsid w:val="005975F3"/>
    <w:rsid w:val="008326AE"/>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206C1"/>
  <w15:chartTrackingRefBased/>
  <w15:docId w15:val="{3438842C-4168-4584-A941-ACFFDEA32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75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75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75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75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75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75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75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75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75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75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75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75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75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75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75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75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75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75E3"/>
    <w:rPr>
      <w:rFonts w:eastAsiaTheme="majorEastAsia" w:cstheme="majorBidi"/>
      <w:color w:val="272727" w:themeColor="text1" w:themeTint="D8"/>
    </w:rPr>
  </w:style>
  <w:style w:type="paragraph" w:styleId="Title">
    <w:name w:val="Title"/>
    <w:basedOn w:val="Normal"/>
    <w:next w:val="Normal"/>
    <w:link w:val="TitleChar"/>
    <w:uiPriority w:val="10"/>
    <w:qFormat/>
    <w:rsid w:val="003875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75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75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75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75E3"/>
    <w:pPr>
      <w:spacing w:before="160"/>
      <w:jc w:val="center"/>
    </w:pPr>
    <w:rPr>
      <w:i/>
      <w:iCs/>
      <w:color w:val="404040" w:themeColor="text1" w:themeTint="BF"/>
    </w:rPr>
  </w:style>
  <w:style w:type="character" w:customStyle="1" w:styleId="QuoteChar">
    <w:name w:val="Quote Char"/>
    <w:basedOn w:val="DefaultParagraphFont"/>
    <w:link w:val="Quote"/>
    <w:uiPriority w:val="29"/>
    <w:rsid w:val="003875E3"/>
    <w:rPr>
      <w:i/>
      <w:iCs/>
      <w:color w:val="404040" w:themeColor="text1" w:themeTint="BF"/>
    </w:rPr>
  </w:style>
  <w:style w:type="paragraph" w:styleId="ListParagraph">
    <w:name w:val="List Paragraph"/>
    <w:basedOn w:val="Normal"/>
    <w:uiPriority w:val="34"/>
    <w:qFormat/>
    <w:rsid w:val="003875E3"/>
    <w:pPr>
      <w:ind w:left="720"/>
      <w:contextualSpacing/>
    </w:pPr>
  </w:style>
  <w:style w:type="character" w:styleId="IntenseEmphasis">
    <w:name w:val="Intense Emphasis"/>
    <w:basedOn w:val="DefaultParagraphFont"/>
    <w:uiPriority w:val="21"/>
    <w:qFormat/>
    <w:rsid w:val="003875E3"/>
    <w:rPr>
      <w:i/>
      <w:iCs/>
      <w:color w:val="0F4761" w:themeColor="accent1" w:themeShade="BF"/>
    </w:rPr>
  </w:style>
  <w:style w:type="paragraph" w:styleId="IntenseQuote">
    <w:name w:val="Intense Quote"/>
    <w:basedOn w:val="Normal"/>
    <w:next w:val="Normal"/>
    <w:link w:val="IntenseQuoteChar"/>
    <w:uiPriority w:val="30"/>
    <w:qFormat/>
    <w:rsid w:val="003875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75E3"/>
    <w:rPr>
      <w:i/>
      <w:iCs/>
      <w:color w:val="0F4761" w:themeColor="accent1" w:themeShade="BF"/>
    </w:rPr>
  </w:style>
  <w:style w:type="character" w:styleId="IntenseReference">
    <w:name w:val="Intense Reference"/>
    <w:basedOn w:val="DefaultParagraphFont"/>
    <w:uiPriority w:val="32"/>
    <w:qFormat/>
    <w:rsid w:val="003875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www.linkedin.com/in/juanclaguardia/"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1072</Words>
  <Characters>6117</Characters>
  <Application>Microsoft Office Word</Application>
  <DocSecurity>0</DocSecurity>
  <Lines>50</Lines>
  <Paragraphs>14</Paragraphs>
  <ScaleCrop>false</ScaleCrop>
  <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 Anderson</dc:creator>
  <cp:keywords/>
  <dc:description/>
  <cp:lastModifiedBy>Les Anderson</cp:lastModifiedBy>
  <cp:revision>1</cp:revision>
  <dcterms:created xsi:type="dcterms:W3CDTF">2025-11-01T15:27:00Z</dcterms:created>
  <dcterms:modified xsi:type="dcterms:W3CDTF">2025-11-01T15:29:00Z</dcterms:modified>
</cp:coreProperties>
</file>