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A3D8" w14:textId="77777777" w:rsidR="00332963" w:rsidRPr="00ED3900" w:rsidRDefault="00332963" w:rsidP="00332963">
      <w:pPr>
        <w:jc w:val="center"/>
        <w:rPr>
          <w:sz w:val="48"/>
          <w:szCs w:val="48"/>
        </w:rPr>
      </w:pPr>
      <w:r w:rsidRPr="00ED3900">
        <w:rPr>
          <w:sz w:val="48"/>
          <w:szCs w:val="48"/>
        </w:rPr>
        <w:t>NUTLEY UNICO</w:t>
      </w:r>
    </w:p>
    <w:p w14:paraId="49BD75AD" w14:textId="77777777" w:rsidR="00332963" w:rsidRDefault="00332963" w:rsidP="00332963">
      <w:pPr>
        <w:jc w:val="center"/>
        <w:rPr>
          <w:i/>
          <w:iCs/>
          <w:sz w:val="40"/>
          <w:szCs w:val="40"/>
        </w:rPr>
      </w:pPr>
      <w:r>
        <w:rPr>
          <w:sz w:val="40"/>
          <w:szCs w:val="40"/>
        </w:rPr>
        <w:t>(</w:t>
      </w:r>
      <w:r>
        <w:rPr>
          <w:i/>
          <w:iCs/>
          <w:sz w:val="40"/>
          <w:szCs w:val="40"/>
        </w:rPr>
        <w:t>nutleyunico.org)</w:t>
      </w:r>
    </w:p>
    <w:p w14:paraId="04585062" w14:textId="77777777" w:rsidR="00332963" w:rsidRPr="00F60822" w:rsidRDefault="00332963" w:rsidP="00332963">
      <w:pPr>
        <w:jc w:val="center"/>
        <w:rPr>
          <w:sz w:val="40"/>
          <w:szCs w:val="40"/>
        </w:rPr>
      </w:pPr>
      <w:r>
        <w:rPr>
          <w:sz w:val="40"/>
          <w:szCs w:val="40"/>
        </w:rPr>
        <w:t>P.O. Box 43, Nutley</w:t>
      </w:r>
    </w:p>
    <w:p w14:paraId="5049C161" w14:textId="5F216282" w:rsidR="00332963" w:rsidRDefault="00332963" w:rsidP="00683460">
      <w:pPr>
        <w:jc w:val="center"/>
        <w:rPr>
          <w:sz w:val="52"/>
          <w:szCs w:val="52"/>
        </w:rPr>
      </w:pPr>
      <w:r>
        <w:rPr>
          <w:sz w:val="52"/>
          <w:szCs w:val="52"/>
        </w:rPr>
        <w:t>JUNE</w:t>
      </w:r>
      <w:r w:rsidRPr="00DD1D55">
        <w:rPr>
          <w:sz w:val="52"/>
          <w:szCs w:val="52"/>
        </w:rPr>
        <w:t xml:space="preserve"> 202</w:t>
      </w:r>
      <w:r>
        <w:rPr>
          <w:sz w:val="52"/>
          <w:szCs w:val="52"/>
        </w:rPr>
        <w:t>5</w:t>
      </w:r>
      <w:r w:rsidRPr="00DD1D55">
        <w:rPr>
          <w:sz w:val="52"/>
          <w:szCs w:val="52"/>
        </w:rPr>
        <w:t xml:space="preserve"> NEWSLETTER</w:t>
      </w:r>
    </w:p>
    <w:p w14:paraId="16881A5B" w14:textId="77777777" w:rsidR="00332963" w:rsidRDefault="00332963" w:rsidP="00332963">
      <w:pPr>
        <w:rPr>
          <w:color w:val="000000" w:themeColor="text1"/>
          <w:sz w:val="32"/>
          <w:szCs w:val="32"/>
        </w:rPr>
      </w:pPr>
    </w:p>
    <w:p w14:paraId="7E67C862" w14:textId="1071B721" w:rsidR="00332963" w:rsidRDefault="00332963" w:rsidP="00332963">
      <w:pPr>
        <w:rPr>
          <w:b/>
          <w:bCs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June </w:t>
      </w:r>
      <w:r>
        <w:rPr>
          <w:b/>
          <w:bCs/>
          <w:sz w:val="32"/>
          <w:szCs w:val="32"/>
        </w:rPr>
        <w:t>Meeting:</w:t>
      </w:r>
    </w:p>
    <w:p w14:paraId="74DC6D3D" w14:textId="7F4126F4" w:rsidR="00332963" w:rsidRPr="00EF5813" w:rsidRDefault="00EF5813" w:rsidP="00332963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 w:rsidRPr="00EF5813">
        <w:rPr>
          <w:sz w:val="28"/>
          <w:szCs w:val="28"/>
        </w:rPr>
        <w:t xml:space="preserve">Following a vote for the position of </w:t>
      </w:r>
      <w:r w:rsidR="005A68D7">
        <w:rPr>
          <w:sz w:val="28"/>
          <w:szCs w:val="28"/>
        </w:rPr>
        <w:t>Treasurer</w:t>
      </w:r>
      <w:r w:rsidRPr="00EF5813">
        <w:rPr>
          <w:sz w:val="28"/>
          <w:szCs w:val="28"/>
        </w:rPr>
        <w:t xml:space="preserve"> the </w:t>
      </w:r>
      <w:r w:rsidR="00332963" w:rsidRPr="00EF5813">
        <w:rPr>
          <w:sz w:val="28"/>
          <w:szCs w:val="28"/>
        </w:rPr>
        <w:t>2025-06 slate of officers</w:t>
      </w:r>
      <w:r w:rsidRPr="00EF5813">
        <w:rPr>
          <w:sz w:val="28"/>
          <w:szCs w:val="28"/>
        </w:rPr>
        <w:t xml:space="preserve"> were sworn in</w:t>
      </w:r>
      <w:r w:rsidR="00332963" w:rsidRPr="00EF5813">
        <w:rPr>
          <w:sz w:val="28"/>
          <w:szCs w:val="28"/>
        </w:rPr>
        <w:t>.  Danielle Manganello (President), Frank Russo (1</w:t>
      </w:r>
      <w:r w:rsidR="00332963" w:rsidRPr="00EF5813">
        <w:rPr>
          <w:sz w:val="28"/>
          <w:szCs w:val="28"/>
          <w:vertAlign w:val="superscript"/>
        </w:rPr>
        <w:t>st</w:t>
      </w:r>
      <w:r w:rsidR="00332963" w:rsidRPr="00EF5813">
        <w:rPr>
          <w:sz w:val="28"/>
          <w:szCs w:val="28"/>
        </w:rPr>
        <w:t xml:space="preserve"> VP), Jerry Del Tufo (2</w:t>
      </w:r>
      <w:r w:rsidR="00332963" w:rsidRPr="00EF5813">
        <w:rPr>
          <w:sz w:val="28"/>
          <w:szCs w:val="28"/>
          <w:vertAlign w:val="superscript"/>
        </w:rPr>
        <w:t>nd</w:t>
      </w:r>
      <w:r w:rsidR="00332963" w:rsidRPr="00EF5813">
        <w:rPr>
          <w:sz w:val="28"/>
          <w:szCs w:val="28"/>
        </w:rPr>
        <w:t xml:space="preserve"> VP), Mark DiMaggio (3</w:t>
      </w:r>
      <w:r w:rsidR="00332963" w:rsidRPr="00EF5813">
        <w:rPr>
          <w:sz w:val="28"/>
          <w:szCs w:val="28"/>
          <w:vertAlign w:val="superscript"/>
        </w:rPr>
        <w:t>rd</w:t>
      </w:r>
      <w:r w:rsidR="00332963" w:rsidRPr="00EF5813">
        <w:rPr>
          <w:sz w:val="28"/>
          <w:szCs w:val="28"/>
        </w:rPr>
        <w:t xml:space="preserve"> VP), Sal Ferrara (Secretary), Tom Sposato (Treasurer), JR Mascolo (Sgt.at Arms) and Lenny </w:t>
      </w:r>
      <w:proofErr w:type="spellStart"/>
      <w:r w:rsidR="00332963" w:rsidRPr="00EF5813">
        <w:rPr>
          <w:sz w:val="28"/>
          <w:szCs w:val="28"/>
        </w:rPr>
        <w:t>Gugl</w:t>
      </w:r>
      <w:r w:rsidR="005A68D7">
        <w:rPr>
          <w:sz w:val="28"/>
          <w:szCs w:val="28"/>
        </w:rPr>
        <w:t>i</w:t>
      </w:r>
      <w:r w:rsidR="00B963E2">
        <w:rPr>
          <w:sz w:val="28"/>
          <w:szCs w:val="28"/>
        </w:rPr>
        <w:t>e</w:t>
      </w:r>
      <w:r w:rsidR="00332963" w:rsidRPr="00EF5813">
        <w:rPr>
          <w:sz w:val="28"/>
          <w:szCs w:val="28"/>
        </w:rPr>
        <w:t>mello</w:t>
      </w:r>
      <w:proofErr w:type="spellEnd"/>
      <w:r w:rsidR="00332963" w:rsidRPr="00EF5813">
        <w:rPr>
          <w:sz w:val="28"/>
          <w:szCs w:val="28"/>
        </w:rPr>
        <w:t xml:space="preserve"> &amp; Nick Russo (Members at Large).  </w:t>
      </w:r>
    </w:p>
    <w:p w14:paraId="04E6C514" w14:textId="4E38E34E" w:rsidR="00EF5813" w:rsidRPr="005A68D7" w:rsidRDefault="00EF5813" w:rsidP="00332963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Dan Marucci’s Culture &amp; Heritage presentation </w:t>
      </w:r>
      <w:r w:rsidR="00A26B49">
        <w:rPr>
          <w:sz w:val="28"/>
          <w:szCs w:val="28"/>
        </w:rPr>
        <w:t>concerned</w:t>
      </w:r>
      <w:r>
        <w:rPr>
          <w:sz w:val="28"/>
          <w:szCs w:val="28"/>
        </w:rPr>
        <w:t xml:space="preserve"> the “</w:t>
      </w:r>
      <w:r w:rsidRPr="00EF5813">
        <w:rPr>
          <w:i/>
          <w:iCs/>
          <w:sz w:val="28"/>
          <w:szCs w:val="28"/>
        </w:rPr>
        <w:t>Paleo de Provenzano”</w:t>
      </w:r>
      <w:r>
        <w:rPr>
          <w:sz w:val="28"/>
          <w:szCs w:val="28"/>
        </w:rPr>
        <w:t>, the annual horseraces in Sienna, one in July and one in August.  There are ten participants</w:t>
      </w:r>
      <w:r w:rsidR="00B963E2">
        <w:rPr>
          <w:sz w:val="28"/>
          <w:szCs w:val="28"/>
        </w:rPr>
        <w:t>,</w:t>
      </w:r>
      <w:r>
        <w:rPr>
          <w:sz w:val="28"/>
          <w:szCs w:val="28"/>
        </w:rPr>
        <w:t xml:space="preserve"> and the riders ride bareback three times around the piazza.  The initial races were on buffalos, then donkeys and now horses.</w:t>
      </w:r>
    </w:p>
    <w:p w14:paraId="4866ACE5" w14:textId="2B68EB99" w:rsidR="005A68D7" w:rsidRPr="00EF5813" w:rsidRDefault="005A68D7" w:rsidP="00332963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>Bob Solimo was awarded with the President’s “</w:t>
      </w:r>
      <w:r w:rsidRPr="005A68D7">
        <w:rPr>
          <w:i/>
          <w:iCs/>
          <w:sz w:val="28"/>
          <w:szCs w:val="28"/>
        </w:rPr>
        <w:t>Mille Grazie</w:t>
      </w:r>
      <w:r>
        <w:rPr>
          <w:sz w:val="28"/>
          <w:szCs w:val="28"/>
        </w:rPr>
        <w:t>” Award.</w:t>
      </w:r>
    </w:p>
    <w:p w14:paraId="4F8A7C6E" w14:textId="77777777" w:rsidR="00EF5813" w:rsidRPr="00EF5813" w:rsidRDefault="00EF5813" w:rsidP="00EF5813">
      <w:pPr>
        <w:rPr>
          <w:b/>
          <w:bCs/>
          <w:sz w:val="32"/>
          <w:szCs w:val="32"/>
        </w:rPr>
      </w:pPr>
    </w:p>
    <w:p w14:paraId="351F56AE" w14:textId="758B1CCA" w:rsidR="00332963" w:rsidRDefault="00332963" w:rsidP="003329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Good &amp; Welfare:</w:t>
      </w:r>
    </w:p>
    <w:p w14:paraId="64D0F1E5" w14:textId="166A8921" w:rsidR="00332963" w:rsidRPr="00EF5813" w:rsidRDefault="00332963" w:rsidP="00332963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 w:rsidRPr="00332963">
        <w:rPr>
          <w:sz w:val="28"/>
          <w:szCs w:val="28"/>
        </w:rPr>
        <w:t xml:space="preserve">Our condolences to </w:t>
      </w:r>
      <w:r w:rsidR="00EF5813">
        <w:rPr>
          <w:sz w:val="28"/>
          <w:szCs w:val="28"/>
        </w:rPr>
        <w:t xml:space="preserve">the Tolve family on the recent loss of </w:t>
      </w:r>
      <w:r w:rsidR="00B963E2">
        <w:rPr>
          <w:sz w:val="28"/>
          <w:szCs w:val="28"/>
        </w:rPr>
        <w:t xml:space="preserve">a Past Chapter President and Past District Governor, </w:t>
      </w:r>
      <w:r w:rsidR="00EF5813">
        <w:rPr>
          <w:sz w:val="28"/>
          <w:szCs w:val="28"/>
        </w:rPr>
        <w:t>Gerard Tolve.</w:t>
      </w:r>
    </w:p>
    <w:p w14:paraId="0F6EFEFF" w14:textId="1C906D19" w:rsidR="00EF5813" w:rsidRPr="00EF5813" w:rsidRDefault="00EF5813" w:rsidP="00332963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Mark Arcuti’s son, </w:t>
      </w:r>
      <w:r w:rsidR="005A68D7">
        <w:rPr>
          <w:sz w:val="28"/>
          <w:szCs w:val="28"/>
        </w:rPr>
        <w:t xml:space="preserve">Alex, </w:t>
      </w:r>
      <w:r>
        <w:rPr>
          <w:sz w:val="28"/>
          <w:szCs w:val="28"/>
        </w:rPr>
        <w:t xml:space="preserve">married </w:t>
      </w:r>
      <w:r w:rsidR="00683460">
        <w:rPr>
          <w:sz w:val="28"/>
          <w:szCs w:val="28"/>
        </w:rPr>
        <w:t xml:space="preserve">Becca </w:t>
      </w:r>
      <w:proofErr w:type="spellStart"/>
      <w:r w:rsidR="00683460">
        <w:rPr>
          <w:sz w:val="28"/>
          <w:szCs w:val="28"/>
        </w:rPr>
        <w:t>Guzza</w:t>
      </w:r>
      <w:proofErr w:type="spellEnd"/>
      <w:r>
        <w:rPr>
          <w:sz w:val="28"/>
          <w:szCs w:val="28"/>
        </w:rPr>
        <w:t xml:space="preserve"> on </w:t>
      </w:r>
      <w:r w:rsidR="00683460">
        <w:rPr>
          <w:sz w:val="28"/>
          <w:szCs w:val="28"/>
        </w:rPr>
        <w:t>June 19.</w:t>
      </w:r>
    </w:p>
    <w:p w14:paraId="72043767" w14:textId="101B848B" w:rsidR="00EF5813" w:rsidRPr="00EF5813" w:rsidRDefault="00EF5813" w:rsidP="00332963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Pasquale Pisani’s sister, </w:t>
      </w:r>
      <w:r w:rsidR="005A68D7">
        <w:rPr>
          <w:sz w:val="28"/>
          <w:szCs w:val="28"/>
        </w:rPr>
        <w:t>Dorothy Christine, was wed to Ryan Stark this past weekend.</w:t>
      </w:r>
      <w:r>
        <w:rPr>
          <w:sz w:val="28"/>
          <w:szCs w:val="28"/>
        </w:rPr>
        <w:t xml:space="preserve">          </w:t>
      </w:r>
    </w:p>
    <w:p w14:paraId="30A2AFBB" w14:textId="0EC4394E" w:rsidR="00EF5813" w:rsidRPr="00683460" w:rsidRDefault="00EF5813" w:rsidP="00332963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Joe Cervasio’s book, “Bad News on the Doorstep” is being made into a movie. </w:t>
      </w:r>
    </w:p>
    <w:p w14:paraId="42423A7C" w14:textId="323B9AF6" w:rsidR="00683460" w:rsidRPr="00332963" w:rsidRDefault="00683460" w:rsidP="00332963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Jenna Rutnik, the winer of our top academic scholarship, was awarded a $6,000 scholarship by UNICO National paid over four years. </w:t>
      </w:r>
    </w:p>
    <w:p w14:paraId="5530BA68" w14:textId="77777777" w:rsidR="00332963" w:rsidRPr="00332963" w:rsidRDefault="00332963" w:rsidP="00332963">
      <w:pPr>
        <w:rPr>
          <w:b/>
          <w:bCs/>
          <w:sz w:val="32"/>
          <w:szCs w:val="32"/>
        </w:rPr>
      </w:pPr>
    </w:p>
    <w:p w14:paraId="6275F142" w14:textId="77777777" w:rsidR="00B963E2" w:rsidRDefault="00B963E2" w:rsidP="00332963">
      <w:pPr>
        <w:rPr>
          <w:b/>
          <w:bCs/>
          <w:sz w:val="32"/>
          <w:szCs w:val="32"/>
        </w:rPr>
      </w:pPr>
    </w:p>
    <w:p w14:paraId="0390DF44" w14:textId="77777777" w:rsidR="00B963E2" w:rsidRDefault="00B963E2" w:rsidP="00332963">
      <w:pPr>
        <w:rPr>
          <w:b/>
          <w:bCs/>
          <w:sz w:val="32"/>
          <w:szCs w:val="32"/>
        </w:rPr>
      </w:pPr>
    </w:p>
    <w:p w14:paraId="7909539D" w14:textId="77777777" w:rsidR="00B963E2" w:rsidRDefault="00B963E2" w:rsidP="00332963">
      <w:pPr>
        <w:rPr>
          <w:b/>
          <w:bCs/>
          <w:sz w:val="32"/>
          <w:szCs w:val="32"/>
        </w:rPr>
      </w:pPr>
    </w:p>
    <w:p w14:paraId="3EDCBEC6" w14:textId="67D1DC9D" w:rsidR="00332963" w:rsidRDefault="00332963" w:rsidP="003329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Activities/Events</w:t>
      </w:r>
      <w:r w:rsidRPr="00DD1D55">
        <w:rPr>
          <w:b/>
          <w:bCs/>
          <w:sz w:val="32"/>
          <w:szCs w:val="32"/>
        </w:rPr>
        <w:t>:</w:t>
      </w:r>
    </w:p>
    <w:p w14:paraId="09330585" w14:textId="77777777" w:rsidR="005A68D7" w:rsidRDefault="005A68D7" w:rsidP="00332963">
      <w:pPr>
        <w:rPr>
          <w:b/>
          <w:bCs/>
          <w:sz w:val="32"/>
          <w:szCs w:val="32"/>
        </w:rPr>
      </w:pPr>
    </w:p>
    <w:p w14:paraId="72F022AC" w14:textId="18C4BB4A" w:rsidR="00332963" w:rsidRPr="00683460" w:rsidRDefault="005A68D7" w:rsidP="00683460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5A68D7">
        <w:rPr>
          <w:sz w:val="28"/>
          <w:szCs w:val="28"/>
        </w:rPr>
        <w:t xml:space="preserve">Mark Aruti will be chairing a committee for a new program where we can purchase Nutley UNICO apparel (hats, shirts, jackets, etc.). Details to follow.  </w:t>
      </w:r>
    </w:p>
    <w:p w14:paraId="3BC482E9" w14:textId="77777777" w:rsidR="00B963E2" w:rsidRDefault="00B963E2" w:rsidP="00332963">
      <w:pPr>
        <w:rPr>
          <w:b/>
          <w:bCs/>
          <w:sz w:val="32"/>
          <w:szCs w:val="32"/>
        </w:rPr>
      </w:pPr>
    </w:p>
    <w:p w14:paraId="5A1D7C70" w14:textId="75D9B368" w:rsidR="00332963" w:rsidRDefault="00332963" w:rsidP="003329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Business:</w:t>
      </w:r>
    </w:p>
    <w:p w14:paraId="383BB9FE" w14:textId="28330933" w:rsidR="00332963" w:rsidRDefault="00332963" w:rsidP="003329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2025 National Convention will be July 30 – Aug. 3 at the Westin, Ft. Lauderdale.</w:t>
      </w:r>
      <w:r w:rsidR="005A68D7">
        <w:rPr>
          <w:sz w:val="28"/>
          <w:szCs w:val="28"/>
        </w:rPr>
        <w:t xml:space="preserve"> We will have 8 voting members there.</w:t>
      </w:r>
    </w:p>
    <w:p w14:paraId="1174D77E" w14:textId="40F23044" w:rsidR="00EF5813" w:rsidRPr="00D560BE" w:rsidRDefault="00EF5813" w:rsidP="0033296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There are three amendments to be voted on at the convention.</w:t>
      </w:r>
    </w:p>
    <w:p w14:paraId="4E588924" w14:textId="24D0FD77" w:rsidR="00332963" w:rsidRDefault="00EF5813" w:rsidP="00EF5813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F5813">
        <w:rPr>
          <w:sz w:val="28"/>
          <w:szCs w:val="28"/>
        </w:rPr>
        <w:t>The positions of Chaplain and Honorary Chaplain</w:t>
      </w:r>
      <w:r>
        <w:rPr>
          <w:sz w:val="28"/>
          <w:szCs w:val="28"/>
        </w:rPr>
        <w:t xml:space="preserve"> and such others as deemed necessary shall be made by the President.</w:t>
      </w:r>
      <w:r w:rsidR="005A68D7">
        <w:rPr>
          <w:sz w:val="28"/>
          <w:szCs w:val="28"/>
        </w:rPr>
        <w:t xml:space="preserve"> </w:t>
      </w:r>
    </w:p>
    <w:p w14:paraId="77233253" w14:textId="0F68C8A8" w:rsidR="005A68D7" w:rsidRDefault="005A68D7" w:rsidP="005A68D7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We support – </w:t>
      </w:r>
      <w:r w:rsidR="00B963E2">
        <w:rPr>
          <w:sz w:val="28"/>
          <w:szCs w:val="28"/>
        </w:rPr>
        <w:t xml:space="preserve">8 </w:t>
      </w:r>
      <w:r w:rsidRPr="00B963E2">
        <w:rPr>
          <w:b/>
          <w:bCs/>
          <w:sz w:val="28"/>
          <w:szCs w:val="28"/>
        </w:rPr>
        <w:t xml:space="preserve">YES </w:t>
      </w:r>
      <w:r>
        <w:rPr>
          <w:sz w:val="28"/>
          <w:szCs w:val="28"/>
        </w:rPr>
        <w:t>votes.</w:t>
      </w:r>
    </w:p>
    <w:p w14:paraId="630CAAE9" w14:textId="7EF5DD43" w:rsidR="005A68D7" w:rsidRDefault="005A68D7" w:rsidP="005A68D7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Anyone, Italian or non-Italian, may seek membership in a local chapter as an “Amici” member. </w:t>
      </w:r>
    </w:p>
    <w:p w14:paraId="73E5109A" w14:textId="53440AB0" w:rsidR="005A68D7" w:rsidRDefault="005A68D7" w:rsidP="005A68D7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We do not support – </w:t>
      </w:r>
      <w:r w:rsidR="00B963E2">
        <w:rPr>
          <w:sz w:val="28"/>
          <w:szCs w:val="28"/>
        </w:rPr>
        <w:t xml:space="preserve">8 </w:t>
      </w:r>
      <w:r w:rsidRPr="00B963E2">
        <w:rPr>
          <w:b/>
          <w:bCs/>
          <w:sz w:val="28"/>
          <w:szCs w:val="28"/>
        </w:rPr>
        <w:t>NO</w:t>
      </w:r>
      <w:r>
        <w:rPr>
          <w:sz w:val="28"/>
          <w:szCs w:val="28"/>
        </w:rPr>
        <w:t xml:space="preserve"> votes.</w:t>
      </w:r>
    </w:p>
    <w:p w14:paraId="441F90EB" w14:textId="5A0D1B23" w:rsidR="005A68D7" w:rsidRDefault="005A68D7" w:rsidP="005A68D7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The terms of </w:t>
      </w:r>
      <w:r w:rsidR="00B963E2">
        <w:rPr>
          <w:sz w:val="28"/>
          <w:szCs w:val="28"/>
        </w:rPr>
        <w:t xml:space="preserve">National </w:t>
      </w:r>
      <w:r>
        <w:rPr>
          <w:sz w:val="28"/>
          <w:szCs w:val="28"/>
        </w:rPr>
        <w:t>President and the three Vic</w:t>
      </w:r>
      <w:r w:rsidR="00B963E2">
        <w:rPr>
          <w:sz w:val="28"/>
          <w:szCs w:val="28"/>
        </w:rPr>
        <w:t>e</w:t>
      </w:r>
      <w:r>
        <w:rPr>
          <w:sz w:val="28"/>
          <w:szCs w:val="28"/>
        </w:rPr>
        <w:t xml:space="preserve">-Presidents shall be increased to two years beginning in 2028. </w:t>
      </w:r>
    </w:p>
    <w:p w14:paraId="7119DE9F" w14:textId="27D13500" w:rsidR="005A68D7" w:rsidRPr="005A68D7" w:rsidRDefault="005A68D7" w:rsidP="005A68D7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We do not support – </w:t>
      </w:r>
      <w:r w:rsidR="00B963E2">
        <w:rPr>
          <w:sz w:val="28"/>
          <w:szCs w:val="28"/>
        </w:rPr>
        <w:t xml:space="preserve">8 </w:t>
      </w:r>
      <w:r w:rsidRPr="00B963E2">
        <w:rPr>
          <w:b/>
          <w:bCs/>
          <w:sz w:val="28"/>
          <w:szCs w:val="28"/>
        </w:rPr>
        <w:t>NO</w:t>
      </w:r>
      <w:r>
        <w:rPr>
          <w:sz w:val="28"/>
          <w:szCs w:val="28"/>
        </w:rPr>
        <w:t xml:space="preserve"> Votes.</w:t>
      </w:r>
    </w:p>
    <w:p w14:paraId="61A4AB0C" w14:textId="77777777" w:rsidR="00332963" w:rsidRDefault="00332963" w:rsidP="00332963">
      <w:pPr>
        <w:rPr>
          <w:b/>
          <w:bCs/>
          <w:sz w:val="32"/>
          <w:szCs w:val="32"/>
        </w:rPr>
      </w:pPr>
    </w:p>
    <w:p w14:paraId="35920B43" w14:textId="77777777" w:rsidR="00332963" w:rsidRDefault="00332963" w:rsidP="00332963">
      <w:pPr>
        <w:rPr>
          <w:b/>
          <w:bCs/>
          <w:sz w:val="32"/>
          <w:szCs w:val="32"/>
        </w:rPr>
      </w:pPr>
      <w:r w:rsidRPr="00DD1D55">
        <w:rPr>
          <w:b/>
          <w:bCs/>
          <w:sz w:val="32"/>
          <w:szCs w:val="32"/>
        </w:rPr>
        <w:t>District VII Business:</w:t>
      </w:r>
    </w:p>
    <w:p w14:paraId="3EC6D35F" w14:textId="08426DBF" w:rsidR="00332963" w:rsidRPr="00672D57" w:rsidRDefault="00332963" w:rsidP="00332963">
      <w:pPr>
        <w:pStyle w:val="ListParagraph"/>
        <w:numPr>
          <w:ilvl w:val="0"/>
          <w:numId w:val="8"/>
        </w:numPr>
        <w:rPr>
          <w:color w:val="FF0000"/>
        </w:rPr>
      </w:pPr>
      <w:r w:rsidRPr="00672D57">
        <w:rPr>
          <w:sz w:val="28"/>
          <w:szCs w:val="28"/>
        </w:rPr>
        <w:t>Dan Carnicella</w:t>
      </w:r>
      <w:r w:rsidR="007349D1">
        <w:rPr>
          <w:sz w:val="28"/>
          <w:szCs w:val="28"/>
        </w:rPr>
        <w:t>, Chapter PNP,</w:t>
      </w:r>
      <w:r w:rsidRPr="00672D57">
        <w:rPr>
          <w:sz w:val="28"/>
          <w:szCs w:val="28"/>
        </w:rPr>
        <w:t xml:space="preserve"> w</w:t>
      </w:r>
      <w:r>
        <w:rPr>
          <w:sz w:val="28"/>
          <w:szCs w:val="28"/>
        </w:rPr>
        <w:t>as</w:t>
      </w:r>
      <w:r w:rsidRPr="00672D57">
        <w:rPr>
          <w:sz w:val="28"/>
          <w:szCs w:val="28"/>
        </w:rPr>
        <w:t xml:space="preserve"> sworn in as NJ District VII Governor at a dinner on Tuesday, June 17, at the Franklin Steak House, Fairfield.  </w:t>
      </w:r>
    </w:p>
    <w:p w14:paraId="76FE9B0F" w14:textId="77777777" w:rsidR="00332963" w:rsidRDefault="00332963" w:rsidP="00332963">
      <w:pPr>
        <w:rPr>
          <w:b/>
          <w:bCs/>
          <w:sz w:val="32"/>
          <w:szCs w:val="32"/>
        </w:rPr>
      </w:pPr>
    </w:p>
    <w:p w14:paraId="208F80DE" w14:textId="77777777" w:rsidR="00332963" w:rsidRDefault="00332963" w:rsidP="00332963">
      <w:pPr>
        <w:rPr>
          <w:b/>
          <w:bCs/>
          <w:sz w:val="32"/>
          <w:szCs w:val="32"/>
        </w:rPr>
      </w:pPr>
      <w:r w:rsidRPr="00903641">
        <w:rPr>
          <w:b/>
          <w:bCs/>
          <w:sz w:val="32"/>
          <w:szCs w:val="32"/>
        </w:rPr>
        <w:t>Chapter Business</w:t>
      </w:r>
      <w:r>
        <w:rPr>
          <w:b/>
          <w:bCs/>
          <w:sz w:val="32"/>
          <w:szCs w:val="32"/>
        </w:rPr>
        <w:t>:</w:t>
      </w:r>
    </w:p>
    <w:p w14:paraId="3C4F8636" w14:textId="77777777" w:rsidR="00332963" w:rsidRDefault="00332963" w:rsidP="0033296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7E8A">
        <w:rPr>
          <w:sz w:val="28"/>
          <w:szCs w:val="28"/>
        </w:rPr>
        <w:t xml:space="preserve">If you plan on sponsoring a new </w:t>
      </w:r>
      <w:proofErr w:type="gramStart"/>
      <w:r w:rsidRPr="00617E8A">
        <w:rPr>
          <w:sz w:val="28"/>
          <w:szCs w:val="28"/>
        </w:rPr>
        <w:t>member</w:t>
      </w:r>
      <w:proofErr w:type="gramEnd"/>
      <w:r w:rsidRPr="00617E8A">
        <w:rPr>
          <w:sz w:val="28"/>
          <w:szCs w:val="28"/>
        </w:rPr>
        <w:t xml:space="preserve"> please remember that he/she must attend one of our din</w:t>
      </w:r>
      <w:r>
        <w:rPr>
          <w:sz w:val="28"/>
          <w:szCs w:val="28"/>
        </w:rPr>
        <w:t>n</w:t>
      </w:r>
      <w:r w:rsidRPr="00617E8A">
        <w:rPr>
          <w:sz w:val="28"/>
          <w:szCs w:val="28"/>
        </w:rPr>
        <w:t>er meetings or events before the application is reviewed by the Executive Committee.    Applications are available on our website (nutleyunico.org) or at our dinner meeting.</w:t>
      </w:r>
    </w:p>
    <w:p w14:paraId="07FE7A59" w14:textId="6ADD11AB" w:rsidR="00332963" w:rsidRPr="00332963" w:rsidRDefault="00332963" w:rsidP="00A14CCD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32963">
        <w:rPr>
          <w:sz w:val="28"/>
          <w:szCs w:val="28"/>
        </w:rPr>
        <w:t xml:space="preserve">This year we set aside a special night for the awarding of donor scholarships.  </w:t>
      </w:r>
      <w:r w:rsidR="00683460">
        <w:rPr>
          <w:sz w:val="28"/>
          <w:szCs w:val="28"/>
        </w:rPr>
        <w:t xml:space="preserve">These were presented on June 10.  Thanks to all members who attended and those who introduced the recipients.  And thanks to Alan </w:t>
      </w:r>
      <w:proofErr w:type="spellStart"/>
      <w:r w:rsidR="00683460">
        <w:rPr>
          <w:sz w:val="28"/>
          <w:szCs w:val="28"/>
        </w:rPr>
        <w:t>Genitempo</w:t>
      </w:r>
      <w:proofErr w:type="spellEnd"/>
      <w:r w:rsidR="00683460">
        <w:rPr>
          <w:sz w:val="28"/>
          <w:szCs w:val="28"/>
        </w:rPr>
        <w:t xml:space="preserve"> and his Scholarship Committee for introducing this new program to our Chapter.</w:t>
      </w:r>
      <w:r w:rsidR="007349D1">
        <w:rPr>
          <w:sz w:val="28"/>
          <w:szCs w:val="28"/>
        </w:rPr>
        <w:t xml:space="preserve">  Finally, a special thanks to all the donor families.</w:t>
      </w:r>
    </w:p>
    <w:p w14:paraId="7251081D" w14:textId="77777777" w:rsidR="00B963E2" w:rsidRDefault="00B963E2" w:rsidP="00332963">
      <w:pPr>
        <w:rPr>
          <w:b/>
          <w:bCs/>
          <w:sz w:val="32"/>
          <w:szCs w:val="32"/>
        </w:rPr>
      </w:pPr>
    </w:p>
    <w:p w14:paraId="48A86A32" w14:textId="567C1C28" w:rsidR="00332963" w:rsidRDefault="00332963" w:rsidP="0033296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Executive Committee Meeting – May 21, 2025</w:t>
      </w:r>
    </w:p>
    <w:p w14:paraId="7FFECD09" w14:textId="2F13D04A" w:rsidR="00332963" w:rsidRDefault="00332963" w:rsidP="0033296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We now have 174 members.</w:t>
      </w:r>
    </w:p>
    <w:p w14:paraId="6D0CE068" w14:textId="22682A63" w:rsidR="00332963" w:rsidRDefault="00332963" w:rsidP="0033296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Dates for next year’s meetings are all Thursdays; Sept. 4, Oct. 2, Nov. 6, (No December meeting.  </w:t>
      </w:r>
      <w:r w:rsidR="00683460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date for the Christmas party is </w:t>
      </w:r>
      <w:r w:rsidR="00683460">
        <w:rPr>
          <w:sz w:val="28"/>
          <w:szCs w:val="28"/>
        </w:rPr>
        <w:t>Dec. 9</w:t>
      </w:r>
      <w:r>
        <w:rPr>
          <w:sz w:val="28"/>
          <w:szCs w:val="28"/>
        </w:rPr>
        <w:t xml:space="preserve">), Jan. 8, 2026, Feb. 5, March 5, April 9, May 7 and June 4.  </w:t>
      </w:r>
    </w:p>
    <w:p w14:paraId="2209E5A7" w14:textId="6D1DD646" w:rsidR="00332963" w:rsidRDefault="00332963" w:rsidP="0033296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We have an agreement with K &amp; K Trophy/Apparel for an opportunity for members to purchase shirts, hats, jackets, etc. with Nutley UNICO logo.  Details to follow.</w:t>
      </w:r>
    </w:p>
    <w:p w14:paraId="75526F70" w14:textId="1BF01A8C" w:rsidR="00332963" w:rsidRPr="007349D1" w:rsidRDefault="00332963" w:rsidP="00332963">
      <w:pPr>
        <w:pStyle w:val="ListParagraph"/>
        <w:numPr>
          <w:ilvl w:val="0"/>
          <w:numId w:val="6"/>
        </w:numPr>
        <w:rPr>
          <w:b/>
          <w:bCs/>
          <w:color w:val="C00000"/>
          <w:sz w:val="28"/>
          <w:szCs w:val="28"/>
        </w:rPr>
      </w:pPr>
      <w:r w:rsidRPr="007349D1">
        <w:rPr>
          <w:color w:val="C00000"/>
          <w:sz w:val="28"/>
          <w:szCs w:val="28"/>
        </w:rPr>
        <w:t>The increas</w:t>
      </w:r>
      <w:r w:rsidR="00683460" w:rsidRPr="007349D1">
        <w:rPr>
          <w:color w:val="C00000"/>
          <w:sz w:val="28"/>
          <w:szCs w:val="28"/>
        </w:rPr>
        <w:t>ed</w:t>
      </w:r>
      <w:r w:rsidRPr="007349D1">
        <w:rPr>
          <w:color w:val="C00000"/>
          <w:sz w:val="28"/>
          <w:szCs w:val="28"/>
        </w:rPr>
        <w:t xml:space="preserve"> cost of our dinners has caused the Executive Committee to revise the annual dues and dinner attendance.  </w:t>
      </w:r>
      <w:r w:rsidR="00683460" w:rsidRPr="007349D1">
        <w:rPr>
          <w:color w:val="C00000"/>
          <w:sz w:val="28"/>
          <w:szCs w:val="28"/>
          <w:u w:val="single"/>
        </w:rPr>
        <w:t>The dues for 2025-26 will be increased from $195 to $200.</w:t>
      </w:r>
      <w:r w:rsidR="00683460" w:rsidRPr="007349D1">
        <w:rPr>
          <w:color w:val="C00000"/>
          <w:sz w:val="28"/>
          <w:szCs w:val="28"/>
        </w:rPr>
        <w:t xml:space="preserve">  In addition, members attending the monthly meetings will be asked to </w:t>
      </w:r>
      <w:r w:rsidR="00683460" w:rsidRPr="007349D1">
        <w:rPr>
          <w:color w:val="C00000"/>
          <w:sz w:val="28"/>
          <w:szCs w:val="28"/>
          <w:u w:val="single"/>
        </w:rPr>
        <w:t>contribute an additional $10 at the door</w:t>
      </w:r>
      <w:r w:rsidR="00683460" w:rsidRPr="007349D1">
        <w:rPr>
          <w:color w:val="C00000"/>
          <w:sz w:val="28"/>
          <w:szCs w:val="28"/>
        </w:rPr>
        <w:t>.  Guests will be $50. This does not include the February meeting at Nanina’s, which has an additional cost.</w:t>
      </w:r>
    </w:p>
    <w:p w14:paraId="0F75CE31" w14:textId="7774F470" w:rsidR="00683460" w:rsidRPr="00B963E2" w:rsidRDefault="00683460" w:rsidP="00683460">
      <w:pPr>
        <w:pStyle w:val="ListParagraph"/>
        <w:numPr>
          <w:ilvl w:val="0"/>
          <w:numId w:val="6"/>
        </w:numPr>
        <w:rPr>
          <w:color w:val="C00000"/>
          <w:sz w:val="28"/>
          <w:szCs w:val="28"/>
        </w:rPr>
      </w:pPr>
      <w:r w:rsidRPr="00B963E2">
        <w:rPr>
          <w:color w:val="000000" w:themeColor="text1"/>
          <w:sz w:val="28"/>
          <w:szCs w:val="28"/>
        </w:rPr>
        <w:t xml:space="preserve">Donations to be presented at the National Convention </w:t>
      </w:r>
      <w:proofErr w:type="gramStart"/>
      <w:r w:rsidRPr="00B963E2">
        <w:rPr>
          <w:color w:val="000000" w:themeColor="text1"/>
          <w:sz w:val="28"/>
          <w:szCs w:val="28"/>
        </w:rPr>
        <w:t>are:</w:t>
      </w:r>
      <w:proofErr w:type="gramEnd"/>
      <w:r w:rsidRPr="00B963E2">
        <w:rPr>
          <w:color w:val="000000" w:themeColor="text1"/>
          <w:sz w:val="28"/>
          <w:szCs w:val="28"/>
        </w:rPr>
        <w:t xml:space="preserve"> </w:t>
      </w:r>
      <w:r w:rsidR="00B963E2" w:rsidRPr="00B963E2">
        <w:rPr>
          <w:color w:val="000000" w:themeColor="text1"/>
          <w:sz w:val="28"/>
          <w:szCs w:val="28"/>
        </w:rPr>
        <w:t xml:space="preserve">Mental Health ($250), St. Jude ($250), Cancer Research ($250), Armed Services ($250), Italian Studies ($250), Coolies Anemia ($250), Columbus Day ($500) and National Scholarships ($1,000). </w:t>
      </w:r>
    </w:p>
    <w:p w14:paraId="7A071A2D" w14:textId="5868F873" w:rsidR="00B963E2" w:rsidRPr="00D630FE" w:rsidRDefault="00B963E2" w:rsidP="00683460">
      <w:pPr>
        <w:pStyle w:val="ListParagraph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000000" w:themeColor="text1"/>
          <w:sz w:val="28"/>
          <w:szCs w:val="28"/>
        </w:rPr>
        <w:t>Local donations of $250 each will be presented next year to Nutley Family Service Bureau, Thriving Survivors, Multiple Sclerosis, 1</w:t>
      </w:r>
      <w:r w:rsidRPr="00B963E2">
        <w:rPr>
          <w:color w:val="000000" w:themeColor="text1"/>
          <w:sz w:val="28"/>
          <w:szCs w:val="28"/>
          <w:vertAlign w:val="superscript"/>
        </w:rPr>
        <w:t>st</w:t>
      </w:r>
      <w:r>
        <w:rPr>
          <w:color w:val="000000" w:themeColor="text1"/>
          <w:sz w:val="28"/>
          <w:szCs w:val="28"/>
        </w:rPr>
        <w:t xml:space="preserve"> Cerebral Palsy Center, Nutley Public Library and the Scarpelli Assoc.</w:t>
      </w:r>
    </w:p>
    <w:p w14:paraId="30F35750" w14:textId="15CFDFEC" w:rsidR="00D630FE" w:rsidRPr="007349D1" w:rsidRDefault="00D630FE" w:rsidP="00683460">
      <w:pPr>
        <w:pStyle w:val="ListParagraph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Presently we plan on installing 7 new members in September pending receipt of the National and local application costs: Anthony Benenato, Jessica Nicosia Bok, </w:t>
      </w:r>
      <w:r w:rsidR="007006F4">
        <w:rPr>
          <w:color w:val="000000" w:themeColor="text1"/>
          <w:sz w:val="28"/>
          <w:szCs w:val="28"/>
        </w:rPr>
        <w:t xml:space="preserve">Anna </w:t>
      </w:r>
      <w:r>
        <w:rPr>
          <w:color w:val="000000" w:themeColor="text1"/>
          <w:sz w:val="28"/>
          <w:szCs w:val="28"/>
        </w:rPr>
        <w:t>Carina Ben</w:t>
      </w:r>
      <w:r w:rsidR="007006F4">
        <w:rPr>
          <w:color w:val="000000" w:themeColor="text1"/>
          <w:sz w:val="28"/>
          <w:szCs w:val="28"/>
        </w:rPr>
        <w:t>e</w:t>
      </w:r>
      <w:r>
        <w:rPr>
          <w:color w:val="000000" w:themeColor="text1"/>
          <w:sz w:val="28"/>
          <w:szCs w:val="28"/>
        </w:rPr>
        <w:t>n</w:t>
      </w:r>
      <w:r w:rsidR="007006F4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 xml:space="preserve">to, </w:t>
      </w:r>
      <w:r w:rsidR="007006F4">
        <w:rPr>
          <w:color w:val="000000" w:themeColor="text1"/>
          <w:sz w:val="28"/>
          <w:szCs w:val="28"/>
        </w:rPr>
        <w:t>Joseph</w:t>
      </w:r>
      <w:r>
        <w:rPr>
          <w:color w:val="000000" w:themeColor="text1"/>
          <w:sz w:val="28"/>
          <w:szCs w:val="28"/>
        </w:rPr>
        <w:t xml:space="preserve"> Ben</w:t>
      </w:r>
      <w:r w:rsidR="007006F4">
        <w:rPr>
          <w:color w:val="000000" w:themeColor="text1"/>
          <w:sz w:val="28"/>
          <w:szCs w:val="28"/>
        </w:rPr>
        <w:t>e</w:t>
      </w:r>
      <w:r>
        <w:rPr>
          <w:color w:val="000000" w:themeColor="text1"/>
          <w:sz w:val="28"/>
          <w:szCs w:val="28"/>
        </w:rPr>
        <w:t>n</w:t>
      </w:r>
      <w:r w:rsidR="007006F4">
        <w:rPr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>to, Kathy Battaglia, Juliana Biondi Belas and Jude Belas.  All have been vetted by the Executive Committee.</w:t>
      </w:r>
    </w:p>
    <w:p w14:paraId="362CD7BA" w14:textId="17460692" w:rsidR="007349D1" w:rsidRPr="007349D1" w:rsidRDefault="007349D1" w:rsidP="00683460">
      <w:pPr>
        <w:pStyle w:val="ListParagraph"/>
        <w:numPr>
          <w:ilvl w:val="0"/>
          <w:numId w:val="6"/>
        </w:numPr>
        <w:rPr>
          <w:color w:val="C00000"/>
          <w:sz w:val="28"/>
          <w:szCs w:val="28"/>
        </w:rPr>
      </w:pPr>
      <w:r w:rsidRPr="007349D1">
        <w:rPr>
          <w:color w:val="C00000"/>
          <w:sz w:val="28"/>
          <w:szCs w:val="28"/>
        </w:rPr>
        <w:t xml:space="preserve">The Executive Committee, with input from the Scholarship Committee Chair, has approved the revision of the </w:t>
      </w:r>
      <w:proofErr w:type="gramStart"/>
      <w:r w:rsidRPr="007349D1">
        <w:rPr>
          <w:color w:val="C00000"/>
          <w:sz w:val="28"/>
          <w:szCs w:val="28"/>
        </w:rPr>
        <w:t>manner in which</w:t>
      </w:r>
      <w:proofErr w:type="gramEnd"/>
      <w:r w:rsidRPr="007349D1">
        <w:rPr>
          <w:color w:val="C00000"/>
          <w:sz w:val="28"/>
          <w:szCs w:val="28"/>
        </w:rPr>
        <w:t xml:space="preserve"> our three academic scholarships, $4,000, $3,000 and $2,000</w:t>
      </w:r>
      <w:r>
        <w:rPr>
          <w:color w:val="C00000"/>
          <w:sz w:val="28"/>
          <w:szCs w:val="28"/>
        </w:rPr>
        <w:t>,</w:t>
      </w:r>
      <w:r w:rsidRPr="007349D1">
        <w:rPr>
          <w:color w:val="C00000"/>
          <w:sz w:val="28"/>
          <w:szCs w:val="28"/>
        </w:rPr>
        <w:t xml:space="preserve"> are paid out.  Instead of paying these scholarships over a four</w:t>
      </w:r>
      <w:r w:rsidR="00A26B49">
        <w:rPr>
          <w:color w:val="C00000"/>
          <w:sz w:val="28"/>
          <w:szCs w:val="28"/>
        </w:rPr>
        <w:t>-</w:t>
      </w:r>
      <w:r>
        <w:rPr>
          <w:color w:val="C00000"/>
          <w:sz w:val="28"/>
          <w:szCs w:val="28"/>
        </w:rPr>
        <w:t xml:space="preserve">year </w:t>
      </w:r>
      <w:r w:rsidRPr="007349D1">
        <w:rPr>
          <w:color w:val="C00000"/>
          <w:sz w:val="28"/>
          <w:szCs w:val="28"/>
        </w:rPr>
        <w:t xml:space="preserve">period we will present the entire amount to the recipient beginning with the 2026 selections.  Those already within the </w:t>
      </w:r>
      <w:r w:rsidR="00A26B49">
        <w:rPr>
          <w:color w:val="C00000"/>
          <w:sz w:val="28"/>
          <w:szCs w:val="28"/>
        </w:rPr>
        <w:t>four</w:t>
      </w:r>
      <w:r>
        <w:rPr>
          <w:color w:val="C00000"/>
          <w:sz w:val="28"/>
          <w:szCs w:val="28"/>
        </w:rPr>
        <w:t>-</w:t>
      </w:r>
      <w:r w:rsidRPr="007349D1">
        <w:rPr>
          <w:color w:val="C00000"/>
          <w:sz w:val="28"/>
          <w:szCs w:val="28"/>
        </w:rPr>
        <w:t>year sequence will have the balance of their scholarship paid in its entirety next year.</w:t>
      </w:r>
    </w:p>
    <w:p w14:paraId="7A929F05" w14:textId="77777777" w:rsidR="007349D1" w:rsidRPr="007349D1" w:rsidRDefault="007349D1" w:rsidP="007349D1">
      <w:pPr>
        <w:pStyle w:val="ListParagraph"/>
        <w:rPr>
          <w:color w:val="C00000"/>
          <w:sz w:val="28"/>
          <w:szCs w:val="28"/>
        </w:rPr>
      </w:pPr>
    </w:p>
    <w:p w14:paraId="0CF40BC8" w14:textId="77777777" w:rsidR="00332963" w:rsidRPr="00B963E2" w:rsidRDefault="00332963" w:rsidP="00332963">
      <w:pPr>
        <w:rPr>
          <w:color w:val="C00000"/>
          <w:sz w:val="28"/>
          <w:szCs w:val="28"/>
        </w:rPr>
      </w:pPr>
    </w:p>
    <w:p w14:paraId="6D0F7634" w14:textId="77777777" w:rsidR="007349D1" w:rsidRDefault="007349D1" w:rsidP="00332963">
      <w:pPr>
        <w:rPr>
          <w:b/>
          <w:bCs/>
          <w:sz w:val="32"/>
          <w:szCs w:val="32"/>
        </w:rPr>
      </w:pPr>
    </w:p>
    <w:p w14:paraId="1AEE0778" w14:textId="77777777" w:rsidR="007349D1" w:rsidRDefault="007349D1" w:rsidP="00332963">
      <w:pPr>
        <w:rPr>
          <w:b/>
          <w:bCs/>
          <w:sz w:val="32"/>
          <w:szCs w:val="32"/>
        </w:rPr>
      </w:pPr>
    </w:p>
    <w:p w14:paraId="768A0735" w14:textId="05369B3C" w:rsidR="00332963" w:rsidRPr="00BD4EF8" w:rsidRDefault="00332963" w:rsidP="00332963">
      <w:pPr>
        <w:rPr>
          <w:b/>
          <w:bCs/>
          <w:sz w:val="32"/>
          <w:szCs w:val="32"/>
        </w:rPr>
      </w:pPr>
      <w:r w:rsidRPr="00BB4295">
        <w:rPr>
          <w:b/>
          <w:bCs/>
          <w:sz w:val="32"/>
          <w:szCs w:val="32"/>
        </w:rPr>
        <w:lastRenderedPageBreak/>
        <w:t xml:space="preserve">Upcoming </w:t>
      </w:r>
      <w:r>
        <w:rPr>
          <w:b/>
          <w:bCs/>
          <w:sz w:val="32"/>
          <w:szCs w:val="32"/>
        </w:rPr>
        <w:t xml:space="preserve">Calendar of </w:t>
      </w:r>
      <w:r w:rsidRPr="00BB4295">
        <w:rPr>
          <w:b/>
          <w:bCs/>
          <w:sz w:val="32"/>
          <w:szCs w:val="32"/>
        </w:rPr>
        <w:t>Events</w:t>
      </w:r>
      <w:r>
        <w:rPr>
          <w:b/>
          <w:bCs/>
          <w:sz w:val="32"/>
          <w:szCs w:val="32"/>
        </w:rPr>
        <w:t xml:space="preserve"> -</w:t>
      </w:r>
    </w:p>
    <w:p w14:paraId="28436F45" w14:textId="77777777" w:rsidR="00332963" w:rsidRPr="00672D57" w:rsidRDefault="00332963" w:rsidP="00332963">
      <w:pPr>
        <w:rPr>
          <w:sz w:val="28"/>
          <w:szCs w:val="28"/>
        </w:rPr>
      </w:pPr>
      <w:r w:rsidRPr="00672D57">
        <w:rPr>
          <w:sz w:val="28"/>
          <w:szCs w:val="28"/>
        </w:rPr>
        <w:t>(All dinner meetings will be on Thursdays at Mama Vittoria with noted exceptions)</w:t>
      </w:r>
    </w:p>
    <w:p w14:paraId="38BABB83" w14:textId="77777777" w:rsidR="00332963" w:rsidRDefault="00332963" w:rsidP="00332963">
      <w:pPr>
        <w:rPr>
          <w:rFonts w:cstheme="minorHAnsi"/>
          <w:sz w:val="28"/>
          <w:szCs w:val="28"/>
        </w:rPr>
      </w:pPr>
    </w:p>
    <w:p w14:paraId="4014F128" w14:textId="49576496" w:rsidR="00332963" w:rsidRPr="00672D57" w:rsidRDefault="00332963" w:rsidP="00332963">
      <w:pPr>
        <w:rPr>
          <w:rFonts w:cstheme="minorHAnsi"/>
          <w:b/>
          <w:bCs/>
          <w:sz w:val="28"/>
          <w:szCs w:val="28"/>
        </w:rPr>
      </w:pPr>
      <w:r w:rsidRPr="007349D1">
        <w:rPr>
          <w:rFonts w:cstheme="minorHAnsi"/>
          <w:sz w:val="28"/>
          <w:szCs w:val="28"/>
          <w:u w:val="single"/>
        </w:rPr>
        <w:t>August 6</w:t>
      </w:r>
      <w:r w:rsidRPr="00672D57">
        <w:rPr>
          <w:rFonts w:cstheme="minorHAnsi"/>
          <w:sz w:val="28"/>
          <w:szCs w:val="28"/>
        </w:rPr>
        <w:t xml:space="preserve"> - </w:t>
      </w:r>
      <w:r w:rsidRPr="00672D57">
        <w:rPr>
          <w:rFonts w:cstheme="minorHAnsi"/>
          <w:sz w:val="28"/>
          <w:szCs w:val="28"/>
        </w:rPr>
        <w:tab/>
      </w:r>
      <w:r w:rsidRPr="00672D57">
        <w:rPr>
          <w:rFonts w:cstheme="minorHAnsi"/>
          <w:b/>
          <w:bCs/>
          <w:sz w:val="28"/>
          <w:szCs w:val="28"/>
        </w:rPr>
        <w:t xml:space="preserve">Christmas Eve in August </w:t>
      </w:r>
    </w:p>
    <w:p w14:paraId="7E746764" w14:textId="77777777" w:rsidR="00332963" w:rsidRDefault="00332963" w:rsidP="00332963">
      <w:pPr>
        <w:rPr>
          <w:rFonts w:cstheme="minorHAnsi"/>
          <w:sz w:val="28"/>
          <w:szCs w:val="28"/>
        </w:rPr>
      </w:pPr>
      <w:r w:rsidRPr="007349D1">
        <w:rPr>
          <w:rFonts w:cstheme="minorHAnsi"/>
          <w:sz w:val="28"/>
          <w:szCs w:val="28"/>
          <w:u w:val="single"/>
        </w:rPr>
        <w:t>August 27</w:t>
      </w:r>
      <w:r w:rsidRPr="00672D57">
        <w:rPr>
          <w:rFonts w:cstheme="minorHAnsi"/>
          <w:sz w:val="28"/>
          <w:szCs w:val="28"/>
        </w:rPr>
        <w:t xml:space="preserve"> (Wednesday) – </w:t>
      </w:r>
      <w:r w:rsidRPr="00672D57">
        <w:rPr>
          <w:rFonts w:cstheme="minorHAnsi"/>
          <w:b/>
          <w:bCs/>
          <w:sz w:val="28"/>
          <w:szCs w:val="28"/>
        </w:rPr>
        <w:t>Annual Golf Outing</w:t>
      </w:r>
      <w:r w:rsidRPr="00672D57">
        <w:rPr>
          <w:rFonts w:cstheme="minorHAnsi"/>
          <w:sz w:val="28"/>
          <w:szCs w:val="28"/>
        </w:rPr>
        <w:t xml:space="preserve"> at Hendricks Field, Belleville.  7:00 am registration, Light Breakfast, 8:00 am Shotgun Start (Full Scramble).  $195 per golfer - Includes breakfast, golf, cart, water, lunch at Nanina’s in the Park, raffle and prizes.   If attending just for lunch the cost is $70.</w:t>
      </w:r>
    </w:p>
    <w:p w14:paraId="4057E969" w14:textId="77777777" w:rsidR="007349D1" w:rsidRPr="00672D57" w:rsidRDefault="007349D1" w:rsidP="007349D1">
      <w:pPr>
        <w:rPr>
          <w:rFonts w:cstheme="minorHAnsi"/>
          <w:sz w:val="28"/>
          <w:szCs w:val="28"/>
        </w:rPr>
      </w:pPr>
      <w:r w:rsidRPr="00672D57">
        <w:rPr>
          <w:rFonts w:cstheme="minorHAnsi"/>
          <w:sz w:val="28"/>
          <w:szCs w:val="28"/>
        </w:rPr>
        <w:t>Hole Sponsors are $100.  Contact Tom Sposato (973-202-8034) or Sal Ferraro (973-495-7935).</w:t>
      </w:r>
    </w:p>
    <w:p w14:paraId="202FC928" w14:textId="77777777" w:rsidR="007349D1" w:rsidRDefault="007349D1" w:rsidP="00332963">
      <w:pPr>
        <w:rPr>
          <w:rFonts w:cstheme="minorHAnsi"/>
          <w:sz w:val="28"/>
          <w:szCs w:val="28"/>
        </w:rPr>
      </w:pPr>
    </w:p>
    <w:p w14:paraId="700F5208" w14:textId="280FC89B" w:rsidR="007349D1" w:rsidRPr="00672D57" w:rsidRDefault="007349D1" w:rsidP="00332963">
      <w:pPr>
        <w:rPr>
          <w:rFonts w:cstheme="minorHAnsi"/>
          <w:sz w:val="28"/>
          <w:szCs w:val="28"/>
        </w:rPr>
      </w:pPr>
      <w:r w:rsidRPr="007349D1">
        <w:rPr>
          <w:rFonts w:cstheme="minorHAnsi"/>
          <w:sz w:val="28"/>
          <w:szCs w:val="28"/>
          <w:u w:val="single"/>
        </w:rPr>
        <w:t>September 4</w:t>
      </w:r>
      <w:r>
        <w:rPr>
          <w:rFonts w:cstheme="minorHAnsi"/>
          <w:sz w:val="28"/>
          <w:szCs w:val="28"/>
        </w:rPr>
        <w:t xml:space="preserve"> – First dinner meeting of the new year.</w:t>
      </w:r>
    </w:p>
    <w:p w14:paraId="52AF5BB1" w14:textId="77777777" w:rsidR="00332963" w:rsidRPr="00672D57" w:rsidRDefault="00332963" w:rsidP="00332963">
      <w:pPr>
        <w:rPr>
          <w:rFonts w:cstheme="minorHAnsi"/>
          <w:sz w:val="28"/>
          <w:szCs w:val="28"/>
        </w:rPr>
      </w:pPr>
    </w:p>
    <w:p w14:paraId="1801C3CE" w14:textId="77777777" w:rsidR="00332963" w:rsidRPr="00672D57" w:rsidRDefault="00332963" w:rsidP="00332963">
      <w:pPr>
        <w:rPr>
          <w:rFonts w:cstheme="minorHAnsi"/>
          <w:sz w:val="28"/>
          <w:szCs w:val="28"/>
        </w:rPr>
      </w:pPr>
    </w:p>
    <w:p w14:paraId="16C16B1D" w14:textId="77777777" w:rsidR="00332963" w:rsidRPr="00BB4295" w:rsidRDefault="00332963" w:rsidP="00332963">
      <w:pPr>
        <w:pStyle w:val="ListParagraph"/>
        <w:jc w:val="center"/>
        <w:rPr>
          <w:rFonts w:ascii="Times New Roman" w:hAnsi="Times New Roman" w:cs="Times New Roman"/>
          <w:sz w:val="36"/>
          <w:szCs w:val="36"/>
        </w:rPr>
      </w:pPr>
      <w:r w:rsidRPr="00FC6C23">
        <w:rPr>
          <w:rFonts w:ascii="Times New Roman" w:hAnsi="Times New Roman" w:cs="Times New Roman"/>
          <w:sz w:val="36"/>
          <w:szCs w:val="36"/>
        </w:rPr>
        <w:t xml:space="preserve">* * * * * * * * * * * </w:t>
      </w:r>
      <w:r>
        <w:rPr>
          <w:rFonts w:ascii="Times New Roman" w:hAnsi="Times New Roman" w:cs="Times New Roman"/>
          <w:sz w:val="36"/>
          <w:szCs w:val="36"/>
        </w:rPr>
        <w:t>* *</w:t>
      </w:r>
    </w:p>
    <w:p w14:paraId="1536F0A2" w14:textId="5C73E58C" w:rsidR="00332963" w:rsidRDefault="00332963" w:rsidP="00332963">
      <w:r>
        <w:t xml:space="preserve">Please forward any changes in email addresses, </w:t>
      </w:r>
      <w:r w:rsidR="00B963E2">
        <w:t>G</w:t>
      </w:r>
      <w:r>
        <w:t xml:space="preserve">ood &amp; </w:t>
      </w:r>
      <w:r w:rsidR="00B963E2">
        <w:t>W</w:t>
      </w:r>
      <w:r>
        <w:t xml:space="preserve">elfare items, questions for the Executive Committee or questions concerning the newsletter to me at </w:t>
      </w:r>
      <w:hyperlink r:id="rId5" w:history="1">
        <w:r w:rsidRPr="00500D05">
          <w:rPr>
            <w:rStyle w:val="Hyperlink"/>
            <w:i/>
            <w:iCs/>
          </w:rPr>
          <w:t>fcoch1212@gmail.com</w:t>
        </w:r>
      </w:hyperlink>
      <w:r>
        <w:t>.</w:t>
      </w:r>
    </w:p>
    <w:p w14:paraId="77BA3A0F" w14:textId="77777777" w:rsidR="00332963" w:rsidRDefault="00332963" w:rsidP="00332963"/>
    <w:p w14:paraId="757B8A31" w14:textId="378469EC" w:rsidR="007349D1" w:rsidRDefault="007349D1" w:rsidP="00332963">
      <w:r>
        <w:t>F. Cocchiola</w:t>
      </w:r>
    </w:p>
    <w:p w14:paraId="3E524F08" w14:textId="77777777" w:rsidR="00332963" w:rsidRDefault="00332963" w:rsidP="00332963"/>
    <w:p w14:paraId="781024F4" w14:textId="77777777" w:rsidR="00197708" w:rsidRDefault="00197708"/>
    <w:sectPr w:rsidR="0019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3399"/>
    <w:multiLevelType w:val="hybridMultilevel"/>
    <w:tmpl w:val="307A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53A"/>
    <w:multiLevelType w:val="hybridMultilevel"/>
    <w:tmpl w:val="27987146"/>
    <w:lvl w:ilvl="0" w:tplc="401E2A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FF7E19"/>
    <w:multiLevelType w:val="hybridMultilevel"/>
    <w:tmpl w:val="E61A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E4665"/>
    <w:multiLevelType w:val="hybridMultilevel"/>
    <w:tmpl w:val="57C0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F1075"/>
    <w:multiLevelType w:val="hybridMultilevel"/>
    <w:tmpl w:val="FA90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944C4"/>
    <w:multiLevelType w:val="hybridMultilevel"/>
    <w:tmpl w:val="9502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9615D"/>
    <w:multiLevelType w:val="hybridMultilevel"/>
    <w:tmpl w:val="F784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36BDC"/>
    <w:multiLevelType w:val="hybridMultilevel"/>
    <w:tmpl w:val="5CE2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52BE"/>
    <w:multiLevelType w:val="hybridMultilevel"/>
    <w:tmpl w:val="62D0608E"/>
    <w:lvl w:ilvl="0" w:tplc="AF06E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F27D7E"/>
    <w:multiLevelType w:val="hybridMultilevel"/>
    <w:tmpl w:val="5464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66F99"/>
    <w:multiLevelType w:val="hybridMultilevel"/>
    <w:tmpl w:val="42F4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42110">
    <w:abstractNumId w:val="2"/>
  </w:num>
  <w:num w:numId="2" w16cid:durableId="32536859">
    <w:abstractNumId w:val="7"/>
  </w:num>
  <w:num w:numId="3" w16cid:durableId="960185267">
    <w:abstractNumId w:val="10"/>
  </w:num>
  <w:num w:numId="4" w16cid:durableId="532771448">
    <w:abstractNumId w:val="5"/>
  </w:num>
  <w:num w:numId="5" w16cid:durableId="1511484564">
    <w:abstractNumId w:val="3"/>
  </w:num>
  <w:num w:numId="6" w16cid:durableId="1796020201">
    <w:abstractNumId w:val="0"/>
  </w:num>
  <w:num w:numId="7" w16cid:durableId="1922255517">
    <w:abstractNumId w:val="4"/>
  </w:num>
  <w:num w:numId="8" w16cid:durableId="1643657398">
    <w:abstractNumId w:val="9"/>
  </w:num>
  <w:num w:numId="9" w16cid:durableId="1741902995">
    <w:abstractNumId w:val="8"/>
  </w:num>
  <w:num w:numId="10" w16cid:durableId="1135370910">
    <w:abstractNumId w:val="1"/>
  </w:num>
  <w:num w:numId="11" w16cid:durableId="479883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63"/>
    <w:rsid w:val="00170A88"/>
    <w:rsid w:val="00197708"/>
    <w:rsid w:val="0030329F"/>
    <w:rsid w:val="00332963"/>
    <w:rsid w:val="003F1310"/>
    <w:rsid w:val="005A68D7"/>
    <w:rsid w:val="00683460"/>
    <w:rsid w:val="007006F4"/>
    <w:rsid w:val="007349D1"/>
    <w:rsid w:val="00785ADC"/>
    <w:rsid w:val="008E3B6D"/>
    <w:rsid w:val="00A26B49"/>
    <w:rsid w:val="00AD15F0"/>
    <w:rsid w:val="00B0280A"/>
    <w:rsid w:val="00B963E2"/>
    <w:rsid w:val="00C06BDD"/>
    <w:rsid w:val="00D630FE"/>
    <w:rsid w:val="00E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ED333"/>
  <w15:chartTrackingRefBased/>
  <w15:docId w15:val="{A9006211-482C-3A4E-BE62-B6C7AFD8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6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3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9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9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coch12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Cocchiola</dc:creator>
  <cp:keywords/>
  <dc:description/>
  <cp:lastModifiedBy>Frank Cocchiola</cp:lastModifiedBy>
  <cp:revision>6</cp:revision>
  <dcterms:created xsi:type="dcterms:W3CDTF">2025-06-26T12:02:00Z</dcterms:created>
  <dcterms:modified xsi:type="dcterms:W3CDTF">2025-06-27T23:13:00Z</dcterms:modified>
</cp:coreProperties>
</file>