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Arial Black" w:cs="Arial Black" w:eastAsia="Arial Black" w:hAnsi="Arial Black"/>
          <w:b w:val="1"/>
          <w:bCs w:val="1"/>
          <w:color w:val="4bacc6"/>
          <w:sz w:val="72"/>
          <w:szCs w:val="7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1847850</wp:posOffset>
            </wp:positionH>
            <wp:positionV relativeFrom="paragraph">
              <wp:posOffset>-809624</wp:posOffset>
            </wp:positionV>
            <wp:extent cx="1752600" cy="1752600"/>
            <wp:effectExtent b="0" l="0" r="0" t="0"/>
            <wp:wrapNone/>
            <wp:docPr descr="A logo with a person's head and a flag&#10;&#10;AI-generated content may be incorrect." id="1" name="image1.png"/>
            <a:graphic>
              <a:graphicData uri="http://schemas.openxmlformats.org/drawingml/2006/picture">
                <pic:pic>
                  <pic:nvPicPr>
                    <pic:cNvPr descr="A logo with a person's head and a flag&#10;&#10;AI-generated content may be incorrect.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52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rFonts w:ascii="Arial Black" w:cs="Arial Black" w:eastAsia="Arial Black" w:hAnsi="Arial Black"/>
          <w:b w:val="1"/>
          <w:bCs w:val="1"/>
          <w:color w:val="00b0f0"/>
          <w:sz w:val="72"/>
          <w:szCs w:val="72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00b0f0"/>
          <w:sz w:val="72"/>
          <w:szCs w:val="72"/>
          <w:rtl w:val="0"/>
        </w:rPr>
        <w:t xml:space="preserve">RECONNECT 2026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rFonts w:ascii="Arial Black" w:cs="Arial Black" w:eastAsia="Arial Black" w:hAnsi="Arial Black"/>
          <w:b w:val="1"/>
          <w:bCs w:val="1"/>
          <w:color w:val="0a2342"/>
          <w:sz w:val="48"/>
          <w:szCs w:val="48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0a2342"/>
          <w:sz w:val="48"/>
          <w:szCs w:val="48"/>
          <w:rtl w:val="0"/>
        </w:rPr>
        <w:t xml:space="preserve">Women Veteran Conference</w:t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center"/>
        <w:rPr>
          <w:rFonts w:ascii="Arial Black" w:cs="Arial Black" w:eastAsia="Arial Black" w:hAnsi="Arial Black"/>
          <w:color w:val="00b0f0"/>
          <w:sz w:val="32"/>
          <w:szCs w:val="32"/>
        </w:rPr>
      </w:pPr>
      <w:r w:rsidDel="00000000" w:rsidR="00000000" w:rsidRPr="00000000">
        <w:rPr>
          <w:rFonts w:ascii="Arial Black" w:cs="Arial Black" w:eastAsia="Arial Black" w:hAnsi="Arial Black"/>
          <w:color w:val="00b0f0"/>
          <w:sz w:val="32"/>
          <w:szCs w:val="32"/>
          <w:rtl w:val="0"/>
        </w:rPr>
        <w:t xml:space="preserve">Date: September 19, 2026     Time: 9:00 AM – 1:00 PM</w:t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center"/>
        <w:rPr>
          <w:rFonts w:ascii="Arial Black" w:cs="Arial Black" w:eastAsia="Arial Black" w:hAnsi="Arial Black"/>
          <w:color w:val="ff0000"/>
          <w:sz w:val="28"/>
          <w:szCs w:val="28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0a2342"/>
          <w:sz w:val="28"/>
          <w:szCs w:val="28"/>
          <w:rtl w:val="0"/>
        </w:rPr>
        <w:t xml:space="preserve">Location:</w:t>
      </w:r>
      <w:r w:rsidDel="00000000" w:rsidR="00000000" w:rsidRPr="00000000">
        <w:rPr>
          <w:rFonts w:ascii="Arial Black" w:cs="Arial Black" w:eastAsia="Arial Black" w:hAnsi="Arial Black"/>
          <w:color w:val="0a2342"/>
          <w:sz w:val="28"/>
          <w:szCs w:val="28"/>
          <w:rtl w:val="0"/>
        </w:rPr>
        <w:t xml:space="preserve"> The Alliance South Dakota Military Heritage Alliance 1600 W. Russell St., Sioux Falls, SD 57104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 Black" w:cs="Arial Black" w:eastAsia="Arial Black" w:hAnsi="Arial Black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-841374</wp:posOffset>
            </wp:positionH>
            <wp:positionV relativeFrom="paragraph">
              <wp:posOffset>0</wp:posOffset>
            </wp:positionV>
            <wp:extent cx="7598664" cy="5468112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98664" cy="54681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spacing w:after="280" w:before="280" w:line="240" w:lineRule="auto"/>
        <w:jc w:val="center"/>
        <w:rPr>
          <w:rFonts w:ascii="Arial Black" w:cs="Arial Black" w:eastAsia="Arial Black" w:hAnsi="Arial Black"/>
          <w:b w:val="1"/>
          <w:bCs w:val="1"/>
          <w:color w:val="00b0f0"/>
          <w:sz w:val="36"/>
          <w:szCs w:val="36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00b0f0"/>
          <w:sz w:val="36"/>
          <w:szCs w:val="36"/>
          <w:rtl w:val="0"/>
        </w:rPr>
        <w:t xml:space="preserve">A Day for Military Sisters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 Black" w:cs="Arial Black" w:eastAsia="Arial Black" w:hAnsi="Arial Black"/>
          <w:color w:val="0a2342"/>
          <w:sz w:val="24"/>
          <w:szCs w:val="24"/>
        </w:rPr>
      </w:pPr>
      <w:r w:rsidDel="00000000" w:rsidR="00000000" w:rsidRPr="00000000">
        <w:rPr>
          <w:rFonts w:ascii="Arial Black" w:cs="Arial Black" w:eastAsia="Arial Black" w:hAnsi="Arial Black"/>
          <w:color w:val="0a2342"/>
          <w:sz w:val="24"/>
          <w:szCs w:val="24"/>
          <w:rtl w:val="0"/>
        </w:rPr>
        <w:t xml:space="preserve">Challenge all Military Sisters to Join and Enjoy Reconnecting at The Alliance. </w:t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rFonts w:ascii="Arial Black" w:cs="Arial Black" w:eastAsia="Arial Black" w:hAnsi="Arial Black"/>
          <w:color w:val="0a2342"/>
          <w:sz w:val="24"/>
          <w:szCs w:val="24"/>
        </w:rPr>
      </w:pPr>
      <w:r w:rsidDel="00000000" w:rsidR="00000000" w:rsidRPr="00000000">
        <w:rPr>
          <w:rFonts w:ascii="Arial Black" w:cs="Arial Black" w:eastAsia="Arial Black" w:hAnsi="Arial Black"/>
          <w:color w:val="0a2342"/>
          <w:sz w:val="24"/>
          <w:szCs w:val="24"/>
          <w:rtl w:val="0"/>
        </w:rPr>
        <w:t xml:space="preserve">A bold, energetic gathering focused on connection, support, and shared experiences.  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 Black" w:cs="Arial Black" w:eastAsia="Arial Black" w:hAnsi="Arial Black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0" w:before="280" w:line="240" w:lineRule="auto"/>
        <w:jc w:val="center"/>
        <w:rPr>
          <w:rFonts w:ascii="Arial Black" w:cs="Arial Black" w:eastAsia="Arial Black" w:hAnsi="Arial Black"/>
          <w:b w:val="1"/>
          <w:bCs w:val="1"/>
          <w:color w:val="00b0f0"/>
          <w:sz w:val="36"/>
          <w:szCs w:val="36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00b0f0"/>
          <w:sz w:val="36"/>
          <w:szCs w:val="36"/>
          <w:rtl w:val="0"/>
        </w:rPr>
        <w:t xml:space="preserve">What’s Included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280" w:line="240" w:lineRule="auto"/>
        <w:ind w:left="720" w:hanging="360"/>
        <w:rPr>
          <w:color w:val="0a2342"/>
        </w:rPr>
      </w:pPr>
      <w:r w:rsidDel="00000000" w:rsidR="00000000" w:rsidRPr="00000000">
        <w:rPr>
          <w:rFonts w:ascii="Arial Black" w:cs="Arial Black" w:eastAsia="Arial Black" w:hAnsi="Arial Black"/>
          <w:color w:val="0a2342"/>
          <w:sz w:val="24"/>
          <w:szCs w:val="24"/>
          <w:rtl w:val="0"/>
        </w:rPr>
        <w:t xml:space="preserve">$10 Admission — Lunch Included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="240" w:lineRule="auto"/>
        <w:ind w:left="720" w:hanging="360"/>
        <w:rPr>
          <w:color w:val="0a2342"/>
        </w:rPr>
      </w:pPr>
      <w:r w:rsidDel="00000000" w:rsidR="00000000" w:rsidRPr="00000000">
        <w:rPr>
          <w:rFonts w:ascii="Arial Black" w:cs="Arial Black" w:eastAsia="Arial Black" w:hAnsi="Arial Black"/>
          <w:color w:val="0a2342"/>
          <w:sz w:val="24"/>
          <w:szCs w:val="24"/>
          <w:rtl w:val="0"/>
        </w:rPr>
        <w:t xml:space="preserve">First 50 Attendees Receive Gift Bags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240" w:lineRule="auto"/>
        <w:ind w:left="720" w:hanging="360"/>
        <w:rPr>
          <w:color w:val="0a2342"/>
        </w:rPr>
      </w:pPr>
      <w:r w:rsidDel="00000000" w:rsidR="00000000" w:rsidRPr="00000000">
        <w:rPr>
          <w:rFonts w:ascii="Arial Black" w:cs="Arial Black" w:eastAsia="Arial Black" w:hAnsi="Arial Black"/>
          <w:color w:val="0a2342"/>
          <w:sz w:val="24"/>
          <w:szCs w:val="24"/>
          <w:rtl w:val="0"/>
        </w:rPr>
        <w:t xml:space="preserve">Veteran Organization Booths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240" w:lineRule="auto"/>
        <w:ind w:left="720" w:hanging="360"/>
        <w:rPr>
          <w:color w:val="0a2342"/>
        </w:rPr>
      </w:pPr>
      <w:r w:rsidDel="00000000" w:rsidR="00000000" w:rsidRPr="00000000">
        <w:rPr>
          <w:rFonts w:ascii="Arial Black" w:cs="Arial Black" w:eastAsia="Arial Black" w:hAnsi="Arial Black"/>
          <w:color w:val="0a2342"/>
          <w:sz w:val="24"/>
          <w:szCs w:val="24"/>
          <w:rtl w:val="0"/>
        </w:rPr>
        <w:t xml:space="preserve">Opportunities to Learn About Available Services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80" w:before="0" w:line="240" w:lineRule="auto"/>
        <w:ind w:left="720" w:hanging="360"/>
        <w:rPr>
          <w:color w:val="0a2342"/>
        </w:rPr>
      </w:pPr>
      <w:r w:rsidDel="00000000" w:rsidR="00000000" w:rsidRPr="00000000">
        <w:rPr>
          <w:rFonts w:ascii="Arial Black" w:cs="Arial Black" w:eastAsia="Arial Black" w:hAnsi="Arial Black"/>
          <w:color w:val="0a2342"/>
          <w:sz w:val="24"/>
          <w:szCs w:val="24"/>
          <w:rtl w:val="0"/>
        </w:rPr>
        <w:t xml:space="preserve">Networking, Shared Stories, and Reconnecting with Old &amp; New Friends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 Black" w:cs="Arial Black" w:eastAsia="Arial Black" w:hAnsi="Arial Black"/>
          <w:b w:val="1"/>
          <w:bCs w:val="1"/>
          <w:color w:val="0a2342"/>
          <w:sz w:val="20"/>
          <w:szCs w:val="20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0a2342"/>
          <w:sz w:val="20"/>
          <w:szCs w:val="20"/>
          <w:rtl w:val="0"/>
        </w:rPr>
        <w:t xml:space="preserve">Hosted by Women of the Armed Forces (WOTAF)  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Impact" w:cs="Impact" w:eastAsia="Impact" w:hAnsi="Impact"/>
          <w:color w:val="009ca6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0a2342"/>
          <w:sz w:val="20"/>
          <w:szCs w:val="20"/>
          <w:rtl w:val="0"/>
        </w:rPr>
        <w:t xml:space="preserve"> Website: </w:t>
      </w:r>
      <w:hyperlink r:id="rId8">
        <w:r w:rsidDel="00000000" w:rsidR="00000000" w:rsidRPr="00000000">
          <w:rPr>
            <w:rFonts w:ascii="Arial Black" w:cs="Arial Black" w:eastAsia="Arial Black" w:hAnsi="Arial Black"/>
            <w:b w:val="1"/>
            <w:bCs w:val="1"/>
            <w:color w:val="0a2342"/>
            <w:sz w:val="20"/>
            <w:szCs w:val="20"/>
            <w:u w:val="single"/>
            <w:rtl w:val="0"/>
          </w:rPr>
          <w:t xml:space="preserve">www.WOTAFSF.org</w:t>
        </w:r>
      </w:hyperlink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0a2342"/>
          <w:sz w:val="20"/>
          <w:szCs w:val="20"/>
          <w:rtl w:val="0"/>
        </w:rPr>
        <w:t xml:space="preserve"> Facebook: Women of the Armed Forces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 Black"/>
  <w:font w:name="Impact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www.wotafsf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