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066D90A6" w:rsidR="001B4A3C" w:rsidRDefault="001B4A3C" w:rsidP="001B4A3C">
      <w:pPr>
        <w:jc w:val="center"/>
        <w:rPr>
          <w:sz w:val="56"/>
          <w:szCs w:val="56"/>
        </w:rPr>
      </w:pPr>
      <w:r>
        <w:rPr>
          <w:sz w:val="56"/>
          <w:szCs w:val="56"/>
        </w:rPr>
        <w:t xml:space="preserve">Citywide Council for Special Education Thursday, </w:t>
      </w:r>
      <w:r w:rsidR="00D7489E">
        <w:rPr>
          <w:sz w:val="56"/>
          <w:szCs w:val="56"/>
        </w:rPr>
        <w:t>June</w:t>
      </w:r>
      <w:r w:rsidR="00F264A4">
        <w:rPr>
          <w:sz w:val="56"/>
          <w:szCs w:val="56"/>
        </w:rPr>
        <w:t xml:space="preserve"> </w:t>
      </w:r>
      <w:r w:rsidR="002825ED">
        <w:rPr>
          <w:sz w:val="56"/>
          <w:szCs w:val="56"/>
        </w:rPr>
        <w:t>4</w:t>
      </w:r>
      <w:r>
        <w:rPr>
          <w:sz w:val="56"/>
          <w:szCs w:val="56"/>
        </w:rPr>
        <w:t>, 2020</w:t>
      </w:r>
    </w:p>
    <w:p w14:paraId="293F525F" w14:textId="6FD93726" w:rsidR="001B4A3C" w:rsidRDefault="0058685F" w:rsidP="001B4A3C">
      <w:pPr>
        <w:jc w:val="center"/>
        <w:rPr>
          <w:sz w:val="36"/>
          <w:szCs w:val="36"/>
        </w:rPr>
      </w:pPr>
      <w:r>
        <w:rPr>
          <w:sz w:val="36"/>
          <w:szCs w:val="36"/>
        </w:rPr>
        <w:t xml:space="preserve">  </w:t>
      </w:r>
      <w:r w:rsidR="001B4A3C">
        <w:rPr>
          <w:sz w:val="36"/>
          <w:szCs w:val="36"/>
        </w:rPr>
        <w:t>Zoom Video Conference with CCSE</w:t>
      </w:r>
    </w:p>
    <w:p w14:paraId="2037F693" w14:textId="0942AACA" w:rsidR="005E2AD4" w:rsidRDefault="001B4A3C" w:rsidP="001B4A3C">
      <w:pPr>
        <w:rPr>
          <w:sz w:val="56"/>
          <w:szCs w:val="56"/>
        </w:rPr>
      </w:pPr>
      <w:r>
        <w:rPr>
          <w:sz w:val="56"/>
          <w:szCs w:val="56"/>
        </w:rPr>
        <w:t xml:space="preserve">             </w:t>
      </w:r>
      <w:r w:rsidR="00F264A4">
        <w:rPr>
          <w:sz w:val="56"/>
          <w:szCs w:val="56"/>
        </w:rPr>
        <w:t>Business</w:t>
      </w:r>
      <w:r w:rsidR="0047032A">
        <w:rPr>
          <w:sz w:val="56"/>
          <w:szCs w:val="56"/>
        </w:rPr>
        <w:t xml:space="preserve"> </w:t>
      </w:r>
      <w:r>
        <w:rPr>
          <w:sz w:val="56"/>
          <w:szCs w:val="56"/>
        </w:rPr>
        <w:t xml:space="preserve">Meeting </w:t>
      </w:r>
      <w:r w:rsidR="00723F25">
        <w:rPr>
          <w:sz w:val="56"/>
          <w:szCs w:val="56"/>
        </w:rPr>
        <w:t>Minutes</w:t>
      </w:r>
    </w:p>
    <w:p w14:paraId="12533792" w14:textId="1D878900" w:rsidR="001B4A3C" w:rsidRDefault="001B4A3C" w:rsidP="001B4A3C">
      <w:pPr>
        <w:rPr>
          <w:sz w:val="56"/>
          <w:szCs w:val="56"/>
        </w:rPr>
      </w:pPr>
    </w:p>
    <w:p w14:paraId="47C6B307" w14:textId="62DA143C" w:rsidR="001B4A3C" w:rsidRPr="00303AA9" w:rsidRDefault="001B4A3C" w:rsidP="001B4A3C">
      <w:pPr>
        <w:rPr>
          <w:sz w:val="28"/>
          <w:szCs w:val="28"/>
        </w:rPr>
      </w:pPr>
      <w:proofErr w:type="gramStart"/>
      <w:r w:rsidRPr="00303AA9">
        <w:rPr>
          <w:sz w:val="28"/>
          <w:szCs w:val="28"/>
          <w:u w:val="single"/>
        </w:rPr>
        <w:t>Attendees(</w:t>
      </w:r>
      <w:proofErr w:type="gramEnd"/>
      <w:r w:rsidRPr="00303AA9">
        <w:rPr>
          <w:sz w:val="28"/>
          <w:szCs w:val="28"/>
          <w:u w:val="single"/>
        </w:rPr>
        <w:t xml:space="preserve">CCSE): </w:t>
      </w:r>
      <w:r w:rsidRPr="00303AA9">
        <w:rPr>
          <w:sz w:val="28"/>
          <w:szCs w:val="28"/>
        </w:rPr>
        <w:t>Ellen McHugh,</w:t>
      </w:r>
      <w:r w:rsidR="00B00F41">
        <w:rPr>
          <w:sz w:val="28"/>
          <w:szCs w:val="28"/>
        </w:rPr>
        <w:t xml:space="preserve"> </w:t>
      </w:r>
      <w:r w:rsidRPr="00303AA9">
        <w:rPr>
          <w:sz w:val="28"/>
          <w:szCs w:val="28"/>
        </w:rPr>
        <w:t xml:space="preserve">Gloria </w:t>
      </w:r>
      <w:proofErr w:type="spellStart"/>
      <w:r w:rsidRPr="00303AA9">
        <w:rPr>
          <w:sz w:val="28"/>
          <w:szCs w:val="28"/>
        </w:rPr>
        <w:t>Corsino</w:t>
      </w:r>
      <w:proofErr w:type="spellEnd"/>
      <w:r w:rsidRPr="00303AA9">
        <w:rPr>
          <w:sz w:val="28"/>
          <w:szCs w:val="28"/>
        </w:rPr>
        <w:t xml:space="preserve">, </w:t>
      </w:r>
      <w:proofErr w:type="spellStart"/>
      <w:r w:rsidRPr="00303AA9">
        <w:rPr>
          <w:sz w:val="28"/>
          <w:szCs w:val="28"/>
        </w:rPr>
        <w:t>Azalia</w:t>
      </w:r>
      <w:proofErr w:type="spellEnd"/>
      <w:r w:rsidRPr="00303AA9">
        <w:rPr>
          <w:sz w:val="28"/>
          <w:szCs w:val="28"/>
        </w:rPr>
        <w:t xml:space="preserve"> Volpe, Abi </w:t>
      </w:r>
      <w:proofErr w:type="spellStart"/>
      <w:r w:rsidRPr="00303AA9">
        <w:rPr>
          <w:sz w:val="28"/>
          <w:szCs w:val="28"/>
        </w:rPr>
        <w:t>Fenalon</w:t>
      </w:r>
      <w:proofErr w:type="spellEnd"/>
      <w:r w:rsidRPr="00303AA9">
        <w:rPr>
          <w:sz w:val="28"/>
          <w:szCs w:val="28"/>
        </w:rPr>
        <w:t xml:space="preserve">, Margot Weinstock, Paullette Healy, Cynthia </w:t>
      </w:r>
      <w:proofErr w:type="spellStart"/>
      <w:r w:rsidRPr="00303AA9">
        <w:rPr>
          <w:sz w:val="28"/>
          <w:szCs w:val="28"/>
        </w:rPr>
        <w:t>Arbul</w:t>
      </w:r>
      <w:proofErr w:type="spellEnd"/>
      <w:r w:rsidRPr="00303AA9">
        <w:rPr>
          <w:sz w:val="28"/>
          <w:szCs w:val="28"/>
        </w:rPr>
        <w:t xml:space="preserve">-Vacca, Tamara </w:t>
      </w:r>
      <w:proofErr w:type="spellStart"/>
      <w:r w:rsidRPr="00303AA9">
        <w:rPr>
          <w:sz w:val="28"/>
          <w:szCs w:val="28"/>
        </w:rPr>
        <w:t>Foye</w:t>
      </w:r>
      <w:proofErr w:type="spellEnd"/>
      <w:r w:rsidR="00303AA9" w:rsidRPr="00303AA9">
        <w:rPr>
          <w:sz w:val="28"/>
          <w:szCs w:val="28"/>
        </w:rPr>
        <w:t>,</w:t>
      </w:r>
      <w:r w:rsidR="00B00F41">
        <w:rPr>
          <w:sz w:val="28"/>
          <w:szCs w:val="28"/>
        </w:rPr>
        <w:t xml:space="preserve"> </w:t>
      </w:r>
      <w:r w:rsidR="0047032A">
        <w:rPr>
          <w:sz w:val="28"/>
          <w:szCs w:val="28"/>
        </w:rPr>
        <w:t>Erika Newsome</w:t>
      </w:r>
      <w:r w:rsidR="00F264A4">
        <w:rPr>
          <w:sz w:val="28"/>
          <w:szCs w:val="28"/>
        </w:rPr>
        <w:t xml:space="preserve">, </w:t>
      </w:r>
      <w:proofErr w:type="spellStart"/>
      <w:r w:rsidR="00F264A4">
        <w:rPr>
          <w:sz w:val="28"/>
          <w:szCs w:val="28"/>
        </w:rPr>
        <w:t>Artelia</w:t>
      </w:r>
      <w:proofErr w:type="spellEnd"/>
      <w:r w:rsidR="00F264A4">
        <w:rPr>
          <w:sz w:val="28"/>
          <w:szCs w:val="28"/>
        </w:rPr>
        <w:t xml:space="preserve"> Flowers, Noah </w:t>
      </w:r>
      <w:proofErr w:type="spellStart"/>
      <w:r w:rsidR="00F264A4">
        <w:rPr>
          <w:sz w:val="28"/>
          <w:szCs w:val="28"/>
        </w:rPr>
        <w:t>Gotbaum</w:t>
      </w:r>
      <w:proofErr w:type="spellEnd"/>
    </w:p>
    <w:p w14:paraId="111D1B0D" w14:textId="5B618964" w:rsidR="000D73A7" w:rsidRPr="00303AA9" w:rsidRDefault="00C45D3A" w:rsidP="001B4A3C">
      <w:pPr>
        <w:rPr>
          <w:sz w:val="28"/>
          <w:szCs w:val="28"/>
        </w:rPr>
      </w:pPr>
      <w:r>
        <w:rPr>
          <w:sz w:val="28"/>
          <w:szCs w:val="28"/>
        </w:rPr>
        <w:t xml:space="preserve"> </w:t>
      </w:r>
      <w:r w:rsidR="000D73A7" w:rsidRPr="00303AA9">
        <w:rPr>
          <w:sz w:val="28"/>
          <w:szCs w:val="28"/>
        </w:rPr>
        <w:t>DOE: Jose Rios Lua</w:t>
      </w:r>
    </w:p>
    <w:p w14:paraId="7C66CD35" w14:textId="47E0AD73" w:rsidR="000D73A7" w:rsidRDefault="000D73A7" w:rsidP="001B4A3C">
      <w:pPr>
        <w:rPr>
          <w:sz w:val="28"/>
          <w:szCs w:val="28"/>
        </w:rPr>
      </w:pPr>
      <w:r w:rsidRPr="00303AA9">
        <w:rPr>
          <w:sz w:val="28"/>
          <w:szCs w:val="28"/>
        </w:rPr>
        <w:t>(FACE):</w:t>
      </w:r>
      <w:r w:rsidR="002825ED">
        <w:rPr>
          <w:sz w:val="28"/>
          <w:szCs w:val="28"/>
        </w:rPr>
        <w:t xml:space="preserve"> </w:t>
      </w:r>
      <w:r w:rsidR="00B00F41">
        <w:rPr>
          <w:sz w:val="28"/>
          <w:szCs w:val="28"/>
        </w:rPr>
        <w:t xml:space="preserve">Claudette </w:t>
      </w:r>
      <w:proofErr w:type="spellStart"/>
      <w:r w:rsidR="00B00F41">
        <w:rPr>
          <w:sz w:val="28"/>
          <w:szCs w:val="28"/>
        </w:rPr>
        <w:t>Agard</w:t>
      </w:r>
      <w:proofErr w:type="spellEnd"/>
    </w:p>
    <w:p w14:paraId="4FC8173F" w14:textId="61391FEF" w:rsidR="004F19B9" w:rsidRPr="00303AA9" w:rsidRDefault="004F19B9" w:rsidP="001B4A3C">
      <w:pPr>
        <w:rPr>
          <w:sz w:val="28"/>
          <w:szCs w:val="28"/>
        </w:rPr>
      </w:pPr>
    </w:p>
    <w:p w14:paraId="58943710" w14:textId="07AFFC61" w:rsidR="000D73A7" w:rsidRPr="00303AA9" w:rsidRDefault="000D73A7" w:rsidP="001B4A3C">
      <w:pPr>
        <w:rPr>
          <w:sz w:val="28"/>
          <w:szCs w:val="28"/>
        </w:rPr>
      </w:pPr>
    </w:p>
    <w:p w14:paraId="17610691" w14:textId="77777777" w:rsidR="001B4A3C" w:rsidRDefault="001B4A3C" w:rsidP="001B4A3C">
      <w:pPr>
        <w:rPr>
          <w:sz w:val="36"/>
          <w:szCs w:val="36"/>
        </w:rPr>
      </w:pPr>
    </w:p>
    <w:p w14:paraId="6FF93BCB" w14:textId="55E02823" w:rsidR="003C1BC6" w:rsidRDefault="0047032A" w:rsidP="001B4A3C">
      <w:pPr>
        <w:rPr>
          <w:sz w:val="32"/>
          <w:szCs w:val="32"/>
        </w:rPr>
      </w:pPr>
      <w:r>
        <w:rPr>
          <w:sz w:val="32"/>
          <w:szCs w:val="32"/>
        </w:rPr>
        <w:t>Ellen McHugh</w:t>
      </w:r>
      <w:r w:rsidR="00723F25" w:rsidRPr="00723F25">
        <w:rPr>
          <w:sz w:val="32"/>
          <w:szCs w:val="32"/>
        </w:rPr>
        <w:t xml:space="preserve"> convenes meeting at </w:t>
      </w:r>
      <w:r w:rsidR="00B00F41">
        <w:rPr>
          <w:sz w:val="32"/>
          <w:szCs w:val="32"/>
        </w:rPr>
        <w:t>7</w:t>
      </w:r>
      <w:r w:rsidR="00723F25" w:rsidRPr="00723F25">
        <w:rPr>
          <w:sz w:val="32"/>
          <w:szCs w:val="32"/>
        </w:rPr>
        <w:t>:</w:t>
      </w:r>
      <w:r w:rsidR="000325A7">
        <w:rPr>
          <w:sz w:val="32"/>
          <w:szCs w:val="32"/>
        </w:rPr>
        <w:t>50</w:t>
      </w:r>
      <w:r w:rsidR="00723F25" w:rsidRPr="00723F25">
        <w:rPr>
          <w:sz w:val="32"/>
          <w:szCs w:val="32"/>
        </w:rPr>
        <w:t>pm</w:t>
      </w:r>
      <w:r w:rsidR="00B00F41">
        <w:rPr>
          <w:sz w:val="32"/>
          <w:szCs w:val="32"/>
        </w:rPr>
        <w:t xml:space="preserve">. </w:t>
      </w:r>
    </w:p>
    <w:p w14:paraId="57492560" w14:textId="77777777" w:rsidR="003C1BC6" w:rsidRDefault="003C1BC6" w:rsidP="001B4A3C">
      <w:pPr>
        <w:rPr>
          <w:sz w:val="32"/>
          <w:szCs w:val="32"/>
        </w:rPr>
      </w:pPr>
    </w:p>
    <w:p w14:paraId="105BD598" w14:textId="2E1DD34E" w:rsidR="00763270" w:rsidRDefault="00763270" w:rsidP="001B4A3C">
      <w:pPr>
        <w:rPr>
          <w:sz w:val="32"/>
          <w:szCs w:val="32"/>
        </w:rPr>
      </w:pPr>
    </w:p>
    <w:p w14:paraId="49401BD2" w14:textId="4430DDCF" w:rsidR="00763270" w:rsidRDefault="00763270" w:rsidP="001B4A3C">
      <w:pPr>
        <w:rPr>
          <w:b/>
          <w:bCs/>
          <w:sz w:val="32"/>
          <w:szCs w:val="32"/>
          <w:u w:val="single"/>
        </w:rPr>
      </w:pPr>
      <w:r w:rsidRPr="00763270">
        <w:rPr>
          <w:b/>
          <w:bCs/>
          <w:sz w:val="32"/>
          <w:szCs w:val="32"/>
          <w:u w:val="single"/>
        </w:rPr>
        <w:t>President’s Report</w:t>
      </w:r>
    </w:p>
    <w:p w14:paraId="12C3B122" w14:textId="61F4E1B6" w:rsidR="00763270" w:rsidRDefault="003C1BC6" w:rsidP="001B4A3C">
      <w:pPr>
        <w:rPr>
          <w:sz w:val="32"/>
          <w:szCs w:val="32"/>
        </w:rPr>
      </w:pPr>
      <w:r>
        <w:rPr>
          <w:sz w:val="32"/>
          <w:szCs w:val="32"/>
        </w:rPr>
        <w:t>Ellen discusses</w:t>
      </w:r>
      <w:r w:rsidR="000325A7">
        <w:rPr>
          <w:sz w:val="32"/>
          <w:szCs w:val="32"/>
        </w:rPr>
        <w:t xml:space="preserve"> PLACE NYC sponsored a parent Town Hall on screens with DC Wallack. It was advertised as public meeting and was called out by Teens Take Charge</w:t>
      </w:r>
      <w:r w:rsidR="002825ED">
        <w:rPr>
          <w:sz w:val="32"/>
          <w:szCs w:val="32"/>
        </w:rPr>
        <w:t xml:space="preserve"> </w:t>
      </w:r>
      <w:r w:rsidR="000325A7">
        <w:rPr>
          <w:sz w:val="32"/>
          <w:szCs w:val="32"/>
        </w:rPr>
        <w:t>(TTC) against DC Wallack for not acknowledging their public request to meet with their group.</w:t>
      </w:r>
    </w:p>
    <w:p w14:paraId="59C1E70E" w14:textId="5AD6775F" w:rsidR="00763270" w:rsidRDefault="00763270" w:rsidP="001B4A3C">
      <w:pPr>
        <w:rPr>
          <w:sz w:val="32"/>
          <w:szCs w:val="32"/>
        </w:rPr>
      </w:pPr>
    </w:p>
    <w:p w14:paraId="70AE4BA7" w14:textId="546280D2" w:rsidR="009C19DE" w:rsidRDefault="009C19DE" w:rsidP="001B4A3C">
      <w:pPr>
        <w:rPr>
          <w:sz w:val="32"/>
          <w:szCs w:val="32"/>
        </w:rPr>
      </w:pPr>
      <w:r>
        <w:rPr>
          <w:sz w:val="32"/>
          <w:szCs w:val="32"/>
        </w:rPr>
        <w:t>Meeting was had with leadership from CEC15, CCD75 and CCS</w:t>
      </w:r>
      <w:r w:rsidR="002825ED">
        <w:rPr>
          <w:sz w:val="32"/>
          <w:szCs w:val="32"/>
        </w:rPr>
        <w:t>E</w:t>
      </w:r>
      <w:r>
        <w:rPr>
          <w:sz w:val="32"/>
          <w:szCs w:val="32"/>
        </w:rPr>
        <w:t xml:space="preserve"> to plan the outline for the upcoming Town Hall with the Chancellor.  Each Council President will have 2 minutes to speak and then </w:t>
      </w:r>
      <w:proofErr w:type="gramStart"/>
      <w:r>
        <w:rPr>
          <w:sz w:val="32"/>
          <w:szCs w:val="32"/>
        </w:rPr>
        <w:t>open up</w:t>
      </w:r>
      <w:proofErr w:type="gramEnd"/>
      <w:r>
        <w:rPr>
          <w:sz w:val="32"/>
          <w:szCs w:val="32"/>
        </w:rPr>
        <w:t xml:space="preserve"> to questions and answers.</w:t>
      </w:r>
    </w:p>
    <w:p w14:paraId="1A3740D3" w14:textId="54BEB113" w:rsidR="009C19DE" w:rsidRDefault="009C19DE" w:rsidP="001B4A3C">
      <w:pPr>
        <w:rPr>
          <w:sz w:val="32"/>
          <w:szCs w:val="32"/>
        </w:rPr>
      </w:pPr>
    </w:p>
    <w:p w14:paraId="329BF840" w14:textId="3E1D9D5A" w:rsidR="009C19DE" w:rsidRDefault="009C19DE" w:rsidP="001B4A3C">
      <w:pPr>
        <w:rPr>
          <w:sz w:val="32"/>
          <w:szCs w:val="32"/>
        </w:rPr>
      </w:pPr>
      <w:r>
        <w:rPr>
          <w:sz w:val="32"/>
          <w:szCs w:val="32"/>
        </w:rPr>
        <w:t xml:space="preserve">MaryJo </w:t>
      </w:r>
      <w:proofErr w:type="spellStart"/>
      <w:r>
        <w:rPr>
          <w:sz w:val="32"/>
          <w:szCs w:val="32"/>
        </w:rPr>
        <w:t>Genisse</w:t>
      </w:r>
      <w:proofErr w:type="spellEnd"/>
      <w:r w:rsidR="002825ED">
        <w:rPr>
          <w:sz w:val="32"/>
          <w:szCs w:val="32"/>
        </w:rPr>
        <w:t xml:space="preserve"> </w:t>
      </w:r>
      <w:r>
        <w:rPr>
          <w:sz w:val="32"/>
          <w:szCs w:val="32"/>
        </w:rPr>
        <w:t xml:space="preserve">(VP of UFT for Special Education) informs that 150 IEP teachers were hired for summer session to work with groups of children no bigger than 5, </w:t>
      </w:r>
      <w:r w:rsidR="002825ED">
        <w:rPr>
          <w:sz w:val="32"/>
          <w:szCs w:val="32"/>
        </w:rPr>
        <w:t>g</w:t>
      </w:r>
      <w:r>
        <w:rPr>
          <w:sz w:val="32"/>
          <w:szCs w:val="32"/>
        </w:rPr>
        <w:t xml:space="preserve">uidance is being drafted for teachers a minimum amount of live instruction. There are 30,000 paras in the system and will be re-trained in remote learning and setting up para </w:t>
      </w:r>
      <w:r>
        <w:rPr>
          <w:sz w:val="32"/>
          <w:szCs w:val="32"/>
        </w:rPr>
        <w:lastRenderedPageBreak/>
        <w:t>parameters.  Feedback is mixed</w:t>
      </w:r>
      <w:r w:rsidR="00496612">
        <w:rPr>
          <w:sz w:val="32"/>
          <w:szCs w:val="32"/>
        </w:rPr>
        <w:t>.  Lexia is the sound reading program designed for remote instruction. Active legislature working on keeping D75 students who are aging out.</w:t>
      </w:r>
    </w:p>
    <w:p w14:paraId="7F1AFD66" w14:textId="49782E5C" w:rsidR="00496612" w:rsidRDefault="00496612" w:rsidP="001B4A3C">
      <w:pPr>
        <w:rPr>
          <w:sz w:val="32"/>
          <w:szCs w:val="32"/>
        </w:rPr>
      </w:pPr>
    </w:p>
    <w:p w14:paraId="1B75A363" w14:textId="280AB2B2" w:rsidR="003C1BC6" w:rsidRDefault="00496612" w:rsidP="001B4A3C">
      <w:pPr>
        <w:rPr>
          <w:sz w:val="32"/>
          <w:szCs w:val="32"/>
        </w:rPr>
      </w:pPr>
      <w:r>
        <w:rPr>
          <w:sz w:val="32"/>
          <w:szCs w:val="32"/>
        </w:rPr>
        <w:t>Ellen opposed the ECC pulling the resolution on CEC Elections extension.  DOE also omitted the Citywide Councils from participating in the selection of the new PEP member.  Heated discussion was had on both topics.</w:t>
      </w:r>
    </w:p>
    <w:p w14:paraId="49A014E3" w14:textId="13CB44FD" w:rsidR="00587365" w:rsidRPr="00496612" w:rsidRDefault="00587365" w:rsidP="001B4A3C">
      <w:pPr>
        <w:rPr>
          <w:b/>
          <w:bCs/>
          <w:sz w:val="32"/>
          <w:szCs w:val="32"/>
          <w:u w:val="single"/>
        </w:rPr>
      </w:pPr>
    </w:p>
    <w:p w14:paraId="72C13334" w14:textId="0F4E1479" w:rsidR="00587365" w:rsidRDefault="00587365" w:rsidP="001B4A3C">
      <w:pPr>
        <w:rPr>
          <w:b/>
          <w:bCs/>
          <w:sz w:val="32"/>
          <w:szCs w:val="32"/>
          <w:u w:val="single"/>
        </w:rPr>
      </w:pPr>
      <w:r w:rsidRPr="00587365">
        <w:rPr>
          <w:b/>
          <w:bCs/>
          <w:sz w:val="32"/>
          <w:szCs w:val="32"/>
          <w:u w:val="single"/>
        </w:rPr>
        <w:t>Members Reports</w:t>
      </w:r>
    </w:p>
    <w:p w14:paraId="41741DB4" w14:textId="1EA461A0" w:rsidR="00587365" w:rsidRDefault="00587365" w:rsidP="001B4A3C">
      <w:pPr>
        <w:rPr>
          <w:sz w:val="32"/>
          <w:szCs w:val="32"/>
        </w:rPr>
      </w:pPr>
    </w:p>
    <w:p w14:paraId="3C724922" w14:textId="69118704" w:rsidR="00F4136B" w:rsidRDefault="00587365" w:rsidP="001B4A3C">
      <w:pPr>
        <w:rPr>
          <w:sz w:val="32"/>
          <w:szCs w:val="32"/>
        </w:rPr>
      </w:pPr>
      <w:proofErr w:type="spellStart"/>
      <w:r>
        <w:rPr>
          <w:sz w:val="32"/>
          <w:szCs w:val="32"/>
        </w:rPr>
        <w:t>Azalia</w:t>
      </w:r>
      <w:proofErr w:type="spellEnd"/>
      <w:r>
        <w:rPr>
          <w:sz w:val="32"/>
          <w:szCs w:val="32"/>
        </w:rPr>
        <w:t xml:space="preserve"> report</w:t>
      </w:r>
      <w:r w:rsidR="00C6453C">
        <w:rPr>
          <w:sz w:val="32"/>
          <w:szCs w:val="32"/>
        </w:rPr>
        <w:t xml:space="preserve">s at her recent IEP meeting her school psych </w:t>
      </w:r>
      <w:proofErr w:type="spellStart"/>
      <w:r w:rsidR="00C6453C">
        <w:rPr>
          <w:sz w:val="32"/>
          <w:szCs w:val="32"/>
        </w:rPr>
        <w:t>aked</w:t>
      </w:r>
      <w:proofErr w:type="spellEnd"/>
      <w:r w:rsidR="00C6453C">
        <w:rPr>
          <w:sz w:val="32"/>
          <w:szCs w:val="32"/>
        </w:rPr>
        <w:t xml:space="preserve"> if she wanted ASD to be added as a diagnosis when documentation was presented. Examples of the </w:t>
      </w:r>
      <w:proofErr w:type="gramStart"/>
      <w:r w:rsidR="00C6453C">
        <w:rPr>
          <w:sz w:val="32"/>
          <w:szCs w:val="32"/>
        </w:rPr>
        <w:t>frustrations</w:t>
      </w:r>
      <w:proofErr w:type="gramEnd"/>
      <w:r w:rsidR="00C6453C">
        <w:rPr>
          <w:sz w:val="32"/>
          <w:szCs w:val="32"/>
        </w:rPr>
        <w:t xml:space="preserve"> parents face daily.</w:t>
      </w:r>
    </w:p>
    <w:p w14:paraId="607599F0" w14:textId="1A9F8533" w:rsidR="00C6453C" w:rsidRDefault="00C6453C" w:rsidP="001B4A3C">
      <w:pPr>
        <w:rPr>
          <w:sz w:val="32"/>
          <w:szCs w:val="32"/>
        </w:rPr>
      </w:pPr>
    </w:p>
    <w:p w14:paraId="74C5B66A" w14:textId="02A86D9E" w:rsidR="00C6453C" w:rsidRDefault="00C6453C" w:rsidP="001B4A3C">
      <w:pPr>
        <w:rPr>
          <w:sz w:val="32"/>
          <w:szCs w:val="32"/>
        </w:rPr>
      </w:pPr>
      <w:r>
        <w:rPr>
          <w:sz w:val="32"/>
          <w:szCs w:val="32"/>
        </w:rPr>
        <w:t xml:space="preserve">Abi talked about the struggle trying to her child a </w:t>
      </w:r>
      <w:proofErr w:type="spellStart"/>
      <w:r>
        <w:rPr>
          <w:sz w:val="32"/>
          <w:szCs w:val="32"/>
        </w:rPr>
        <w:t>neuropsych</w:t>
      </w:r>
      <w:proofErr w:type="spellEnd"/>
      <w:r>
        <w:rPr>
          <w:sz w:val="32"/>
          <w:szCs w:val="32"/>
        </w:rPr>
        <w:t xml:space="preserve">. The system is so </w:t>
      </w:r>
      <w:proofErr w:type="gramStart"/>
      <w:r>
        <w:rPr>
          <w:sz w:val="32"/>
          <w:szCs w:val="32"/>
        </w:rPr>
        <w:t>unfair</w:t>
      </w:r>
      <w:proofErr w:type="gramEnd"/>
      <w:r>
        <w:rPr>
          <w:sz w:val="32"/>
          <w:szCs w:val="32"/>
        </w:rPr>
        <w:t xml:space="preserve"> and parents should not have to work this hard.</w:t>
      </w:r>
    </w:p>
    <w:p w14:paraId="1281F083" w14:textId="1DF48838" w:rsidR="00C6453C" w:rsidRDefault="00C6453C" w:rsidP="001B4A3C">
      <w:pPr>
        <w:rPr>
          <w:sz w:val="32"/>
          <w:szCs w:val="32"/>
        </w:rPr>
      </w:pPr>
    </w:p>
    <w:p w14:paraId="491A806B" w14:textId="4A72538F" w:rsidR="00C6453C" w:rsidRDefault="00C6453C" w:rsidP="001B4A3C">
      <w:pPr>
        <w:rPr>
          <w:sz w:val="32"/>
          <w:szCs w:val="32"/>
        </w:rPr>
      </w:pPr>
      <w:r>
        <w:rPr>
          <w:sz w:val="32"/>
          <w:szCs w:val="32"/>
        </w:rPr>
        <w:t>Craig from CCD75 gave his update. Ellen emphasized the purpose of the upcoming Parent Forum</w:t>
      </w:r>
      <w:r w:rsidR="00FD15D7">
        <w:rPr>
          <w:sz w:val="32"/>
          <w:szCs w:val="32"/>
        </w:rPr>
        <w:t xml:space="preserve"> as an opportunity for families to have a platform to speak to the Chancellor who would normally not have that chance.</w:t>
      </w:r>
    </w:p>
    <w:p w14:paraId="1EFC6354" w14:textId="537B40D7" w:rsidR="00FD15D7" w:rsidRDefault="00FD15D7" w:rsidP="001B4A3C">
      <w:pPr>
        <w:rPr>
          <w:sz w:val="32"/>
          <w:szCs w:val="32"/>
        </w:rPr>
      </w:pPr>
    </w:p>
    <w:p w14:paraId="3A736234" w14:textId="1A98A4C2" w:rsidR="00FD15D7" w:rsidRDefault="00FD15D7" w:rsidP="001B4A3C">
      <w:pPr>
        <w:rPr>
          <w:sz w:val="32"/>
          <w:szCs w:val="32"/>
        </w:rPr>
      </w:pPr>
      <w:r>
        <w:rPr>
          <w:sz w:val="32"/>
          <w:szCs w:val="32"/>
        </w:rPr>
        <w:t xml:space="preserve">Annual report is ready to be mailed out.  Discussion was had on the elected officials we would send copies to </w:t>
      </w:r>
      <w:proofErr w:type="gramStart"/>
      <w:r>
        <w:rPr>
          <w:sz w:val="32"/>
          <w:szCs w:val="32"/>
        </w:rPr>
        <w:t>including</w:t>
      </w:r>
      <w:proofErr w:type="gramEnd"/>
      <w:r>
        <w:rPr>
          <w:sz w:val="32"/>
          <w:szCs w:val="32"/>
        </w:rPr>
        <w:t xml:space="preserve"> all the Borough Presidents as well as the chairs of the education committees within the City Council and the Senate.</w:t>
      </w:r>
    </w:p>
    <w:p w14:paraId="6CF55B86" w14:textId="1BC51499" w:rsidR="00FD15D7" w:rsidRDefault="00FD15D7" w:rsidP="001B4A3C">
      <w:pPr>
        <w:rPr>
          <w:sz w:val="32"/>
          <w:szCs w:val="32"/>
        </w:rPr>
      </w:pPr>
    </w:p>
    <w:p w14:paraId="72B4013A" w14:textId="22FEC0C0" w:rsidR="00FD15D7" w:rsidRDefault="00FD15D7" w:rsidP="001B4A3C">
      <w:pPr>
        <w:rPr>
          <w:sz w:val="32"/>
          <w:szCs w:val="32"/>
        </w:rPr>
      </w:pPr>
      <w:r>
        <w:rPr>
          <w:sz w:val="32"/>
          <w:szCs w:val="32"/>
        </w:rPr>
        <w:t>Reimbursements are extended for 5 more days.</w:t>
      </w:r>
    </w:p>
    <w:p w14:paraId="22353A6D" w14:textId="6F0F35AC" w:rsidR="00FD15D7" w:rsidRDefault="00FD15D7" w:rsidP="001B4A3C">
      <w:pPr>
        <w:rPr>
          <w:sz w:val="32"/>
          <w:szCs w:val="32"/>
        </w:rPr>
      </w:pPr>
    </w:p>
    <w:p w14:paraId="358AEBAA" w14:textId="0ECC1E31" w:rsidR="00FD15D7" w:rsidRDefault="00FD15D7" w:rsidP="001B4A3C">
      <w:pPr>
        <w:rPr>
          <w:sz w:val="32"/>
          <w:szCs w:val="32"/>
        </w:rPr>
      </w:pPr>
      <w:r>
        <w:rPr>
          <w:sz w:val="32"/>
          <w:szCs w:val="32"/>
        </w:rPr>
        <w:t>Next calendar meeting on June 16</w:t>
      </w:r>
    </w:p>
    <w:p w14:paraId="47AEF95E" w14:textId="1EA17480" w:rsidR="00FD15D7" w:rsidRDefault="00FD15D7" w:rsidP="001B4A3C">
      <w:pPr>
        <w:rPr>
          <w:sz w:val="32"/>
          <w:szCs w:val="32"/>
        </w:rPr>
      </w:pPr>
    </w:p>
    <w:p w14:paraId="32FF14D0" w14:textId="485A73CE" w:rsidR="00FD15D7" w:rsidRDefault="00FD15D7" w:rsidP="001B4A3C">
      <w:pPr>
        <w:rPr>
          <w:sz w:val="32"/>
          <w:szCs w:val="32"/>
        </w:rPr>
      </w:pPr>
      <w:r>
        <w:rPr>
          <w:sz w:val="32"/>
          <w:szCs w:val="32"/>
        </w:rPr>
        <w:t>Ellen makes a motion to adjourn. Gloria 2</w:t>
      </w:r>
      <w:r w:rsidRPr="00FD15D7">
        <w:rPr>
          <w:sz w:val="32"/>
          <w:szCs w:val="32"/>
          <w:vertAlign w:val="superscript"/>
        </w:rPr>
        <w:t>nd</w:t>
      </w:r>
      <w:r>
        <w:rPr>
          <w:sz w:val="32"/>
          <w:szCs w:val="32"/>
        </w:rPr>
        <w:t>.  Meeting ends 8:58pm</w:t>
      </w:r>
    </w:p>
    <w:p w14:paraId="26E50825" w14:textId="3B763800" w:rsidR="00F4136B" w:rsidRDefault="00F4136B" w:rsidP="001B4A3C">
      <w:pPr>
        <w:rPr>
          <w:sz w:val="32"/>
          <w:szCs w:val="32"/>
        </w:rPr>
      </w:pPr>
    </w:p>
    <w:sectPr w:rsidR="00F41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325A7"/>
    <w:rsid w:val="000550B2"/>
    <w:rsid w:val="00072C3A"/>
    <w:rsid w:val="000A3061"/>
    <w:rsid w:val="000C1510"/>
    <w:rsid w:val="000D73A7"/>
    <w:rsid w:val="000E3E6C"/>
    <w:rsid w:val="001B4A3C"/>
    <w:rsid w:val="00235027"/>
    <w:rsid w:val="0023738D"/>
    <w:rsid w:val="00263415"/>
    <w:rsid w:val="002825ED"/>
    <w:rsid w:val="002F461D"/>
    <w:rsid w:val="00303AA9"/>
    <w:rsid w:val="003C1BC6"/>
    <w:rsid w:val="00401AA0"/>
    <w:rsid w:val="00422BF8"/>
    <w:rsid w:val="0046468A"/>
    <w:rsid w:val="0047032A"/>
    <w:rsid w:val="00496612"/>
    <w:rsid w:val="004F19B9"/>
    <w:rsid w:val="0050049A"/>
    <w:rsid w:val="00574BD7"/>
    <w:rsid w:val="0058685F"/>
    <w:rsid w:val="00587365"/>
    <w:rsid w:val="005A3C50"/>
    <w:rsid w:val="005D4DE8"/>
    <w:rsid w:val="005E2AD4"/>
    <w:rsid w:val="00614307"/>
    <w:rsid w:val="00723F25"/>
    <w:rsid w:val="00763270"/>
    <w:rsid w:val="00781C60"/>
    <w:rsid w:val="008A46F5"/>
    <w:rsid w:val="00903146"/>
    <w:rsid w:val="009042F8"/>
    <w:rsid w:val="00963E9E"/>
    <w:rsid w:val="009B2B1B"/>
    <w:rsid w:val="009C1539"/>
    <w:rsid w:val="009C19DE"/>
    <w:rsid w:val="00A12082"/>
    <w:rsid w:val="00A804DE"/>
    <w:rsid w:val="00A928B4"/>
    <w:rsid w:val="00AB5C51"/>
    <w:rsid w:val="00B00F41"/>
    <w:rsid w:val="00B77830"/>
    <w:rsid w:val="00B810BD"/>
    <w:rsid w:val="00BB421D"/>
    <w:rsid w:val="00BD6262"/>
    <w:rsid w:val="00C42775"/>
    <w:rsid w:val="00C4447A"/>
    <w:rsid w:val="00C45D3A"/>
    <w:rsid w:val="00C6453C"/>
    <w:rsid w:val="00C709BE"/>
    <w:rsid w:val="00C82535"/>
    <w:rsid w:val="00CA2F14"/>
    <w:rsid w:val="00CB3451"/>
    <w:rsid w:val="00CC4FEF"/>
    <w:rsid w:val="00D035BE"/>
    <w:rsid w:val="00D619D9"/>
    <w:rsid w:val="00D642EA"/>
    <w:rsid w:val="00D7489E"/>
    <w:rsid w:val="00E43545"/>
    <w:rsid w:val="00EE3A1D"/>
    <w:rsid w:val="00F264A4"/>
    <w:rsid w:val="00F4136B"/>
    <w:rsid w:val="00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B34F2DFF-74C7-4BE7-9B3F-DF518D42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28D-7C02-4948-B008-3E6F9F35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3</cp:revision>
  <dcterms:created xsi:type="dcterms:W3CDTF">2020-06-19T07:42:00Z</dcterms:created>
  <dcterms:modified xsi:type="dcterms:W3CDTF">2020-06-23T20:50:00Z</dcterms:modified>
</cp:coreProperties>
</file>