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F2A36" w14:textId="77777777" w:rsidR="00E225A8" w:rsidRDefault="00DE0FA2">
      <w:pPr>
        <w:jc w:val="center"/>
        <w:rPr>
          <w:sz w:val="56"/>
          <w:szCs w:val="56"/>
        </w:rPr>
      </w:pPr>
      <w:r>
        <w:rPr>
          <w:sz w:val="56"/>
          <w:szCs w:val="56"/>
        </w:rPr>
        <w:t>Citywide Council for Special Education Thursday, September 19, 2019</w:t>
      </w:r>
    </w:p>
    <w:p w14:paraId="4BD34FDB" w14:textId="77777777" w:rsidR="00E225A8" w:rsidRDefault="00DE0F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Tweed Courthouse, 52 Chambers Street 2Fl, New York, N.Y. 10007 </w:t>
      </w:r>
    </w:p>
    <w:p w14:paraId="04AB502A" w14:textId="77777777" w:rsidR="00E225A8" w:rsidRDefault="00DE0FA2">
      <w:pPr>
        <w:jc w:val="center"/>
        <w:rPr>
          <w:sz w:val="56"/>
          <w:szCs w:val="56"/>
        </w:rPr>
      </w:pPr>
      <w:r>
        <w:rPr>
          <w:sz w:val="56"/>
          <w:szCs w:val="56"/>
        </w:rPr>
        <w:t>Business/Calendar Meeting Minutes</w:t>
      </w:r>
    </w:p>
    <w:p w14:paraId="3B2F194D" w14:textId="77777777" w:rsidR="00E225A8" w:rsidRDefault="00E225A8">
      <w:pPr>
        <w:jc w:val="center"/>
        <w:rPr>
          <w:sz w:val="56"/>
          <w:szCs w:val="56"/>
        </w:rPr>
      </w:pPr>
    </w:p>
    <w:p w14:paraId="18EA61BD" w14:textId="77777777" w:rsidR="00E225A8" w:rsidRDefault="00DE0FA2">
      <w:r>
        <w:rPr>
          <w:sz w:val="36"/>
          <w:szCs w:val="36"/>
          <w:u w:val="single"/>
        </w:rPr>
        <w:t>Meeting starts 6:15pm</w:t>
      </w:r>
    </w:p>
    <w:p w14:paraId="72B43D10" w14:textId="42A5A047" w:rsidR="00E225A8" w:rsidRDefault="00DE0FA2">
      <w:r>
        <w:rPr>
          <w:sz w:val="36"/>
          <w:szCs w:val="36"/>
        </w:rPr>
        <w:t>1.  Co-President EM</w:t>
      </w:r>
      <w:r>
        <w:rPr>
          <w:sz w:val="36"/>
          <w:szCs w:val="36"/>
        </w:rPr>
        <w:t xml:space="preserve"> introduces Christina</w:t>
      </w:r>
      <w:bookmarkStart w:id="0" w:name="_GoBack"/>
      <w:bookmarkEnd w:id="0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Foti</w:t>
      </w:r>
      <w:proofErr w:type="spellEnd"/>
      <w:r>
        <w:rPr>
          <w:sz w:val="36"/>
          <w:szCs w:val="36"/>
        </w:rPr>
        <w:t>(CEO of Special Education)to present DOE focus for special education for the 2019-2020 school year.</w:t>
      </w:r>
    </w:p>
    <w:p w14:paraId="079791DE" w14:textId="77777777" w:rsidR="00E225A8" w:rsidRDefault="00DE0FA2">
      <w:pPr>
        <w:numPr>
          <w:ilvl w:val="0"/>
          <w:numId w:val="1"/>
        </w:numPr>
      </w:pPr>
      <w:r>
        <w:rPr>
          <w:sz w:val="36"/>
          <w:szCs w:val="36"/>
        </w:rPr>
        <w:t>Advanced Literacy and Culturally Responsive Education were the main objectives</w:t>
      </w:r>
    </w:p>
    <w:p w14:paraId="5CC39949" w14:textId="77777777" w:rsidR="00E225A8" w:rsidRDefault="00DE0FA2">
      <w:pPr>
        <w:numPr>
          <w:ilvl w:val="0"/>
          <w:numId w:val="1"/>
        </w:numPr>
      </w:pPr>
      <w:r>
        <w:rPr>
          <w:sz w:val="36"/>
          <w:szCs w:val="36"/>
        </w:rPr>
        <w:t xml:space="preserve">The following concerns were presented to Ms </w:t>
      </w:r>
      <w:proofErr w:type="spellStart"/>
      <w:r>
        <w:rPr>
          <w:sz w:val="36"/>
          <w:szCs w:val="36"/>
        </w:rPr>
        <w:t>Foti</w:t>
      </w:r>
      <w:proofErr w:type="spellEnd"/>
    </w:p>
    <w:p w14:paraId="56DC62BB" w14:textId="77777777" w:rsidR="00E225A8" w:rsidRDefault="00DE0FA2">
      <w:pPr>
        <w:pStyle w:val="ListParagraph"/>
        <w:numPr>
          <w:ilvl w:val="0"/>
          <w:numId w:val="6"/>
        </w:numPr>
      </w:pPr>
      <w:r>
        <w:t>La</w:t>
      </w:r>
      <w:r>
        <w:t xml:space="preserve">ck of school psychologists-hiring bilingual </w:t>
      </w:r>
      <w:proofErr w:type="spellStart"/>
      <w:r>
        <w:t>psychs</w:t>
      </w:r>
      <w:proofErr w:type="spellEnd"/>
      <w:r>
        <w:t xml:space="preserve"> being the priority</w:t>
      </w:r>
    </w:p>
    <w:p w14:paraId="5FC47846" w14:textId="77777777" w:rsidR="00E225A8" w:rsidRDefault="00DE0FA2">
      <w:pPr>
        <w:pStyle w:val="ListParagraph"/>
        <w:numPr>
          <w:ilvl w:val="0"/>
          <w:numId w:val="6"/>
        </w:numPr>
      </w:pPr>
      <w:r>
        <w:t>More vocational programs for transitioning</w:t>
      </w:r>
    </w:p>
    <w:p w14:paraId="0F46F531" w14:textId="77777777" w:rsidR="00E225A8" w:rsidRDefault="00DE0FA2">
      <w:pPr>
        <w:pStyle w:val="ListParagraph"/>
        <w:numPr>
          <w:ilvl w:val="0"/>
          <w:numId w:val="6"/>
        </w:numPr>
      </w:pPr>
      <w:r>
        <w:t>Support for IEP students and parents who are also ELL students</w:t>
      </w:r>
    </w:p>
    <w:p w14:paraId="30391186" w14:textId="77777777" w:rsidR="00E225A8" w:rsidRDefault="00DE0FA2">
      <w:pPr>
        <w:pStyle w:val="ListParagraph"/>
        <w:numPr>
          <w:ilvl w:val="0"/>
          <w:numId w:val="6"/>
        </w:numPr>
      </w:pPr>
      <w:r>
        <w:t>Incentives to prevent teacher turnover</w:t>
      </w:r>
    </w:p>
    <w:p w14:paraId="1862086A" w14:textId="77777777" w:rsidR="00E225A8" w:rsidRDefault="00DE0FA2">
      <w:pPr>
        <w:pStyle w:val="ListParagraph"/>
        <w:numPr>
          <w:ilvl w:val="0"/>
          <w:numId w:val="6"/>
        </w:numPr>
      </w:pPr>
      <w:r>
        <w:t xml:space="preserve">Poverty in relation to Special Education </w:t>
      </w:r>
      <w:proofErr w:type="gramStart"/>
      <w:r>
        <w:t>population(</w:t>
      </w:r>
      <w:proofErr w:type="gramEnd"/>
      <w:r>
        <w:t>robust discussion about how special ed, special needs and poverty and how they conflate)</w:t>
      </w:r>
    </w:p>
    <w:p w14:paraId="03E98FF8" w14:textId="77777777" w:rsidR="00E225A8" w:rsidRDefault="00DE0FA2">
      <w:pPr>
        <w:pStyle w:val="ListParagraph"/>
        <w:numPr>
          <w:ilvl w:val="0"/>
          <w:numId w:val="6"/>
        </w:numPr>
      </w:pPr>
      <w:r>
        <w:t xml:space="preserve">Remarks were made </w:t>
      </w:r>
      <w:proofErr w:type="gramStart"/>
      <w:r>
        <w:t>in regards to</w:t>
      </w:r>
      <w:proofErr w:type="gramEnd"/>
      <w:r>
        <w:t xml:space="preserve"> diversity and segregation that 87% of students enrolled in the NYC school system are Black/ Brown students.  94% of students</w:t>
      </w:r>
      <w:r>
        <w:t xml:space="preserve"> with disabilities are Black/Brown students.  These are disparaging numbers.</w:t>
      </w:r>
    </w:p>
    <w:p w14:paraId="3244DF2F" w14:textId="77777777" w:rsidR="00E225A8" w:rsidRDefault="00DE0FA2">
      <w:pPr>
        <w:pStyle w:val="ListParagraph"/>
        <w:numPr>
          <w:ilvl w:val="0"/>
          <w:numId w:val="6"/>
        </w:numPr>
      </w:pPr>
      <w:r>
        <w:t xml:space="preserve">Who oversees the new data coming in with the rollout of the </w:t>
      </w:r>
      <w:proofErr w:type="gramStart"/>
      <w:r>
        <w:t>CRE</w:t>
      </w:r>
      <w:proofErr w:type="gramEnd"/>
    </w:p>
    <w:p w14:paraId="1732C97F" w14:textId="77777777" w:rsidR="00E225A8" w:rsidRDefault="00DE0FA2">
      <w:pPr>
        <w:pStyle w:val="ListParagraph"/>
        <w:numPr>
          <w:ilvl w:val="0"/>
          <w:numId w:val="6"/>
        </w:numPr>
      </w:pPr>
      <w:r>
        <w:t>Parent supports available within the new Advance Literacy programs to encourage better collaboration between teache</w:t>
      </w:r>
      <w:r>
        <w:t>rs and parents. Suggestion was made to have parents present to teachers what supports they need/ are looking for</w:t>
      </w:r>
    </w:p>
    <w:p w14:paraId="1268C230" w14:textId="77777777" w:rsidR="00E225A8" w:rsidRDefault="00E225A8">
      <w:pPr>
        <w:rPr>
          <w:sz w:val="36"/>
          <w:szCs w:val="36"/>
        </w:rPr>
      </w:pPr>
    </w:p>
    <w:p w14:paraId="57EE75FD" w14:textId="77777777" w:rsidR="00E225A8" w:rsidRDefault="00DE0FA2">
      <w:r>
        <w:rPr>
          <w:sz w:val="36"/>
          <w:szCs w:val="36"/>
        </w:rPr>
        <w:t>2.  Approval of August minutes met with discussion. Request made by NG more thorough minutes be taken regarding presentations and question ses</w:t>
      </w:r>
      <w:r>
        <w:rPr>
          <w:sz w:val="36"/>
          <w:szCs w:val="36"/>
        </w:rPr>
        <w:t>sions.  Details were added.  Minutes were voted in. 7 yes, 1 abstained</w:t>
      </w:r>
    </w:p>
    <w:p w14:paraId="723160D8" w14:textId="77777777" w:rsidR="00E225A8" w:rsidRDefault="00E225A8">
      <w:pPr>
        <w:rPr>
          <w:sz w:val="36"/>
          <w:szCs w:val="36"/>
        </w:rPr>
      </w:pPr>
    </w:p>
    <w:p w14:paraId="6B5D3AEC" w14:textId="77777777" w:rsidR="00E225A8" w:rsidRDefault="00DE0FA2">
      <w:r>
        <w:rPr>
          <w:sz w:val="36"/>
          <w:szCs w:val="36"/>
        </w:rPr>
        <w:lastRenderedPageBreak/>
        <w:t>3.  EM announces public forums to take place by Senator Shelly Mayer on Fair Student Funding across the state.</w:t>
      </w:r>
    </w:p>
    <w:p w14:paraId="72AA64B2" w14:textId="77777777" w:rsidR="00E225A8" w:rsidRDefault="00E225A8">
      <w:pPr>
        <w:rPr>
          <w:sz w:val="36"/>
          <w:szCs w:val="36"/>
        </w:rPr>
      </w:pPr>
    </w:p>
    <w:p w14:paraId="0DE5EF56" w14:textId="77777777" w:rsidR="00E225A8" w:rsidRDefault="00DE0FA2">
      <w:r>
        <w:rPr>
          <w:sz w:val="36"/>
          <w:szCs w:val="36"/>
        </w:rPr>
        <w:t xml:space="preserve">EM announced 3 petitions/ open letters she would like the membership to </w:t>
      </w:r>
      <w:r>
        <w:rPr>
          <w:sz w:val="36"/>
          <w:szCs w:val="36"/>
        </w:rPr>
        <w:t>consider signing off on.  Instructions were to leave emails on the sign in sheet if members wanted more info.  The petitions were for the following</w:t>
      </w:r>
    </w:p>
    <w:p w14:paraId="491B74A8" w14:textId="77777777" w:rsidR="00E225A8" w:rsidRDefault="00E225A8"/>
    <w:p w14:paraId="3D5736A2" w14:textId="77777777" w:rsidR="00E225A8" w:rsidRDefault="00DE0FA2">
      <w:pPr>
        <w:numPr>
          <w:ilvl w:val="0"/>
          <w:numId w:val="2"/>
        </w:numPr>
      </w:pPr>
      <w:r>
        <w:rPr>
          <w:sz w:val="36"/>
          <w:szCs w:val="36"/>
        </w:rPr>
        <w:t>Petition to have Regents remove the insensitive phrase “illegal aliens” from upcoming statewide test</w:t>
      </w:r>
    </w:p>
    <w:p w14:paraId="55D7CA61" w14:textId="77777777" w:rsidR="00E225A8" w:rsidRDefault="00DE0FA2">
      <w:pPr>
        <w:numPr>
          <w:ilvl w:val="0"/>
          <w:numId w:val="2"/>
        </w:numPr>
      </w:pPr>
      <w:r>
        <w:rPr>
          <w:sz w:val="36"/>
          <w:szCs w:val="36"/>
        </w:rPr>
        <w:t>Petiti</w:t>
      </w:r>
      <w:r>
        <w:rPr>
          <w:sz w:val="36"/>
          <w:szCs w:val="36"/>
        </w:rPr>
        <w:t>on to have DOE change all school buses to electric buses</w:t>
      </w:r>
    </w:p>
    <w:p w14:paraId="527BC9CC" w14:textId="77777777" w:rsidR="00E225A8" w:rsidRDefault="00DE0FA2">
      <w:pPr>
        <w:numPr>
          <w:ilvl w:val="0"/>
          <w:numId w:val="2"/>
        </w:numPr>
      </w:pPr>
      <w:r>
        <w:rPr>
          <w:sz w:val="36"/>
          <w:szCs w:val="36"/>
        </w:rPr>
        <w:t>Open letter to hold OPT accountable for failure to collect Medicaid reimbursement due to mismanagement of GPS device installation failed to work as intended.</w:t>
      </w:r>
    </w:p>
    <w:p w14:paraId="71F979CA" w14:textId="77777777" w:rsidR="00E225A8" w:rsidRDefault="00E225A8">
      <w:pPr>
        <w:ind w:left="2250"/>
      </w:pPr>
    </w:p>
    <w:p w14:paraId="0AC21CB1" w14:textId="77777777" w:rsidR="00E225A8" w:rsidRDefault="00DE0FA2">
      <w:r>
        <w:rPr>
          <w:sz w:val="36"/>
          <w:szCs w:val="36"/>
        </w:rPr>
        <w:t xml:space="preserve">4.  Craig Spencer from CCD75 </w:t>
      </w:r>
      <w:r>
        <w:rPr>
          <w:sz w:val="36"/>
          <w:szCs w:val="36"/>
        </w:rPr>
        <w:t>presented his September report</w:t>
      </w:r>
    </w:p>
    <w:p w14:paraId="53D371C4" w14:textId="77777777" w:rsidR="00E225A8" w:rsidRDefault="00DE0FA2">
      <w:pPr>
        <w:numPr>
          <w:ilvl w:val="0"/>
          <w:numId w:val="3"/>
        </w:numPr>
      </w:pPr>
      <w:r>
        <w:rPr>
          <w:sz w:val="36"/>
          <w:szCs w:val="36"/>
        </w:rPr>
        <w:t>D75 had a PAC meeting in Staten Island 9/17</w:t>
      </w:r>
    </w:p>
    <w:p w14:paraId="71C04045" w14:textId="77777777" w:rsidR="00E225A8" w:rsidRDefault="00DE0FA2">
      <w:pPr>
        <w:numPr>
          <w:ilvl w:val="0"/>
          <w:numId w:val="3"/>
        </w:numPr>
      </w:pPr>
      <w:r>
        <w:rPr>
          <w:sz w:val="36"/>
          <w:szCs w:val="36"/>
        </w:rPr>
        <w:t>CCD75 is waiting for permit confirmation from Principal @ Dewitt/Clinton HS for proposed joint meeting on 10/23</w:t>
      </w:r>
    </w:p>
    <w:p w14:paraId="776E8F9F" w14:textId="77777777" w:rsidR="00E225A8" w:rsidRDefault="00DE0FA2">
      <w:pPr>
        <w:numPr>
          <w:ilvl w:val="0"/>
          <w:numId w:val="3"/>
        </w:numPr>
      </w:pPr>
      <w:r>
        <w:rPr>
          <w:sz w:val="36"/>
          <w:szCs w:val="36"/>
        </w:rPr>
        <w:t>Members expressed not being available for Wednesday meetings.  CS wil</w:t>
      </w:r>
      <w:r>
        <w:rPr>
          <w:sz w:val="36"/>
          <w:szCs w:val="36"/>
        </w:rPr>
        <w:t xml:space="preserve">l ask Council for permission to move meeting to Thursday. </w:t>
      </w:r>
    </w:p>
    <w:p w14:paraId="6788D101" w14:textId="77777777" w:rsidR="00E225A8" w:rsidRDefault="00E225A8">
      <w:pPr>
        <w:ind w:left="2160"/>
      </w:pPr>
    </w:p>
    <w:p w14:paraId="06C6F227" w14:textId="77777777" w:rsidR="00E225A8" w:rsidRDefault="00DE0FA2">
      <w:r>
        <w:rPr>
          <w:sz w:val="36"/>
          <w:szCs w:val="36"/>
        </w:rPr>
        <w:t xml:space="preserve">5.  Executive Session is called at 7:58pm to discuss candidates for CCSE vacancies.  </w:t>
      </w:r>
    </w:p>
    <w:p w14:paraId="19446D08" w14:textId="77777777" w:rsidR="00E225A8" w:rsidRDefault="00DE0FA2">
      <w:pPr>
        <w:numPr>
          <w:ilvl w:val="0"/>
          <w:numId w:val="4"/>
        </w:numPr>
      </w:pPr>
      <w:r>
        <w:rPr>
          <w:sz w:val="36"/>
          <w:szCs w:val="36"/>
        </w:rPr>
        <w:t>Motion made to vote in Carmen Robles for the CCHS appointment.  8 votes yes</w:t>
      </w:r>
    </w:p>
    <w:p w14:paraId="71177B7C" w14:textId="77777777" w:rsidR="00E225A8" w:rsidRDefault="00DE0FA2">
      <w:pPr>
        <w:numPr>
          <w:ilvl w:val="0"/>
          <w:numId w:val="4"/>
        </w:numPr>
      </w:pPr>
      <w:r>
        <w:rPr>
          <w:sz w:val="36"/>
          <w:szCs w:val="36"/>
        </w:rPr>
        <w:t xml:space="preserve">Motion made to vote Tamara </w:t>
      </w:r>
      <w:proofErr w:type="spellStart"/>
      <w:r>
        <w:rPr>
          <w:sz w:val="36"/>
          <w:szCs w:val="36"/>
        </w:rPr>
        <w:t>Foye</w:t>
      </w:r>
      <w:proofErr w:type="spellEnd"/>
      <w:r>
        <w:rPr>
          <w:sz w:val="36"/>
          <w:szCs w:val="36"/>
        </w:rPr>
        <w:t xml:space="preserve"> fo</w:t>
      </w:r>
      <w:r>
        <w:rPr>
          <w:sz w:val="36"/>
          <w:szCs w:val="36"/>
        </w:rPr>
        <w:t xml:space="preserve">r CCSE seat vacated by Carla </w:t>
      </w:r>
      <w:proofErr w:type="spellStart"/>
      <w:r>
        <w:rPr>
          <w:sz w:val="36"/>
          <w:szCs w:val="36"/>
        </w:rPr>
        <w:t>Trippett</w:t>
      </w:r>
      <w:proofErr w:type="spellEnd"/>
      <w:r>
        <w:rPr>
          <w:sz w:val="36"/>
          <w:szCs w:val="36"/>
        </w:rPr>
        <w:t>.  8 votes yes</w:t>
      </w:r>
      <w:bookmarkStart w:id="1" w:name="_Hlk20152434"/>
      <w:bookmarkEnd w:id="1"/>
    </w:p>
    <w:p w14:paraId="2CE92B00" w14:textId="77777777" w:rsidR="00E225A8" w:rsidRDefault="00DE0FA2">
      <w:pPr>
        <w:numPr>
          <w:ilvl w:val="0"/>
          <w:numId w:val="4"/>
        </w:numPr>
      </w:pPr>
      <w:r>
        <w:rPr>
          <w:sz w:val="36"/>
          <w:szCs w:val="36"/>
        </w:rPr>
        <w:lastRenderedPageBreak/>
        <w:t xml:space="preserve">Nominations taken for remaining CCSE seat vacated by Carleen Hodge. 7 votes for </w:t>
      </w:r>
      <w:proofErr w:type="spellStart"/>
      <w:r>
        <w:rPr>
          <w:sz w:val="36"/>
          <w:szCs w:val="36"/>
        </w:rPr>
        <w:t>Azalia</w:t>
      </w:r>
      <w:proofErr w:type="spellEnd"/>
      <w:r>
        <w:rPr>
          <w:sz w:val="36"/>
          <w:szCs w:val="36"/>
        </w:rPr>
        <w:t xml:space="preserve"> Volpe, 1 vote for Tamara Stern.  Decision made to present Volpe as candidate to membership and consider submitting St</w:t>
      </w:r>
      <w:r>
        <w:rPr>
          <w:sz w:val="36"/>
          <w:szCs w:val="36"/>
        </w:rPr>
        <w:t>ern for Public Advocate seat vacated by Hope Bell.</w:t>
      </w:r>
    </w:p>
    <w:p w14:paraId="082368A9" w14:textId="77777777" w:rsidR="00E225A8" w:rsidRDefault="00E225A8">
      <w:pPr>
        <w:ind w:left="1710"/>
      </w:pPr>
    </w:p>
    <w:p w14:paraId="5172BDB6" w14:textId="77777777" w:rsidR="00E225A8" w:rsidRDefault="00DE0FA2">
      <w:r>
        <w:rPr>
          <w:sz w:val="36"/>
          <w:szCs w:val="36"/>
        </w:rPr>
        <w:t>6.  Executive Session closed at 8:22. Calendar Session resumes</w:t>
      </w:r>
    </w:p>
    <w:p w14:paraId="39E4D04D" w14:textId="77777777" w:rsidR="00E225A8" w:rsidRDefault="00DE0FA2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Motion made to vote in Carmen Robles for the CCHS appointment.  8 votes yes</w:t>
      </w:r>
    </w:p>
    <w:p w14:paraId="1A17E401" w14:textId="77777777" w:rsidR="00E225A8" w:rsidRDefault="00DE0FA2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Motion made to vote Tamara </w:t>
      </w:r>
      <w:proofErr w:type="spellStart"/>
      <w:r>
        <w:rPr>
          <w:sz w:val="36"/>
          <w:szCs w:val="36"/>
        </w:rPr>
        <w:t>Foye</w:t>
      </w:r>
      <w:proofErr w:type="spellEnd"/>
      <w:r>
        <w:rPr>
          <w:sz w:val="36"/>
          <w:szCs w:val="36"/>
        </w:rPr>
        <w:t xml:space="preserve"> for CCSE seat vacated by Carla </w:t>
      </w:r>
      <w:proofErr w:type="spellStart"/>
      <w:r>
        <w:rPr>
          <w:sz w:val="36"/>
          <w:szCs w:val="36"/>
        </w:rPr>
        <w:t>T</w:t>
      </w:r>
      <w:r>
        <w:rPr>
          <w:sz w:val="36"/>
          <w:szCs w:val="36"/>
        </w:rPr>
        <w:t>rippett</w:t>
      </w:r>
      <w:proofErr w:type="spellEnd"/>
      <w:r>
        <w:rPr>
          <w:sz w:val="36"/>
          <w:szCs w:val="36"/>
        </w:rPr>
        <w:t>.  8 votes yes</w:t>
      </w:r>
    </w:p>
    <w:p w14:paraId="2192BF86" w14:textId="77777777" w:rsidR="00E225A8" w:rsidRDefault="00DE0FA2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Motion made to vote </w:t>
      </w:r>
      <w:proofErr w:type="spellStart"/>
      <w:r>
        <w:rPr>
          <w:sz w:val="36"/>
          <w:szCs w:val="36"/>
        </w:rPr>
        <w:t>Azalia</w:t>
      </w:r>
      <w:proofErr w:type="spellEnd"/>
      <w:r>
        <w:rPr>
          <w:sz w:val="36"/>
          <w:szCs w:val="36"/>
        </w:rPr>
        <w:t xml:space="preserve"> Volpe for CCSE seat vacated by Carleen Hodges.  8 votes yes</w:t>
      </w:r>
    </w:p>
    <w:p w14:paraId="15CA4442" w14:textId="77777777" w:rsidR="00E225A8" w:rsidRDefault="00E225A8"/>
    <w:p w14:paraId="0BA963E2" w14:textId="77777777" w:rsidR="00E225A8" w:rsidRDefault="00E225A8">
      <w:pPr>
        <w:rPr>
          <w:sz w:val="36"/>
          <w:szCs w:val="36"/>
        </w:rPr>
      </w:pPr>
    </w:p>
    <w:p w14:paraId="7C6988A6" w14:textId="77777777" w:rsidR="00E225A8" w:rsidRDefault="00DE0FA2">
      <w:r>
        <w:rPr>
          <w:sz w:val="36"/>
          <w:szCs w:val="36"/>
        </w:rPr>
        <w:t>NG made a motion to adjourn.  GC seconded the motion.  Meeting adjourned 8:26pm</w:t>
      </w:r>
    </w:p>
    <w:p w14:paraId="77AC474E" w14:textId="77777777" w:rsidR="00E225A8" w:rsidRDefault="00E225A8">
      <w:pPr>
        <w:rPr>
          <w:sz w:val="36"/>
          <w:szCs w:val="36"/>
        </w:rPr>
      </w:pPr>
    </w:p>
    <w:p w14:paraId="2738770B" w14:textId="77777777" w:rsidR="00E225A8" w:rsidRDefault="00E225A8">
      <w:pPr>
        <w:rPr>
          <w:sz w:val="36"/>
          <w:szCs w:val="36"/>
        </w:rPr>
      </w:pPr>
    </w:p>
    <w:p w14:paraId="3C3BB6A4" w14:textId="77777777" w:rsidR="00E225A8" w:rsidRDefault="00E225A8">
      <w:pPr>
        <w:ind w:left="720"/>
      </w:pPr>
    </w:p>
    <w:sectPr w:rsidR="00E225A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734"/>
    <w:multiLevelType w:val="multilevel"/>
    <w:tmpl w:val="5CCA46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A87E93"/>
    <w:multiLevelType w:val="multilevel"/>
    <w:tmpl w:val="2A8CC1F6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C60909"/>
    <w:multiLevelType w:val="multilevel"/>
    <w:tmpl w:val="B3B6C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C8685A"/>
    <w:multiLevelType w:val="multilevel"/>
    <w:tmpl w:val="37201188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F667B7B"/>
    <w:multiLevelType w:val="multilevel"/>
    <w:tmpl w:val="F5C2A4D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FD046C5"/>
    <w:multiLevelType w:val="multilevel"/>
    <w:tmpl w:val="58CC0E42"/>
    <w:lvl w:ilvl="0">
      <w:start w:val="1"/>
      <w:numFmt w:val="decimal"/>
      <w:lvlText w:val="%1."/>
      <w:lvlJc w:val="left"/>
      <w:pPr>
        <w:ind w:left="3780" w:hanging="360"/>
      </w:pPr>
    </w:lvl>
    <w:lvl w:ilvl="1">
      <w:start w:val="1"/>
      <w:numFmt w:val="lowerLetter"/>
      <w:lvlText w:val="%2."/>
      <w:lvlJc w:val="left"/>
      <w:pPr>
        <w:ind w:left="4500" w:hanging="360"/>
      </w:pPr>
    </w:lvl>
    <w:lvl w:ilvl="2">
      <w:start w:val="1"/>
      <w:numFmt w:val="lowerRoman"/>
      <w:lvlText w:val="%3."/>
      <w:lvlJc w:val="right"/>
      <w:pPr>
        <w:ind w:left="5220" w:hanging="180"/>
      </w:pPr>
    </w:lvl>
    <w:lvl w:ilvl="3">
      <w:start w:val="1"/>
      <w:numFmt w:val="decimal"/>
      <w:lvlText w:val="%4."/>
      <w:lvlJc w:val="left"/>
      <w:pPr>
        <w:ind w:left="5940" w:hanging="360"/>
      </w:pPr>
    </w:lvl>
    <w:lvl w:ilvl="4">
      <w:start w:val="1"/>
      <w:numFmt w:val="lowerLetter"/>
      <w:lvlText w:val="%5."/>
      <w:lvlJc w:val="left"/>
      <w:pPr>
        <w:ind w:left="6660" w:hanging="360"/>
      </w:pPr>
    </w:lvl>
    <w:lvl w:ilvl="5">
      <w:start w:val="1"/>
      <w:numFmt w:val="lowerRoman"/>
      <w:lvlText w:val="%6."/>
      <w:lvlJc w:val="right"/>
      <w:pPr>
        <w:ind w:left="7380" w:hanging="180"/>
      </w:pPr>
    </w:lvl>
    <w:lvl w:ilvl="6">
      <w:start w:val="1"/>
      <w:numFmt w:val="decimal"/>
      <w:lvlText w:val="%7."/>
      <w:lvlJc w:val="left"/>
      <w:pPr>
        <w:ind w:left="8100" w:hanging="360"/>
      </w:pPr>
    </w:lvl>
    <w:lvl w:ilvl="7">
      <w:start w:val="1"/>
      <w:numFmt w:val="lowerLetter"/>
      <w:lvlText w:val="%8."/>
      <w:lvlJc w:val="left"/>
      <w:pPr>
        <w:ind w:left="8820" w:hanging="360"/>
      </w:pPr>
    </w:lvl>
    <w:lvl w:ilvl="8">
      <w:start w:val="1"/>
      <w:numFmt w:val="lowerRoman"/>
      <w:lvlText w:val="%9."/>
      <w:lvlJc w:val="right"/>
      <w:pPr>
        <w:ind w:left="9540" w:hanging="180"/>
      </w:pPr>
    </w:lvl>
  </w:abstractNum>
  <w:abstractNum w:abstractNumId="6" w15:restartNumberingAfterBreak="0">
    <w:nsid w:val="7EF72760"/>
    <w:multiLevelType w:val="multilevel"/>
    <w:tmpl w:val="ACBAD8B4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8"/>
    <w:rsid w:val="00DE0FA2"/>
    <w:rsid w:val="00E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1306"/>
  <w15:docId w15:val="{227EEAF9-EE1B-44C7-BB35-B132871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  <w:sz w:val="36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  <w:sz w:val="36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14F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6cc4y6@studentoffice.net</dc:creator>
  <dc:description/>
  <cp:lastModifiedBy>6cc4y6@studentoffice.net</cp:lastModifiedBy>
  <cp:revision>2</cp:revision>
  <dcterms:created xsi:type="dcterms:W3CDTF">2019-11-12T17:41:00Z</dcterms:created>
  <dcterms:modified xsi:type="dcterms:W3CDTF">2019-11-12T17:41:00Z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