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E3B2" w14:textId="77777777" w:rsidR="00DC320F" w:rsidRDefault="0092317D">
      <w:pPr>
        <w:spacing w:after="0" w:line="259" w:lineRule="auto"/>
        <w:ind w:left="0" w:firstLine="0"/>
      </w:pPr>
      <w:bookmarkStart w:id="0" w:name="_GoBack"/>
      <w:bookmarkEnd w:id="0"/>
      <w:r>
        <w:rPr>
          <w:sz w:val="22"/>
        </w:rPr>
        <w:t xml:space="preserve"> </w:t>
      </w:r>
    </w:p>
    <w:p w14:paraId="15F3F5DD" w14:textId="77777777" w:rsidR="00DC320F" w:rsidRDefault="0092317D" w:rsidP="0092317D">
      <w:pPr>
        <w:spacing w:after="0" w:line="259" w:lineRule="auto"/>
        <w:ind w:left="2200" w:right="-15" w:firstLine="680"/>
      </w:pPr>
      <w:r>
        <w:rPr>
          <w:noProof/>
          <w:sz w:val="22"/>
        </w:rPr>
        <w:t xml:space="preserve">                      </w:t>
      </w:r>
      <w:r>
        <w:rPr>
          <w:noProof/>
          <w:sz w:val="22"/>
        </w:rPr>
        <w:drawing>
          <wp:inline distT="0" distB="0" distL="0" distR="0" wp14:anchorId="557A6C10" wp14:editId="549091FB">
            <wp:extent cx="1409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hawk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942975"/>
                    </a:xfrm>
                    <a:prstGeom prst="rect">
                      <a:avLst/>
                    </a:prstGeom>
                  </pic:spPr>
                </pic:pic>
              </a:graphicData>
            </a:graphic>
          </wp:inline>
        </w:drawing>
      </w:r>
    </w:p>
    <w:p w14:paraId="4B2BDCBA" w14:textId="77777777" w:rsidR="00DC320F" w:rsidRDefault="00E02114">
      <w:pPr>
        <w:spacing w:after="73" w:line="259" w:lineRule="auto"/>
        <w:ind w:left="0" w:firstLine="0"/>
      </w:pPr>
      <w:r>
        <w:rPr>
          <w:sz w:val="22"/>
        </w:rPr>
        <w:t xml:space="preserve"> </w:t>
      </w:r>
    </w:p>
    <w:p w14:paraId="6CBFA34F" w14:textId="77777777" w:rsidR="00DC320F" w:rsidRDefault="00E02114" w:rsidP="00E02114">
      <w:pPr>
        <w:pStyle w:val="Heading1"/>
        <w:numPr>
          <w:ilvl w:val="0"/>
          <w:numId w:val="0"/>
        </w:numPr>
        <w:ind w:left="30"/>
      </w:pPr>
      <w:r>
        <w:t>Player/ Parent Code of Conduct Agreement</w:t>
      </w:r>
    </w:p>
    <w:p w14:paraId="0EE90271" w14:textId="18642F7E" w:rsidR="00DC320F" w:rsidRDefault="00E02114">
      <w:pPr>
        <w:spacing w:after="251" w:line="249" w:lineRule="auto"/>
        <w:ind w:left="715"/>
      </w:pPr>
      <w:r>
        <w:rPr>
          <w:sz w:val="24"/>
        </w:rPr>
        <w:t xml:space="preserve">This player/ parent code of conduct is not intended to be an all‐inclusive list of rules concerning player/ parent behavior. All players and parents registered to play on a </w:t>
      </w:r>
      <w:r w:rsidR="0092317D">
        <w:rPr>
          <w:sz w:val="24"/>
        </w:rPr>
        <w:t>Warhawk Baseball Club</w:t>
      </w:r>
      <w:r>
        <w:rPr>
          <w:sz w:val="24"/>
        </w:rPr>
        <w:t xml:space="preserve"> traveling team are expected to conduct themselves in a manner that is </w:t>
      </w:r>
      <w:r w:rsidR="000831EC">
        <w:rPr>
          <w:sz w:val="24"/>
        </w:rPr>
        <w:t>beyond</w:t>
      </w:r>
      <w:r>
        <w:rPr>
          <w:sz w:val="24"/>
        </w:rPr>
        <w:t xml:space="preserve"> respectful of others and reflects positively on the </w:t>
      </w:r>
      <w:r w:rsidR="0092317D">
        <w:rPr>
          <w:sz w:val="24"/>
        </w:rPr>
        <w:t>Warhawk Baseball Club and the</w:t>
      </w:r>
      <w:r>
        <w:rPr>
          <w:sz w:val="24"/>
        </w:rPr>
        <w:t xml:space="preserve"> community. </w:t>
      </w:r>
      <w:r>
        <w:rPr>
          <w:sz w:val="22"/>
        </w:rPr>
        <w:t xml:space="preserve"> </w:t>
      </w:r>
    </w:p>
    <w:p w14:paraId="1C0F5C87" w14:textId="5365984B" w:rsidR="00DC320F" w:rsidRPr="0092317D" w:rsidRDefault="00E02114">
      <w:pPr>
        <w:spacing w:after="234"/>
        <w:ind w:left="730"/>
        <w:rPr>
          <w:szCs w:val="20"/>
        </w:rPr>
      </w:pPr>
      <w:r>
        <w:rPr>
          <w:b/>
          <w:sz w:val="24"/>
          <w:u w:val="single" w:color="000000"/>
        </w:rPr>
        <w:t xml:space="preserve">Sportsmanship: </w:t>
      </w:r>
      <w:r>
        <w:rPr>
          <w:sz w:val="24"/>
        </w:rPr>
        <w:t xml:space="preserve"> </w:t>
      </w:r>
      <w:r w:rsidRPr="0092317D">
        <w:rPr>
          <w:szCs w:val="20"/>
        </w:rPr>
        <w:t xml:space="preserve">All players and parents must learn and display a sense of fair play. Be humble in victory, gracious in defeat. Players and parents must represent your team and the </w:t>
      </w:r>
      <w:r w:rsidR="0092317D" w:rsidRPr="0092317D">
        <w:rPr>
          <w:szCs w:val="20"/>
        </w:rPr>
        <w:t xml:space="preserve">Warhawk Baseball Club </w:t>
      </w:r>
      <w:r w:rsidRPr="0092317D">
        <w:rPr>
          <w:szCs w:val="20"/>
        </w:rPr>
        <w:t xml:space="preserve">by showing good sportsmanship </w:t>
      </w:r>
      <w:r w:rsidR="000831EC" w:rsidRPr="0092317D">
        <w:rPr>
          <w:szCs w:val="20"/>
        </w:rPr>
        <w:t>always</w:t>
      </w:r>
      <w:r w:rsidRPr="0092317D">
        <w:rPr>
          <w:szCs w:val="20"/>
        </w:rPr>
        <w:t xml:space="preserve">, win or lose.  </w:t>
      </w:r>
    </w:p>
    <w:p w14:paraId="145D78B8" w14:textId="70EAB288" w:rsidR="00DC320F" w:rsidRDefault="00E02114">
      <w:pPr>
        <w:spacing w:after="220"/>
        <w:ind w:left="730"/>
      </w:pPr>
      <w:r>
        <w:rPr>
          <w:b/>
          <w:sz w:val="24"/>
          <w:u w:val="single" w:color="000000"/>
        </w:rPr>
        <w:t xml:space="preserve">Respect, </w:t>
      </w:r>
      <w:r w:rsidR="0092317D">
        <w:rPr>
          <w:b/>
          <w:sz w:val="24"/>
          <w:u w:val="single" w:color="000000"/>
        </w:rPr>
        <w:t>Integrity,</w:t>
      </w:r>
      <w:r>
        <w:rPr>
          <w:b/>
          <w:sz w:val="24"/>
          <w:u w:val="single" w:color="000000"/>
        </w:rPr>
        <w:t xml:space="preserve"> and Pursuit of Excellence: </w:t>
      </w:r>
      <w:r>
        <w:t xml:space="preserve"> All players and parents must treat all others as you expect to be treated. Strive to perform each aspect of the game to the highest level of your ability and with the highest level of integrity and fair play. Support your team and teammates </w:t>
      </w:r>
      <w:r w:rsidR="000831EC">
        <w:t>always</w:t>
      </w:r>
      <w:r>
        <w:t xml:space="preserve">. Respect all opponents’ players and parents </w:t>
      </w:r>
      <w:r w:rsidR="000831EC">
        <w:t>always</w:t>
      </w:r>
      <w:r>
        <w:t xml:space="preserve">. Strive to excellence. </w:t>
      </w:r>
      <w:r>
        <w:rPr>
          <w:sz w:val="22"/>
        </w:rPr>
        <w:t xml:space="preserve"> </w:t>
      </w:r>
    </w:p>
    <w:p w14:paraId="60ECDDDE" w14:textId="77777777" w:rsidR="00DC320F" w:rsidRDefault="00E02114">
      <w:pPr>
        <w:spacing w:after="223" w:line="249" w:lineRule="auto"/>
        <w:ind w:left="715"/>
      </w:pPr>
      <w:r>
        <w:rPr>
          <w:b/>
          <w:sz w:val="24"/>
          <w:u w:val="single" w:color="000000"/>
        </w:rPr>
        <w:t xml:space="preserve">Player Conduct: </w:t>
      </w:r>
      <w:r>
        <w:rPr>
          <w:sz w:val="24"/>
        </w:rPr>
        <w:t xml:space="preserve"> Each player will agree to the following:</w:t>
      </w:r>
      <w:r>
        <w:rPr>
          <w:sz w:val="22"/>
        </w:rPr>
        <w:t xml:space="preserve"> </w:t>
      </w:r>
    </w:p>
    <w:p w14:paraId="7A08823C" w14:textId="77777777" w:rsidR="00DC320F" w:rsidRDefault="00E02114">
      <w:pPr>
        <w:numPr>
          <w:ilvl w:val="0"/>
          <w:numId w:val="1"/>
        </w:numPr>
        <w:ind w:hanging="360"/>
      </w:pPr>
      <w:r>
        <w:t xml:space="preserve">Respect your Coach, Coaches, Teammates, Parents, Opponents, Spectators, and Umpires. </w:t>
      </w:r>
    </w:p>
    <w:p w14:paraId="337929EA" w14:textId="77777777" w:rsidR="00DC320F" w:rsidRDefault="00E02114">
      <w:pPr>
        <w:numPr>
          <w:ilvl w:val="0"/>
          <w:numId w:val="1"/>
        </w:numPr>
        <w:ind w:hanging="360"/>
      </w:pPr>
      <w:r>
        <w:t xml:space="preserve">Never argue with an umpire’s call or decision.  </w:t>
      </w:r>
    </w:p>
    <w:p w14:paraId="4A49C20F" w14:textId="77777777" w:rsidR="00DC320F" w:rsidRDefault="00E02114">
      <w:pPr>
        <w:numPr>
          <w:ilvl w:val="0"/>
          <w:numId w:val="1"/>
        </w:numPr>
        <w:ind w:hanging="360"/>
      </w:pPr>
      <w:r>
        <w:t xml:space="preserve">No swearing, harassment, or inappropriate behavior or language will be tolerated. </w:t>
      </w:r>
    </w:p>
    <w:p w14:paraId="0AA6A14E" w14:textId="77777777" w:rsidR="00DC320F" w:rsidRDefault="00E02114">
      <w:pPr>
        <w:numPr>
          <w:ilvl w:val="0"/>
          <w:numId w:val="1"/>
        </w:numPr>
        <w:ind w:hanging="360"/>
      </w:pPr>
      <w:r>
        <w:t xml:space="preserve">Always have a positive attitude win or lose.  </w:t>
      </w:r>
    </w:p>
    <w:p w14:paraId="3586D75F" w14:textId="77777777" w:rsidR="00DC320F" w:rsidRDefault="00E02114">
      <w:pPr>
        <w:numPr>
          <w:ilvl w:val="0"/>
          <w:numId w:val="1"/>
        </w:numPr>
        <w:ind w:hanging="360"/>
      </w:pPr>
      <w:r>
        <w:t xml:space="preserve">Teamwork is not a preference, it is a requirement‐ Encourage one another. </w:t>
      </w:r>
    </w:p>
    <w:p w14:paraId="11012D88" w14:textId="77777777" w:rsidR="00DC320F" w:rsidRDefault="00E02114">
      <w:pPr>
        <w:numPr>
          <w:ilvl w:val="0"/>
          <w:numId w:val="1"/>
        </w:numPr>
        <w:ind w:hanging="360"/>
      </w:pPr>
      <w:r>
        <w:t xml:space="preserve">Always support your team and teammates. Be the first to praise others and the last brag or draw attention to yourself. </w:t>
      </w:r>
    </w:p>
    <w:p w14:paraId="753C81F6" w14:textId="77777777" w:rsidR="00DC320F" w:rsidRDefault="00E02114">
      <w:pPr>
        <w:numPr>
          <w:ilvl w:val="0"/>
          <w:numId w:val="1"/>
        </w:numPr>
        <w:ind w:hanging="360"/>
      </w:pPr>
      <w:r>
        <w:t xml:space="preserve">Be the first to lead by example and the last to violate team standards or rules. </w:t>
      </w:r>
    </w:p>
    <w:p w14:paraId="2D52A61E" w14:textId="77777777" w:rsidR="00DC320F" w:rsidRDefault="00E02114">
      <w:pPr>
        <w:numPr>
          <w:ilvl w:val="0"/>
          <w:numId w:val="1"/>
        </w:numPr>
        <w:ind w:hanging="360"/>
      </w:pPr>
      <w:r>
        <w:t xml:space="preserve">Attend every practice and every game, and agree to notify your coach if you cannot be there. </w:t>
      </w:r>
    </w:p>
    <w:p w14:paraId="56BB882A" w14:textId="77777777" w:rsidR="00DC320F" w:rsidRDefault="00E02114">
      <w:pPr>
        <w:numPr>
          <w:ilvl w:val="0"/>
          <w:numId w:val="1"/>
        </w:numPr>
        <w:ind w:hanging="360"/>
      </w:pPr>
      <w:r>
        <w:t xml:space="preserve">Be responsible to help clean up the field, dugout after all practices and games.  </w:t>
      </w:r>
    </w:p>
    <w:p w14:paraId="7363A718" w14:textId="77777777" w:rsidR="00DC320F" w:rsidRDefault="00E02114">
      <w:pPr>
        <w:numPr>
          <w:ilvl w:val="0"/>
          <w:numId w:val="1"/>
        </w:numPr>
        <w:ind w:hanging="360"/>
      </w:pPr>
      <w:r>
        <w:t xml:space="preserve">No use of Tobacco, Alcohol, Drugs will be Tolerated </w:t>
      </w:r>
    </w:p>
    <w:p w14:paraId="510E3CE1" w14:textId="77777777" w:rsidR="00DC320F" w:rsidRDefault="00E02114">
      <w:pPr>
        <w:numPr>
          <w:ilvl w:val="0"/>
          <w:numId w:val="1"/>
        </w:numPr>
        <w:ind w:hanging="360"/>
      </w:pPr>
      <w:r>
        <w:t xml:space="preserve">No defaming of coaches, teammates VIA any electronic or social media (Facebook, Instagram, Twitter) text messages, etc.  </w:t>
      </w:r>
    </w:p>
    <w:p w14:paraId="2A4252A4" w14:textId="77777777" w:rsidR="00DC320F" w:rsidRDefault="00E02114">
      <w:pPr>
        <w:numPr>
          <w:ilvl w:val="0"/>
          <w:numId w:val="1"/>
        </w:numPr>
        <w:ind w:hanging="360"/>
      </w:pPr>
      <w:r>
        <w:t xml:space="preserve">Work at home to improve your skills. Always pay attention to your coach’s instructions.  </w:t>
      </w:r>
    </w:p>
    <w:p w14:paraId="4D691B52" w14:textId="77777777" w:rsidR="00DC320F" w:rsidRDefault="00E02114">
      <w:pPr>
        <w:numPr>
          <w:ilvl w:val="0"/>
          <w:numId w:val="1"/>
        </w:numPr>
        <w:ind w:hanging="360"/>
      </w:pPr>
      <w:r>
        <w:t xml:space="preserve">Always give your best effort in practices and games. When you fail, do your best again.  </w:t>
      </w:r>
    </w:p>
    <w:p w14:paraId="5449E60A" w14:textId="77777777" w:rsidR="00DC320F" w:rsidRDefault="00E02114">
      <w:pPr>
        <w:numPr>
          <w:ilvl w:val="0"/>
          <w:numId w:val="1"/>
        </w:numPr>
        <w:ind w:hanging="360"/>
      </w:pPr>
      <w:r>
        <w:t xml:space="preserve">HAVE FUN…  </w:t>
      </w:r>
    </w:p>
    <w:p w14:paraId="320AF1E3" w14:textId="77777777" w:rsidR="00DC320F" w:rsidRDefault="00E02114">
      <w:pPr>
        <w:tabs>
          <w:tab w:val="center" w:pos="4310"/>
        </w:tabs>
        <w:spacing w:after="223" w:line="249" w:lineRule="auto"/>
        <w:ind w:left="0" w:firstLine="0"/>
      </w:pPr>
      <w:r>
        <w:t xml:space="preserve"> </w:t>
      </w:r>
      <w:r>
        <w:tab/>
      </w:r>
      <w:r>
        <w:rPr>
          <w:b/>
          <w:sz w:val="24"/>
          <w:u w:val="single" w:color="000000"/>
        </w:rPr>
        <w:t xml:space="preserve">Parent/ Guardian Responsibility: </w:t>
      </w:r>
      <w:r>
        <w:t xml:space="preserve"> </w:t>
      </w:r>
      <w:r>
        <w:rPr>
          <w:sz w:val="24"/>
        </w:rPr>
        <w:t xml:space="preserve">Each parent will agree to the following: </w:t>
      </w:r>
      <w:r>
        <w:rPr>
          <w:sz w:val="22"/>
        </w:rPr>
        <w:t xml:space="preserve"> </w:t>
      </w:r>
    </w:p>
    <w:p w14:paraId="68EE6CA7" w14:textId="77777777" w:rsidR="00DC320F" w:rsidRDefault="00E02114">
      <w:pPr>
        <w:numPr>
          <w:ilvl w:val="0"/>
          <w:numId w:val="2"/>
        </w:numPr>
        <w:ind w:hanging="360"/>
      </w:pPr>
      <w:r>
        <w:t xml:space="preserve">Respect your Sons or Daughters Coaches, Teammates, Parents, Opponents, Spectators, and Umpires. </w:t>
      </w:r>
    </w:p>
    <w:p w14:paraId="1DCB1EAF" w14:textId="77777777" w:rsidR="00DC320F" w:rsidRDefault="00E02114">
      <w:pPr>
        <w:numPr>
          <w:ilvl w:val="0"/>
          <w:numId w:val="2"/>
        </w:numPr>
        <w:ind w:hanging="360"/>
      </w:pPr>
      <w:r>
        <w:t xml:space="preserve">Be respectful of your coach’s decisions. Remember they are the ones that are putting in the extra time and effort.  </w:t>
      </w:r>
    </w:p>
    <w:p w14:paraId="1464D527" w14:textId="77777777" w:rsidR="00DC320F" w:rsidRDefault="00E02114">
      <w:pPr>
        <w:numPr>
          <w:ilvl w:val="0"/>
          <w:numId w:val="2"/>
        </w:numPr>
        <w:ind w:hanging="360"/>
      </w:pPr>
      <w:r>
        <w:t xml:space="preserve">Ask how you can help your coaches out at practices, and games.  </w:t>
      </w:r>
    </w:p>
    <w:p w14:paraId="7B51E7C5" w14:textId="77777777" w:rsidR="00DC320F" w:rsidRDefault="00E02114" w:rsidP="0092317D">
      <w:pPr>
        <w:numPr>
          <w:ilvl w:val="0"/>
          <w:numId w:val="2"/>
        </w:numPr>
        <w:spacing w:after="997"/>
        <w:ind w:hanging="360"/>
      </w:pPr>
      <w:r>
        <w:t xml:space="preserve">Encourage your child to play by the rules. Remember that children learn best by example, be supportive of both teams when good plays are made.  </w:t>
      </w:r>
    </w:p>
    <w:p w14:paraId="10357006" w14:textId="77777777" w:rsidR="00DC320F" w:rsidRDefault="00DC320F">
      <w:pPr>
        <w:spacing w:after="0" w:line="259" w:lineRule="auto"/>
        <w:ind w:left="0" w:firstLine="0"/>
      </w:pPr>
    </w:p>
    <w:p w14:paraId="6D17489B" w14:textId="34364918" w:rsidR="00DC320F" w:rsidRDefault="00E02114">
      <w:pPr>
        <w:numPr>
          <w:ilvl w:val="0"/>
          <w:numId w:val="2"/>
        </w:numPr>
        <w:ind w:hanging="360"/>
      </w:pPr>
      <w:r>
        <w:t xml:space="preserve">Do not embarrass your team by yelling at players, coaches, </w:t>
      </w:r>
      <w:r w:rsidR="000831EC">
        <w:t>umpires,</w:t>
      </w:r>
      <w:r>
        <w:t xml:space="preserve"> or spectators. By showing a positive attitude toward the game and </w:t>
      </w:r>
      <w:r w:rsidR="000831EC">
        <w:t>all</w:t>
      </w:r>
      <w:r>
        <w:t xml:space="preserve"> its participants your son or daughter will benefit. Any parent that cannot refrain from such behavior will be asked to leave.   </w:t>
      </w:r>
    </w:p>
    <w:p w14:paraId="31494584" w14:textId="77777777" w:rsidR="00DC320F" w:rsidRDefault="00E02114">
      <w:pPr>
        <w:numPr>
          <w:ilvl w:val="0"/>
          <w:numId w:val="2"/>
        </w:numPr>
        <w:ind w:hanging="360"/>
      </w:pPr>
      <w:r>
        <w:t xml:space="preserve">I will have my player at practices and games on time. If there are circumstances that will prevent this I will communicate this to the coach in a timely manner.  </w:t>
      </w:r>
    </w:p>
    <w:p w14:paraId="62FC9F4F" w14:textId="77777777" w:rsidR="00DC320F" w:rsidRDefault="00E02114">
      <w:pPr>
        <w:numPr>
          <w:ilvl w:val="0"/>
          <w:numId w:val="2"/>
        </w:numPr>
        <w:ind w:hanging="360"/>
      </w:pPr>
      <w:r>
        <w:t xml:space="preserve">I will spend time with my son or daughter at home on skill development.  </w:t>
      </w:r>
    </w:p>
    <w:p w14:paraId="1078890C" w14:textId="77777777" w:rsidR="00DC320F" w:rsidRDefault="00E02114">
      <w:pPr>
        <w:numPr>
          <w:ilvl w:val="0"/>
          <w:numId w:val="2"/>
        </w:numPr>
        <w:ind w:hanging="360"/>
      </w:pPr>
      <w:r>
        <w:t xml:space="preserve">Use positive encouragement to your player, his or her teammates, and coaches. All people perform at their best when they feel they </w:t>
      </w:r>
      <w:r w:rsidR="0092317D">
        <w:t>are supported</w:t>
      </w:r>
      <w:r>
        <w:t xml:space="preserve"> </w:t>
      </w:r>
    </w:p>
    <w:p w14:paraId="7B2E41AF" w14:textId="77777777" w:rsidR="00DC320F" w:rsidRDefault="00E02114">
      <w:pPr>
        <w:numPr>
          <w:ilvl w:val="0"/>
          <w:numId w:val="2"/>
        </w:numPr>
        <w:ind w:hanging="360"/>
      </w:pPr>
      <w:r>
        <w:t xml:space="preserve">No defaming of coaches, players, or other parents VIA any electronic or social media (Facebook, Instagram, Twitter) text messages, etc. </w:t>
      </w:r>
    </w:p>
    <w:p w14:paraId="389ADCD9" w14:textId="77777777" w:rsidR="00DC320F" w:rsidRDefault="00E02114">
      <w:pPr>
        <w:numPr>
          <w:ilvl w:val="0"/>
          <w:numId w:val="2"/>
        </w:numPr>
        <w:ind w:hanging="360"/>
      </w:pPr>
      <w:r>
        <w:t xml:space="preserve">Allow for a 24 hour “COOL DOWN, be OBJECTIVE” period before you discuss any serious concerns you have with a coach before communicating with that coach in a constructive and adult manner.  </w:t>
      </w:r>
    </w:p>
    <w:p w14:paraId="2817377E" w14:textId="77777777" w:rsidR="0092317D" w:rsidRDefault="0092317D">
      <w:pPr>
        <w:spacing w:after="229" w:line="249" w:lineRule="auto"/>
        <w:ind w:left="715"/>
      </w:pPr>
    </w:p>
    <w:p w14:paraId="1DB89B44" w14:textId="77777777" w:rsidR="00DC320F" w:rsidRDefault="00E02114">
      <w:pPr>
        <w:spacing w:after="229" w:line="249" w:lineRule="auto"/>
        <w:ind w:left="715"/>
      </w:pPr>
      <w:r>
        <w:rPr>
          <w:b/>
          <w:sz w:val="24"/>
          <w:u w:val="single" w:color="000000"/>
        </w:rPr>
        <w:t xml:space="preserve">Anti‐Harassment Policy: </w:t>
      </w:r>
      <w:r>
        <w:t xml:space="preserve"> </w:t>
      </w:r>
      <w:r>
        <w:rPr>
          <w:sz w:val="24"/>
        </w:rPr>
        <w:t>Each player/parent will agree to the following: No player or parent shall engage in violent behavior toward another player or parent because of his/her race, religion, sex, or ethnic origin. No player or parent shall engage in verbal conduct related to another player or parent because of his/her race, religion, sex, or ethnic origin when the conduct:</w:t>
      </w:r>
      <w:r>
        <w:rPr>
          <w:sz w:val="22"/>
        </w:rPr>
        <w:t xml:space="preserve"> </w:t>
      </w:r>
    </w:p>
    <w:p w14:paraId="4E2945E9" w14:textId="77777777" w:rsidR="00DC320F" w:rsidRDefault="00E02114">
      <w:pPr>
        <w:numPr>
          <w:ilvl w:val="2"/>
          <w:numId w:val="3"/>
        </w:numPr>
        <w:spacing w:after="22" w:line="249" w:lineRule="auto"/>
        <w:ind w:hanging="360"/>
      </w:pPr>
      <w:r>
        <w:rPr>
          <w:sz w:val="24"/>
        </w:rPr>
        <w:t xml:space="preserve">Creates an intimidating, hostile, or offensive team environment. </w:t>
      </w:r>
    </w:p>
    <w:p w14:paraId="206BDD0E" w14:textId="77777777" w:rsidR="00DC320F" w:rsidRDefault="00E02114">
      <w:pPr>
        <w:numPr>
          <w:ilvl w:val="2"/>
          <w:numId w:val="3"/>
        </w:numPr>
        <w:spacing w:after="22" w:line="249" w:lineRule="auto"/>
        <w:ind w:hanging="360"/>
      </w:pPr>
      <w:r>
        <w:rPr>
          <w:sz w:val="24"/>
        </w:rPr>
        <w:t xml:space="preserve">Substantially or reasonably interferes with a player’s team participation. </w:t>
      </w:r>
    </w:p>
    <w:p w14:paraId="650C1AA8" w14:textId="77777777" w:rsidR="00DC320F" w:rsidRDefault="00E02114">
      <w:pPr>
        <w:numPr>
          <w:ilvl w:val="2"/>
          <w:numId w:val="3"/>
        </w:numPr>
        <w:spacing w:after="22" w:line="249" w:lineRule="auto"/>
        <w:ind w:hanging="360"/>
      </w:pPr>
      <w:r>
        <w:rPr>
          <w:sz w:val="24"/>
        </w:rPr>
        <w:t xml:space="preserve">Adversely affects a player’s team opportunities.  </w:t>
      </w:r>
    </w:p>
    <w:p w14:paraId="1C677E31" w14:textId="77777777" w:rsidR="00DC320F" w:rsidRDefault="00E02114">
      <w:pPr>
        <w:spacing w:after="193" w:line="249" w:lineRule="auto"/>
        <w:ind w:left="715"/>
      </w:pPr>
      <w:r>
        <w:rPr>
          <w:sz w:val="24"/>
        </w:rPr>
        <w:t xml:space="preserve">Any player or parent found to have engaged in such prohibited conduct shall be subject to disciplinary action up to and including immediate dismissal and/ or a formal apology to the offended individual.  </w:t>
      </w:r>
      <w:r>
        <w:rPr>
          <w:sz w:val="22"/>
        </w:rPr>
        <w:t xml:space="preserve"> </w:t>
      </w:r>
    </w:p>
    <w:p w14:paraId="4960EB80" w14:textId="7DC113D9" w:rsidR="00DC320F" w:rsidRDefault="00E02114">
      <w:pPr>
        <w:spacing w:after="230" w:line="249" w:lineRule="auto"/>
        <w:ind w:left="715"/>
      </w:pPr>
      <w:r>
        <w:rPr>
          <w:b/>
          <w:sz w:val="24"/>
          <w:u w:val="single" w:color="000000"/>
        </w:rPr>
        <w:t xml:space="preserve">Discipline Policy/Consequences: </w:t>
      </w:r>
      <w:r>
        <w:rPr>
          <w:sz w:val="24"/>
        </w:rPr>
        <w:t xml:space="preserve"> Each player and parent </w:t>
      </w:r>
      <w:r w:rsidR="000831EC">
        <w:rPr>
          <w:sz w:val="24"/>
        </w:rPr>
        <w:t>are</w:t>
      </w:r>
      <w:r>
        <w:rPr>
          <w:sz w:val="24"/>
        </w:rPr>
        <w:t xml:space="preserve"> advised of the following discipline policy and consequences for </w:t>
      </w:r>
      <w:r w:rsidR="000831EC">
        <w:rPr>
          <w:sz w:val="24"/>
        </w:rPr>
        <w:t>all</w:t>
      </w:r>
      <w:r>
        <w:rPr>
          <w:sz w:val="24"/>
        </w:rPr>
        <w:t xml:space="preserve"> inappropriate conduct. </w:t>
      </w:r>
      <w:r>
        <w:rPr>
          <w:sz w:val="22"/>
        </w:rPr>
        <w:t xml:space="preserve"> </w:t>
      </w:r>
    </w:p>
    <w:p w14:paraId="26377534" w14:textId="49D0D788" w:rsidR="00DC320F" w:rsidRDefault="000831EC">
      <w:pPr>
        <w:numPr>
          <w:ilvl w:val="0"/>
          <w:numId w:val="4"/>
        </w:numPr>
        <w:spacing w:after="22" w:line="249" w:lineRule="auto"/>
        <w:ind w:right="639" w:hanging="360"/>
      </w:pPr>
      <w:r>
        <w:rPr>
          <w:sz w:val="24"/>
        </w:rPr>
        <w:t>The Warhawk Baseball Club Board shall review all Disciplinary action</w:t>
      </w:r>
      <w:r w:rsidR="00E02114">
        <w:rPr>
          <w:sz w:val="24"/>
        </w:rPr>
        <w:t xml:space="preserve">. </w:t>
      </w:r>
    </w:p>
    <w:p w14:paraId="38980E5A" w14:textId="72A6F4A8" w:rsidR="00B97EB3" w:rsidRPr="00B97EB3" w:rsidRDefault="000831EC">
      <w:pPr>
        <w:numPr>
          <w:ilvl w:val="0"/>
          <w:numId w:val="4"/>
        </w:numPr>
        <w:spacing w:after="22" w:line="249" w:lineRule="auto"/>
        <w:ind w:right="639" w:hanging="360"/>
      </w:pPr>
      <w:r>
        <w:rPr>
          <w:sz w:val="24"/>
        </w:rPr>
        <w:t>All</w:t>
      </w:r>
      <w:r w:rsidR="00E02114">
        <w:rPr>
          <w:sz w:val="24"/>
        </w:rPr>
        <w:t xml:space="preserve"> actions may include but are not limited to the following repercussions:</w:t>
      </w:r>
    </w:p>
    <w:p w14:paraId="3C6B70F5" w14:textId="77777777" w:rsidR="00DC320F" w:rsidRDefault="00E02114">
      <w:pPr>
        <w:numPr>
          <w:ilvl w:val="0"/>
          <w:numId w:val="4"/>
        </w:numPr>
        <w:spacing w:after="22" w:line="249" w:lineRule="auto"/>
        <w:ind w:right="639" w:hanging="360"/>
      </w:pPr>
      <w:r>
        <w:rPr>
          <w:sz w:val="24"/>
        </w:rPr>
        <w:t xml:space="preserve"> </w:t>
      </w:r>
      <w:r w:rsidR="00516139">
        <w:rPr>
          <w:sz w:val="24"/>
        </w:rPr>
        <w:t xml:space="preserve">      </w:t>
      </w:r>
      <w:r>
        <w:rPr>
          <w:sz w:val="24"/>
        </w:rPr>
        <w:t>a.</w:t>
      </w:r>
      <w:r>
        <w:rPr>
          <w:rFonts w:ascii="Arial" w:eastAsia="Arial" w:hAnsi="Arial" w:cs="Arial"/>
          <w:sz w:val="24"/>
        </w:rPr>
        <w:t xml:space="preserve"> </w:t>
      </w:r>
      <w:r>
        <w:rPr>
          <w:sz w:val="24"/>
        </w:rPr>
        <w:t xml:space="preserve">Verbal warning </w:t>
      </w:r>
    </w:p>
    <w:p w14:paraId="00D92DD1" w14:textId="77777777" w:rsidR="00DC320F" w:rsidRDefault="00E02114">
      <w:pPr>
        <w:numPr>
          <w:ilvl w:val="1"/>
          <w:numId w:val="4"/>
        </w:numPr>
        <w:spacing w:after="22" w:line="249" w:lineRule="auto"/>
        <w:ind w:hanging="360"/>
      </w:pPr>
      <w:r>
        <w:rPr>
          <w:sz w:val="24"/>
        </w:rPr>
        <w:t xml:space="preserve">Suspension  </w:t>
      </w:r>
    </w:p>
    <w:p w14:paraId="26BF50FE" w14:textId="77777777" w:rsidR="00DC320F" w:rsidRDefault="00E02114">
      <w:pPr>
        <w:numPr>
          <w:ilvl w:val="1"/>
          <w:numId w:val="4"/>
        </w:numPr>
        <w:spacing w:after="22" w:line="249" w:lineRule="auto"/>
        <w:ind w:hanging="360"/>
      </w:pPr>
      <w:r>
        <w:rPr>
          <w:sz w:val="24"/>
        </w:rPr>
        <w:t xml:space="preserve">Dismissal  </w:t>
      </w:r>
    </w:p>
    <w:p w14:paraId="1492DE3E" w14:textId="77777777" w:rsidR="00DC320F" w:rsidRDefault="00E02114">
      <w:pPr>
        <w:spacing w:after="217" w:line="239" w:lineRule="auto"/>
        <w:ind w:left="0" w:firstLine="0"/>
      </w:pPr>
      <w:r>
        <w:rPr>
          <w:sz w:val="24"/>
        </w:rPr>
        <w:t xml:space="preserve"> </w:t>
      </w:r>
      <w:r>
        <w:rPr>
          <w:sz w:val="24"/>
        </w:rPr>
        <w:tab/>
      </w:r>
      <w:r>
        <w:rPr>
          <w:b/>
          <w:sz w:val="24"/>
        </w:rPr>
        <w:t xml:space="preserve">We the parent/parents and </w:t>
      </w:r>
      <w:r w:rsidRPr="0092317D">
        <w:rPr>
          <w:b/>
          <w:sz w:val="24"/>
        </w:rPr>
        <w:t xml:space="preserve">Guardian of the player and the player, understand and agree to the Code of Conduct and the terms of the </w:t>
      </w:r>
      <w:r w:rsidR="0092317D" w:rsidRPr="0092317D">
        <w:rPr>
          <w:b/>
          <w:sz w:val="24"/>
        </w:rPr>
        <w:t>Warhawk Baseball Club</w:t>
      </w:r>
      <w:r>
        <w:rPr>
          <w:b/>
          <w:sz w:val="24"/>
        </w:rPr>
        <w:t>.</w:t>
      </w:r>
      <w:r>
        <w:rPr>
          <w:sz w:val="22"/>
        </w:rPr>
        <w:t xml:space="preserve"> </w:t>
      </w:r>
    </w:p>
    <w:p w14:paraId="6164B7D1" w14:textId="77777777" w:rsidR="00DC320F" w:rsidRDefault="00E02114">
      <w:pPr>
        <w:tabs>
          <w:tab w:val="center" w:pos="6711"/>
        </w:tabs>
        <w:spacing w:after="22" w:line="249" w:lineRule="auto"/>
        <w:ind w:left="0" w:firstLine="0"/>
      </w:pPr>
      <w:r>
        <w:rPr>
          <w:sz w:val="24"/>
        </w:rPr>
        <w:t xml:space="preserve">Player                                                                                                 </w:t>
      </w:r>
      <w:r>
        <w:rPr>
          <w:sz w:val="24"/>
        </w:rPr>
        <w:tab/>
        <w:t>Date</w:t>
      </w:r>
      <w:r>
        <w:rPr>
          <w:sz w:val="22"/>
        </w:rPr>
        <w:t xml:space="preserve"> </w:t>
      </w:r>
    </w:p>
    <w:p w14:paraId="6FECB376" w14:textId="77777777" w:rsidR="00DC320F" w:rsidRDefault="00E02114">
      <w:pPr>
        <w:spacing w:after="67" w:line="259" w:lineRule="auto"/>
        <w:ind w:left="-30" w:right="-29" w:firstLine="0"/>
      </w:pPr>
      <w:r>
        <w:rPr>
          <w:noProof/>
          <w:sz w:val="22"/>
        </w:rPr>
        <mc:AlternateContent>
          <mc:Choice Requires="wpg">
            <w:drawing>
              <wp:inline distT="0" distB="0" distL="0" distR="0">
                <wp:extent cx="7010400" cy="6096"/>
                <wp:effectExtent l="0" t="0" r="0" b="0"/>
                <wp:docPr id="8326" name="Group 8326"/>
                <wp:cNvGraphicFramePr/>
                <a:graphic xmlns:a="http://schemas.openxmlformats.org/drawingml/2006/main">
                  <a:graphicData uri="http://schemas.microsoft.com/office/word/2010/wordprocessingGroup">
                    <wpg:wgp>
                      <wpg:cNvGrpSpPr/>
                      <wpg:grpSpPr>
                        <a:xfrm>
                          <a:off x="0" y="0"/>
                          <a:ext cx="7010400" cy="6096"/>
                          <a:chOff x="0" y="0"/>
                          <a:chExt cx="7010400" cy="6096"/>
                        </a:xfrm>
                      </wpg:grpSpPr>
                      <wps:wsp>
                        <wps:cNvPr id="8958" name="Shape 8958"/>
                        <wps:cNvSpPr/>
                        <wps:spPr>
                          <a:xfrm>
                            <a:off x="0" y="0"/>
                            <a:ext cx="7010400" cy="9144"/>
                          </a:xfrm>
                          <a:custGeom>
                            <a:avLst/>
                            <a:gdLst/>
                            <a:ahLst/>
                            <a:cxnLst/>
                            <a:rect l="0" t="0" r="0" b="0"/>
                            <a:pathLst>
                              <a:path w="7010400" h="9144">
                                <a:moveTo>
                                  <a:pt x="0" y="0"/>
                                </a:moveTo>
                                <a:lnTo>
                                  <a:pt x="7010400" y="0"/>
                                </a:lnTo>
                                <a:lnTo>
                                  <a:pt x="7010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26" style="width:552pt;height:0.47998pt;mso-position-horizontal-relative:char;mso-position-vertical-relative:line" coordsize="70104,60">
                <v:shape id="Shape 8959" style="position:absolute;width:70104;height:91;left:0;top:0;" coordsize="7010400,9144" path="m0,0l7010400,0l7010400,9144l0,9144l0,0">
                  <v:stroke weight="0pt" endcap="flat" joinstyle="miter" miterlimit="10" on="false" color="#000000" opacity="0"/>
                  <v:fill on="true" color="#000000"/>
                </v:shape>
              </v:group>
            </w:pict>
          </mc:Fallback>
        </mc:AlternateContent>
      </w:r>
    </w:p>
    <w:p w14:paraId="66ADB8FD" w14:textId="77777777" w:rsidR="00DC320F" w:rsidRDefault="00E02114">
      <w:pPr>
        <w:spacing w:after="220" w:line="259" w:lineRule="auto"/>
        <w:ind w:left="0" w:firstLine="0"/>
      </w:pPr>
      <w:r>
        <w:rPr>
          <w:sz w:val="24"/>
        </w:rPr>
        <w:t xml:space="preserve"> </w:t>
      </w:r>
    </w:p>
    <w:p w14:paraId="319EBD51" w14:textId="77777777" w:rsidR="00DC320F" w:rsidRDefault="00E02114">
      <w:pPr>
        <w:spacing w:after="22" w:line="249" w:lineRule="auto"/>
        <w:ind w:left="10"/>
      </w:pPr>
      <w:r>
        <w:rPr>
          <w:sz w:val="24"/>
        </w:rPr>
        <w:t>Parent/Guardian                                                                                          Date</w:t>
      </w:r>
      <w:r>
        <w:rPr>
          <w:sz w:val="22"/>
        </w:rPr>
        <w:t xml:space="preserve"> </w:t>
      </w:r>
    </w:p>
    <w:p w14:paraId="31D1AC7C" w14:textId="77777777" w:rsidR="00DC320F" w:rsidRDefault="00E02114">
      <w:pPr>
        <w:spacing w:after="67" w:line="259" w:lineRule="auto"/>
        <w:ind w:left="-30" w:right="-29" w:firstLine="0"/>
      </w:pPr>
      <w:r>
        <w:rPr>
          <w:noProof/>
          <w:sz w:val="22"/>
        </w:rPr>
        <mc:AlternateContent>
          <mc:Choice Requires="wpg">
            <w:drawing>
              <wp:inline distT="0" distB="0" distL="0" distR="0">
                <wp:extent cx="7010400" cy="6097"/>
                <wp:effectExtent l="0" t="0" r="0" b="0"/>
                <wp:docPr id="8327" name="Group 8327"/>
                <wp:cNvGraphicFramePr/>
                <a:graphic xmlns:a="http://schemas.openxmlformats.org/drawingml/2006/main">
                  <a:graphicData uri="http://schemas.microsoft.com/office/word/2010/wordprocessingGroup">
                    <wpg:wgp>
                      <wpg:cNvGrpSpPr/>
                      <wpg:grpSpPr>
                        <a:xfrm>
                          <a:off x="0" y="0"/>
                          <a:ext cx="7010400" cy="6097"/>
                          <a:chOff x="0" y="0"/>
                          <a:chExt cx="7010400" cy="6097"/>
                        </a:xfrm>
                      </wpg:grpSpPr>
                      <wps:wsp>
                        <wps:cNvPr id="8960" name="Shape 8960"/>
                        <wps:cNvSpPr/>
                        <wps:spPr>
                          <a:xfrm>
                            <a:off x="0" y="0"/>
                            <a:ext cx="7010400" cy="9144"/>
                          </a:xfrm>
                          <a:custGeom>
                            <a:avLst/>
                            <a:gdLst/>
                            <a:ahLst/>
                            <a:cxnLst/>
                            <a:rect l="0" t="0" r="0" b="0"/>
                            <a:pathLst>
                              <a:path w="7010400" h="9144">
                                <a:moveTo>
                                  <a:pt x="0" y="0"/>
                                </a:moveTo>
                                <a:lnTo>
                                  <a:pt x="7010400" y="0"/>
                                </a:lnTo>
                                <a:lnTo>
                                  <a:pt x="7010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27" style="width:552pt;height:0.480042pt;mso-position-horizontal-relative:char;mso-position-vertical-relative:line" coordsize="70104,60">
                <v:shape id="Shape 8961" style="position:absolute;width:70104;height:91;left:0;top:0;" coordsize="7010400,9144" path="m0,0l7010400,0l7010400,9144l0,9144l0,0">
                  <v:stroke weight="0pt" endcap="flat" joinstyle="miter" miterlimit="10" on="false" color="#000000" opacity="0"/>
                  <v:fill on="true" color="#000000"/>
                </v:shape>
              </v:group>
            </w:pict>
          </mc:Fallback>
        </mc:AlternateContent>
      </w:r>
    </w:p>
    <w:p w14:paraId="53D2E5A4" w14:textId="77777777" w:rsidR="00DC320F" w:rsidRDefault="00E02114">
      <w:pPr>
        <w:spacing w:after="21"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5CC0A130" w14:textId="77777777" w:rsidR="00DC320F" w:rsidRDefault="00E02114">
      <w:pPr>
        <w:spacing w:after="659"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sz w:val="22"/>
        </w:rPr>
        <w:t xml:space="preserve"> </w:t>
      </w:r>
    </w:p>
    <w:p w14:paraId="64F49BC2" w14:textId="77777777" w:rsidR="00DC320F" w:rsidRDefault="00E02114">
      <w:pPr>
        <w:spacing w:after="329" w:line="259" w:lineRule="auto"/>
        <w:ind w:left="10" w:right="-13"/>
        <w:jc w:val="right"/>
      </w:pPr>
      <w:r>
        <w:rPr>
          <w:sz w:val="22"/>
        </w:rPr>
        <w:t xml:space="preserve">2 | </w:t>
      </w:r>
      <w:r>
        <w:rPr>
          <w:color w:val="7F7F7F"/>
          <w:sz w:val="22"/>
        </w:rPr>
        <w:t>Page</w:t>
      </w:r>
      <w:r>
        <w:rPr>
          <w:sz w:val="22"/>
        </w:rPr>
        <w:t xml:space="preserve"> </w:t>
      </w:r>
    </w:p>
    <w:sectPr w:rsidR="00DC320F">
      <w:pgSz w:w="12240" w:h="15840"/>
      <w:pgMar w:top="764" w:right="359" w:bottom="721"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602E"/>
    <w:multiLevelType w:val="hybridMultilevel"/>
    <w:tmpl w:val="2C587B78"/>
    <w:lvl w:ilvl="0" w:tplc="42B6BEE0">
      <w:start w:val="1"/>
      <w:numFmt w:val="decimal"/>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6EAF4E">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6245BE">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18B6FC">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402F8">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BC58EE">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305632">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CAB75E">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083870">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A44AFD"/>
    <w:multiLevelType w:val="hybridMultilevel"/>
    <w:tmpl w:val="FED86938"/>
    <w:lvl w:ilvl="0" w:tplc="ED2E8AF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E2976E">
      <w:start w:val="1"/>
      <w:numFmt w:val="bullet"/>
      <w:lvlText w:val="o"/>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6453A4">
      <w:start w:val="1"/>
      <w:numFmt w:val="bullet"/>
      <w:lvlRestart w:val="0"/>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3A7C0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608E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6C6C5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809CD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1C938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1EFA3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8E5C31"/>
    <w:multiLevelType w:val="hybridMultilevel"/>
    <w:tmpl w:val="F6326D5C"/>
    <w:lvl w:ilvl="0" w:tplc="C024C402">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328BF8">
      <w:start w:val="2"/>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7416D2">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8EA86E">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3476C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5AD9E0">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124078">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AA587E">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16D902">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9371F7"/>
    <w:multiLevelType w:val="hybridMultilevel"/>
    <w:tmpl w:val="E630497E"/>
    <w:lvl w:ilvl="0" w:tplc="E6107092">
      <w:start w:val="1"/>
      <w:numFmt w:val="decimal"/>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2099F0">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DC8EB6">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067D32">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D6EC14">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90DF2E">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58278C">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8789E">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D2C1EE">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6B5754"/>
    <w:multiLevelType w:val="hybridMultilevel"/>
    <w:tmpl w:val="D2B4DFAE"/>
    <w:lvl w:ilvl="0" w:tplc="958A5774">
      <w:start w:val="2017"/>
      <w:numFmt w:val="decimal"/>
      <w:pStyle w:val="Heading1"/>
      <w:lvlText w:val="%1"/>
      <w:lvlJc w:val="left"/>
      <w:pPr>
        <w:ind w:left="0"/>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1" w:tplc="93DCD384">
      <w:start w:val="1"/>
      <w:numFmt w:val="lowerLetter"/>
      <w:lvlText w:val="%2"/>
      <w:lvlJc w:val="left"/>
      <w:pPr>
        <w:ind w:left="333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2" w:tplc="00F404CE">
      <w:start w:val="1"/>
      <w:numFmt w:val="lowerRoman"/>
      <w:lvlText w:val="%3"/>
      <w:lvlJc w:val="left"/>
      <w:pPr>
        <w:ind w:left="405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3" w:tplc="AC220516">
      <w:start w:val="1"/>
      <w:numFmt w:val="decimal"/>
      <w:lvlText w:val="%4"/>
      <w:lvlJc w:val="left"/>
      <w:pPr>
        <w:ind w:left="477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4" w:tplc="817E50B4">
      <w:start w:val="1"/>
      <w:numFmt w:val="lowerLetter"/>
      <w:lvlText w:val="%5"/>
      <w:lvlJc w:val="left"/>
      <w:pPr>
        <w:ind w:left="549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5" w:tplc="5B2E6B78">
      <w:start w:val="1"/>
      <w:numFmt w:val="lowerRoman"/>
      <w:lvlText w:val="%6"/>
      <w:lvlJc w:val="left"/>
      <w:pPr>
        <w:ind w:left="621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6" w:tplc="63D07D5E">
      <w:start w:val="1"/>
      <w:numFmt w:val="decimal"/>
      <w:lvlText w:val="%7"/>
      <w:lvlJc w:val="left"/>
      <w:pPr>
        <w:ind w:left="693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7" w:tplc="DF488500">
      <w:start w:val="1"/>
      <w:numFmt w:val="lowerLetter"/>
      <w:lvlText w:val="%8"/>
      <w:lvlJc w:val="left"/>
      <w:pPr>
        <w:ind w:left="765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lvl w:ilvl="8" w:tplc="E4425A80">
      <w:start w:val="1"/>
      <w:numFmt w:val="lowerRoman"/>
      <w:lvlText w:val="%9"/>
      <w:lvlJc w:val="left"/>
      <w:pPr>
        <w:ind w:left="8373"/>
      </w:pPr>
      <w:rPr>
        <w:rFonts w:ascii="Calibri" w:eastAsia="Calibri" w:hAnsi="Calibri" w:cs="Calibri"/>
        <w:b/>
        <w:bCs/>
        <w:i w:val="0"/>
        <w:strike w:val="0"/>
        <w:dstrike w:val="0"/>
        <w:color w:val="000000"/>
        <w:sz w:val="32"/>
        <w:szCs w:val="32"/>
        <w:u w:val="singl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F"/>
    <w:rsid w:val="000831EC"/>
    <w:rsid w:val="00115E3B"/>
    <w:rsid w:val="00516139"/>
    <w:rsid w:val="0092317D"/>
    <w:rsid w:val="00B97EB3"/>
    <w:rsid w:val="00DC320F"/>
    <w:rsid w:val="00E0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04AB"/>
  <w15:docId w15:val="{5F7EA189-8B8A-434F-95D1-D7162004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 w:line="271" w:lineRule="auto"/>
      <w:ind w:left="4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5"/>
      </w:numPr>
      <w:spacing w:after="150"/>
      <w:ind w:left="30" w:right="3"/>
      <w:jc w:val="center"/>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 w:type="paragraph" w:styleId="ListParagraph">
    <w:name w:val="List Paragraph"/>
    <w:basedOn w:val="Normal"/>
    <w:uiPriority w:val="34"/>
    <w:qFormat/>
    <w:rsid w:val="00516139"/>
    <w:pPr>
      <w:ind w:left="720"/>
      <w:contextualSpacing/>
    </w:pPr>
  </w:style>
  <w:style w:type="paragraph" w:styleId="BalloonText">
    <w:name w:val="Balloon Text"/>
    <w:basedOn w:val="Normal"/>
    <w:link w:val="BalloonTextChar"/>
    <w:uiPriority w:val="99"/>
    <w:semiHidden/>
    <w:unhideWhenUsed/>
    <w:rsid w:val="00E0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11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- 2017 Code of Conduct.docx</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Code of Conduct.docx</dc:title>
  <dc:subject/>
  <dc:creator>MWest01</dc:creator>
  <cp:keywords/>
  <cp:lastModifiedBy>Jimbo Estep</cp:lastModifiedBy>
  <cp:revision>4</cp:revision>
  <cp:lastPrinted>2017-07-19T16:21:00Z</cp:lastPrinted>
  <dcterms:created xsi:type="dcterms:W3CDTF">2017-07-19T14:56:00Z</dcterms:created>
  <dcterms:modified xsi:type="dcterms:W3CDTF">2017-11-03T14:40:00Z</dcterms:modified>
</cp:coreProperties>
</file>