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8280F" w14:textId="5A7FEC2E" w:rsidR="00792FB8" w:rsidRPr="00D678D7" w:rsidRDefault="00B77A99" w:rsidP="00B77A99">
      <w:pPr>
        <w:spacing w:after="0"/>
        <w:jc w:val="center"/>
        <w:rPr>
          <w:rFonts w:ascii="Arial" w:hAnsi="Arial" w:cs="Arial"/>
          <w:b/>
          <w:bCs/>
          <w:sz w:val="32"/>
          <w:szCs w:val="32"/>
        </w:rPr>
      </w:pPr>
      <w:bookmarkStart w:id="0" w:name="_GoBack"/>
      <w:bookmarkEnd w:id="0"/>
      <w:r w:rsidRPr="00D678D7">
        <w:rPr>
          <w:rFonts w:ascii="Arial" w:hAnsi="Arial" w:cs="Arial"/>
          <w:b/>
          <w:bCs/>
          <w:sz w:val="32"/>
          <w:szCs w:val="32"/>
        </w:rPr>
        <w:t>CHIEF EXECUTIVE OFFICER</w:t>
      </w:r>
    </w:p>
    <w:p w14:paraId="5BC7A75E" w14:textId="74C67287" w:rsidR="00B77A99" w:rsidRPr="00D678D7" w:rsidRDefault="00B77A99" w:rsidP="00B77A99">
      <w:pPr>
        <w:spacing w:after="0"/>
        <w:jc w:val="center"/>
        <w:rPr>
          <w:rFonts w:ascii="Arial" w:hAnsi="Arial" w:cs="Arial"/>
          <w:b/>
          <w:bCs/>
          <w:sz w:val="32"/>
          <w:szCs w:val="32"/>
        </w:rPr>
      </w:pPr>
      <w:r w:rsidRPr="00D678D7">
        <w:rPr>
          <w:rFonts w:ascii="Arial" w:hAnsi="Arial" w:cs="Arial"/>
          <w:b/>
          <w:bCs/>
          <w:sz w:val="32"/>
          <w:szCs w:val="32"/>
        </w:rPr>
        <w:t>COLORADO RIVER FAIR</w:t>
      </w:r>
    </w:p>
    <w:p w14:paraId="6289ECBD" w14:textId="0B6660AC" w:rsidR="00B77A99" w:rsidRPr="00D678D7" w:rsidRDefault="00B77A99" w:rsidP="00B77A99">
      <w:pPr>
        <w:spacing w:after="0"/>
        <w:jc w:val="center"/>
        <w:rPr>
          <w:rFonts w:ascii="Arial" w:hAnsi="Arial" w:cs="Arial"/>
          <w:b/>
          <w:bCs/>
          <w:sz w:val="32"/>
          <w:szCs w:val="32"/>
        </w:rPr>
      </w:pPr>
      <w:r w:rsidRPr="00D678D7">
        <w:rPr>
          <w:rFonts w:ascii="Arial" w:hAnsi="Arial" w:cs="Arial"/>
          <w:b/>
          <w:bCs/>
          <w:sz w:val="32"/>
          <w:szCs w:val="32"/>
        </w:rPr>
        <w:t>54</w:t>
      </w:r>
      <w:r w:rsidRPr="00D678D7">
        <w:rPr>
          <w:rFonts w:ascii="Arial" w:hAnsi="Arial" w:cs="Arial"/>
          <w:b/>
          <w:bCs/>
          <w:sz w:val="32"/>
          <w:szCs w:val="32"/>
          <w:vertAlign w:val="superscript"/>
        </w:rPr>
        <w:t>TH</w:t>
      </w:r>
      <w:r w:rsidRPr="00D678D7">
        <w:rPr>
          <w:rFonts w:ascii="Arial" w:hAnsi="Arial" w:cs="Arial"/>
          <w:b/>
          <w:bCs/>
          <w:sz w:val="32"/>
          <w:szCs w:val="32"/>
        </w:rPr>
        <w:t xml:space="preserve"> DISTRICT AGRICULTURAL ASSOCIATION</w:t>
      </w:r>
    </w:p>
    <w:p w14:paraId="71975217" w14:textId="59D98DEB" w:rsidR="00B77A99" w:rsidRPr="00D678D7" w:rsidRDefault="00B77A99" w:rsidP="00B77A99">
      <w:pPr>
        <w:spacing w:after="0"/>
        <w:jc w:val="center"/>
        <w:rPr>
          <w:rFonts w:ascii="Arial" w:hAnsi="Arial" w:cs="Arial"/>
          <w:b/>
          <w:bCs/>
          <w:sz w:val="24"/>
          <w:szCs w:val="24"/>
        </w:rPr>
      </w:pPr>
      <w:r w:rsidRPr="00D678D7">
        <w:rPr>
          <w:rFonts w:ascii="Arial" w:hAnsi="Arial" w:cs="Arial"/>
          <w:b/>
          <w:bCs/>
          <w:sz w:val="24"/>
          <w:szCs w:val="24"/>
        </w:rPr>
        <w:t>591 N. Olive Lake Boulevard</w:t>
      </w:r>
    </w:p>
    <w:p w14:paraId="0A265561" w14:textId="796A958A" w:rsidR="00B77A99" w:rsidRPr="00D678D7" w:rsidRDefault="00B77A99" w:rsidP="00B77A99">
      <w:pPr>
        <w:spacing w:after="0"/>
        <w:jc w:val="center"/>
        <w:rPr>
          <w:rFonts w:ascii="Arial" w:hAnsi="Arial" w:cs="Arial"/>
          <w:b/>
          <w:bCs/>
          <w:sz w:val="24"/>
          <w:szCs w:val="24"/>
        </w:rPr>
      </w:pPr>
      <w:r w:rsidRPr="00D678D7">
        <w:rPr>
          <w:rFonts w:ascii="Arial" w:hAnsi="Arial" w:cs="Arial"/>
          <w:b/>
          <w:bCs/>
          <w:sz w:val="24"/>
          <w:szCs w:val="24"/>
        </w:rPr>
        <w:t>Blythe, CA 92225</w:t>
      </w:r>
    </w:p>
    <w:p w14:paraId="08F7D6D5" w14:textId="26F95B0F" w:rsidR="00B77A99" w:rsidRPr="00D678D7" w:rsidRDefault="00B77A99" w:rsidP="00B77A99">
      <w:pPr>
        <w:spacing w:after="0"/>
        <w:jc w:val="center"/>
        <w:rPr>
          <w:rFonts w:ascii="Arial" w:hAnsi="Arial" w:cs="Arial"/>
          <w:b/>
          <w:bCs/>
          <w:sz w:val="24"/>
          <w:szCs w:val="24"/>
        </w:rPr>
      </w:pPr>
    </w:p>
    <w:p w14:paraId="47271256" w14:textId="45C4FDE3" w:rsidR="00B77A99" w:rsidRPr="00D678D7" w:rsidRDefault="00B4740A" w:rsidP="00B77A99">
      <w:pPr>
        <w:spacing w:after="0"/>
        <w:jc w:val="both"/>
        <w:rPr>
          <w:rFonts w:ascii="Arial" w:hAnsi="Arial" w:cs="Arial"/>
          <w:b/>
          <w:bCs/>
          <w:sz w:val="24"/>
          <w:szCs w:val="24"/>
        </w:rPr>
      </w:pPr>
      <w:r w:rsidRPr="00D678D7">
        <w:rPr>
          <w:rFonts w:ascii="Arial" w:hAnsi="Arial" w:cs="Arial"/>
          <w:b/>
          <w:bCs/>
          <w:sz w:val="24"/>
          <w:szCs w:val="24"/>
        </w:rPr>
        <w:t>FINAL FILING DATE:</w:t>
      </w:r>
      <w:r w:rsidR="00B77A99" w:rsidRPr="00D678D7">
        <w:rPr>
          <w:rFonts w:ascii="Arial" w:hAnsi="Arial" w:cs="Arial"/>
          <w:b/>
          <w:bCs/>
          <w:sz w:val="24"/>
          <w:szCs w:val="24"/>
        </w:rPr>
        <w:tab/>
        <w:t>February 10, 2020</w:t>
      </w:r>
    </w:p>
    <w:p w14:paraId="6373392D" w14:textId="56654DA3" w:rsidR="00B77A99" w:rsidRPr="00D678D7" w:rsidRDefault="00B77A99" w:rsidP="00B77A99">
      <w:pPr>
        <w:spacing w:after="0"/>
        <w:jc w:val="both"/>
        <w:rPr>
          <w:rFonts w:ascii="Arial" w:hAnsi="Arial" w:cs="Arial"/>
          <w:b/>
          <w:bCs/>
          <w:sz w:val="24"/>
          <w:szCs w:val="24"/>
        </w:rPr>
      </w:pPr>
    </w:p>
    <w:p w14:paraId="07603B56" w14:textId="5D6629A3" w:rsidR="00B77A99" w:rsidRPr="00D678D7" w:rsidRDefault="00B4740A" w:rsidP="00B77A99">
      <w:pPr>
        <w:spacing w:after="0"/>
        <w:jc w:val="both"/>
        <w:rPr>
          <w:rFonts w:ascii="Arial" w:hAnsi="Arial" w:cs="Arial"/>
          <w:b/>
          <w:bCs/>
          <w:sz w:val="24"/>
          <w:szCs w:val="24"/>
        </w:rPr>
      </w:pPr>
      <w:r w:rsidRPr="00D678D7">
        <w:rPr>
          <w:rFonts w:ascii="Arial" w:hAnsi="Arial" w:cs="Arial"/>
          <w:b/>
          <w:bCs/>
          <w:sz w:val="24"/>
          <w:szCs w:val="24"/>
        </w:rPr>
        <w:t>TIME BASE:</w:t>
      </w:r>
      <w:r w:rsidR="00B77A99" w:rsidRPr="00D678D7">
        <w:rPr>
          <w:rFonts w:ascii="Arial" w:hAnsi="Arial" w:cs="Arial"/>
          <w:b/>
          <w:bCs/>
          <w:sz w:val="24"/>
          <w:szCs w:val="24"/>
        </w:rPr>
        <w:tab/>
      </w:r>
      <w:r w:rsidR="00B77A99" w:rsidRPr="00D678D7">
        <w:rPr>
          <w:rFonts w:ascii="Arial" w:hAnsi="Arial" w:cs="Arial"/>
          <w:b/>
          <w:bCs/>
          <w:sz w:val="24"/>
          <w:szCs w:val="24"/>
        </w:rPr>
        <w:tab/>
        <w:t>Full-time</w:t>
      </w:r>
    </w:p>
    <w:p w14:paraId="2DACA892" w14:textId="53CBA821" w:rsidR="00B77A99" w:rsidRPr="00D678D7" w:rsidRDefault="00B77A99" w:rsidP="00B77A99">
      <w:pPr>
        <w:spacing w:after="0"/>
        <w:jc w:val="both"/>
        <w:rPr>
          <w:rFonts w:ascii="Arial" w:hAnsi="Arial" w:cs="Arial"/>
          <w:b/>
          <w:bCs/>
          <w:sz w:val="24"/>
          <w:szCs w:val="24"/>
        </w:rPr>
      </w:pPr>
    </w:p>
    <w:p w14:paraId="46FDD194" w14:textId="0E719DC1" w:rsidR="00B77A99" w:rsidRPr="00D678D7" w:rsidRDefault="00B4740A" w:rsidP="00B77A99">
      <w:pPr>
        <w:spacing w:after="0"/>
        <w:jc w:val="both"/>
        <w:rPr>
          <w:rFonts w:ascii="Arial" w:hAnsi="Arial" w:cs="Arial"/>
          <w:b/>
          <w:bCs/>
          <w:sz w:val="24"/>
          <w:szCs w:val="24"/>
        </w:rPr>
      </w:pPr>
      <w:r w:rsidRPr="00D678D7">
        <w:rPr>
          <w:rFonts w:ascii="Arial" w:hAnsi="Arial" w:cs="Arial"/>
          <w:b/>
          <w:bCs/>
          <w:sz w:val="24"/>
          <w:szCs w:val="24"/>
        </w:rPr>
        <w:t>SALARY RANGE:</w:t>
      </w:r>
      <w:r w:rsidRPr="00D678D7">
        <w:rPr>
          <w:rFonts w:ascii="Arial" w:hAnsi="Arial" w:cs="Arial"/>
          <w:b/>
          <w:bCs/>
          <w:sz w:val="24"/>
          <w:szCs w:val="24"/>
        </w:rPr>
        <w:tab/>
      </w:r>
      <w:r w:rsidR="00B77A99" w:rsidRPr="00D678D7">
        <w:rPr>
          <w:rFonts w:ascii="Arial" w:hAnsi="Arial" w:cs="Arial"/>
          <w:b/>
          <w:bCs/>
          <w:sz w:val="24"/>
          <w:szCs w:val="24"/>
        </w:rPr>
        <w:t>$ 6,70.00 to $ 7,434.00 (Exempt position)</w:t>
      </w:r>
    </w:p>
    <w:p w14:paraId="12658633" w14:textId="5BD9FDE9" w:rsidR="00B77A99" w:rsidRPr="00D678D7" w:rsidRDefault="00B77A99" w:rsidP="00B77A99">
      <w:pPr>
        <w:spacing w:after="0"/>
        <w:jc w:val="both"/>
        <w:rPr>
          <w:rFonts w:ascii="Arial" w:hAnsi="Arial" w:cs="Arial"/>
          <w:b/>
          <w:bCs/>
          <w:sz w:val="24"/>
          <w:szCs w:val="24"/>
        </w:rPr>
      </w:pPr>
    </w:p>
    <w:p w14:paraId="54EEB400" w14:textId="1ED93922" w:rsidR="00B77A99" w:rsidRPr="00D678D7" w:rsidRDefault="00B4740A" w:rsidP="00B77A99">
      <w:pPr>
        <w:spacing w:after="0"/>
        <w:jc w:val="both"/>
        <w:rPr>
          <w:rFonts w:ascii="Arial" w:hAnsi="Arial" w:cs="Arial"/>
          <w:b/>
          <w:bCs/>
          <w:sz w:val="24"/>
          <w:szCs w:val="24"/>
        </w:rPr>
      </w:pPr>
      <w:r w:rsidRPr="00D678D7">
        <w:rPr>
          <w:rFonts w:ascii="Arial" w:hAnsi="Arial" w:cs="Arial"/>
          <w:b/>
          <w:bCs/>
          <w:sz w:val="24"/>
          <w:szCs w:val="24"/>
        </w:rPr>
        <w:t>BENEFITS:</w:t>
      </w:r>
      <w:r w:rsidR="00B77A99" w:rsidRPr="00D678D7">
        <w:rPr>
          <w:rFonts w:ascii="Arial" w:hAnsi="Arial" w:cs="Arial"/>
          <w:b/>
          <w:bCs/>
          <w:sz w:val="24"/>
          <w:szCs w:val="24"/>
        </w:rPr>
        <w:tab/>
      </w:r>
      <w:r w:rsidR="00B77A99" w:rsidRPr="00D678D7">
        <w:rPr>
          <w:rFonts w:ascii="Arial" w:hAnsi="Arial" w:cs="Arial"/>
          <w:b/>
          <w:bCs/>
          <w:sz w:val="24"/>
          <w:szCs w:val="24"/>
        </w:rPr>
        <w:tab/>
        <w:t>Medical, dental and vision, annual leave, PERS retirement</w:t>
      </w:r>
    </w:p>
    <w:p w14:paraId="6837BC45" w14:textId="3D3E982E" w:rsidR="00B77A99" w:rsidRPr="00D678D7" w:rsidRDefault="00B77A99" w:rsidP="00B77A99">
      <w:pPr>
        <w:spacing w:after="0"/>
        <w:jc w:val="both"/>
        <w:rPr>
          <w:rFonts w:ascii="Arial" w:hAnsi="Arial" w:cs="Arial"/>
          <w:b/>
          <w:bCs/>
          <w:sz w:val="24"/>
          <w:szCs w:val="24"/>
        </w:rPr>
      </w:pPr>
    </w:p>
    <w:p w14:paraId="2560F2E1" w14:textId="42BA64DB" w:rsidR="00B77A99" w:rsidRPr="00D678D7" w:rsidRDefault="00D678D7" w:rsidP="00B77A99">
      <w:pPr>
        <w:spacing w:after="0"/>
        <w:jc w:val="both"/>
        <w:rPr>
          <w:rFonts w:ascii="Arial" w:hAnsi="Arial" w:cs="Arial"/>
          <w:b/>
          <w:bCs/>
          <w:sz w:val="24"/>
          <w:szCs w:val="24"/>
        </w:rPr>
      </w:pPr>
      <w:r w:rsidRPr="00D678D7">
        <w:rPr>
          <w:rFonts w:ascii="Arial" w:hAnsi="Arial" w:cs="Arial"/>
          <w:b/>
          <w:bCs/>
          <w:sz w:val="24"/>
          <w:szCs w:val="24"/>
        </w:rPr>
        <w:t>QUALIFICATIONS:</w:t>
      </w:r>
    </w:p>
    <w:p w14:paraId="2D1F461C" w14:textId="03BC1043" w:rsidR="00B77A99" w:rsidRPr="00D678D7" w:rsidRDefault="00B77A99" w:rsidP="00B77A99">
      <w:pPr>
        <w:spacing w:after="0"/>
        <w:jc w:val="both"/>
        <w:rPr>
          <w:rFonts w:ascii="Arial" w:hAnsi="Arial" w:cs="Arial"/>
          <w:b/>
          <w:bCs/>
          <w:sz w:val="24"/>
          <w:szCs w:val="24"/>
        </w:rPr>
      </w:pPr>
    </w:p>
    <w:p w14:paraId="60C880A0" w14:textId="625CDC67" w:rsidR="00D678D7" w:rsidRPr="00D678D7" w:rsidRDefault="00D678D7" w:rsidP="00B77A99">
      <w:pPr>
        <w:spacing w:after="0"/>
        <w:jc w:val="both"/>
        <w:rPr>
          <w:rFonts w:ascii="Arial" w:hAnsi="Arial" w:cs="Arial"/>
          <w:b/>
          <w:bCs/>
          <w:sz w:val="24"/>
          <w:szCs w:val="24"/>
          <w:u w:val="single"/>
        </w:rPr>
      </w:pPr>
      <w:r w:rsidRPr="00D678D7">
        <w:rPr>
          <w:rFonts w:ascii="Arial" w:hAnsi="Arial" w:cs="Arial"/>
          <w:b/>
          <w:bCs/>
          <w:sz w:val="24"/>
          <w:szCs w:val="24"/>
        </w:rPr>
        <w:tab/>
      </w:r>
      <w:r w:rsidRPr="00D678D7">
        <w:rPr>
          <w:rFonts w:ascii="Arial" w:hAnsi="Arial" w:cs="Arial"/>
          <w:b/>
          <w:bCs/>
          <w:sz w:val="24"/>
          <w:szCs w:val="24"/>
          <w:u w:val="single"/>
        </w:rPr>
        <w:t>Desired</w:t>
      </w:r>
    </w:p>
    <w:p w14:paraId="357C3FB0" w14:textId="627E0FD5" w:rsidR="00B77A99" w:rsidRPr="00D678D7" w:rsidRDefault="00B77A99" w:rsidP="00B4740A">
      <w:pPr>
        <w:pStyle w:val="ListParagraph"/>
        <w:numPr>
          <w:ilvl w:val="0"/>
          <w:numId w:val="1"/>
        </w:numPr>
        <w:spacing w:after="0"/>
        <w:jc w:val="both"/>
        <w:rPr>
          <w:rFonts w:ascii="Arial" w:hAnsi="Arial" w:cs="Arial"/>
          <w:sz w:val="24"/>
          <w:szCs w:val="24"/>
        </w:rPr>
      </w:pPr>
      <w:r w:rsidRPr="00D678D7">
        <w:rPr>
          <w:rFonts w:ascii="Arial" w:hAnsi="Arial" w:cs="Arial"/>
          <w:sz w:val="24"/>
          <w:szCs w:val="24"/>
        </w:rPr>
        <w:t>Experience in business administration, public administration, marketing, public relations, communication, entertainment or related</w:t>
      </w:r>
      <w:r w:rsidR="00B4740A" w:rsidRPr="00D678D7">
        <w:rPr>
          <w:rFonts w:ascii="Arial" w:hAnsi="Arial" w:cs="Arial"/>
          <w:sz w:val="24"/>
          <w:szCs w:val="24"/>
        </w:rPr>
        <w:t xml:space="preserve"> fields.</w:t>
      </w:r>
    </w:p>
    <w:p w14:paraId="19323E11" w14:textId="398B2338" w:rsidR="00B4740A" w:rsidRPr="00D678D7" w:rsidRDefault="00B4740A" w:rsidP="00B4740A">
      <w:pPr>
        <w:pStyle w:val="ListParagraph"/>
        <w:numPr>
          <w:ilvl w:val="0"/>
          <w:numId w:val="1"/>
        </w:numPr>
        <w:spacing w:after="0"/>
        <w:jc w:val="both"/>
        <w:rPr>
          <w:rFonts w:ascii="Arial" w:hAnsi="Arial" w:cs="Arial"/>
          <w:sz w:val="24"/>
          <w:szCs w:val="24"/>
        </w:rPr>
      </w:pPr>
      <w:r w:rsidRPr="00D678D7">
        <w:rPr>
          <w:rFonts w:ascii="Arial" w:hAnsi="Arial" w:cs="Arial"/>
          <w:sz w:val="24"/>
          <w:szCs w:val="24"/>
        </w:rPr>
        <w:t>Demonstrated knowledge and experience in developing and managing budgets, maintaining sound fiscal policy; day-to-day record-keeping including payroll; and proportion of board and government required reports.</w:t>
      </w:r>
    </w:p>
    <w:p w14:paraId="29D2F4BC" w14:textId="35FE8D77" w:rsidR="00B4740A" w:rsidRPr="00D678D7" w:rsidRDefault="00B4740A" w:rsidP="00B4740A">
      <w:pPr>
        <w:pStyle w:val="ListParagraph"/>
        <w:numPr>
          <w:ilvl w:val="0"/>
          <w:numId w:val="1"/>
        </w:numPr>
        <w:spacing w:after="0"/>
        <w:jc w:val="both"/>
        <w:rPr>
          <w:rFonts w:ascii="Arial" w:hAnsi="Arial" w:cs="Arial"/>
          <w:sz w:val="24"/>
          <w:szCs w:val="24"/>
        </w:rPr>
      </w:pPr>
      <w:r w:rsidRPr="00D678D7">
        <w:rPr>
          <w:rFonts w:ascii="Arial" w:hAnsi="Arial" w:cs="Arial"/>
          <w:sz w:val="24"/>
          <w:szCs w:val="24"/>
        </w:rPr>
        <w:t>Knowledge and experience in fund-raising, grant and sponsorship development.</w:t>
      </w:r>
    </w:p>
    <w:p w14:paraId="0185D4F8" w14:textId="19D060A9" w:rsidR="00B4740A" w:rsidRPr="00D678D7" w:rsidRDefault="00B4740A" w:rsidP="00B4740A">
      <w:pPr>
        <w:pStyle w:val="ListParagraph"/>
        <w:numPr>
          <w:ilvl w:val="0"/>
          <w:numId w:val="1"/>
        </w:numPr>
        <w:spacing w:after="0"/>
        <w:jc w:val="both"/>
        <w:rPr>
          <w:rFonts w:ascii="Arial" w:hAnsi="Arial" w:cs="Arial"/>
          <w:sz w:val="24"/>
          <w:szCs w:val="24"/>
        </w:rPr>
      </w:pPr>
      <w:r w:rsidRPr="00D678D7">
        <w:rPr>
          <w:rFonts w:ascii="Arial" w:hAnsi="Arial" w:cs="Arial"/>
          <w:sz w:val="24"/>
          <w:szCs w:val="24"/>
        </w:rPr>
        <w:t>Ability to work cooperatively and communicate effectively with staff, board of directors, governmental agencies, local businesses, media and the community.</w:t>
      </w:r>
    </w:p>
    <w:p w14:paraId="6A18E944" w14:textId="33FE783D" w:rsidR="00B4740A" w:rsidRPr="00D678D7" w:rsidRDefault="00B4740A" w:rsidP="00B4740A">
      <w:pPr>
        <w:pStyle w:val="ListParagraph"/>
        <w:numPr>
          <w:ilvl w:val="0"/>
          <w:numId w:val="1"/>
        </w:numPr>
        <w:spacing w:after="0"/>
        <w:jc w:val="both"/>
        <w:rPr>
          <w:rFonts w:ascii="Arial" w:hAnsi="Arial" w:cs="Arial"/>
          <w:sz w:val="24"/>
          <w:szCs w:val="24"/>
        </w:rPr>
      </w:pPr>
      <w:r w:rsidRPr="00D678D7">
        <w:rPr>
          <w:rFonts w:ascii="Arial" w:hAnsi="Arial" w:cs="Arial"/>
          <w:sz w:val="24"/>
          <w:szCs w:val="24"/>
        </w:rPr>
        <w:t>Knowledge and experience in recruiting, training and supervising employees and volunteers.</w:t>
      </w:r>
    </w:p>
    <w:p w14:paraId="44578537" w14:textId="24634598" w:rsidR="00B4740A" w:rsidRPr="00D678D7" w:rsidRDefault="00B4740A" w:rsidP="00B4740A">
      <w:pPr>
        <w:pStyle w:val="ListParagraph"/>
        <w:numPr>
          <w:ilvl w:val="0"/>
          <w:numId w:val="1"/>
        </w:numPr>
        <w:spacing w:after="0"/>
        <w:jc w:val="both"/>
        <w:rPr>
          <w:rFonts w:ascii="Arial" w:hAnsi="Arial" w:cs="Arial"/>
          <w:sz w:val="24"/>
          <w:szCs w:val="24"/>
        </w:rPr>
      </w:pPr>
      <w:r w:rsidRPr="00D678D7">
        <w:rPr>
          <w:rFonts w:ascii="Arial" w:hAnsi="Arial" w:cs="Arial"/>
          <w:sz w:val="24"/>
          <w:szCs w:val="24"/>
        </w:rPr>
        <w:t>Knowledge and experience in developing and implementing marketing plans and strategies.</w:t>
      </w:r>
    </w:p>
    <w:p w14:paraId="273687C6" w14:textId="115D0AA0" w:rsidR="00B77A99" w:rsidRPr="00D678D7" w:rsidRDefault="00B4740A" w:rsidP="00B4740A">
      <w:pPr>
        <w:pStyle w:val="ListParagraph"/>
        <w:numPr>
          <w:ilvl w:val="0"/>
          <w:numId w:val="1"/>
        </w:numPr>
        <w:spacing w:after="0"/>
        <w:jc w:val="both"/>
        <w:rPr>
          <w:rFonts w:ascii="Arial" w:hAnsi="Arial" w:cs="Arial"/>
        </w:rPr>
      </w:pPr>
      <w:r w:rsidRPr="00D678D7">
        <w:rPr>
          <w:rFonts w:ascii="Arial" w:hAnsi="Arial" w:cs="Arial"/>
          <w:sz w:val="24"/>
          <w:szCs w:val="24"/>
        </w:rPr>
        <w:t>Knowledge and experience in producing and directing community-relevant programs, entertainment activities and special events.</w:t>
      </w:r>
    </w:p>
    <w:p w14:paraId="396D4C4E" w14:textId="1F803542" w:rsidR="00B4740A" w:rsidRPr="00D678D7" w:rsidRDefault="00B4740A" w:rsidP="00B4740A">
      <w:pPr>
        <w:pStyle w:val="ListParagraph"/>
        <w:numPr>
          <w:ilvl w:val="0"/>
          <w:numId w:val="1"/>
        </w:numPr>
        <w:spacing w:after="0"/>
        <w:jc w:val="both"/>
        <w:rPr>
          <w:rFonts w:ascii="Arial" w:hAnsi="Arial" w:cs="Arial"/>
        </w:rPr>
      </w:pPr>
      <w:r w:rsidRPr="00D678D7">
        <w:rPr>
          <w:rFonts w:ascii="Arial" w:hAnsi="Arial" w:cs="Arial"/>
          <w:sz w:val="24"/>
          <w:szCs w:val="24"/>
        </w:rPr>
        <w:t>Knowledge in the areas of purchasing, facility maintenance, public relations, contracting, and technology.</w:t>
      </w:r>
    </w:p>
    <w:p w14:paraId="1487F6A7" w14:textId="7A001540" w:rsidR="00D678D7" w:rsidRPr="00D678D7" w:rsidRDefault="00D678D7" w:rsidP="00B4740A">
      <w:pPr>
        <w:pStyle w:val="ListParagraph"/>
        <w:numPr>
          <w:ilvl w:val="0"/>
          <w:numId w:val="1"/>
        </w:numPr>
        <w:spacing w:after="0"/>
        <w:jc w:val="both"/>
        <w:rPr>
          <w:rFonts w:ascii="Arial" w:hAnsi="Arial" w:cs="Arial"/>
        </w:rPr>
      </w:pPr>
      <w:r w:rsidRPr="00D678D7">
        <w:rPr>
          <w:rFonts w:ascii="Arial" w:hAnsi="Arial" w:cs="Arial"/>
          <w:sz w:val="24"/>
          <w:szCs w:val="24"/>
        </w:rPr>
        <w:t>Ability to create and deliver public presentations.</w:t>
      </w:r>
    </w:p>
    <w:p w14:paraId="703C3CCC" w14:textId="05916ED0" w:rsidR="00D678D7" w:rsidRPr="00D678D7" w:rsidRDefault="00D678D7" w:rsidP="00D678D7">
      <w:pPr>
        <w:spacing w:after="0"/>
        <w:jc w:val="both"/>
        <w:rPr>
          <w:rFonts w:ascii="Arial" w:hAnsi="Arial" w:cs="Arial"/>
        </w:rPr>
      </w:pPr>
    </w:p>
    <w:p w14:paraId="3754CB86" w14:textId="2948B72E" w:rsidR="00D678D7" w:rsidRPr="00D678D7" w:rsidRDefault="00D678D7" w:rsidP="00D678D7">
      <w:pPr>
        <w:spacing w:after="0"/>
        <w:jc w:val="both"/>
        <w:rPr>
          <w:rFonts w:ascii="Arial" w:hAnsi="Arial" w:cs="Arial"/>
          <w:sz w:val="24"/>
          <w:szCs w:val="24"/>
        </w:rPr>
      </w:pPr>
      <w:r w:rsidRPr="00D678D7">
        <w:rPr>
          <w:rFonts w:ascii="Arial" w:hAnsi="Arial" w:cs="Arial"/>
          <w:sz w:val="24"/>
          <w:szCs w:val="24"/>
        </w:rPr>
        <w:t>DISQUALIFICATIONS:</w:t>
      </w:r>
    </w:p>
    <w:p w14:paraId="65A835A7" w14:textId="5CC7BDB1" w:rsidR="00D678D7" w:rsidRDefault="00D678D7" w:rsidP="00D678D7">
      <w:pPr>
        <w:spacing w:after="0"/>
        <w:jc w:val="both"/>
        <w:rPr>
          <w:rFonts w:ascii="Arial" w:hAnsi="Arial" w:cs="Arial"/>
          <w:sz w:val="24"/>
          <w:szCs w:val="24"/>
        </w:rPr>
      </w:pPr>
      <w:r w:rsidRPr="00D678D7">
        <w:rPr>
          <w:rFonts w:ascii="Arial" w:hAnsi="Arial" w:cs="Arial"/>
          <w:sz w:val="24"/>
          <w:szCs w:val="24"/>
        </w:rPr>
        <w:t>Any applicant who attempts to contact directly individual board members or members of the Selection Committee with the intent of influencing the decision of the Board or Committee will be disqualified as a candidate for the position</w:t>
      </w:r>
      <w:r>
        <w:rPr>
          <w:rFonts w:ascii="Arial" w:hAnsi="Arial" w:cs="Arial"/>
          <w:sz w:val="24"/>
          <w:szCs w:val="24"/>
        </w:rPr>
        <w:t>.</w:t>
      </w:r>
    </w:p>
    <w:p w14:paraId="75C5223D" w14:textId="26BF706D" w:rsidR="00D678D7" w:rsidRDefault="00D678D7" w:rsidP="00D678D7">
      <w:pPr>
        <w:spacing w:after="0"/>
        <w:jc w:val="both"/>
        <w:rPr>
          <w:rFonts w:ascii="Arial" w:hAnsi="Arial" w:cs="Arial"/>
          <w:sz w:val="24"/>
          <w:szCs w:val="24"/>
        </w:rPr>
      </w:pPr>
    </w:p>
    <w:p w14:paraId="1948DF97" w14:textId="0C4E1906" w:rsidR="00D678D7" w:rsidRDefault="00D678D7" w:rsidP="00D678D7">
      <w:pPr>
        <w:spacing w:after="0"/>
        <w:jc w:val="both"/>
        <w:rPr>
          <w:rFonts w:ascii="Arial" w:hAnsi="Arial" w:cs="Arial"/>
          <w:sz w:val="24"/>
          <w:szCs w:val="24"/>
        </w:rPr>
      </w:pPr>
      <w:r>
        <w:rPr>
          <w:rFonts w:ascii="Arial" w:hAnsi="Arial" w:cs="Arial"/>
          <w:sz w:val="24"/>
          <w:szCs w:val="24"/>
        </w:rPr>
        <w:t>ADDITIONAL INFORMATIN ABOUT THE DAA AND THE AREA:</w:t>
      </w:r>
    </w:p>
    <w:p w14:paraId="2B22B613" w14:textId="6DAFC7E6" w:rsidR="00D678D7" w:rsidRDefault="00D678D7" w:rsidP="00D678D7">
      <w:pPr>
        <w:spacing w:after="0"/>
        <w:jc w:val="both"/>
        <w:rPr>
          <w:rFonts w:ascii="Arial" w:hAnsi="Arial" w:cs="Arial"/>
          <w:sz w:val="24"/>
          <w:szCs w:val="24"/>
        </w:rPr>
      </w:pPr>
    </w:p>
    <w:p w14:paraId="0B94A9F6" w14:textId="24334938" w:rsidR="00D678D7" w:rsidRPr="00D678D7" w:rsidRDefault="00D678D7" w:rsidP="00D678D7">
      <w:pPr>
        <w:spacing w:after="0"/>
        <w:jc w:val="both"/>
        <w:rPr>
          <w:rFonts w:ascii="Arial" w:hAnsi="Arial" w:cs="Arial"/>
          <w:sz w:val="24"/>
          <w:szCs w:val="24"/>
          <w:u w:val="single"/>
        </w:rPr>
      </w:pPr>
      <w:r w:rsidRPr="00D678D7">
        <w:rPr>
          <w:rFonts w:ascii="Arial" w:hAnsi="Arial" w:cs="Arial"/>
          <w:sz w:val="24"/>
          <w:szCs w:val="24"/>
          <w:u w:val="single"/>
        </w:rPr>
        <w:t>DAA Facility Facts:</w:t>
      </w:r>
    </w:p>
    <w:p w14:paraId="5EF237BA" w14:textId="1AA4CB98" w:rsidR="00D678D7" w:rsidRDefault="00D678D7" w:rsidP="00D678D7">
      <w:pPr>
        <w:spacing w:after="0"/>
        <w:jc w:val="both"/>
        <w:rPr>
          <w:rFonts w:ascii="Arial" w:hAnsi="Arial" w:cs="Arial"/>
          <w:sz w:val="24"/>
          <w:szCs w:val="24"/>
        </w:rPr>
      </w:pPr>
      <w:r>
        <w:rPr>
          <w:rFonts w:ascii="Arial" w:hAnsi="Arial" w:cs="Arial"/>
          <w:sz w:val="24"/>
          <w:szCs w:val="24"/>
        </w:rPr>
        <w:t>10 acres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Parking:  800 (225) paved</w:t>
      </w:r>
    </w:p>
    <w:p w14:paraId="3F233B7E" w14:textId="6A229B42" w:rsidR="00D678D7" w:rsidRDefault="00D678D7" w:rsidP="00D678D7">
      <w:pPr>
        <w:spacing w:after="0"/>
        <w:jc w:val="both"/>
        <w:rPr>
          <w:rFonts w:ascii="Arial" w:hAnsi="Arial" w:cs="Arial"/>
          <w:sz w:val="24"/>
          <w:szCs w:val="24"/>
        </w:rPr>
      </w:pPr>
      <w:r>
        <w:rPr>
          <w:rFonts w:ascii="Arial" w:hAnsi="Arial" w:cs="Arial"/>
          <w:sz w:val="24"/>
          <w:szCs w:val="24"/>
        </w:rPr>
        <w:t>5 Buildings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 Horse stalls</w:t>
      </w:r>
    </w:p>
    <w:p w14:paraId="4CAB2877" w14:textId="34D5538F" w:rsidR="00D678D7" w:rsidRDefault="00D678D7" w:rsidP="00D678D7">
      <w:pPr>
        <w:spacing w:after="0"/>
        <w:jc w:val="both"/>
        <w:rPr>
          <w:rFonts w:ascii="Arial" w:hAnsi="Arial" w:cs="Arial"/>
          <w:sz w:val="24"/>
          <w:szCs w:val="24"/>
        </w:rPr>
      </w:pPr>
      <w:r>
        <w:rPr>
          <w:rFonts w:ascii="Arial" w:hAnsi="Arial" w:cs="Arial"/>
          <w:sz w:val="24"/>
          <w:szCs w:val="24"/>
        </w:rPr>
        <w:t>1500 seat grandstand</w:t>
      </w:r>
      <w:r>
        <w:rPr>
          <w:rFonts w:ascii="Arial" w:hAnsi="Arial" w:cs="Arial"/>
          <w:sz w:val="24"/>
          <w:szCs w:val="24"/>
        </w:rPr>
        <w:tab/>
      </w:r>
      <w:r>
        <w:rPr>
          <w:rFonts w:ascii="Arial" w:hAnsi="Arial" w:cs="Arial"/>
          <w:sz w:val="24"/>
          <w:szCs w:val="24"/>
        </w:rPr>
        <w:tab/>
      </w:r>
      <w:r>
        <w:rPr>
          <w:rFonts w:ascii="Arial" w:hAnsi="Arial" w:cs="Arial"/>
          <w:sz w:val="24"/>
          <w:szCs w:val="24"/>
        </w:rPr>
        <w:tab/>
        <w:t>10 RV hook-up</w:t>
      </w:r>
    </w:p>
    <w:p w14:paraId="76F376E1" w14:textId="75247F16" w:rsidR="00D678D7" w:rsidRDefault="00D678D7" w:rsidP="00D678D7">
      <w:pPr>
        <w:spacing w:after="0"/>
        <w:jc w:val="both"/>
        <w:rPr>
          <w:rFonts w:ascii="Arial" w:hAnsi="Arial" w:cs="Arial"/>
          <w:sz w:val="24"/>
          <w:szCs w:val="24"/>
        </w:rPr>
      </w:pPr>
    </w:p>
    <w:p w14:paraId="142C57D2" w14:textId="10286BB2" w:rsidR="00D678D7" w:rsidRPr="00D678D7" w:rsidRDefault="00D678D7" w:rsidP="00D678D7">
      <w:pPr>
        <w:spacing w:after="0"/>
        <w:jc w:val="both"/>
        <w:rPr>
          <w:rFonts w:ascii="Arial" w:hAnsi="Arial" w:cs="Arial"/>
          <w:sz w:val="24"/>
          <w:szCs w:val="24"/>
          <w:u w:val="single"/>
        </w:rPr>
      </w:pPr>
      <w:r w:rsidRPr="00D678D7">
        <w:rPr>
          <w:rFonts w:ascii="Arial" w:hAnsi="Arial" w:cs="Arial"/>
          <w:sz w:val="24"/>
          <w:szCs w:val="24"/>
          <w:u w:val="single"/>
        </w:rPr>
        <w:lastRenderedPageBreak/>
        <w:t>DAA Operational Facts:</w:t>
      </w:r>
    </w:p>
    <w:p w14:paraId="79B84C66" w14:textId="35FE373A" w:rsidR="00D678D7" w:rsidRDefault="00D678D7" w:rsidP="00D678D7">
      <w:pPr>
        <w:spacing w:after="0"/>
        <w:jc w:val="both"/>
        <w:rPr>
          <w:rFonts w:ascii="Arial" w:hAnsi="Arial" w:cs="Arial"/>
          <w:sz w:val="24"/>
          <w:szCs w:val="24"/>
        </w:rPr>
      </w:pPr>
      <w:r>
        <w:rPr>
          <w:rFonts w:ascii="Arial" w:hAnsi="Arial" w:cs="Arial"/>
          <w:sz w:val="24"/>
          <w:szCs w:val="24"/>
        </w:rPr>
        <w:t>2020 Budget:</w:t>
      </w:r>
      <w:r w:rsidR="003E6B1D">
        <w:rPr>
          <w:rFonts w:ascii="Arial" w:hAnsi="Arial" w:cs="Arial"/>
          <w:sz w:val="24"/>
          <w:szCs w:val="24"/>
        </w:rPr>
        <w:tab/>
        <w:t xml:space="preserve"> $ 400,000 (Expenditure)</w:t>
      </w:r>
      <w:r w:rsidR="003E6B1D">
        <w:rPr>
          <w:rFonts w:ascii="Arial" w:hAnsi="Arial" w:cs="Arial"/>
          <w:sz w:val="24"/>
          <w:szCs w:val="24"/>
        </w:rPr>
        <w:tab/>
      </w:r>
      <w:r w:rsidR="003E6B1D">
        <w:rPr>
          <w:rFonts w:ascii="Arial" w:hAnsi="Arial" w:cs="Arial"/>
          <w:sz w:val="24"/>
          <w:szCs w:val="24"/>
        </w:rPr>
        <w:tab/>
      </w:r>
      <w:r w:rsidR="003E6B1D">
        <w:rPr>
          <w:rFonts w:ascii="Arial" w:hAnsi="Arial" w:cs="Arial"/>
          <w:sz w:val="24"/>
          <w:szCs w:val="24"/>
        </w:rPr>
        <w:tab/>
        <w:t>No Current Full-time staff</w:t>
      </w:r>
    </w:p>
    <w:p w14:paraId="74998070" w14:textId="2F59CC0B" w:rsidR="003E6B1D" w:rsidRDefault="003E6B1D" w:rsidP="00D678D7">
      <w:pPr>
        <w:spacing w:after="0"/>
        <w:jc w:val="both"/>
        <w:rPr>
          <w:rFonts w:ascii="Arial" w:hAnsi="Arial" w:cs="Arial"/>
          <w:sz w:val="24"/>
          <w:szCs w:val="24"/>
        </w:rPr>
      </w:pPr>
      <w:r>
        <w:rPr>
          <w:rFonts w:ascii="Arial" w:hAnsi="Arial" w:cs="Arial"/>
          <w:sz w:val="24"/>
          <w:szCs w:val="24"/>
        </w:rPr>
        <w:t>2019 Fair Attendance: 18,000</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Number of interim events: 50</w:t>
      </w:r>
    </w:p>
    <w:p w14:paraId="22F57C5E" w14:textId="15544228" w:rsidR="003E6B1D" w:rsidRDefault="003E6B1D" w:rsidP="00D678D7">
      <w:pPr>
        <w:spacing w:after="0"/>
        <w:jc w:val="both"/>
        <w:rPr>
          <w:rFonts w:ascii="Arial" w:hAnsi="Arial" w:cs="Arial"/>
          <w:sz w:val="24"/>
          <w:szCs w:val="24"/>
        </w:rPr>
      </w:pPr>
      <w:r>
        <w:rPr>
          <w:rFonts w:ascii="Arial" w:hAnsi="Arial" w:cs="Arial"/>
          <w:sz w:val="24"/>
          <w:szCs w:val="24"/>
        </w:rPr>
        <w:t>Fair Dates: Second in March</w:t>
      </w:r>
    </w:p>
    <w:p w14:paraId="5C7AA975" w14:textId="68C3DECB" w:rsidR="003E6B1D" w:rsidRDefault="003E6B1D" w:rsidP="00D678D7">
      <w:pPr>
        <w:spacing w:after="0"/>
        <w:jc w:val="both"/>
        <w:rPr>
          <w:rFonts w:ascii="Arial" w:hAnsi="Arial" w:cs="Arial"/>
          <w:sz w:val="24"/>
          <w:szCs w:val="24"/>
        </w:rPr>
      </w:pPr>
    </w:p>
    <w:p w14:paraId="3D470429" w14:textId="0EEF7778" w:rsidR="003E6B1D" w:rsidRDefault="003E6B1D" w:rsidP="00D678D7">
      <w:pPr>
        <w:spacing w:after="0"/>
        <w:jc w:val="both"/>
        <w:rPr>
          <w:rFonts w:ascii="Arial" w:hAnsi="Arial" w:cs="Arial"/>
          <w:b/>
          <w:bCs/>
          <w:sz w:val="24"/>
          <w:szCs w:val="24"/>
        </w:rPr>
      </w:pPr>
      <w:r w:rsidRPr="003E6B1D">
        <w:rPr>
          <w:rFonts w:ascii="Arial" w:hAnsi="Arial" w:cs="Arial"/>
          <w:b/>
          <w:bCs/>
          <w:sz w:val="24"/>
          <w:szCs w:val="24"/>
        </w:rPr>
        <w:t>APPLICATION PROCEDURES:</w:t>
      </w:r>
    </w:p>
    <w:p w14:paraId="13C6FB75" w14:textId="22934C6B" w:rsidR="003E6B1D" w:rsidRDefault="003E6B1D" w:rsidP="00D678D7">
      <w:pPr>
        <w:spacing w:after="0"/>
        <w:jc w:val="both"/>
        <w:rPr>
          <w:rFonts w:ascii="Arial" w:hAnsi="Arial" w:cs="Arial"/>
          <w:sz w:val="24"/>
          <w:szCs w:val="24"/>
        </w:rPr>
      </w:pPr>
      <w:r w:rsidRPr="003E6B1D">
        <w:rPr>
          <w:rFonts w:ascii="Arial" w:hAnsi="Arial" w:cs="Arial"/>
          <w:sz w:val="24"/>
          <w:szCs w:val="24"/>
        </w:rPr>
        <w:t>Q</w:t>
      </w:r>
      <w:r>
        <w:rPr>
          <w:rFonts w:ascii="Arial" w:hAnsi="Arial" w:cs="Arial"/>
          <w:sz w:val="24"/>
          <w:szCs w:val="24"/>
        </w:rPr>
        <w:t>ualified applicants are invited to submit a state application together with a personal resume and 3 references to:</w:t>
      </w:r>
    </w:p>
    <w:p w14:paraId="07E75A60" w14:textId="5182BC83" w:rsidR="003E6B1D" w:rsidRDefault="003E6B1D" w:rsidP="00D678D7">
      <w:pPr>
        <w:spacing w:after="0"/>
        <w:jc w:val="both"/>
        <w:rPr>
          <w:rFonts w:ascii="Arial" w:hAnsi="Arial" w:cs="Arial"/>
          <w:sz w:val="24"/>
          <w:szCs w:val="24"/>
        </w:rPr>
      </w:pPr>
    </w:p>
    <w:p w14:paraId="1F86CACE" w14:textId="50907BC2" w:rsidR="003E6B1D" w:rsidRDefault="003E6B1D" w:rsidP="003E6B1D">
      <w:pPr>
        <w:spacing w:after="0"/>
        <w:jc w:val="center"/>
        <w:rPr>
          <w:rFonts w:ascii="Arial" w:hAnsi="Arial" w:cs="Arial"/>
          <w:sz w:val="24"/>
          <w:szCs w:val="24"/>
        </w:rPr>
      </w:pPr>
      <w:r>
        <w:rPr>
          <w:rFonts w:ascii="Arial" w:hAnsi="Arial" w:cs="Arial"/>
          <w:sz w:val="24"/>
          <w:szCs w:val="24"/>
        </w:rPr>
        <w:t>CEO Selection Committee</w:t>
      </w:r>
    </w:p>
    <w:p w14:paraId="51E8A9B3" w14:textId="62C1CAA6" w:rsidR="003E6B1D" w:rsidRDefault="003E6B1D" w:rsidP="003E6B1D">
      <w:pPr>
        <w:spacing w:after="0"/>
        <w:jc w:val="center"/>
        <w:rPr>
          <w:rFonts w:ascii="Arial" w:hAnsi="Arial" w:cs="Arial"/>
          <w:sz w:val="24"/>
          <w:szCs w:val="24"/>
        </w:rPr>
      </w:pPr>
      <w:r>
        <w:rPr>
          <w:rFonts w:ascii="Arial" w:hAnsi="Arial" w:cs="Arial"/>
          <w:sz w:val="24"/>
          <w:szCs w:val="24"/>
        </w:rPr>
        <w:t>54 District Agricultural Association</w:t>
      </w:r>
    </w:p>
    <w:p w14:paraId="3F883219" w14:textId="01C03279" w:rsidR="003E6B1D" w:rsidRDefault="003E6B1D" w:rsidP="003E6B1D">
      <w:pPr>
        <w:spacing w:after="0"/>
        <w:jc w:val="center"/>
        <w:rPr>
          <w:rFonts w:ascii="Arial" w:hAnsi="Arial" w:cs="Arial"/>
          <w:sz w:val="24"/>
          <w:szCs w:val="24"/>
        </w:rPr>
      </w:pPr>
      <w:r>
        <w:rPr>
          <w:rFonts w:ascii="Arial" w:hAnsi="Arial" w:cs="Arial"/>
          <w:sz w:val="24"/>
          <w:szCs w:val="24"/>
        </w:rPr>
        <w:t>Colorado River Fair</w:t>
      </w:r>
    </w:p>
    <w:p w14:paraId="455CEB47" w14:textId="1189A28B" w:rsidR="003E6B1D" w:rsidRDefault="003E6B1D" w:rsidP="003E6B1D">
      <w:pPr>
        <w:spacing w:after="0"/>
        <w:jc w:val="center"/>
        <w:rPr>
          <w:rFonts w:ascii="Arial" w:hAnsi="Arial" w:cs="Arial"/>
          <w:sz w:val="24"/>
          <w:szCs w:val="24"/>
        </w:rPr>
      </w:pPr>
      <w:r>
        <w:rPr>
          <w:rFonts w:ascii="Arial" w:hAnsi="Arial" w:cs="Arial"/>
          <w:sz w:val="24"/>
          <w:szCs w:val="24"/>
        </w:rPr>
        <w:t>591 N. Olive Lake Blvd.</w:t>
      </w:r>
    </w:p>
    <w:p w14:paraId="682D77A0" w14:textId="08B24C7B" w:rsidR="003E6B1D" w:rsidRDefault="003E6B1D" w:rsidP="003E6B1D">
      <w:pPr>
        <w:spacing w:after="0"/>
        <w:jc w:val="center"/>
        <w:rPr>
          <w:rFonts w:ascii="Arial" w:hAnsi="Arial" w:cs="Arial"/>
          <w:sz w:val="24"/>
          <w:szCs w:val="24"/>
        </w:rPr>
      </w:pPr>
      <w:r>
        <w:rPr>
          <w:rFonts w:ascii="Arial" w:hAnsi="Arial" w:cs="Arial"/>
          <w:sz w:val="24"/>
          <w:szCs w:val="24"/>
        </w:rPr>
        <w:t>Blythe, CA 92225</w:t>
      </w:r>
    </w:p>
    <w:p w14:paraId="3B2CB9F7" w14:textId="3DE703CF" w:rsidR="003E6B1D" w:rsidRDefault="003E6B1D" w:rsidP="003E6B1D">
      <w:pPr>
        <w:spacing w:after="0"/>
        <w:jc w:val="center"/>
        <w:rPr>
          <w:rFonts w:ascii="Arial" w:hAnsi="Arial" w:cs="Arial"/>
          <w:sz w:val="24"/>
          <w:szCs w:val="24"/>
        </w:rPr>
      </w:pPr>
    </w:p>
    <w:p w14:paraId="6289F630" w14:textId="1E86D9C6" w:rsidR="003E6B1D" w:rsidRDefault="003E6B1D" w:rsidP="003E6B1D">
      <w:pPr>
        <w:spacing w:after="0"/>
        <w:jc w:val="both"/>
        <w:rPr>
          <w:rFonts w:ascii="Arial" w:hAnsi="Arial" w:cs="Arial"/>
          <w:b/>
          <w:bCs/>
          <w:sz w:val="24"/>
          <w:szCs w:val="24"/>
        </w:rPr>
      </w:pPr>
      <w:r w:rsidRPr="003E6B1D">
        <w:rPr>
          <w:rFonts w:ascii="Arial" w:hAnsi="Arial" w:cs="Arial"/>
          <w:b/>
          <w:bCs/>
          <w:sz w:val="24"/>
          <w:szCs w:val="24"/>
        </w:rPr>
        <w:t>SELECTION PROCEDURES</w:t>
      </w:r>
      <w:r>
        <w:rPr>
          <w:rFonts w:ascii="Arial" w:hAnsi="Arial" w:cs="Arial"/>
          <w:b/>
          <w:bCs/>
          <w:sz w:val="24"/>
          <w:szCs w:val="24"/>
        </w:rPr>
        <w:t>:</w:t>
      </w:r>
    </w:p>
    <w:p w14:paraId="365D5274" w14:textId="3530F798" w:rsidR="003E6B1D" w:rsidRDefault="003E6B1D" w:rsidP="003E6B1D">
      <w:pPr>
        <w:spacing w:after="0"/>
        <w:jc w:val="both"/>
        <w:rPr>
          <w:rFonts w:ascii="Arial" w:hAnsi="Arial" w:cs="Arial"/>
          <w:b/>
          <w:bCs/>
          <w:sz w:val="24"/>
          <w:szCs w:val="24"/>
        </w:rPr>
      </w:pPr>
    </w:p>
    <w:p w14:paraId="329758B0" w14:textId="34549481" w:rsidR="003E6B1D" w:rsidRPr="00C03AB6" w:rsidRDefault="003E6B1D" w:rsidP="00C03AB6">
      <w:pPr>
        <w:pStyle w:val="ListParagraph"/>
        <w:numPr>
          <w:ilvl w:val="0"/>
          <w:numId w:val="2"/>
        </w:numPr>
        <w:spacing w:after="0"/>
        <w:jc w:val="both"/>
        <w:rPr>
          <w:rFonts w:ascii="Arial" w:hAnsi="Arial" w:cs="Arial"/>
          <w:sz w:val="24"/>
          <w:szCs w:val="24"/>
        </w:rPr>
      </w:pPr>
      <w:r w:rsidRPr="00C03AB6">
        <w:rPr>
          <w:rFonts w:ascii="Arial" w:hAnsi="Arial" w:cs="Arial"/>
          <w:sz w:val="24"/>
          <w:szCs w:val="24"/>
        </w:rPr>
        <w:t>The screening committee will evaluate each application and resume.</w:t>
      </w:r>
    </w:p>
    <w:p w14:paraId="2BD1DAF4" w14:textId="15F3423B" w:rsidR="003E6B1D" w:rsidRPr="00C03AB6" w:rsidRDefault="00C03AB6" w:rsidP="00C03AB6">
      <w:pPr>
        <w:pStyle w:val="ListParagraph"/>
        <w:numPr>
          <w:ilvl w:val="0"/>
          <w:numId w:val="2"/>
        </w:numPr>
        <w:spacing w:after="0"/>
        <w:jc w:val="both"/>
        <w:rPr>
          <w:rFonts w:ascii="Arial" w:hAnsi="Arial" w:cs="Arial"/>
          <w:sz w:val="24"/>
          <w:szCs w:val="24"/>
        </w:rPr>
      </w:pPr>
      <w:r w:rsidRPr="00C03AB6">
        <w:rPr>
          <w:rFonts w:ascii="Arial" w:hAnsi="Arial" w:cs="Arial"/>
          <w:sz w:val="24"/>
          <w:szCs w:val="24"/>
        </w:rPr>
        <w:t>Best qualified for the position will be referred the DAA’s Board of Directors for further consideration.</w:t>
      </w:r>
    </w:p>
    <w:p w14:paraId="30409099" w14:textId="0E7C79F6" w:rsidR="00C03AB6" w:rsidRDefault="00C03AB6" w:rsidP="00C03AB6">
      <w:pPr>
        <w:pStyle w:val="ListParagraph"/>
        <w:numPr>
          <w:ilvl w:val="0"/>
          <w:numId w:val="2"/>
        </w:numPr>
        <w:spacing w:after="0"/>
        <w:jc w:val="both"/>
        <w:rPr>
          <w:rFonts w:ascii="Arial" w:hAnsi="Arial" w:cs="Arial"/>
          <w:sz w:val="24"/>
          <w:szCs w:val="24"/>
        </w:rPr>
      </w:pPr>
      <w:r w:rsidRPr="00C03AB6">
        <w:rPr>
          <w:rFonts w:ascii="Arial" w:hAnsi="Arial" w:cs="Arial"/>
          <w:sz w:val="24"/>
          <w:szCs w:val="24"/>
        </w:rPr>
        <w:t>Personal interviews will be scheduled at the fair Boardroom in be February 24, 2020.</w:t>
      </w:r>
    </w:p>
    <w:p w14:paraId="7DE2CB85" w14:textId="48082DF5" w:rsidR="00C03AB6" w:rsidRDefault="00C03AB6" w:rsidP="00C03AB6">
      <w:pPr>
        <w:pStyle w:val="ListParagraph"/>
        <w:numPr>
          <w:ilvl w:val="0"/>
          <w:numId w:val="2"/>
        </w:numPr>
        <w:spacing w:after="0"/>
        <w:jc w:val="both"/>
        <w:rPr>
          <w:rFonts w:ascii="Arial" w:hAnsi="Arial" w:cs="Arial"/>
          <w:sz w:val="24"/>
          <w:szCs w:val="24"/>
        </w:rPr>
      </w:pPr>
      <w:r>
        <w:rPr>
          <w:rFonts w:ascii="Arial" w:hAnsi="Arial" w:cs="Arial"/>
          <w:sz w:val="24"/>
          <w:szCs w:val="24"/>
        </w:rPr>
        <w:t>The applications of all candidates will be held in strict confidence.</w:t>
      </w:r>
    </w:p>
    <w:p w14:paraId="7CD7FC6C" w14:textId="65872B27" w:rsidR="00C03AB6" w:rsidRDefault="00C03AB6" w:rsidP="00C03AB6">
      <w:pPr>
        <w:pStyle w:val="ListParagraph"/>
        <w:numPr>
          <w:ilvl w:val="0"/>
          <w:numId w:val="2"/>
        </w:numPr>
        <w:spacing w:after="0"/>
        <w:jc w:val="both"/>
        <w:rPr>
          <w:rFonts w:ascii="Arial" w:hAnsi="Arial" w:cs="Arial"/>
          <w:sz w:val="24"/>
          <w:szCs w:val="24"/>
        </w:rPr>
      </w:pPr>
      <w:r>
        <w:rPr>
          <w:rFonts w:ascii="Arial" w:hAnsi="Arial" w:cs="Arial"/>
          <w:sz w:val="24"/>
          <w:szCs w:val="24"/>
        </w:rPr>
        <w:t xml:space="preserve">It is anticipated that the Board of Directors will make a final decision on or before </w:t>
      </w:r>
    </w:p>
    <w:p w14:paraId="4986E1E7" w14:textId="0D8F6CE2" w:rsidR="00C03AB6" w:rsidRDefault="00C03AB6" w:rsidP="00C03AB6">
      <w:pPr>
        <w:pStyle w:val="ListParagraph"/>
        <w:spacing w:after="0"/>
        <w:jc w:val="both"/>
        <w:rPr>
          <w:rFonts w:ascii="Arial" w:hAnsi="Arial" w:cs="Arial"/>
          <w:sz w:val="24"/>
          <w:szCs w:val="24"/>
        </w:rPr>
      </w:pPr>
      <w:r>
        <w:rPr>
          <w:rFonts w:ascii="Arial" w:hAnsi="Arial" w:cs="Arial"/>
          <w:sz w:val="24"/>
          <w:szCs w:val="24"/>
        </w:rPr>
        <w:t>March 10, 2020.</w:t>
      </w:r>
    </w:p>
    <w:p w14:paraId="5250DB4A" w14:textId="02F980C6" w:rsidR="00C03AB6" w:rsidRDefault="00C03AB6" w:rsidP="00C03AB6">
      <w:pPr>
        <w:pStyle w:val="ListParagraph"/>
        <w:spacing w:after="0"/>
        <w:jc w:val="both"/>
        <w:rPr>
          <w:rFonts w:ascii="Arial" w:hAnsi="Arial" w:cs="Arial"/>
          <w:sz w:val="24"/>
          <w:szCs w:val="24"/>
        </w:rPr>
      </w:pPr>
    </w:p>
    <w:p w14:paraId="707CBC0D" w14:textId="2FFBC206" w:rsidR="00C03AB6" w:rsidRDefault="00C03AB6" w:rsidP="00C03AB6">
      <w:pPr>
        <w:pStyle w:val="ListParagraph"/>
        <w:spacing w:after="0"/>
        <w:ind w:left="0"/>
        <w:jc w:val="both"/>
        <w:rPr>
          <w:rFonts w:ascii="Arial" w:hAnsi="Arial" w:cs="Arial"/>
          <w:sz w:val="24"/>
          <w:szCs w:val="24"/>
        </w:rPr>
      </w:pPr>
      <w:r>
        <w:rPr>
          <w:rFonts w:ascii="Arial" w:hAnsi="Arial" w:cs="Arial"/>
          <w:sz w:val="24"/>
          <w:szCs w:val="24"/>
        </w:rPr>
        <w:t>Questions regarding application or selection procedures may be directed to:</w:t>
      </w:r>
    </w:p>
    <w:p w14:paraId="684F214A" w14:textId="4FB84B79" w:rsidR="00C03AB6" w:rsidRPr="00C03AB6" w:rsidRDefault="00C03AB6" w:rsidP="00C03AB6">
      <w:pPr>
        <w:pStyle w:val="ListParagraph"/>
        <w:spacing w:after="0"/>
        <w:ind w:left="0"/>
        <w:jc w:val="both"/>
        <w:rPr>
          <w:rFonts w:ascii="Arial" w:hAnsi="Arial" w:cs="Arial"/>
          <w:sz w:val="24"/>
          <w:szCs w:val="24"/>
        </w:rPr>
      </w:pPr>
      <w:r>
        <w:rPr>
          <w:rFonts w:ascii="Arial" w:hAnsi="Arial" w:cs="Arial"/>
          <w:sz w:val="24"/>
          <w:szCs w:val="24"/>
        </w:rPr>
        <w:t>Bruce K. Wilson, CEO, (760) 922-3247.</w:t>
      </w:r>
    </w:p>
    <w:p w14:paraId="03832826" w14:textId="77777777" w:rsidR="00C03AB6" w:rsidRPr="003E6B1D" w:rsidRDefault="00C03AB6" w:rsidP="003E6B1D">
      <w:pPr>
        <w:spacing w:after="0"/>
        <w:jc w:val="both"/>
        <w:rPr>
          <w:rFonts w:ascii="Arial" w:hAnsi="Arial" w:cs="Arial"/>
          <w:sz w:val="24"/>
          <w:szCs w:val="24"/>
        </w:rPr>
      </w:pPr>
    </w:p>
    <w:sectPr w:rsidR="00C03AB6" w:rsidRPr="003E6B1D" w:rsidSect="00D678D7">
      <w:pgSz w:w="12240" w:h="15840"/>
      <w:pgMar w:top="63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A71974"/>
    <w:multiLevelType w:val="hybridMultilevel"/>
    <w:tmpl w:val="66FE9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A20896"/>
    <w:multiLevelType w:val="hybridMultilevel"/>
    <w:tmpl w:val="27AC3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A99"/>
    <w:rsid w:val="000F032A"/>
    <w:rsid w:val="003E6B1D"/>
    <w:rsid w:val="00B4740A"/>
    <w:rsid w:val="00B77A99"/>
    <w:rsid w:val="00C03AB6"/>
    <w:rsid w:val="00C219E3"/>
    <w:rsid w:val="00CC0235"/>
    <w:rsid w:val="00D67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3C8FD"/>
  <w15:chartTrackingRefBased/>
  <w15:docId w15:val="{BE23E237-D692-452F-9939-D08E5579D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4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Wilson</dc:creator>
  <cp:keywords/>
  <dc:description/>
  <cp:lastModifiedBy>Bruce Wilson</cp:lastModifiedBy>
  <cp:revision>2</cp:revision>
  <dcterms:created xsi:type="dcterms:W3CDTF">2020-01-13T22:18:00Z</dcterms:created>
  <dcterms:modified xsi:type="dcterms:W3CDTF">2020-01-13T22:18:00Z</dcterms:modified>
</cp:coreProperties>
</file>