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AC747" w14:textId="77777777" w:rsidR="00773086" w:rsidRPr="00773086" w:rsidRDefault="00773086" w:rsidP="00773086">
      <w:pPr>
        <w:rPr>
          <w:sz w:val="28"/>
          <w:szCs w:val="28"/>
        </w:rPr>
      </w:pPr>
      <w:r w:rsidRPr="00773086">
        <w:rPr>
          <w:sz w:val="28"/>
          <w:szCs w:val="28"/>
        </w:rPr>
        <w:t>Pool Policies</w:t>
      </w:r>
    </w:p>
    <w:p w14:paraId="74CBE5DA" w14:textId="77777777" w:rsidR="00773086" w:rsidRPr="00773086" w:rsidRDefault="00773086" w:rsidP="00773086">
      <w:pPr>
        <w:rPr>
          <w:sz w:val="28"/>
          <w:szCs w:val="28"/>
        </w:rPr>
      </w:pPr>
      <w:r w:rsidRPr="00773086">
        <w:rPr>
          <w:sz w:val="28"/>
          <w:szCs w:val="28"/>
        </w:rPr>
        <w:t>All members and their families agree to abide by all regulations for community facilities including the pool, clubhouse, and tennis courts.</w:t>
      </w:r>
    </w:p>
    <w:p w14:paraId="5717FF6D" w14:textId="4EF69EB7" w:rsidR="00773086" w:rsidRPr="00773086" w:rsidRDefault="00773086" w:rsidP="00773086">
      <w:pPr>
        <w:rPr>
          <w:sz w:val="28"/>
          <w:szCs w:val="28"/>
        </w:rPr>
      </w:pPr>
      <w:r w:rsidRPr="00773086">
        <w:rPr>
          <w:sz w:val="28"/>
          <w:szCs w:val="28"/>
        </w:rPr>
        <w:t>2. All members and their guests using the pool agree to do so at their own risk and will be responsible for all actions of their children and guests. The Community Association assumes no responsibility for any accident or injury in connection with such use, or for loss or damage to property. Persons using the pool area agree not to hold the community liable for any acts of a natural disaster which might occur at the pool (such as lightning, etc.).</w:t>
      </w:r>
    </w:p>
    <w:p w14:paraId="26B462DE" w14:textId="6633A593" w:rsidR="00773086" w:rsidRPr="00773086" w:rsidRDefault="00773086" w:rsidP="00773086">
      <w:pPr>
        <w:rPr>
          <w:sz w:val="28"/>
          <w:szCs w:val="28"/>
        </w:rPr>
      </w:pPr>
      <w:r w:rsidRPr="00773086">
        <w:rPr>
          <w:sz w:val="28"/>
          <w:szCs w:val="28"/>
        </w:rPr>
        <w:t>3. Each member will have an application on file to gain admittance to the pool area. All guests must be accompanied by a member and must register as they enter the pool area.</w:t>
      </w:r>
    </w:p>
    <w:p w14:paraId="7C83FC4D" w14:textId="6663E319" w:rsidR="00773086" w:rsidRPr="00773086" w:rsidRDefault="00773086" w:rsidP="00773086">
      <w:pPr>
        <w:rPr>
          <w:sz w:val="28"/>
          <w:szCs w:val="28"/>
        </w:rPr>
      </w:pPr>
      <w:r w:rsidRPr="00773086">
        <w:rPr>
          <w:sz w:val="28"/>
          <w:szCs w:val="28"/>
        </w:rPr>
        <w:t>4. The pool staff may deny access to any member or guest cited for a major rule violation. The Woods of Shavano Community Association will return privileges only after all violations or debts are corrected.</w:t>
      </w:r>
    </w:p>
    <w:p w14:paraId="4F579768" w14:textId="210C2919" w:rsidR="00773086" w:rsidRPr="00773086" w:rsidRDefault="00773086" w:rsidP="00773086">
      <w:pPr>
        <w:rPr>
          <w:sz w:val="28"/>
          <w:szCs w:val="28"/>
        </w:rPr>
      </w:pPr>
      <w:r w:rsidRPr="00773086">
        <w:rPr>
          <w:sz w:val="28"/>
          <w:szCs w:val="28"/>
        </w:rPr>
        <w:t>5. The cost of any property damage at the pool, clubhouse or tennis courts will be charged to the responsible party.</w:t>
      </w:r>
    </w:p>
    <w:p w14:paraId="4BA98DA4" w14:textId="6A9176F3" w:rsidR="00773086" w:rsidRPr="00773086" w:rsidRDefault="00773086" w:rsidP="00773086">
      <w:pPr>
        <w:rPr>
          <w:sz w:val="28"/>
          <w:szCs w:val="28"/>
        </w:rPr>
      </w:pPr>
      <w:r w:rsidRPr="00773086">
        <w:rPr>
          <w:sz w:val="28"/>
          <w:szCs w:val="28"/>
        </w:rPr>
        <w:t>6. Members may purchase Guest Passes for $5.00 each in advance by calling 492-9089 or purchasing at the pool on the day of the visit.</w:t>
      </w:r>
      <w:bookmarkStart w:id="0" w:name="_GoBack"/>
      <w:bookmarkEnd w:id="0"/>
    </w:p>
    <w:p w14:paraId="51CF6C24" w14:textId="42ABAC1D" w:rsidR="00C03E9A" w:rsidRPr="00773086" w:rsidRDefault="00773086" w:rsidP="00773086">
      <w:pPr>
        <w:rPr>
          <w:sz w:val="28"/>
          <w:szCs w:val="28"/>
        </w:rPr>
      </w:pPr>
      <w:r w:rsidRPr="00773086">
        <w:rPr>
          <w:sz w:val="28"/>
          <w:szCs w:val="28"/>
        </w:rPr>
        <w:t>7. Certified lifeguards will be on duty all hours of operation. They have the authority to use their discretion in the enforcement of all rules and regulations in order to provide and maintain a safe and healthy environment. The staff has been directed by the WOS Community Association Board of Directors to dismiss from the pool any adult or child for any infraction of these rules or when safety is threatened. The staff may bar any person from the pool for up to one week for each violation or for the remainder of the season for three violations.</w:t>
      </w:r>
    </w:p>
    <w:sectPr w:rsidR="00C03E9A" w:rsidRPr="00773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86"/>
    <w:rsid w:val="00773086"/>
    <w:rsid w:val="00C0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52C5"/>
  <w15:chartTrackingRefBased/>
  <w15:docId w15:val="{D791F10D-D6A7-4715-A2D3-824BF919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MLS 2</dc:creator>
  <cp:keywords/>
  <dc:description/>
  <cp:lastModifiedBy>MLS 2</cp:lastModifiedBy>
  <cp:revision>1</cp:revision>
  <dcterms:created xsi:type="dcterms:W3CDTF">2019-11-22T15:26:00Z</dcterms:created>
  <dcterms:modified xsi:type="dcterms:W3CDTF">2019-11-22T15:27:00Z</dcterms:modified>
</cp:coreProperties>
</file>