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D272" w14:textId="77777777" w:rsidR="006069AC" w:rsidRPr="002D61AF" w:rsidRDefault="008A59CE" w:rsidP="001C49D9">
      <w:pPr>
        <w:jc w:val="center"/>
        <w:rPr>
          <w:b/>
          <w:bCs/>
          <w:sz w:val="32"/>
          <w:szCs w:val="32"/>
        </w:rPr>
      </w:pPr>
      <w:r w:rsidRPr="002D61AF">
        <w:rPr>
          <w:b/>
          <w:bCs/>
          <w:sz w:val="32"/>
          <w:szCs w:val="32"/>
        </w:rPr>
        <w:t xml:space="preserve">The Health &amp; Care Act and the future licensing of aesthetic practitioners </w:t>
      </w:r>
      <w:r w:rsidR="006069AC" w:rsidRPr="002D61AF">
        <w:rPr>
          <w:b/>
          <w:bCs/>
          <w:sz w:val="32"/>
          <w:szCs w:val="32"/>
        </w:rPr>
        <w:t xml:space="preserve">completing </w:t>
      </w:r>
      <w:r w:rsidR="00014E8F" w:rsidRPr="002D61AF">
        <w:rPr>
          <w:b/>
          <w:bCs/>
          <w:sz w:val="32"/>
          <w:szCs w:val="32"/>
        </w:rPr>
        <w:t>non-surgical cosmetic (aesthetic) procedures</w:t>
      </w:r>
    </w:p>
    <w:p w14:paraId="0A99184A" w14:textId="77777777" w:rsidR="002D61AF" w:rsidRDefault="002D61AF" w:rsidP="001C49D9">
      <w:pPr>
        <w:jc w:val="both"/>
        <w:rPr>
          <w:b/>
          <w:bCs/>
          <w:sz w:val="28"/>
          <w:szCs w:val="28"/>
        </w:rPr>
      </w:pPr>
    </w:p>
    <w:p w14:paraId="2E457D31" w14:textId="77777777" w:rsidR="008A59CE" w:rsidRPr="008A59CE" w:rsidRDefault="008A59CE" w:rsidP="001C49D9">
      <w:pPr>
        <w:jc w:val="both"/>
        <w:rPr>
          <w:b/>
          <w:bCs/>
          <w:sz w:val="28"/>
          <w:szCs w:val="28"/>
        </w:rPr>
      </w:pPr>
      <w:r>
        <w:rPr>
          <w:b/>
          <w:bCs/>
          <w:sz w:val="28"/>
          <w:szCs w:val="28"/>
        </w:rPr>
        <w:t>What YOU need to know</w:t>
      </w:r>
    </w:p>
    <w:p w14:paraId="3AE07E05" w14:textId="77777777" w:rsidR="00122E37" w:rsidRPr="0082628A" w:rsidRDefault="008C0D1F" w:rsidP="001C49D9">
      <w:pPr>
        <w:jc w:val="both"/>
      </w:pPr>
      <w:r w:rsidRPr="0082628A">
        <w:t>T</w:t>
      </w:r>
      <w:r w:rsidR="0096199E" w:rsidRPr="0082628A">
        <w:t>he</w:t>
      </w:r>
      <w:r w:rsidR="00F66080" w:rsidRPr="0082628A">
        <w:t xml:space="preserve"> </w:t>
      </w:r>
      <w:r w:rsidR="005A3960" w:rsidRPr="0082628A">
        <w:t xml:space="preserve">new </w:t>
      </w:r>
      <w:r w:rsidR="00F66080" w:rsidRPr="0082628A">
        <w:t>Health and Care Act</w:t>
      </w:r>
      <w:r w:rsidR="005A3960" w:rsidRPr="0082628A">
        <w:t xml:space="preserve"> 2022 </w:t>
      </w:r>
      <w:r w:rsidR="005A3960" w:rsidRPr="008C0D1F">
        <w:t>give</w:t>
      </w:r>
      <w:r w:rsidR="005A3960" w:rsidRPr="0082628A">
        <w:t>s</w:t>
      </w:r>
      <w:r w:rsidR="005A3960" w:rsidRPr="008C0D1F">
        <w:t xml:space="preserve"> the </w:t>
      </w:r>
      <w:r w:rsidR="005A3960" w:rsidRPr="0082628A">
        <w:t xml:space="preserve">Government </w:t>
      </w:r>
      <w:r w:rsidR="005A3960" w:rsidRPr="008C0D1F">
        <w:t>power</w:t>
      </w:r>
      <w:r w:rsidR="005A3960" w:rsidRPr="0082628A">
        <w:t>s</w:t>
      </w:r>
      <w:r w:rsidR="005A3960" w:rsidRPr="008C0D1F">
        <w:t xml:space="preserve"> to introduce a licensing </w:t>
      </w:r>
      <w:r w:rsidR="00ED6CB7" w:rsidRPr="0082628A">
        <w:t>scheme</w:t>
      </w:r>
      <w:r w:rsidR="005A3960" w:rsidRPr="0082628A">
        <w:t xml:space="preserve"> for prac</w:t>
      </w:r>
      <w:r w:rsidR="00FB1FC1" w:rsidRPr="0082628A">
        <w:t>t</w:t>
      </w:r>
      <w:r w:rsidR="005A3960" w:rsidRPr="0082628A">
        <w:t>itioners</w:t>
      </w:r>
      <w:r w:rsidR="00263B8F">
        <w:t xml:space="preserve"> who operate in </w:t>
      </w:r>
      <w:r w:rsidR="00263B8F" w:rsidRPr="005A4806">
        <w:rPr>
          <w:b/>
          <w:bCs/>
        </w:rPr>
        <w:t>England</w:t>
      </w:r>
      <w:r w:rsidR="005A3960" w:rsidRPr="008C0D1F">
        <w:t>.</w:t>
      </w:r>
      <w:r w:rsidR="00FB1FC1" w:rsidRPr="0082628A">
        <w:t xml:space="preserve"> </w:t>
      </w:r>
      <w:r w:rsidR="002F763D" w:rsidRPr="002F763D">
        <w:t>Work is now underway to decide what the licensing scheme will look like. This will then be introduced via secondary legislation. The timescale for this is yet to be outlined</w:t>
      </w:r>
      <w:r w:rsidR="0022626E">
        <w:t xml:space="preserve">. </w:t>
      </w:r>
    </w:p>
    <w:p w14:paraId="514F48A7" w14:textId="77777777" w:rsidR="00AA0281" w:rsidRPr="0082628A" w:rsidRDefault="00122E37" w:rsidP="00E51389">
      <w:pPr>
        <w:jc w:val="both"/>
      </w:pPr>
      <w:r w:rsidRPr="0082628A">
        <w:t>T</w:t>
      </w:r>
      <w:r w:rsidRPr="0035559C">
        <w:t xml:space="preserve">he </w:t>
      </w:r>
      <w:r w:rsidR="004A7159" w:rsidRPr="0082628A">
        <w:t xml:space="preserve">reason for the legislation </w:t>
      </w:r>
      <w:r w:rsidRPr="0082628A">
        <w:t xml:space="preserve">is to </w:t>
      </w:r>
      <w:r w:rsidRPr="0035559C">
        <w:t>reduc</w:t>
      </w:r>
      <w:r w:rsidRPr="0082628A">
        <w:t>e</w:t>
      </w:r>
      <w:r w:rsidRPr="0035559C">
        <w:t xml:space="preserve"> the risk of harm </w:t>
      </w:r>
      <w:r w:rsidR="00AA0281">
        <w:t xml:space="preserve">associated with ineffectively performed </w:t>
      </w:r>
      <w:r w:rsidR="006069AC">
        <w:t xml:space="preserve">non-surgical </w:t>
      </w:r>
      <w:r w:rsidR="00AA0281">
        <w:t>cosmetic procedures</w:t>
      </w:r>
      <w:r w:rsidR="003C766A">
        <w:t xml:space="preserve">, also known as aesthetic procedures, </w:t>
      </w:r>
      <w:r w:rsidRPr="0082628A">
        <w:t>to</w:t>
      </w:r>
      <w:r w:rsidRPr="0035559C">
        <w:t xml:space="preserve"> the public</w:t>
      </w:r>
      <w:r w:rsidRPr="0082628A">
        <w:t xml:space="preserve">. </w:t>
      </w:r>
    </w:p>
    <w:p w14:paraId="69A30967" w14:textId="77777777" w:rsidR="003C766A" w:rsidRPr="0082628A" w:rsidRDefault="00FB1FC1" w:rsidP="003C766A">
      <w:pPr>
        <w:jc w:val="both"/>
      </w:pPr>
      <w:r w:rsidRPr="0082628A">
        <w:t xml:space="preserve">Once </w:t>
      </w:r>
      <w:r w:rsidR="004A7159" w:rsidRPr="0082628A">
        <w:t>in force</w:t>
      </w:r>
      <w:r w:rsidRPr="0082628A">
        <w:t xml:space="preserve">, </w:t>
      </w:r>
      <w:r w:rsidR="008C0D1F" w:rsidRPr="008C0D1F">
        <w:t>th</w:t>
      </w:r>
      <w:r w:rsidR="00093AB2" w:rsidRPr="0082628A">
        <w:t xml:space="preserve">is </w:t>
      </w:r>
      <w:r w:rsidR="008C0D1F" w:rsidRPr="008C0D1F">
        <w:t xml:space="preserve">legislation </w:t>
      </w:r>
      <w:r w:rsidR="00093AB2" w:rsidRPr="0082628A">
        <w:t xml:space="preserve">will </w:t>
      </w:r>
      <w:r w:rsidR="008C0D1F" w:rsidRPr="008C0D1F">
        <w:t>mak</w:t>
      </w:r>
      <w:r w:rsidR="00093AB2" w:rsidRPr="0082628A">
        <w:t>e</w:t>
      </w:r>
      <w:r w:rsidR="008C0D1F" w:rsidRPr="008C0D1F">
        <w:t xml:space="preserve"> it an offence to perform </w:t>
      </w:r>
      <w:r w:rsidR="00093AB2" w:rsidRPr="0082628A">
        <w:t xml:space="preserve">particular procedures </w:t>
      </w:r>
      <w:r w:rsidR="008C0D1F" w:rsidRPr="008C0D1F">
        <w:t xml:space="preserve">without </w:t>
      </w:r>
      <w:r w:rsidR="00EE3F39" w:rsidRPr="0082628A">
        <w:t>a license</w:t>
      </w:r>
      <w:r w:rsidR="008C0D1F" w:rsidRPr="008C0D1F">
        <w:t>.</w:t>
      </w:r>
      <w:r w:rsidR="00EE3F39" w:rsidRPr="0082628A">
        <w:t xml:space="preserve"> </w:t>
      </w:r>
    </w:p>
    <w:p w14:paraId="2EACB359" w14:textId="77777777" w:rsidR="008C0D1F" w:rsidRPr="0082628A" w:rsidRDefault="004A7159" w:rsidP="001C49D9">
      <w:pPr>
        <w:jc w:val="both"/>
      </w:pPr>
      <w:r w:rsidRPr="0082628A">
        <w:t>Here is a quick Q&amp;A to answer some of the questions you may have about what’s to come:</w:t>
      </w:r>
    </w:p>
    <w:p w14:paraId="32692BA2" w14:textId="77777777" w:rsidR="002D61AF" w:rsidRDefault="002D61AF" w:rsidP="001C49D9">
      <w:pPr>
        <w:jc w:val="both"/>
        <w:rPr>
          <w:b/>
          <w:bCs/>
          <w:sz w:val="28"/>
          <w:szCs w:val="28"/>
        </w:rPr>
      </w:pPr>
    </w:p>
    <w:p w14:paraId="07BBB893" w14:textId="77777777" w:rsidR="004454E8" w:rsidRPr="00F97D85" w:rsidRDefault="002D61AF" w:rsidP="001C49D9">
      <w:pPr>
        <w:jc w:val="both"/>
        <w:rPr>
          <w:b/>
          <w:bCs/>
          <w:sz w:val="28"/>
          <w:szCs w:val="28"/>
        </w:rPr>
      </w:pPr>
      <w:r>
        <w:rPr>
          <w:b/>
          <w:bCs/>
          <w:sz w:val="28"/>
          <w:szCs w:val="28"/>
        </w:rPr>
        <w:t xml:space="preserve">Q&amp;A - </w:t>
      </w:r>
      <w:r w:rsidR="00D1422E">
        <w:rPr>
          <w:b/>
          <w:bCs/>
          <w:sz w:val="28"/>
          <w:szCs w:val="28"/>
        </w:rPr>
        <w:t xml:space="preserve">Top </w:t>
      </w:r>
      <w:r w:rsidR="0070458B">
        <w:rPr>
          <w:b/>
          <w:bCs/>
          <w:sz w:val="28"/>
          <w:szCs w:val="28"/>
        </w:rPr>
        <w:t>c</w:t>
      </w:r>
      <w:r w:rsidR="004454E8" w:rsidRPr="00F97D85">
        <w:rPr>
          <w:b/>
          <w:bCs/>
          <w:sz w:val="28"/>
          <w:szCs w:val="28"/>
        </w:rPr>
        <w:t xml:space="preserve">onsumer </w:t>
      </w:r>
      <w:r w:rsidR="00D3437F">
        <w:rPr>
          <w:b/>
          <w:bCs/>
          <w:sz w:val="28"/>
          <w:szCs w:val="28"/>
        </w:rPr>
        <w:t>‘</w:t>
      </w:r>
      <w:r w:rsidR="00014E8F">
        <w:rPr>
          <w:b/>
          <w:bCs/>
          <w:sz w:val="28"/>
          <w:szCs w:val="28"/>
        </w:rPr>
        <w:t xml:space="preserve">must </w:t>
      </w:r>
      <w:proofErr w:type="spellStart"/>
      <w:r w:rsidR="004A7159">
        <w:rPr>
          <w:b/>
          <w:bCs/>
          <w:sz w:val="28"/>
          <w:szCs w:val="28"/>
        </w:rPr>
        <w:t>knows</w:t>
      </w:r>
      <w:proofErr w:type="spellEnd"/>
      <w:r w:rsidR="00D3437F">
        <w:rPr>
          <w:b/>
          <w:bCs/>
          <w:sz w:val="28"/>
          <w:szCs w:val="28"/>
        </w:rPr>
        <w:t>’</w:t>
      </w:r>
    </w:p>
    <w:p w14:paraId="47A4A742" w14:textId="77777777" w:rsidR="00D06937" w:rsidRPr="009C0A86" w:rsidRDefault="009F3449" w:rsidP="001C49D9">
      <w:pPr>
        <w:pStyle w:val="ListParagraph"/>
        <w:numPr>
          <w:ilvl w:val="0"/>
          <w:numId w:val="1"/>
        </w:numPr>
        <w:ind w:left="357" w:hanging="357"/>
        <w:contextualSpacing w:val="0"/>
        <w:jc w:val="both"/>
        <w:rPr>
          <w:b/>
          <w:bCs/>
        </w:rPr>
      </w:pPr>
      <w:bookmarkStart w:id="0" w:name="_Hlk107174681"/>
      <w:r w:rsidRPr="009C0A86">
        <w:rPr>
          <w:b/>
          <w:bCs/>
        </w:rPr>
        <w:t xml:space="preserve">As a consumer, am I now protected from </w:t>
      </w:r>
      <w:r w:rsidR="00AA0281" w:rsidRPr="009C0A86">
        <w:rPr>
          <w:b/>
          <w:bCs/>
        </w:rPr>
        <w:t>‘</w:t>
      </w:r>
      <w:r w:rsidRPr="009C0A86">
        <w:rPr>
          <w:b/>
          <w:bCs/>
        </w:rPr>
        <w:t>botched</w:t>
      </w:r>
      <w:r w:rsidR="00AA0281" w:rsidRPr="009C0A86">
        <w:rPr>
          <w:b/>
          <w:bCs/>
        </w:rPr>
        <w:t>’</w:t>
      </w:r>
      <w:r w:rsidR="00246636" w:rsidRPr="009C0A86">
        <w:rPr>
          <w:b/>
          <w:bCs/>
        </w:rPr>
        <w:t xml:space="preserve"> </w:t>
      </w:r>
      <w:r w:rsidR="006069AC" w:rsidRPr="009C0A86">
        <w:rPr>
          <w:b/>
          <w:bCs/>
        </w:rPr>
        <w:t xml:space="preserve">non-surgical </w:t>
      </w:r>
      <w:r w:rsidR="00AA0281" w:rsidRPr="009C0A86">
        <w:rPr>
          <w:b/>
          <w:bCs/>
        </w:rPr>
        <w:t xml:space="preserve">cosmetic </w:t>
      </w:r>
      <w:r w:rsidR="003C766A">
        <w:rPr>
          <w:b/>
          <w:bCs/>
        </w:rPr>
        <w:t>(</w:t>
      </w:r>
      <w:r w:rsidR="004967B0">
        <w:rPr>
          <w:b/>
          <w:bCs/>
        </w:rPr>
        <w:t xml:space="preserve">also known as </w:t>
      </w:r>
      <w:r w:rsidR="003C766A">
        <w:rPr>
          <w:b/>
          <w:bCs/>
        </w:rPr>
        <w:t xml:space="preserve">aesthetic) </w:t>
      </w:r>
      <w:r w:rsidR="00B04F39" w:rsidRPr="009C0A86">
        <w:rPr>
          <w:b/>
          <w:bCs/>
        </w:rPr>
        <w:t>procedures</w:t>
      </w:r>
      <w:r w:rsidRPr="009C0A86">
        <w:rPr>
          <w:b/>
          <w:bCs/>
        </w:rPr>
        <w:t xml:space="preserve"> in law?</w:t>
      </w:r>
    </w:p>
    <w:p w14:paraId="12B1703D" w14:textId="77777777" w:rsidR="00D06937" w:rsidRDefault="00D06937" w:rsidP="001C49D9">
      <w:pPr>
        <w:pStyle w:val="ListParagraph"/>
        <w:ind w:left="357"/>
        <w:contextualSpacing w:val="0"/>
        <w:jc w:val="both"/>
      </w:pPr>
      <w:r>
        <w:t xml:space="preserve">No. The law passed in April </w:t>
      </w:r>
      <w:r w:rsidR="00AA0281">
        <w:t xml:space="preserve">2022 </w:t>
      </w:r>
      <w:r>
        <w:t>simply gives the UK Government powers to introduce a licensing scheme to regulate premises and practitioners who offer certain procedures. Th</w:t>
      </w:r>
      <w:r w:rsidR="00AA0281">
        <w:t xml:space="preserve">e details relating to this new licencing scheme have </w:t>
      </w:r>
      <w:r>
        <w:t>not been written or passed yet.</w:t>
      </w:r>
    </w:p>
    <w:p w14:paraId="3C2B7ECB" w14:textId="77777777" w:rsidR="00EC515A" w:rsidRPr="00F47C16" w:rsidRDefault="00EC515A" w:rsidP="00F47C16">
      <w:pPr>
        <w:pStyle w:val="ListParagraph"/>
        <w:numPr>
          <w:ilvl w:val="0"/>
          <w:numId w:val="1"/>
        </w:numPr>
        <w:ind w:left="357" w:hanging="357"/>
        <w:contextualSpacing w:val="0"/>
        <w:jc w:val="both"/>
        <w:rPr>
          <w:b/>
          <w:bCs/>
        </w:rPr>
      </w:pPr>
      <w:r w:rsidRPr="009C0A86">
        <w:rPr>
          <w:b/>
          <w:bCs/>
        </w:rPr>
        <w:t>When will the new law come in regulating</w:t>
      </w:r>
      <w:r w:rsidR="00F47C16" w:rsidRPr="00F47C16">
        <w:rPr>
          <w:b/>
          <w:bCs/>
        </w:rPr>
        <w:t xml:space="preserve"> </w:t>
      </w:r>
      <w:r w:rsidR="00F47C16" w:rsidRPr="009C0A86">
        <w:rPr>
          <w:b/>
          <w:bCs/>
        </w:rPr>
        <w:t xml:space="preserve">non-surgical cosmetic </w:t>
      </w:r>
      <w:r w:rsidR="00F47C16">
        <w:rPr>
          <w:b/>
          <w:bCs/>
        </w:rPr>
        <w:t xml:space="preserve">(aesthetic) </w:t>
      </w:r>
      <w:r w:rsidR="00F47C16" w:rsidRPr="009C0A86">
        <w:rPr>
          <w:b/>
          <w:bCs/>
        </w:rPr>
        <w:t>procedures?</w:t>
      </w:r>
    </w:p>
    <w:p w14:paraId="6BAC1925" w14:textId="77777777" w:rsidR="00D06937" w:rsidRDefault="000B6D5D" w:rsidP="001C49D9">
      <w:pPr>
        <w:pStyle w:val="ListParagraph"/>
        <w:ind w:left="357"/>
        <w:contextualSpacing w:val="0"/>
        <w:jc w:val="both"/>
      </w:pPr>
      <w:bookmarkStart w:id="1" w:name="_Hlk106131406"/>
      <w:bookmarkEnd w:id="0"/>
      <w:r>
        <w:t xml:space="preserve">We </w:t>
      </w:r>
      <w:r w:rsidR="00D06937">
        <w:t>don’t know</w:t>
      </w:r>
      <w:r w:rsidR="002B66CC">
        <w:t xml:space="preserve"> yet</w:t>
      </w:r>
      <w:r w:rsidR="00AA0281">
        <w:t xml:space="preserve"> is the simple answer</w:t>
      </w:r>
      <w:r w:rsidR="00D06937">
        <w:t xml:space="preserve">. From recent statements that Ministers within the Department of Health </w:t>
      </w:r>
      <w:r w:rsidR="00AA0281">
        <w:t xml:space="preserve">and Social Care </w:t>
      </w:r>
      <w:r w:rsidR="00D06937">
        <w:t>have given, we understand that the</w:t>
      </w:r>
      <w:r w:rsidR="00AA0281">
        <w:t xml:space="preserve"> Government </w:t>
      </w:r>
      <w:r w:rsidR="00D06937">
        <w:t>definitely intend</w:t>
      </w:r>
      <w:r w:rsidR="00AA0281">
        <w:t>s</w:t>
      </w:r>
      <w:r w:rsidR="00D06937">
        <w:t xml:space="preserve"> to introduce legislation but the timeline for this </w:t>
      </w:r>
      <w:r w:rsidR="00AA0281">
        <w:t>has not yet been published</w:t>
      </w:r>
      <w:r w:rsidR="00D06937">
        <w:t xml:space="preserve">. </w:t>
      </w:r>
      <w:r w:rsidR="00017FBC" w:rsidRPr="00017FBC">
        <w:t>  The specific regulations that will underpin the licensing scheme will be subject to extensive engagement with stakeholders and public consultation.</w:t>
      </w:r>
    </w:p>
    <w:bookmarkEnd w:id="1"/>
    <w:p w14:paraId="444D93C2" w14:textId="77777777" w:rsidR="00F309B4" w:rsidRPr="009C0A86" w:rsidRDefault="000B6D5D" w:rsidP="001C49D9">
      <w:pPr>
        <w:pStyle w:val="ListParagraph"/>
        <w:numPr>
          <w:ilvl w:val="0"/>
          <w:numId w:val="1"/>
        </w:numPr>
        <w:ind w:left="357" w:hanging="357"/>
        <w:contextualSpacing w:val="0"/>
        <w:jc w:val="both"/>
        <w:rPr>
          <w:b/>
          <w:bCs/>
          <w:color w:val="000000" w:themeColor="text1"/>
        </w:rPr>
      </w:pPr>
      <w:r>
        <w:rPr>
          <w:b/>
          <w:bCs/>
          <w:color w:val="000000" w:themeColor="text1"/>
        </w:rPr>
        <w:t xml:space="preserve">What will be considered a </w:t>
      </w:r>
      <w:r w:rsidRPr="009C0A86">
        <w:rPr>
          <w:b/>
          <w:bCs/>
        </w:rPr>
        <w:t xml:space="preserve">non-surgical cosmetic </w:t>
      </w:r>
      <w:r>
        <w:rPr>
          <w:b/>
          <w:bCs/>
        </w:rPr>
        <w:t xml:space="preserve">(aesthetic) procedure </w:t>
      </w:r>
      <w:r w:rsidR="00F309B4" w:rsidRPr="009C0A86">
        <w:rPr>
          <w:b/>
          <w:bCs/>
          <w:color w:val="000000" w:themeColor="text1"/>
        </w:rPr>
        <w:t>under the law?</w:t>
      </w:r>
    </w:p>
    <w:p w14:paraId="6F2A41EE" w14:textId="77777777" w:rsidR="00275831" w:rsidRPr="009C0A86" w:rsidRDefault="00F055AE" w:rsidP="001C49D9">
      <w:pPr>
        <w:pStyle w:val="ListParagraph"/>
        <w:ind w:left="360"/>
        <w:jc w:val="both"/>
        <w:rPr>
          <w:color w:val="000000" w:themeColor="text1"/>
        </w:rPr>
      </w:pPr>
      <w:r>
        <w:rPr>
          <w:color w:val="000000" w:themeColor="text1"/>
        </w:rPr>
        <w:t>T</w:t>
      </w:r>
      <w:r w:rsidR="00275831" w:rsidRPr="009C0A86">
        <w:rPr>
          <w:color w:val="000000" w:themeColor="text1"/>
        </w:rPr>
        <w:t>he wording of the Health and Care Act law passed in April</w:t>
      </w:r>
      <w:r>
        <w:rPr>
          <w:color w:val="000000" w:themeColor="text1"/>
        </w:rPr>
        <w:t xml:space="preserve"> defines</w:t>
      </w:r>
      <w:r w:rsidR="00275831">
        <w:rPr>
          <w:color w:val="000000" w:themeColor="text1"/>
        </w:rPr>
        <w:t xml:space="preserve"> </w:t>
      </w:r>
      <w:r w:rsidR="00014E8F">
        <w:rPr>
          <w:color w:val="000000" w:themeColor="text1"/>
        </w:rPr>
        <w:t xml:space="preserve">a </w:t>
      </w:r>
      <w:r w:rsidR="00014E8F" w:rsidRPr="00014E8F">
        <w:rPr>
          <w:bCs/>
        </w:rPr>
        <w:t>non-surgical</w:t>
      </w:r>
      <w:r w:rsidR="00014E8F" w:rsidRPr="009C0A86">
        <w:rPr>
          <w:b/>
          <w:bCs/>
        </w:rPr>
        <w:t xml:space="preserve"> </w:t>
      </w:r>
      <w:r w:rsidR="00014E8F" w:rsidRPr="00014E8F">
        <w:rPr>
          <w:bCs/>
        </w:rPr>
        <w:t xml:space="preserve">cosmetic (aesthetic) </w:t>
      </w:r>
      <w:r w:rsidR="00275831" w:rsidRPr="005A4806">
        <w:rPr>
          <w:color w:val="000000" w:themeColor="text1"/>
        </w:rPr>
        <w:t>procedure under the term “cosmetic procedure”</w:t>
      </w:r>
      <w:r w:rsidR="00275831">
        <w:rPr>
          <w:color w:val="000000" w:themeColor="text1"/>
        </w:rPr>
        <w:t xml:space="preserve"> </w:t>
      </w:r>
      <w:r>
        <w:rPr>
          <w:color w:val="000000" w:themeColor="text1"/>
        </w:rPr>
        <w:t>a</w:t>
      </w:r>
      <w:r w:rsidR="00275831" w:rsidRPr="009C0A86">
        <w:rPr>
          <w:color w:val="000000" w:themeColor="text1"/>
        </w:rPr>
        <w:t>s a procedure, other than a surgical or dental procedure, that is carried out for cosmetic purposes; and includes—</w:t>
      </w:r>
    </w:p>
    <w:p w14:paraId="43303A1A" w14:textId="77777777" w:rsidR="00275831" w:rsidRPr="009C0A86" w:rsidRDefault="00275831" w:rsidP="001C49D9">
      <w:pPr>
        <w:pStyle w:val="ListParagraph"/>
        <w:ind w:left="360"/>
        <w:jc w:val="both"/>
        <w:rPr>
          <w:color w:val="000000" w:themeColor="text1"/>
        </w:rPr>
      </w:pPr>
      <w:r w:rsidRPr="009C0A86">
        <w:rPr>
          <w:color w:val="000000" w:themeColor="text1"/>
        </w:rPr>
        <w:t xml:space="preserve">(a) the injection of a </w:t>
      </w:r>
      <w:proofErr w:type="gramStart"/>
      <w:r w:rsidRPr="009C0A86">
        <w:rPr>
          <w:color w:val="000000" w:themeColor="text1"/>
        </w:rPr>
        <w:t>substance;</w:t>
      </w:r>
      <w:proofErr w:type="gramEnd"/>
    </w:p>
    <w:p w14:paraId="2C31CDFD" w14:textId="77777777" w:rsidR="00275831" w:rsidRPr="009C0A86" w:rsidRDefault="00275831" w:rsidP="001C49D9">
      <w:pPr>
        <w:pStyle w:val="ListParagraph"/>
        <w:ind w:left="360"/>
        <w:jc w:val="both"/>
        <w:rPr>
          <w:color w:val="000000" w:themeColor="text1"/>
        </w:rPr>
      </w:pPr>
      <w:r w:rsidRPr="009C0A86">
        <w:rPr>
          <w:color w:val="000000" w:themeColor="text1"/>
        </w:rPr>
        <w:t xml:space="preserve">(b) the application of a substance that is capable of penetrating into or through the </w:t>
      </w:r>
      <w:proofErr w:type="gramStart"/>
      <w:r w:rsidRPr="009C0A86">
        <w:rPr>
          <w:color w:val="000000" w:themeColor="text1"/>
        </w:rPr>
        <w:t>epidermis;</w:t>
      </w:r>
      <w:proofErr w:type="gramEnd"/>
    </w:p>
    <w:p w14:paraId="0DB834E3" w14:textId="77777777" w:rsidR="00275831" w:rsidRPr="009C0A86" w:rsidRDefault="00275831" w:rsidP="001C49D9">
      <w:pPr>
        <w:pStyle w:val="ListParagraph"/>
        <w:ind w:left="360"/>
        <w:jc w:val="both"/>
        <w:rPr>
          <w:color w:val="000000" w:themeColor="text1"/>
        </w:rPr>
      </w:pPr>
      <w:r w:rsidRPr="009C0A86">
        <w:rPr>
          <w:color w:val="000000" w:themeColor="text1"/>
        </w:rPr>
        <w:t xml:space="preserve">(c) the insertion of needles into the </w:t>
      </w:r>
      <w:proofErr w:type="gramStart"/>
      <w:r w:rsidRPr="009C0A86">
        <w:rPr>
          <w:color w:val="000000" w:themeColor="text1"/>
        </w:rPr>
        <w:t>skin;</w:t>
      </w:r>
      <w:proofErr w:type="gramEnd"/>
    </w:p>
    <w:p w14:paraId="6ED19100" w14:textId="77777777" w:rsidR="00275831" w:rsidRPr="009C0A86" w:rsidRDefault="00275831" w:rsidP="001C49D9">
      <w:pPr>
        <w:pStyle w:val="ListParagraph"/>
        <w:ind w:left="360"/>
        <w:jc w:val="both"/>
        <w:rPr>
          <w:color w:val="000000" w:themeColor="text1"/>
        </w:rPr>
      </w:pPr>
      <w:r w:rsidRPr="009C0A86">
        <w:rPr>
          <w:color w:val="000000" w:themeColor="text1"/>
        </w:rPr>
        <w:t xml:space="preserve">(d) the placing of threads under the </w:t>
      </w:r>
      <w:proofErr w:type="gramStart"/>
      <w:r w:rsidRPr="009C0A86">
        <w:rPr>
          <w:color w:val="000000" w:themeColor="text1"/>
        </w:rPr>
        <w:t>skin;</w:t>
      </w:r>
      <w:proofErr w:type="gramEnd"/>
    </w:p>
    <w:p w14:paraId="78B4911A" w14:textId="77777777" w:rsidR="00275831" w:rsidRPr="009C0A86" w:rsidRDefault="00275831" w:rsidP="001C49D9">
      <w:pPr>
        <w:pStyle w:val="ListParagraph"/>
        <w:ind w:left="360"/>
        <w:jc w:val="both"/>
        <w:rPr>
          <w:color w:val="000000" w:themeColor="text1"/>
        </w:rPr>
      </w:pPr>
      <w:r w:rsidRPr="009C0A86">
        <w:rPr>
          <w:color w:val="000000" w:themeColor="text1"/>
        </w:rPr>
        <w:t xml:space="preserve">(e) the application of light, electricity, cold or </w:t>
      </w:r>
      <w:proofErr w:type="gramStart"/>
      <w:r w:rsidRPr="009C0A86">
        <w:rPr>
          <w:color w:val="000000" w:themeColor="text1"/>
        </w:rPr>
        <w:t>heat;</w:t>
      </w:r>
      <w:proofErr w:type="gramEnd"/>
    </w:p>
    <w:p w14:paraId="422F860F" w14:textId="77777777" w:rsidR="00275831" w:rsidRPr="009C0A86" w:rsidRDefault="00275831" w:rsidP="001C49D9">
      <w:pPr>
        <w:pStyle w:val="ListParagraph"/>
        <w:ind w:left="360"/>
        <w:jc w:val="both"/>
        <w:rPr>
          <w:color w:val="000000" w:themeColor="text1"/>
        </w:rPr>
      </w:pPr>
    </w:p>
    <w:p w14:paraId="3436D1C7" w14:textId="77777777" w:rsidR="00275831" w:rsidRPr="009C0A86" w:rsidRDefault="00275831" w:rsidP="001C49D9">
      <w:pPr>
        <w:pStyle w:val="ListParagraph"/>
        <w:ind w:left="360"/>
        <w:jc w:val="both"/>
        <w:rPr>
          <w:color w:val="000000" w:themeColor="text1"/>
        </w:rPr>
      </w:pPr>
      <w:r w:rsidRPr="009C0A86">
        <w:rPr>
          <w:color w:val="000000" w:themeColor="text1"/>
        </w:rPr>
        <w:lastRenderedPageBreak/>
        <w:t>However, the exact procedures within this definition will be defined as the licensing law is drafted. The Government intends to consult on exactly which procedures will be included in the scope of the new licence</w:t>
      </w:r>
      <w:r w:rsidR="00C91BEF">
        <w:rPr>
          <w:color w:val="000000" w:themeColor="text1"/>
        </w:rPr>
        <w:t>.</w:t>
      </w:r>
      <w:r w:rsidRPr="009C0A86">
        <w:rPr>
          <w:color w:val="000000" w:themeColor="text1"/>
        </w:rPr>
        <w:t xml:space="preserve"> </w:t>
      </w:r>
    </w:p>
    <w:p w14:paraId="361AA173" w14:textId="77777777" w:rsidR="005A4806" w:rsidRDefault="005A4806" w:rsidP="001C49D9">
      <w:pPr>
        <w:pStyle w:val="ListParagraph"/>
        <w:ind w:left="360"/>
        <w:jc w:val="both"/>
        <w:rPr>
          <w:color w:val="000000" w:themeColor="text1"/>
        </w:rPr>
      </w:pPr>
    </w:p>
    <w:p w14:paraId="36B090AB" w14:textId="77777777" w:rsidR="000B6D5D" w:rsidRDefault="005256E0" w:rsidP="0022626E">
      <w:pPr>
        <w:pStyle w:val="ListParagraph"/>
        <w:numPr>
          <w:ilvl w:val="0"/>
          <w:numId w:val="1"/>
        </w:numPr>
        <w:ind w:left="357" w:hanging="357"/>
        <w:contextualSpacing w:val="0"/>
        <w:jc w:val="both"/>
      </w:pPr>
      <w:bookmarkStart w:id="2" w:name="_Hlk107175470"/>
      <w:r w:rsidRPr="000B6D5D">
        <w:rPr>
          <w:b/>
          <w:bCs/>
        </w:rPr>
        <w:t>A</w:t>
      </w:r>
      <w:r w:rsidR="00CA76A1" w:rsidRPr="000B6D5D">
        <w:rPr>
          <w:b/>
          <w:bCs/>
        </w:rPr>
        <w:t>re only medical professionals (Doctors, Nurses, D</w:t>
      </w:r>
      <w:r w:rsidRPr="000B6D5D">
        <w:rPr>
          <w:b/>
          <w:bCs/>
        </w:rPr>
        <w:t xml:space="preserve">entists, etc.) allowed to offer </w:t>
      </w:r>
      <w:bookmarkEnd w:id="2"/>
      <w:r w:rsidR="000B6D5D" w:rsidRPr="009C0A86">
        <w:rPr>
          <w:b/>
          <w:bCs/>
        </w:rPr>
        <w:t xml:space="preserve">non-surgical cosmetic </w:t>
      </w:r>
      <w:r w:rsidR="000B6D5D">
        <w:rPr>
          <w:b/>
          <w:bCs/>
        </w:rPr>
        <w:t xml:space="preserve">(aesthetic) </w:t>
      </w:r>
      <w:r w:rsidR="000B6D5D" w:rsidRPr="009C0A86">
        <w:rPr>
          <w:b/>
          <w:bCs/>
        </w:rPr>
        <w:t>procedures</w:t>
      </w:r>
      <w:r w:rsidR="000B6D5D">
        <w:rPr>
          <w:b/>
          <w:bCs/>
        </w:rPr>
        <w:t>?</w:t>
      </w:r>
      <w:r w:rsidR="000B6D5D">
        <w:t xml:space="preserve"> </w:t>
      </w:r>
    </w:p>
    <w:p w14:paraId="2EAACC6F" w14:textId="77777777" w:rsidR="00275831" w:rsidRDefault="00F51AE8" w:rsidP="000B6D5D">
      <w:pPr>
        <w:pStyle w:val="ListParagraph"/>
        <w:ind w:left="357"/>
        <w:contextualSpacing w:val="0"/>
        <w:jc w:val="both"/>
      </w:pPr>
      <w:r>
        <w:t xml:space="preserve">No. Medically trained and non-medically trained professionals can currently offer </w:t>
      </w:r>
      <w:r w:rsidR="000B6D5D" w:rsidRPr="000B6D5D">
        <w:rPr>
          <w:bCs/>
        </w:rPr>
        <w:t>non-surgical cosmetic (aesthetic) procedures</w:t>
      </w:r>
      <w:r w:rsidRPr="000B6D5D">
        <w:t xml:space="preserve">. </w:t>
      </w:r>
      <w:r w:rsidR="00263B8F" w:rsidRPr="000B6D5D">
        <w:t>However,</w:t>
      </w:r>
      <w:r w:rsidRPr="000B6D5D">
        <w:t xml:space="preserve"> </w:t>
      </w:r>
      <w:r w:rsidR="00E26682" w:rsidRPr="000B6D5D">
        <w:t xml:space="preserve">we consider that </w:t>
      </w:r>
      <w:r w:rsidRPr="000B6D5D">
        <w:t>all practitioners offe</w:t>
      </w:r>
      <w:r>
        <w:t xml:space="preserve">ring such </w:t>
      </w:r>
      <w:r w:rsidR="008E4940">
        <w:t>procedures</w:t>
      </w:r>
      <w:r>
        <w:t xml:space="preserve"> should be trained to </w:t>
      </w:r>
      <w:r w:rsidR="00E26682">
        <w:t>an agreed national</w:t>
      </w:r>
      <w:r>
        <w:t xml:space="preserve"> standard. We know however, that this is sometimes not the case.</w:t>
      </w:r>
      <w:r w:rsidR="00E26682">
        <w:t xml:space="preserve"> </w:t>
      </w:r>
    </w:p>
    <w:p w14:paraId="69718FC5" w14:textId="77777777" w:rsidR="00E51389" w:rsidRPr="00E51389" w:rsidRDefault="00E26682" w:rsidP="00E51389">
      <w:pPr>
        <w:pStyle w:val="ListParagraph"/>
        <w:ind w:left="357"/>
        <w:contextualSpacing w:val="0"/>
        <w:jc w:val="both"/>
      </w:pPr>
      <w:r>
        <w:t xml:space="preserve">A key aim of the new licence will be </w:t>
      </w:r>
      <w:r w:rsidR="00CD29AE">
        <w:t>to</w:t>
      </w:r>
      <w:r>
        <w:t xml:space="preserve"> correct this public safety issue by requiring all </w:t>
      </w:r>
      <w:r w:rsidR="008E4940">
        <w:t xml:space="preserve">practitioners </w:t>
      </w:r>
      <w:r>
        <w:t xml:space="preserve">who perform </w:t>
      </w:r>
      <w:r w:rsidR="00686A84">
        <w:t xml:space="preserve">the specified </w:t>
      </w:r>
      <w:r w:rsidR="00014E8F" w:rsidRPr="00014E8F">
        <w:rPr>
          <w:bCs/>
        </w:rPr>
        <w:t xml:space="preserve">non-surgical cosmetic (aesthetic) </w:t>
      </w:r>
      <w:r w:rsidR="00014E8F">
        <w:rPr>
          <w:bCs/>
        </w:rPr>
        <w:t>procedure</w:t>
      </w:r>
      <w:r w:rsidR="003D3631">
        <w:rPr>
          <w:bCs/>
        </w:rPr>
        <w:t>s</w:t>
      </w:r>
      <w:r>
        <w:t xml:space="preserve">  to provide </w:t>
      </w:r>
      <w:r w:rsidR="00263B8F">
        <w:t>evidence</w:t>
      </w:r>
      <w:r>
        <w:t xml:space="preserve"> that they meet a new (and yet to be defined) minimum standard of training, education and</w:t>
      </w:r>
      <w:r w:rsidR="00275831">
        <w:t xml:space="preserve"> skill</w:t>
      </w:r>
      <w:r>
        <w:t xml:space="preserve"> competence.</w:t>
      </w:r>
    </w:p>
    <w:p w14:paraId="44A5636A" w14:textId="77777777" w:rsidR="009F3449" w:rsidRPr="009C0A86" w:rsidRDefault="009F3449" w:rsidP="001C49D9">
      <w:pPr>
        <w:pStyle w:val="ListParagraph"/>
        <w:numPr>
          <w:ilvl w:val="0"/>
          <w:numId w:val="1"/>
        </w:numPr>
        <w:ind w:left="357" w:hanging="357"/>
        <w:contextualSpacing w:val="0"/>
        <w:jc w:val="both"/>
        <w:rPr>
          <w:b/>
          <w:bCs/>
        </w:rPr>
      </w:pPr>
      <w:r w:rsidRPr="009C0A86">
        <w:rPr>
          <w:b/>
          <w:bCs/>
        </w:rPr>
        <w:t xml:space="preserve">What qualifications will aesthetics practitioners need to do </w:t>
      </w:r>
      <w:r w:rsidR="000B6D5D" w:rsidRPr="009C0A86">
        <w:rPr>
          <w:b/>
          <w:bCs/>
        </w:rPr>
        <w:t xml:space="preserve">non-surgical cosmetic </w:t>
      </w:r>
      <w:r w:rsidR="000B6D5D">
        <w:rPr>
          <w:b/>
          <w:bCs/>
        </w:rPr>
        <w:t xml:space="preserve">(aesthetic) </w:t>
      </w:r>
      <w:r w:rsidR="000B6D5D" w:rsidRPr="009C0A86">
        <w:rPr>
          <w:b/>
          <w:bCs/>
        </w:rPr>
        <w:t>procedures</w:t>
      </w:r>
      <w:r w:rsidRPr="009C0A86">
        <w:rPr>
          <w:b/>
          <w:bCs/>
        </w:rPr>
        <w:t>?</w:t>
      </w:r>
    </w:p>
    <w:p w14:paraId="17E3B419" w14:textId="77777777" w:rsidR="00CC6929" w:rsidRDefault="00F51AE8" w:rsidP="001C49D9">
      <w:pPr>
        <w:pStyle w:val="ListParagraph"/>
        <w:ind w:left="357"/>
        <w:contextualSpacing w:val="0"/>
        <w:jc w:val="both"/>
      </w:pPr>
      <w:r>
        <w:t xml:space="preserve">We do not yet know what qualifications will be required. </w:t>
      </w:r>
      <w:r w:rsidR="00E26682" w:rsidRPr="00F07440">
        <w:rPr>
          <w:color w:val="000000" w:themeColor="text1"/>
        </w:rPr>
        <w:t>The Government intends to consult on a new enforceable education and training standard</w:t>
      </w:r>
      <w:r w:rsidR="00C91BEF">
        <w:rPr>
          <w:color w:val="000000" w:themeColor="text1"/>
        </w:rPr>
        <w:t>.</w:t>
      </w:r>
      <w:r w:rsidR="00E26682" w:rsidRPr="00F07440">
        <w:rPr>
          <w:color w:val="000000" w:themeColor="text1"/>
        </w:rPr>
        <w:t xml:space="preserve"> </w:t>
      </w:r>
    </w:p>
    <w:p w14:paraId="1580EDB7" w14:textId="77777777" w:rsidR="009F3449" w:rsidRPr="009C0A86" w:rsidRDefault="009F3449" w:rsidP="001C49D9">
      <w:pPr>
        <w:pStyle w:val="ListParagraph"/>
        <w:numPr>
          <w:ilvl w:val="0"/>
          <w:numId w:val="1"/>
        </w:numPr>
        <w:ind w:left="357" w:hanging="357"/>
        <w:contextualSpacing w:val="0"/>
        <w:jc w:val="both"/>
        <w:rPr>
          <w:b/>
          <w:bCs/>
        </w:rPr>
      </w:pPr>
      <w:bookmarkStart w:id="3" w:name="_Hlk107223271"/>
      <w:r w:rsidRPr="009C0A86">
        <w:rPr>
          <w:b/>
          <w:bCs/>
        </w:rPr>
        <w:t>What insurance will aesthetics practitioners need to have?</w:t>
      </w:r>
    </w:p>
    <w:p w14:paraId="0E2C35AA" w14:textId="77777777" w:rsidR="006A0AA1" w:rsidRDefault="006A0AA1" w:rsidP="006A0AA1">
      <w:pPr>
        <w:ind w:left="357"/>
        <w:jc w:val="both"/>
      </w:pPr>
      <w:bookmarkStart w:id="4" w:name="_Hlk107223259"/>
      <w:bookmarkEnd w:id="3"/>
      <w:r>
        <w:t>All practitioners will be legally required to hold indemnity insurance to protect members of the public if something goes wrong with their procedure. The level of insurance for practitioners is still to be decided.</w:t>
      </w:r>
    </w:p>
    <w:bookmarkEnd w:id="4"/>
    <w:p w14:paraId="5113665E" w14:textId="77777777" w:rsidR="009F3449" w:rsidRPr="009C0A86" w:rsidRDefault="009F3449" w:rsidP="001C49D9">
      <w:pPr>
        <w:pStyle w:val="ListParagraph"/>
        <w:numPr>
          <w:ilvl w:val="0"/>
          <w:numId w:val="1"/>
        </w:numPr>
        <w:ind w:left="357" w:hanging="357"/>
        <w:contextualSpacing w:val="0"/>
        <w:jc w:val="both"/>
        <w:rPr>
          <w:b/>
          <w:bCs/>
        </w:rPr>
      </w:pPr>
      <w:r w:rsidRPr="009C0A86">
        <w:rPr>
          <w:b/>
          <w:bCs/>
        </w:rPr>
        <w:t>What should I do if I am unhappy with a procedure?</w:t>
      </w:r>
    </w:p>
    <w:p w14:paraId="704AF30C" w14:textId="77777777" w:rsidR="00A21FDC" w:rsidRDefault="00A21FDC" w:rsidP="001C49D9">
      <w:pPr>
        <w:pStyle w:val="ListParagraph"/>
        <w:ind w:left="357"/>
        <w:contextualSpacing w:val="0"/>
        <w:jc w:val="both"/>
      </w:pPr>
      <w:r w:rsidRPr="00A21FDC">
        <w:t xml:space="preserve">If you have any concerns about </w:t>
      </w:r>
      <w:r w:rsidR="00D3437F" w:rsidRPr="00A21FDC">
        <w:t>a</w:t>
      </w:r>
      <w:r w:rsidRPr="00A21FDC">
        <w:t xml:space="preserve"> </w:t>
      </w:r>
      <w:r w:rsidR="00CF5A4E">
        <w:t xml:space="preserve">medical or </w:t>
      </w:r>
      <w:r w:rsidRPr="00A21FDC">
        <w:t xml:space="preserve">aesthetic practice, salon, </w:t>
      </w:r>
      <w:r w:rsidR="008E4940">
        <w:t xml:space="preserve">clinic </w:t>
      </w:r>
      <w:r w:rsidRPr="00A21FDC">
        <w:t xml:space="preserve">or individual practitioner you should contact </w:t>
      </w:r>
      <w:r w:rsidR="00CE536D">
        <w:t xml:space="preserve">your Environmental Health </w:t>
      </w:r>
      <w:r w:rsidR="00490E38">
        <w:t xml:space="preserve">Department </w:t>
      </w:r>
      <w:r w:rsidR="00CE536D">
        <w:t>at your local Council</w:t>
      </w:r>
      <w:r w:rsidRPr="00A21FDC">
        <w:t>.</w:t>
      </w:r>
      <w:r w:rsidR="00CE536D">
        <w:t xml:space="preserve"> If your practit</w:t>
      </w:r>
      <w:r w:rsidR="00263B8F">
        <w:t>i</w:t>
      </w:r>
      <w:r w:rsidR="00CE536D">
        <w:t>on</w:t>
      </w:r>
      <w:r w:rsidR="00263B8F">
        <w:t>er</w:t>
      </w:r>
      <w:r w:rsidR="00CE536D">
        <w:t xml:space="preserve"> is a registered health care professional (such as a nurse, doctor or dentist) then you can also seek advice from their professional regulator (</w:t>
      </w:r>
      <w:r w:rsidR="000D4D04">
        <w:t>i.e.,</w:t>
      </w:r>
      <w:r w:rsidR="00CE536D">
        <w:t xml:space="preserve"> the </w:t>
      </w:r>
      <w:hyperlink r:id="rId6" w:history="1">
        <w:r w:rsidR="00CE536D" w:rsidRPr="00275831">
          <w:rPr>
            <w:rStyle w:val="Hyperlink"/>
          </w:rPr>
          <w:t>General Medical Council</w:t>
        </w:r>
      </w:hyperlink>
      <w:r w:rsidR="00CE536D">
        <w:t xml:space="preserve"> etc).</w:t>
      </w:r>
    </w:p>
    <w:p w14:paraId="065AF778" w14:textId="77777777" w:rsidR="009F3449" w:rsidRPr="009C0A86" w:rsidRDefault="009F3449" w:rsidP="001C49D9">
      <w:pPr>
        <w:pStyle w:val="ListParagraph"/>
        <w:numPr>
          <w:ilvl w:val="0"/>
          <w:numId w:val="1"/>
        </w:numPr>
        <w:ind w:left="357" w:hanging="357"/>
        <w:contextualSpacing w:val="0"/>
        <w:jc w:val="both"/>
        <w:rPr>
          <w:b/>
          <w:bCs/>
        </w:rPr>
      </w:pPr>
      <w:r w:rsidRPr="009C0A86">
        <w:rPr>
          <w:b/>
          <w:bCs/>
        </w:rPr>
        <w:t>What should I do if I have a bad reaction or negative side effects after a procedure?</w:t>
      </w:r>
    </w:p>
    <w:p w14:paraId="6AD45D7B" w14:textId="77777777" w:rsidR="00AB39F9" w:rsidRDefault="00AB39F9" w:rsidP="001C49D9">
      <w:pPr>
        <w:pStyle w:val="ListParagraph"/>
        <w:ind w:left="357"/>
        <w:contextualSpacing w:val="0"/>
        <w:jc w:val="both"/>
      </w:pPr>
      <w:r>
        <w:t xml:space="preserve">Contact the practitioner who </w:t>
      </w:r>
      <w:r w:rsidR="00263B8F">
        <w:t>performed</w:t>
      </w:r>
      <w:r w:rsidR="00CE536D">
        <w:t xml:space="preserve"> </w:t>
      </w:r>
      <w:r>
        <w:t>the procedure immediately and seek their advice. If this is unsatisfactory, contact your GP</w:t>
      </w:r>
      <w:r w:rsidR="00CE536D">
        <w:t xml:space="preserve"> or in an emergency attend </w:t>
      </w:r>
      <w:r w:rsidR="00263B8F">
        <w:t>your</w:t>
      </w:r>
      <w:r w:rsidR="00CE536D">
        <w:t xml:space="preserve"> Urgent Care Centre at your local hospital</w:t>
      </w:r>
      <w:r>
        <w:t>.</w:t>
      </w:r>
    </w:p>
    <w:p w14:paraId="70131BEF" w14:textId="77777777" w:rsidR="009F3449" w:rsidRPr="009C0A86" w:rsidRDefault="00EC515A" w:rsidP="001C49D9">
      <w:pPr>
        <w:pStyle w:val="ListParagraph"/>
        <w:numPr>
          <w:ilvl w:val="0"/>
          <w:numId w:val="1"/>
        </w:numPr>
        <w:ind w:left="357" w:hanging="357"/>
        <w:contextualSpacing w:val="0"/>
        <w:jc w:val="both"/>
        <w:rPr>
          <w:b/>
          <w:bCs/>
        </w:rPr>
      </w:pPr>
      <w:r w:rsidRPr="009C0A86">
        <w:rPr>
          <w:b/>
          <w:bCs/>
        </w:rPr>
        <w:t xml:space="preserve">Will </w:t>
      </w:r>
      <w:r w:rsidR="00CE536D" w:rsidRPr="009C0A86">
        <w:rPr>
          <w:b/>
          <w:bCs/>
        </w:rPr>
        <w:t xml:space="preserve">all </w:t>
      </w:r>
      <w:r w:rsidRPr="009C0A86">
        <w:rPr>
          <w:b/>
          <w:bCs/>
        </w:rPr>
        <w:t>practitioners have to be inspected to get a licen</w:t>
      </w:r>
      <w:r w:rsidR="00C01DD5" w:rsidRPr="009C0A86">
        <w:rPr>
          <w:b/>
          <w:bCs/>
        </w:rPr>
        <w:t>c</w:t>
      </w:r>
      <w:r w:rsidRPr="009C0A86">
        <w:rPr>
          <w:b/>
          <w:bCs/>
        </w:rPr>
        <w:t>e?</w:t>
      </w:r>
    </w:p>
    <w:p w14:paraId="2823A187" w14:textId="77777777" w:rsidR="00AB39F9" w:rsidRDefault="00AB39F9" w:rsidP="001C49D9">
      <w:pPr>
        <w:pStyle w:val="ListParagraph"/>
        <w:ind w:left="357"/>
        <w:contextualSpacing w:val="0"/>
        <w:jc w:val="both"/>
      </w:pPr>
      <w:r>
        <w:t xml:space="preserve">Yes. The intention is that </w:t>
      </w:r>
      <w:r w:rsidR="00CE536D">
        <w:t xml:space="preserve">all </w:t>
      </w:r>
      <w:r>
        <w:t xml:space="preserve">practitioners and </w:t>
      </w:r>
      <w:r w:rsidR="00CE536D">
        <w:t xml:space="preserve">the </w:t>
      </w:r>
      <w:r>
        <w:t xml:space="preserve">premises </w:t>
      </w:r>
      <w:r w:rsidR="00CE536D">
        <w:t xml:space="preserve">from which </w:t>
      </w:r>
      <w:r w:rsidR="00263B8F">
        <w:t>they</w:t>
      </w:r>
      <w:r w:rsidR="00CE536D">
        <w:t xml:space="preserve"> work </w:t>
      </w:r>
      <w:r>
        <w:t xml:space="preserve">will have to be inspected and checked against certain standards prior to </w:t>
      </w:r>
      <w:r w:rsidR="00AF252D">
        <w:t xml:space="preserve">receiving </w:t>
      </w:r>
      <w:r>
        <w:t>a licence.</w:t>
      </w:r>
      <w:r w:rsidR="00AF252D">
        <w:t xml:space="preserve"> </w:t>
      </w:r>
      <w:r w:rsidR="00C91BEF">
        <w:t xml:space="preserve">  </w:t>
      </w:r>
      <w:r w:rsidR="00C873B8">
        <w:t xml:space="preserve">The </w:t>
      </w:r>
      <w:r w:rsidR="00DE339F">
        <w:t>requirements for</w:t>
      </w:r>
      <w:r w:rsidR="00980EA4">
        <w:t xml:space="preserve"> </w:t>
      </w:r>
      <w:r w:rsidR="00CB045B">
        <w:t xml:space="preserve">a </w:t>
      </w:r>
      <w:r w:rsidR="00833178">
        <w:t xml:space="preserve">practitioner and a premise </w:t>
      </w:r>
      <w:r w:rsidR="00CB045B">
        <w:t>licen</w:t>
      </w:r>
      <w:r w:rsidR="00F819B1">
        <w:t>c</w:t>
      </w:r>
      <w:r w:rsidR="00CB045B">
        <w:t xml:space="preserve">e </w:t>
      </w:r>
      <w:r w:rsidR="00BA53E1">
        <w:t xml:space="preserve">will be set out in regulations. </w:t>
      </w:r>
    </w:p>
    <w:p w14:paraId="79F87BB3" w14:textId="77777777" w:rsidR="00EC515A" w:rsidRDefault="00EC515A" w:rsidP="001C49D9">
      <w:pPr>
        <w:pStyle w:val="ListParagraph"/>
        <w:numPr>
          <w:ilvl w:val="0"/>
          <w:numId w:val="1"/>
        </w:numPr>
        <w:ind w:left="357" w:hanging="357"/>
        <w:contextualSpacing w:val="0"/>
        <w:jc w:val="both"/>
        <w:rPr>
          <w:b/>
          <w:bCs/>
        </w:rPr>
      </w:pPr>
      <w:bookmarkStart w:id="5" w:name="_Hlk107175776"/>
      <w:r w:rsidRPr="009C0A86">
        <w:rPr>
          <w:b/>
          <w:bCs/>
        </w:rPr>
        <w:t xml:space="preserve">Where can I find a qualified aesthetic practitioner now? </w:t>
      </w:r>
    </w:p>
    <w:p w14:paraId="4CAE830E" w14:textId="77777777" w:rsidR="009C1AFC" w:rsidRDefault="00C02D19" w:rsidP="00622074">
      <w:pPr>
        <w:ind w:left="357"/>
        <w:jc w:val="both"/>
      </w:pPr>
      <w:r w:rsidRPr="000C093D">
        <w:t>Currently there is no central place to find qualified aesthetic practitioners</w:t>
      </w:r>
      <w:r w:rsidR="009C1AFC" w:rsidRPr="000C093D">
        <w:t xml:space="preserve"> because there are many different types of qualification and training available, which many argue vary in quality and competency</w:t>
      </w:r>
      <w:r w:rsidRPr="000C093D">
        <w:t xml:space="preserve">. </w:t>
      </w:r>
    </w:p>
    <w:p w14:paraId="5DE681D5" w14:textId="77777777" w:rsidR="004967B0" w:rsidRDefault="004967B0" w:rsidP="004967B0">
      <w:pPr>
        <w:ind w:left="357"/>
        <w:jc w:val="both"/>
      </w:pPr>
      <w:r w:rsidRPr="003D3631">
        <w:t xml:space="preserve">This is why </w:t>
      </w:r>
      <w:r w:rsidR="00C91BEF">
        <w:t xml:space="preserve">a licensing scheme </w:t>
      </w:r>
      <w:r w:rsidRPr="003D3631">
        <w:t>t</w:t>
      </w:r>
      <w:r w:rsidR="00C91BEF">
        <w:t>hat</w:t>
      </w:r>
      <w:r w:rsidRPr="003D3631">
        <w:t xml:space="preserve"> ensure</w:t>
      </w:r>
      <w:r w:rsidR="00C91BEF">
        <w:t>s</w:t>
      </w:r>
      <w:r w:rsidRPr="003D3631">
        <w:t xml:space="preserve"> a minimum standard of practice to include premises</w:t>
      </w:r>
      <w:r>
        <w:t xml:space="preserve"> and</w:t>
      </w:r>
      <w:r w:rsidRPr="003D3631">
        <w:t xml:space="preserve"> practitioner </w:t>
      </w:r>
      <w:r>
        <w:t xml:space="preserve">competence </w:t>
      </w:r>
      <w:r w:rsidRPr="003D3631">
        <w:t>is needed.</w:t>
      </w:r>
      <w:r w:rsidRPr="0044721C">
        <w:t xml:space="preserve"> </w:t>
      </w:r>
    </w:p>
    <w:bookmarkEnd w:id="5"/>
    <w:p w14:paraId="6F0FA8BC" w14:textId="77777777" w:rsidR="00CA76A1" w:rsidRPr="009C0A86" w:rsidRDefault="00CA76A1" w:rsidP="001C49D9">
      <w:pPr>
        <w:pStyle w:val="ListParagraph"/>
        <w:numPr>
          <w:ilvl w:val="0"/>
          <w:numId w:val="1"/>
        </w:numPr>
        <w:ind w:left="357" w:hanging="357"/>
        <w:contextualSpacing w:val="0"/>
        <w:jc w:val="both"/>
        <w:rPr>
          <w:b/>
          <w:bCs/>
        </w:rPr>
      </w:pPr>
      <w:r w:rsidRPr="009C0A86">
        <w:rPr>
          <w:b/>
          <w:bCs/>
        </w:rPr>
        <w:t xml:space="preserve">How do I </w:t>
      </w:r>
      <w:r w:rsidR="00246636" w:rsidRPr="009C0A86">
        <w:rPr>
          <w:b/>
          <w:bCs/>
        </w:rPr>
        <w:t>know if the</w:t>
      </w:r>
      <w:r w:rsidRPr="009C0A86">
        <w:rPr>
          <w:b/>
          <w:bCs/>
        </w:rPr>
        <w:t xml:space="preserve"> product/equipment is safe</w:t>
      </w:r>
      <w:r w:rsidR="00246636" w:rsidRPr="009C0A86">
        <w:rPr>
          <w:b/>
          <w:bCs/>
        </w:rPr>
        <w:t xml:space="preserve"> and licen</w:t>
      </w:r>
      <w:r w:rsidR="00C01DD5" w:rsidRPr="009C0A86">
        <w:rPr>
          <w:b/>
          <w:bCs/>
        </w:rPr>
        <w:t>c</w:t>
      </w:r>
      <w:r w:rsidR="00246636" w:rsidRPr="009C0A86">
        <w:rPr>
          <w:b/>
          <w:bCs/>
        </w:rPr>
        <w:t>ed for use in the UK</w:t>
      </w:r>
      <w:r w:rsidRPr="009C0A86">
        <w:rPr>
          <w:b/>
          <w:bCs/>
        </w:rPr>
        <w:t xml:space="preserve">? </w:t>
      </w:r>
    </w:p>
    <w:p w14:paraId="46C924C4" w14:textId="77777777" w:rsidR="006F2E55" w:rsidRPr="00246636" w:rsidRDefault="00AF252D" w:rsidP="001C49D9">
      <w:pPr>
        <w:pStyle w:val="ListParagraph"/>
        <w:ind w:left="357"/>
        <w:contextualSpacing w:val="0"/>
        <w:jc w:val="both"/>
      </w:pPr>
      <w:r>
        <w:t xml:space="preserve">You should always ask your practitioner about the products and equipment that they use as part of your procedure. If you are receiving an injectable product or medicine then you should ask to see the container in which the substance is sealed within and check that it has a </w:t>
      </w:r>
      <w:r w:rsidR="002064CE" w:rsidRPr="002064CE">
        <w:t>UK quality ‘CE’ or ‘UKCA’ mark</w:t>
      </w:r>
      <w:r>
        <w:t xml:space="preserve"> to check that it is safe and appropriately produced. If you have any queries regarding the product, device or substance that is intended for use as part of your procedure then you can seek advice from the </w:t>
      </w:r>
      <w:hyperlink r:id="rId7" w:history="1">
        <w:r w:rsidRPr="00F07440">
          <w:rPr>
            <w:rStyle w:val="Hyperlink"/>
          </w:rPr>
          <w:t>Medic</w:t>
        </w:r>
        <w:r w:rsidR="001F0C07" w:rsidRPr="00F07440">
          <w:rPr>
            <w:rStyle w:val="Hyperlink"/>
          </w:rPr>
          <w:t>ines and Healthcare products Regulatory Agency</w:t>
        </w:r>
        <w:r w:rsidR="00275831">
          <w:rPr>
            <w:rStyle w:val="Hyperlink"/>
          </w:rPr>
          <w:t xml:space="preserve"> (MHRA)</w:t>
        </w:r>
        <w:r w:rsidR="00F07440">
          <w:rPr>
            <w:rStyle w:val="Hyperlink"/>
          </w:rPr>
          <w:t>.</w:t>
        </w:r>
        <w:r w:rsidR="001F0C07" w:rsidRPr="00F07440">
          <w:rPr>
            <w:rStyle w:val="Hyperlink"/>
          </w:rPr>
          <w:t xml:space="preserve"> </w:t>
        </w:r>
      </w:hyperlink>
      <w:r>
        <w:t xml:space="preserve"> </w:t>
      </w:r>
    </w:p>
    <w:p w14:paraId="2D943F68" w14:textId="77777777" w:rsidR="00CA76A1" w:rsidRPr="009C0A86" w:rsidRDefault="00CA76A1" w:rsidP="001C49D9">
      <w:pPr>
        <w:pStyle w:val="ListParagraph"/>
        <w:numPr>
          <w:ilvl w:val="0"/>
          <w:numId w:val="1"/>
        </w:numPr>
        <w:ind w:left="357" w:hanging="357"/>
        <w:contextualSpacing w:val="0"/>
        <w:jc w:val="both"/>
        <w:rPr>
          <w:b/>
          <w:bCs/>
        </w:rPr>
      </w:pPr>
      <w:r w:rsidRPr="009C0A86">
        <w:rPr>
          <w:b/>
          <w:bCs/>
        </w:rPr>
        <w:t>What will be licen</w:t>
      </w:r>
      <w:r w:rsidR="00C01DD5" w:rsidRPr="009C0A86">
        <w:rPr>
          <w:b/>
          <w:bCs/>
        </w:rPr>
        <w:t>s</w:t>
      </w:r>
      <w:r w:rsidRPr="009C0A86">
        <w:rPr>
          <w:b/>
          <w:bCs/>
        </w:rPr>
        <w:t xml:space="preserve">ed? </w:t>
      </w:r>
    </w:p>
    <w:p w14:paraId="2B514835" w14:textId="77777777" w:rsidR="006F2E55" w:rsidRPr="00246636" w:rsidRDefault="006F2E55" w:rsidP="001C49D9">
      <w:pPr>
        <w:pStyle w:val="ListParagraph"/>
        <w:ind w:left="357"/>
        <w:contextualSpacing w:val="0"/>
        <w:jc w:val="both"/>
      </w:pPr>
      <w:bookmarkStart w:id="6" w:name="_Hlk106132987"/>
      <w:r>
        <w:t xml:space="preserve">What will be included within the licence is still to be decided. However, </w:t>
      </w:r>
      <w:r w:rsidR="00C91BEF">
        <w:t xml:space="preserve">it is </w:t>
      </w:r>
      <w:r w:rsidR="00E241CE">
        <w:t>intended that</w:t>
      </w:r>
      <w:r>
        <w:t xml:space="preserve"> </w:t>
      </w:r>
      <w:r w:rsidR="007148D7">
        <w:t xml:space="preserve">both </w:t>
      </w:r>
      <w:r>
        <w:t xml:space="preserve">practitioners and </w:t>
      </w:r>
      <w:r w:rsidR="00F15440">
        <w:t xml:space="preserve">the </w:t>
      </w:r>
      <w:r>
        <w:t xml:space="preserve">premises </w:t>
      </w:r>
      <w:r w:rsidR="007148D7">
        <w:t xml:space="preserve">from which they work </w:t>
      </w:r>
      <w:r>
        <w:t xml:space="preserve">will be expected to show proof of certain qualifications and </w:t>
      </w:r>
      <w:r w:rsidR="000D4D04">
        <w:t>insurance and</w:t>
      </w:r>
      <w:r>
        <w:t xml:space="preserve"> </w:t>
      </w:r>
      <w:r w:rsidR="007148D7">
        <w:t xml:space="preserve">provide evidence </w:t>
      </w:r>
      <w:r>
        <w:t xml:space="preserve">that the premises where procedures take place </w:t>
      </w:r>
      <w:r w:rsidR="004B74CE">
        <w:t>mee</w:t>
      </w:r>
      <w:r w:rsidR="004A2BBC">
        <w:t>t</w:t>
      </w:r>
      <w:r w:rsidR="003E68ED">
        <w:t xml:space="preserve"> </w:t>
      </w:r>
      <w:r w:rsidR="004B74CE">
        <w:t xml:space="preserve">hygiene </w:t>
      </w:r>
      <w:r w:rsidR="00627848">
        <w:t xml:space="preserve">and safety </w:t>
      </w:r>
      <w:r w:rsidR="004B74CE">
        <w:t>standards</w:t>
      </w:r>
    </w:p>
    <w:bookmarkEnd w:id="6"/>
    <w:p w14:paraId="684BE168" w14:textId="77777777" w:rsidR="002D61AF" w:rsidRDefault="002D61AF" w:rsidP="001C49D9">
      <w:pPr>
        <w:jc w:val="both"/>
        <w:rPr>
          <w:b/>
          <w:bCs/>
          <w:sz w:val="28"/>
          <w:szCs w:val="28"/>
        </w:rPr>
      </w:pPr>
    </w:p>
    <w:p w14:paraId="42134FE9" w14:textId="77777777" w:rsidR="00262CB6" w:rsidRPr="00F97D85" w:rsidRDefault="00B56D9F" w:rsidP="001C49D9">
      <w:pPr>
        <w:jc w:val="both"/>
        <w:rPr>
          <w:b/>
          <w:bCs/>
          <w:sz w:val="28"/>
          <w:szCs w:val="28"/>
        </w:rPr>
      </w:pPr>
      <w:r>
        <w:rPr>
          <w:b/>
          <w:bCs/>
          <w:sz w:val="28"/>
          <w:szCs w:val="28"/>
        </w:rPr>
        <w:t xml:space="preserve">Q&amp;A - </w:t>
      </w:r>
      <w:r w:rsidR="00D1422E">
        <w:rPr>
          <w:b/>
          <w:bCs/>
          <w:sz w:val="28"/>
          <w:szCs w:val="28"/>
        </w:rPr>
        <w:t xml:space="preserve">Top </w:t>
      </w:r>
      <w:r w:rsidR="00D3437F">
        <w:rPr>
          <w:b/>
          <w:bCs/>
          <w:sz w:val="28"/>
          <w:szCs w:val="28"/>
        </w:rPr>
        <w:t>P</w:t>
      </w:r>
      <w:r w:rsidR="00262CB6" w:rsidRPr="00F97D85">
        <w:rPr>
          <w:b/>
          <w:bCs/>
          <w:sz w:val="28"/>
          <w:szCs w:val="28"/>
        </w:rPr>
        <w:t>ractitioner</w:t>
      </w:r>
      <w:r w:rsidR="00D1422E">
        <w:rPr>
          <w:b/>
          <w:bCs/>
          <w:sz w:val="28"/>
          <w:szCs w:val="28"/>
        </w:rPr>
        <w:t xml:space="preserve"> </w:t>
      </w:r>
      <w:r w:rsidR="00D3437F">
        <w:rPr>
          <w:b/>
          <w:bCs/>
          <w:sz w:val="28"/>
          <w:szCs w:val="28"/>
        </w:rPr>
        <w:t>‘</w:t>
      </w:r>
      <w:r w:rsidR="004A7159">
        <w:rPr>
          <w:b/>
          <w:bCs/>
          <w:sz w:val="28"/>
          <w:szCs w:val="28"/>
        </w:rPr>
        <w:t xml:space="preserve">must </w:t>
      </w:r>
      <w:proofErr w:type="spellStart"/>
      <w:r w:rsidR="004A7159">
        <w:rPr>
          <w:b/>
          <w:bCs/>
          <w:sz w:val="28"/>
          <w:szCs w:val="28"/>
        </w:rPr>
        <w:t>knows</w:t>
      </w:r>
      <w:proofErr w:type="spellEnd"/>
      <w:r w:rsidR="00D3437F">
        <w:rPr>
          <w:b/>
          <w:bCs/>
          <w:sz w:val="28"/>
          <w:szCs w:val="28"/>
        </w:rPr>
        <w:t>’</w:t>
      </w:r>
    </w:p>
    <w:p w14:paraId="79ED8485" w14:textId="77777777" w:rsidR="004454E8" w:rsidRPr="009C0A86" w:rsidRDefault="004454E8" w:rsidP="001C49D9">
      <w:pPr>
        <w:pStyle w:val="ListParagraph"/>
        <w:numPr>
          <w:ilvl w:val="0"/>
          <w:numId w:val="2"/>
        </w:numPr>
        <w:contextualSpacing w:val="0"/>
        <w:jc w:val="both"/>
        <w:rPr>
          <w:b/>
          <w:bCs/>
        </w:rPr>
      </w:pPr>
      <w:r w:rsidRPr="009C0A86">
        <w:rPr>
          <w:b/>
          <w:bCs/>
        </w:rPr>
        <w:t>When will the new law come in regulating</w:t>
      </w:r>
      <w:r w:rsidR="000B6D5D" w:rsidRPr="000B6D5D">
        <w:rPr>
          <w:b/>
          <w:bCs/>
        </w:rPr>
        <w:t xml:space="preserve"> </w:t>
      </w:r>
      <w:r w:rsidR="000B6D5D" w:rsidRPr="009C0A86">
        <w:rPr>
          <w:b/>
          <w:bCs/>
        </w:rPr>
        <w:t xml:space="preserve">non-surgical cosmetic </w:t>
      </w:r>
      <w:r w:rsidR="000B6D5D">
        <w:rPr>
          <w:b/>
          <w:bCs/>
        </w:rPr>
        <w:t xml:space="preserve">(aesthetic) </w:t>
      </w:r>
      <w:r w:rsidR="000B6D5D" w:rsidRPr="009C0A86">
        <w:rPr>
          <w:b/>
          <w:bCs/>
        </w:rPr>
        <w:t>procedures</w:t>
      </w:r>
      <w:r w:rsidRPr="009C0A86">
        <w:rPr>
          <w:b/>
          <w:bCs/>
        </w:rPr>
        <w:t>?</w:t>
      </w:r>
    </w:p>
    <w:p w14:paraId="2801CB38" w14:textId="77777777" w:rsidR="00FF44B1" w:rsidRDefault="00FF44B1" w:rsidP="001C49D9">
      <w:pPr>
        <w:pStyle w:val="ListParagraph"/>
        <w:ind w:left="360"/>
        <w:contextualSpacing w:val="0"/>
        <w:jc w:val="both"/>
      </w:pPr>
      <w:r>
        <w:t xml:space="preserve">We don’t know </w:t>
      </w:r>
      <w:r w:rsidR="00746718">
        <w:t xml:space="preserve">yet </w:t>
      </w:r>
      <w:r>
        <w:t xml:space="preserve">is the simple answer. </w:t>
      </w:r>
      <w:r w:rsidR="00D80A21">
        <w:t>R</w:t>
      </w:r>
      <w:r>
        <w:t xml:space="preserve">ecent statements </w:t>
      </w:r>
      <w:r w:rsidR="00D80A21">
        <w:t xml:space="preserve">from </w:t>
      </w:r>
      <w:r>
        <w:t xml:space="preserve">Ministers within the Department of Health and Social Care </w:t>
      </w:r>
      <w:r w:rsidR="00B94217">
        <w:t>show</w:t>
      </w:r>
      <w:r>
        <w:t xml:space="preserve"> that the Governme</w:t>
      </w:r>
      <w:r w:rsidR="00D158C7">
        <w:t>nt</w:t>
      </w:r>
      <w:r>
        <w:t xml:space="preserve"> definitely intends to introduce legislation</w:t>
      </w:r>
      <w:r w:rsidR="00346D03">
        <w:t xml:space="preserve">. However, the </w:t>
      </w:r>
      <w:r>
        <w:t xml:space="preserve">timeline for this has not yet been published. </w:t>
      </w:r>
    </w:p>
    <w:p w14:paraId="67DDE235" w14:textId="77777777" w:rsidR="00262CB6" w:rsidRPr="009C0A86" w:rsidRDefault="00262CB6" w:rsidP="001C49D9">
      <w:pPr>
        <w:pStyle w:val="ListParagraph"/>
        <w:numPr>
          <w:ilvl w:val="0"/>
          <w:numId w:val="2"/>
        </w:numPr>
        <w:contextualSpacing w:val="0"/>
        <w:jc w:val="both"/>
        <w:rPr>
          <w:b/>
          <w:bCs/>
        </w:rPr>
      </w:pPr>
      <w:r w:rsidRPr="009C0A86">
        <w:rPr>
          <w:b/>
          <w:bCs/>
        </w:rPr>
        <w:t>A</w:t>
      </w:r>
      <w:r w:rsidR="00555ABC" w:rsidRPr="009C0A86">
        <w:rPr>
          <w:b/>
          <w:bCs/>
        </w:rPr>
        <w:t>re only medical professionals (Doctors, Nurses, D</w:t>
      </w:r>
      <w:r w:rsidRPr="009C0A86">
        <w:rPr>
          <w:b/>
          <w:bCs/>
        </w:rPr>
        <w:t xml:space="preserve">entists, Allied Health professionals etc.) allowed to offer </w:t>
      </w:r>
      <w:r w:rsidR="003D3631" w:rsidRPr="009C0A86">
        <w:rPr>
          <w:b/>
          <w:bCs/>
        </w:rPr>
        <w:t xml:space="preserve">non-surgical cosmetic </w:t>
      </w:r>
      <w:r w:rsidR="003D3631">
        <w:rPr>
          <w:b/>
          <w:bCs/>
        </w:rPr>
        <w:t xml:space="preserve">(aesthetic) </w:t>
      </w:r>
      <w:r w:rsidR="003D3631" w:rsidRPr="009C0A86">
        <w:rPr>
          <w:b/>
          <w:bCs/>
        </w:rPr>
        <w:t>procedures</w:t>
      </w:r>
      <w:r w:rsidR="005A0690" w:rsidRPr="009C0A86">
        <w:rPr>
          <w:b/>
          <w:bCs/>
        </w:rPr>
        <w:t>?</w:t>
      </w:r>
    </w:p>
    <w:p w14:paraId="463BF44E" w14:textId="77777777" w:rsidR="002E290C" w:rsidRDefault="00FF44B1" w:rsidP="001C49D9">
      <w:pPr>
        <w:pStyle w:val="ListParagraph"/>
        <w:ind w:left="360"/>
        <w:contextualSpacing w:val="0"/>
        <w:jc w:val="both"/>
      </w:pPr>
      <w:r>
        <w:t xml:space="preserve">No. Medically trained and non-medically trained professionals can currently offer </w:t>
      </w:r>
      <w:r w:rsidR="003D3631" w:rsidRPr="003D3631">
        <w:rPr>
          <w:bCs/>
        </w:rPr>
        <w:t>non-surgical cosmetic (aesthetic) procedures</w:t>
      </w:r>
      <w:r w:rsidRPr="003D3631">
        <w:t xml:space="preserve">. </w:t>
      </w:r>
      <w:r w:rsidR="000D4D04" w:rsidRPr="003D3631">
        <w:t>However,</w:t>
      </w:r>
      <w:r w:rsidRPr="003D3631">
        <w:t xml:space="preserve"> we consider that all practitioners offering</w:t>
      </w:r>
      <w:r>
        <w:t xml:space="preserve"> such </w:t>
      </w:r>
      <w:r w:rsidR="00672752">
        <w:t xml:space="preserve">procedures </w:t>
      </w:r>
      <w:r>
        <w:t xml:space="preserve">should be trained to an agreed national standard. We know however, that this is sometimes not the case. </w:t>
      </w:r>
    </w:p>
    <w:p w14:paraId="05182124" w14:textId="77777777" w:rsidR="00E51389" w:rsidRDefault="00E51389" w:rsidP="00E51389">
      <w:pPr>
        <w:pStyle w:val="ListParagraph"/>
        <w:ind w:left="357"/>
        <w:contextualSpacing w:val="0"/>
        <w:jc w:val="both"/>
      </w:pPr>
      <w:r>
        <w:t xml:space="preserve">A key aim of the new licence will be to correct this public safety issue by requiring all practitioners who perform the specified </w:t>
      </w:r>
      <w:r w:rsidRPr="00014E8F">
        <w:rPr>
          <w:bCs/>
        </w:rPr>
        <w:t xml:space="preserve">non-surgical cosmetic (aesthetic) </w:t>
      </w:r>
      <w:r>
        <w:rPr>
          <w:bCs/>
        </w:rPr>
        <w:t>procedures</w:t>
      </w:r>
      <w:r>
        <w:t xml:space="preserve">  to provide evidence that they meet a new (and yet to be defined) minimum standard of training, education and skill competence.</w:t>
      </w:r>
    </w:p>
    <w:p w14:paraId="09BC1C87" w14:textId="77777777" w:rsidR="004454E8" w:rsidRPr="009C0A86" w:rsidRDefault="004454E8" w:rsidP="001C49D9">
      <w:pPr>
        <w:pStyle w:val="ListParagraph"/>
        <w:numPr>
          <w:ilvl w:val="0"/>
          <w:numId w:val="2"/>
        </w:numPr>
        <w:contextualSpacing w:val="0"/>
        <w:jc w:val="both"/>
        <w:rPr>
          <w:b/>
          <w:bCs/>
        </w:rPr>
      </w:pPr>
      <w:r w:rsidRPr="009C0A86">
        <w:rPr>
          <w:b/>
          <w:bCs/>
        </w:rPr>
        <w:t>Will practitioner insurance be mandatory?</w:t>
      </w:r>
    </w:p>
    <w:p w14:paraId="109F0E3C" w14:textId="77777777" w:rsidR="005A0690" w:rsidRDefault="002E290C" w:rsidP="001C49D9">
      <w:pPr>
        <w:pStyle w:val="ListParagraph"/>
        <w:ind w:left="360"/>
        <w:contextualSpacing w:val="0"/>
        <w:jc w:val="both"/>
      </w:pPr>
      <w:r>
        <w:t>Yes</w:t>
      </w:r>
      <w:r w:rsidR="00FF44B1">
        <w:t xml:space="preserve">. </w:t>
      </w:r>
      <w:r w:rsidR="005A0690">
        <w:t xml:space="preserve">Whilst the details of the licence are still to be decided, we understand </w:t>
      </w:r>
      <w:r w:rsidR="00950E2B">
        <w:t>that the Government’s</w:t>
      </w:r>
      <w:r w:rsidR="005A0690">
        <w:t xml:space="preserve"> intention is to make it mandatory for practitioners to have some level of insurance</w:t>
      </w:r>
      <w:r w:rsidR="00FF44B1">
        <w:t xml:space="preserve"> and to provide members of the public with access to a formal complaints and redress scheme</w:t>
      </w:r>
      <w:r w:rsidR="005A0690">
        <w:t>.</w:t>
      </w:r>
    </w:p>
    <w:p w14:paraId="40F1C733" w14:textId="77777777" w:rsidR="004454E8" w:rsidRPr="009C0A86" w:rsidRDefault="004454E8" w:rsidP="001C49D9">
      <w:pPr>
        <w:pStyle w:val="ListParagraph"/>
        <w:numPr>
          <w:ilvl w:val="0"/>
          <w:numId w:val="2"/>
        </w:numPr>
        <w:contextualSpacing w:val="0"/>
        <w:jc w:val="both"/>
        <w:rPr>
          <w:b/>
          <w:bCs/>
        </w:rPr>
      </w:pPr>
      <w:r w:rsidRPr="009C0A86">
        <w:rPr>
          <w:b/>
          <w:bCs/>
        </w:rPr>
        <w:t>As a practitioner, what is going to change in terms of what I can and can’t do?</w:t>
      </w:r>
    </w:p>
    <w:p w14:paraId="1673BA3C" w14:textId="77777777" w:rsidR="00026E87" w:rsidRDefault="005A0690" w:rsidP="001C49D9">
      <w:pPr>
        <w:pStyle w:val="ListParagraph"/>
        <w:ind w:left="360"/>
        <w:contextualSpacing w:val="0"/>
        <w:jc w:val="both"/>
      </w:pPr>
      <w:r>
        <w:t xml:space="preserve">We need to wait for the drafting of the licence to </w:t>
      </w:r>
      <w:r w:rsidR="00603C18">
        <w:t xml:space="preserve">learn exactly what </w:t>
      </w:r>
      <w:r>
        <w:t xml:space="preserve">will be included within the licence and what level of training that will be required. </w:t>
      </w:r>
      <w:r w:rsidR="002E290C">
        <w:t xml:space="preserve">However, </w:t>
      </w:r>
      <w:r w:rsidR="00C91BEF">
        <w:t>we expect that, from</w:t>
      </w:r>
      <w:r w:rsidR="00026E87">
        <w:t xml:space="preserve"> a date to be agreed:</w:t>
      </w:r>
    </w:p>
    <w:p w14:paraId="70BC46F1" w14:textId="77777777" w:rsidR="00026E87" w:rsidRDefault="000319CF" w:rsidP="001C49D9">
      <w:pPr>
        <w:pStyle w:val="ListParagraph"/>
        <w:numPr>
          <w:ilvl w:val="0"/>
          <w:numId w:val="5"/>
        </w:numPr>
        <w:contextualSpacing w:val="0"/>
        <w:jc w:val="both"/>
      </w:pPr>
      <w:r>
        <w:t xml:space="preserve">practitioners who perform procedures within the scope of the new license will </w:t>
      </w:r>
      <w:r w:rsidR="00026E87">
        <w:t>have to demo</w:t>
      </w:r>
      <w:r>
        <w:t>nstrate that they possess a nationally determined standard of knowledge</w:t>
      </w:r>
      <w:r w:rsidR="00026E87">
        <w:t xml:space="preserve"> and skill</w:t>
      </w:r>
      <w:r>
        <w:t xml:space="preserve"> to </w:t>
      </w:r>
      <w:r w:rsidR="00D3437F">
        <w:t>perform those procedures safely and effectively</w:t>
      </w:r>
      <w:r>
        <w:t xml:space="preserve">. </w:t>
      </w:r>
    </w:p>
    <w:p w14:paraId="01FA7FC5" w14:textId="77777777" w:rsidR="002E290C" w:rsidRDefault="000319CF" w:rsidP="001C49D9">
      <w:pPr>
        <w:pStyle w:val="ListParagraph"/>
        <w:numPr>
          <w:ilvl w:val="0"/>
          <w:numId w:val="5"/>
        </w:numPr>
        <w:contextualSpacing w:val="0"/>
        <w:jc w:val="both"/>
      </w:pPr>
      <w:r>
        <w:t>practitioners will be required to work from premises that</w:t>
      </w:r>
      <w:r w:rsidR="00026E87">
        <w:t xml:space="preserve"> meet a</w:t>
      </w:r>
      <w:r>
        <w:t xml:space="preserve"> </w:t>
      </w:r>
      <w:r w:rsidR="002E290C">
        <w:t xml:space="preserve">national </w:t>
      </w:r>
      <w:r w:rsidR="00026E87">
        <w:t xml:space="preserve">standard in health protection and infection control </w:t>
      </w:r>
      <w:r w:rsidR="002E290C">
        <w:t xml:space="preserve">which will be determined </w:t>
      </w:r>
      <w:r>
        <w:t>by local authority environmental health office</w:t>
      </w:r>
      <w:r w:rsidR="002E290C">
        <w:t>r</w:t>
      </w:r>
      <w:r>
        <w:t xml:space="preserve">s. </w:t>
      </w:r>
    </w:p>
    <w:p w14:paraId="0204518E" w14:textId="77777777" w:rsidR="005A0690" w:rsidRDefault="000319CF" w:rsidP="001C49D9">
      <w:pPr>
        <w:pStyle w:val="ListParagraph"/>
        <w:numPr>
          <w:ilvl w:val="0"/>
          <w:numId w:val="5"/>
        </w:numPr>
        <w:contextualSpacing w:val="0"/>
        <w:jc w:val="both"/>
      </w:pPr>
      <w:r>
        <w:t xml:space="preserve">Other standards </w:t>
      </w:r>
      <w:r w:rsidR="002E290C">
        <w:t xml:space="preserve">are </w:t>
      </w:r>
      <w:r>
        <w:t xml:space="preserve">also expected to be included in the license </w:t>
      </w:r>
      <w:r w:rsidR="002E290C">
        <w:t xml:space="preserve">around </w:t>
      </w:r>
      <w:r>
        <w:t xml:space="preserve">issues of product supply, storage of products and medicines, prescribing practice, </w:t>
      </w:r>
      <w:r w:rsidR="006A5B66">
        <w:t xml:space="preserve">complaints procedures, </w:t>
      </w:r>
      <w:r w:rsidR="002E290C">
        <w:t xml:space="preserve">insurance and </w:t>
      </w:r>
      <w:r>
        <w:t xml:space="preserve">the information </w:t>
      </w:r>
      <w:r w:rsidR="002E290C">
        <w:t>given to clients by practitioners.</w:t>
      </w:r>
      <w:r>
        <w:t xml:space="preserve"> </w:t>
      </w:r>
    </w:p>
    <w:p w14:paraId="7AB975C6" w14:textId="77777777" w:rsidR="004454E8" w:rsidRPr="009C0A86" w:rsidRDefault="004454E8" w:rsidP="001C49D9">
      <w:pPr>
        <w:pStyle w:val="ListParagraph"/>
        <w:numPr>
          <w:ilvl w:val="0"/>
          <w:numId w:val="2"/>
        </w:numPr>
        <w:contextualSpacing w:val="0"/>
        <w:jc w:val="both"/>
        <w:rPr>
          <w:b/>
          <w:bCs/>
        </w:rPr>
      </w:pPr>
      <w:r w:rsidRPr="009C0A86">
        <w:rPr>
          <w:b/>
          <w:bCs/>
        </w:rPr>
        <w:t xml:space="preserve">How </w:t>
      </w:r>
      <w:r w:rsidR="000319CF" w:rsidRPr="009C0A86">
        <w:rPr>
          <w:b/>
          <w:bCs/>
        </w:rPr>
        <w:t xml:space="preserve">will </w:t>
      </w:r>
      <w:r w:rsidRPr="009C0A86">
        <w:rPr>
          <w:b/>
          <w:bCs/>
        </w:rPr>
        <w:t xml:space="preserve">practitioners </w:t>
      </w:r>
      <w:r w:rsidR="00352BD8">
        <w:rPr>
          <w:b/>
          <w:bCs/>
        </w:rPr>
        <w:t xml:space="preserve">be </w:t>
      </w:r>
      <w:r w:rsidR="000319CF" w:rsidRPr="009C0A86">
        <w:rPr>
          <w:b/>
          <w:bCs/>
        </w:rPr>
        <w:t xml:space="preserve">able to obtain </w:t>
      </w:r>
      <w:r w:rsidRPr="009C0A86">
        <w:rPr>
          <w:b/>
          <w:bCs/>
        </w:rPr>
        <w:t>a licen</w:t>
      </w:r>
      <w:r w:rsidR="00C01DD5" w:rsidRPr="009C0A86">
        <w:rPr>
          <w:b/>
          <w:bCs/>
        </w:rPr>
        <w:t>c</w:t>
      </w:r>
      <w:r w:rsidRPr="009C0A86">
        <w:rPr>
          <w:b/>
          <w:bCs/>
        </w:rPr>
        <w:t>e?</w:t>
      </w:r>
    </w:p>
    <w:p w14:paraId="37E81ED1" w14:textId="77777777" w:rsidR="00C01DD5" w:rsidRDefault="00C01DD5" w:rsidP="001C49D9">
      <w:pPr>
        <w:pStyle w:val="ListParagraph"/>
        <w:ind w:left="360"/>
        <w:contextualSpacing w:val="0"/>
        <w:jc w:val="both"/>
      </w:pPr>
      <w:r>
        <w:t>Practitioners and premises owners will be able to apply for a licence via their local authority</w:t>
      </w:r>
      <w:r w:rsidR="000319CF">
        <w:t xml:space="preserve"> as soon as the licensing scheme is announced</w:t>
      </w:r>
      <w:r w:rsidR="00F15440">
        <w:t>.</w:t>
      </w:r>
    </w:p>
    <w:p w14:paraId="5EF30DDE" w14:textId="77777777" w:rsidR="004454E8" w:rsidRPr="009C0A86" w:rsidRDefault="004454E8" w:rsidP="001C49D9">
      <w:pPr>
        <w:pStyle w:val="ListParagraph"/>
        <w:numPr>
          <w:ilvl w:val="0"/>
          <w:numId w:val="2"/>
        </w:numPr>
        <w:contextualSpacing w:val="0"/>
        <w:jc w:val="both"/>
        <w:rPr>
          <w:b/>
          <w:bCs/>
        </w:rPr>
      </w:pPr>
      <w:r w:rsidRPr="009C0A86">
        <w:rPr>
          <w:b/>
          <w:bCs/>
        </w:rPr>
        <w:t>How much will a licen</w:t>
      </w:r>
      <w:r w:rsidR="00C01DD5" w:rsidRPr="009C0A86">
        <w:rPr>
          <w:b/>
          <w:bCs/>
        </w:rPr>
        <w:t>c</w:t>
      </w:r>
      <w:r w:rsidRPr="009C0A86">
        <w:rPr>
          <w:b/>
          <w:bCs/>
        </w:rPr>
        <w:t xml:space="preserve">e cost and will this be a </w:t>
      </w:r>
      <w:r w:rsidR="000D4D04" w:rsidRPr="009C0A86">
        <w:rPr>
          <w:b/>
          <w:bCs/>
        </w:rPr>
        <w:t>one-off</w:t>
      </w:r>
      <w:r w:rsidRPr="009C0A86">
        <w:rPr>
          <w:b/>
          <w:bCs/>
        </w:rPr>
        <w:t xml:space="preserve"> cost or annual?</w:t>
      </w:r>
    </w:p>
    <w:p w14:paraId="2D67E49A" w14:textId="77777777" w:rsidR="00C01DD5" w:rsidRDefault="00C01DD5" w:rsidP="001C49D9">
      <w:pPr>
        <w:pStyle w:val="ListParagraph"/>
        <w:ind w:left="360"/>
        <w:contextualSpacing w:val="0"/>
        <w:jc w:val="both"/>
      </w:pPr>
      <w:r>
        <w:t xml:space="preserve">The cost and frequency of the licence has not </w:t>
      </w:r>
      <w:r w:rsidR="0044721C">
        <w:t xml:space="preserve">yet </w:t>
      </w:r>
      <w:r>
        <w:t xml:space="preserve">been </w:t>
      </w:r>
      <w:r w:rsidR="009E7E9A" w:rsidRPr="0044721C">
        <w:t>decided</w:t>
      </w:r>
      <w:r w:rsidR="0044721C">
        <w:t>.</w:t>
      </w:r>
    </w:p>
    <w:p w14:paraId="05B9B174" w14:textId="77777777" w:rsidR="004454E8" w:rsidRPr="009C0A86" w:rsidRDefault="004454E8" w:rsidP="001C49D9">
      <w:pPr>
        <w:pStyle w:val="ListParagraph"/>
        <w:numPr>
          <w:ilvl w:val="0"/>
          <w:numId w:val="2"/>
        </w:numPr>
        <w:contextualSpacing w:val="0"/>
        <w:jc w:val="both"/>
        <w:rPr>
          <w:b/>
          <w:bCs/>
        </w:rPr>
      </w:pPr>
      <w:r w:rsidRPr="009C0A86">
        <w:rPr>
          <w:b/>
          <w:bCs/>
        </w:rPr>
        <w:t xml:space="preserve">Will practitioners have to be inspected to </w:t>
      </w:r>
      <w:r w:rsidR="000319CF" w:rsidRPr="009C0A86">
        <w:rPr>
          <w:b/>
          <w:bCs/>
        </w:rPr>
        <w:t xml:space="preserve">obtain (and renew) </w:t>
      </w:r>
      <w:r w:rsidRPr="009C0A86">
        <w:rPr>
          <w:b/>
          <w:bCs/>
        </w:rPr>
        <w:t>a licen</w:t>
      </w:r>
      <w:r w:rsidR="00C01DD5" w:rsidRPr="009C0A86">
        <w:rPr>
          <w:b/>
          <w:bCs/>
        </w:rPr>
        <w:t>c</w:t>
      </w:r>
      <w:r w:rsidRPr="009C0A86">
        <w:rPr>
          <w:b/>
          <w:bCs/>
        </w:rPr>
        <w:t>e?</w:t>
      </w:r>
    </w:p>
    <w:p w14:paraId="3FD969E2" w14:textId="77777777" w:rsidR="00EF56CD" w:rsidRDefault="00EF56CD" w:rsidP="001C49D9">
      <w:pPr>
        <w:pStyle w:val="ListParagraph"/>
        <w:ind w:left="360"/>
        <w:contextualSpacing w:val="0"/>
        <w:jc w:val="both"/>
      </w:pPr>
      <w:r w:rsidRPr="00EF56CD">
        <w:t xml:space="preserve">Yes. The intention is that practitioners and premises will have to be inspected and checked against certain </w:t>
      </w:r>
      <w:r w:rsidR="000319CF">
        <w:t xml:space="preserve">nationally agreed and enforceable </w:t>
      </w:r>
      <w:r w:rsidRPr="00EF56CD">
        <w:t xml:space="preserve">standards prior to </w:t>
      </w:r>
      <w:r w:rsidR="000319CF">
        <w:t xml:space="preserve">obtaining </w:t>
      </w:r>
      <w:r w:rsidRPr="00EF56CD">
        <w:t>a licence.</w:t>
      </w:r>
    </w:p>
    <w:p w14:paraId="12BFEC87" w14:textId="77777777" w:rsidR="004454E8" w:rsidRPr="009C0A86" w:rsidRDefault="004454E8" w:rsidP="001C49D9">
      <w:pPr>
        <w:pStyle w:val="ListParagraph"/>
        <w:numPr>
          <w:ilvl w:val="0"/>
          <w:numId w:val="2"/>
        </w:numPr>
        <w:contextualSpacing w:val="0"/>
        <w:jc w:val="both"/>
        <w:rPr>
          <w:b/>
          <w:bCs/>
        </w:rPr>
      </w:pPr>
      <w:r w:rsidRPr="009C0A86">
        <w:rPr>
          <w:b/>
          <w:bCs/>
        </w:rPr>
        <w:t xml:space="preserve">Can I be </w:t>
      </w:r>
      <w:r w:rsidR="000319CF" w:rsidRPr="009C0A86">
        <w:rPr>
          <w:b/>
          <w:bCs/>
        </w:rPr>
        <w:t xml:space="preserve">prevented </w:t>
      </w:r>
      <w:r w:rsidRPr="009C0A86">
        <w:rPr>
          <w:b/>
          <w:bCs/>
        </w:rPr>
        <w:t>from working / operating if I fail a licen</w:t>
      </w:r>
      <w:r w:rsidR="00C01DD5" w:rsidRPr="009C0A86">
        <w:rPr>
          <w:b/>
          <w:bCs/>
        </w:rPr>
        <w:t>c</w:t>
      </w:r>
      <w:r w:rsidRPr="009C0A86">
        <w:rPr>
          <w:b/>
          <w:bCs/>
        </w:rPr>
        <w:t>e inspection?</w:t>
      </w:r>
    </w:p>
    <w:p w14:paraId="67E1C052" w14:textId="77777777" w:rsidR="00F87A41" w:rsidRDefault="00EF56CD" w:rsidP="001C49D9">
      <w:pPr>
        <w:pStyle w:val="ListParagraph"/>
        <w:ind w:left="360"/>
        <w:contextualSpacing w:val="0"/>
        <w:jc w:val="both"/>
      </w:pPr>
      <w:r>
        <w:t xml:space="preserve">Yes. As with existing licensing schemes, failure to meet the requirements of the licence can lead to practitioners and premises being </w:t>
      </w:r>
      <w:r w:rsidR="00F87A41">
        <w:t xml:space="preserve">prevented </w:t>
      </w:r>
      <w:r>
        <w:t>from operating.</w:t>
      </w:r>
      <w:r w:rsidR="00F87A41">
        <w:t xml:space="preserve"> The exact details of the sanctions that will be applied to those practitioners who fail to meet the required standards set down for the new licence have yet to be legally determined.</w:t>
      </w:r>
    </w:p>
    <w:p w14:paraId="5A9BFC5A" w14:textId="77777777" w:rsidR="004454E8" w:rsidRPr="009C0A86" w:rsidRDefault="004454E8" w:rsidP="001C49D9">
      <w:pPr>
        <w:pStyle w:val="ListParagraph"/>
        <w:numPr>
          <w:ilvl w:val="0"/>
          <w:numId w:val="2"/>
        </w:numPr>
        <w:contextualSpacing w:val="0"/>
        <w:jc w:val="both"/>
        <w:rPr>
          <w:b/>
          <w:bCs/>
        </w:rPr>
      </w:pPr>
      <w:r w:rsidRPr="009C0A86">
        <w:rPr>
          <w:b/>
          <w:bCs/>
        </w:rPr>
        <w:t xml:space="preserve">Can I be </w:t>
      </w:r>
      <w:r w:rsidR="000C2AC0" w:rsidRPr="009C0A86">
        <w:rPr>
          <w:b/>
          <w:bCs/>
        </w:rPr>
        <w:t xml:space="preserve">prevented from practising </w:t>
      </w:r>
      <w:r w:rsidRPr="009C0A86">
        <w:rPr>
          <w:b/>
          <w:bCs/>
        </w:rPr>
        <w:t>if I do</w:t>
      </w:r>
      <w:r w:rsidR="00F87A41" w:rsidRPr="009C0A86">
        <w:rPr>
          <w:b/>
          <w:bCs/>
        </w:rPr>
        <w:t xml:space="preserve"> not possess</w:t>
      </w:r>
      <w:r w:rsidRPr="009C0A86">
        <w:rPr>
          <w:b/>
          <w:bCs/>
        </w:rPr>
        <w:t xml:space="preserve"> the correct qualifications or training?</w:t>
      </w:r>
    </w:p>
    <w:p w14:paraId="2D2CFE7C" w14:textId="77777777" w:rsidR="00EF56CD" w:rsidRDefault="00F87A41" w:rsidP="001C49D9">
      <w:pPr>
        <w:pStyle w:val="ListParagraph"/>
        <w:ind w:left="360"/>
        <w:contextualSpacing w:val="0"/>
        <w:jc w:val="both"/>
      </w:pPr>
      <w:r>
        <w:t>Yes</w:t>
      </w:r>
      <w:r w:rsidR="00A3701D">
        <w:t xml:space="preserve"> </w:t>
      </w:r>
      <w:proofErr w:type="gramStart"/>
      <w:r w:rsidR="00A3701D">
        <w:t>-  i</w:t>
      </w:r>
      <w:r>
        <w:t>n</w:t>
      </w:r>
      <w:proofErr w:type="gramEnd"/>
      <w:r>
        <w:t xml:space="preserve"> the future when the new licence i</w:t>
      </w:r>
      <w:r w:rsidR="00746718">
        <w:t>s</w:t>
      </w:r>
      <w:r>
        <w:t xml:space="preserve"> enforced in England. </w:t>
      </w:r>
      <w:r w:rsidR="00EF56CD">
        <w:t>Whilst the exact level</w:t>
      </w:r>
      <w:r>
        <w:t xml:space="preserve"> and content </w:t>
      </w:r>
      <w:r w:rsidR="00EF56CD">
        <w:t xml:space="preserve">of </w:t>
      </w:r>
      <w:r>
        <w:t xml:space="preserve">the </w:t>
      </w:r>
      <w:r w:rsidRPr="008D49EC">
        <w:t>national mandated</w:t>
      </w:r>
      <w:r w:rsidR="009E7E9A">
        <w:t xml:space="preserve"> standard </w:t>
      </w:r>
      <w:r w:rsidR="00EF56CD">
        <w:t xml:space="preserve">is yet to be determined, the intention is that only practitioners </w:t>
      </w:r>
      <w:r>
        <w:t xml:space="preserve">who meet </w:t>
      </w:r>
      <w:r w:rsidR="00EF56CD">
        <w:t xml:space="preserve">an agreed </w:t>
      </w:r>
      <w:r w:rsidR="00CC10F0">
        <w:t>standa</w:t>
      </w:r>
      <w:r w:rsidR="00D158C7">
        <w:t>rd</w:t>
      </w:r>
      <w:r w:rsidR="00CC10F0">
        <w:t xml:space="preserve"> will be able to carry out </w:t>
      </w:r>
      <w:r>
        <w:t xml:space="preserve">those </w:t>
      </w:r>
      <w:r w:rsidR="00CC10F0">
        <w:t>procedures</w:t>
      </w:r>
      <w:r>
        <w:t xml:space="preserve"> that are defined as being within the scope of the new licence</w:t>
      </w:r>
      <w:r w:rsidR="00CC10F0">
        <w:t>.</w:t>
      </w:r>
    </w:p>
    <w:p w14:paraId="322BA334" w14:textId="77777777" w:rsidR="00336599" w:rsidRDefault="00C94B68" w:rsidP="00336599">
      <w:pPr>
        <w:pStyle w:val="ListParagraph"/>
        <w:numPr>
          <w:ilvl w:val="0"/>
          <w:numId w:val="2"/>
        </w:numPr>
        <w:contextualSpacing w:val="0"/>
        <w:jc w:val="both"/>
        <w:rPr>
          <w:b/>
          <w:bCs/>
        </w:rPr>
      </w:pPr>
      <w:r w:rsidRPr="009C0A86">
        <w:rPr>
          <w:b/>
          <w:bCs/>
        </w:rPr>
        <w:t xml:space="preserve">What qualifications will practitioners need to </w:t>
      </w:r>
      <w:r w:rsidR="00F87A41" w:rsidRPr="009C0A86">
        <w:rPr>
          <w:b/>
          <w:bCs/>
        </w:rPr>
        <w:t xml:space="preserve">possess to perform </w:t>
      </w:r>
      <w:r w:rsidR="00555ABC" w:rsidRPr="009C0A86">
        <w:rPr>
          <w:b/>
          <w:bCs/>
        </w:rPr>
        <w:t xml:space="preserve">non-surgical cosmetic </w:t>
      </w:r>
      <w:r w:rsidRPr="009C0A86">
        <w:rPr>
          <w:b/>
          <w:bCs/>
        </w:rPr>
        <w:t>procedures?</w:t>
      </w:r>
    </w:p>
    <w:p w14:paraId="4F20D8A8" w14:textId="77777777" w:rsidR="00336599" w:rsidRDefault="00F71C29" w:rsidP="00336599">
      <w:pPr>
        <w:ind w:left="360"/>
        <w:jc w:val="both"/>
      </w:pPr>
      <w:r>
        <w:t xml:space="preserve">See the response to point 9. </w:t>
      </w:r>
      <w:r w:rsidRPr="00F71C29">
        <w:t xml:space="preserve">This will be determined </w:t>
      </w:r>
      <w:r w:rsidR="00336599" w:rsidRPr="00F71C29">
        <w:t xml:space="preserve">following </w:t>
      </w:r>
      <w:r w:rsidR="00B14723">
        <w:t xml:space="preserve">extensive </w:t>
      </w:r>
      <w:r w:rsidR="00336599" w:rsidRPr="00F71C29">
        <w:t xml:space="preserve">consultation </w:t>
      </w:r>
      <w:r w:rsidRPr="00F71C29">
        <w:t xml:space="preserve">between </w:t>
      </w:r>
      <w:r w:rsidR="009315AF">
        <w:t xml:space="preserve">the </w:t>
      </w:r>
      <w:r>
        <w:t>G</w:t>
      </w:r>
      <w:r w:rsidRPr="00F71C29">
        <w:t xml:space="preserve">overnment and </w:t>
      </w:r>
      <w:r w:rsidR="00B14723">
        <w:t xml:space="preserve">stakeholders. </w:t>
      </w:r>
    </w:p>
    <w:p w14:paraId="3A248BE9" w14:textId="77777777" w:rsidR="0087224A" w:rsidRPr="009C0A86" w:rsidRDefault="00CA76A1" w:rsidP="001C49D9">
      <w:pPr>
        <w:pStyle w:val="ListParagraph"/>
        <w:numPr>
          <w:ilvl w:val="0"/>
          <w:numId w:val="2"/>
        </w:numPr>
        <w:contextualSpacing w:val="0"/>
        <w:jc w:val="both"/>
        <w:rPr>
          <w:b/>
          <w:bCs/>
        </w:rPr>
      </w:pPr>
      <w:r w:rsidRPr="009C0A86">
        <w:rPr>
          <w:b/>
          <w:bCs/>
        </w:rPr>
        <w:t>How do I know that the products and equipment I am buying is safe</w:t>
      </w:r>
      <w:r w:rsidR="00246636" w:rsidRPr="009C0A86">
        <w:rPr>
          <w:b/>
          <w:bCs/>
        </w:rPr>
        <w:t xml:space="preserve"> and licensed for use in the UK</w:t>
      </w:r>
      <w:r w:rsidRPr="009C0A86">
        <w:rPr>
          <w:b/>
          <w:bCs/>
        </w:rPr>
        <w:t>?</w:t>
      </w:r>
    </w:p>
    <w:p w14:paraId="27182C2F" w14:textId="77777777" w:rsidR="0094468A" w:rsidRDefault="000C2AC0" w:rsidP="001C49D9">
      <w:pPr>
        <w:pStyle w:val="ListParagraph"/>
        <w:ind w:left="360"/>
        <w:contextualSpacing w:val="0"/>
        <w:jc w:val="both"/>
      </w:pPr>
      <w:r>
        <w:t>You should always ensure that the medicines, products, devices and equipment that you are intending to use as part of your procedure are ethically sourced and carry a</w:t>
      </w:r>
      <w:r w:rsidR="002B64FF" w:rsidRPr="002B64FF">
        <w:t xml:space="preserve"> UK quality ‘CE’ or ‘UKCA’ mark</w:t>
      </w:r>
      <w:r>
        <w:t xml:space="preserve"> and/or </w:t>
      </w:r>
      <w:r w:rsidR="0094468A">
        <w:t xml:space="preserve">meet </w:t>
      </w:r>
      <w:r>
        <w:t xml:space="preserve">MHRA quality approval </w:t>
      </w:r>
      <w:r w:rsidR="00263B8F">
        <w:t>standards</w:t>
      </w:r>
      <w:r>
        <w:t xml:space="preserve">. </w:t>
      </w:r>
      <w:r w:rsidR="00E47084">
        <w:t>If you are using a prescription only medicine as part of your procedure</w:t>
      </w:r>
      <w:r w:rsidR="003401DE">
        <w:t>,</w:t>
      </w:r>
      <w:r w:rsidR="00E47084">
        <w:t xml:space="preserve"> then you should ensure that you follow nationally agreed guidelines standards on prescribing practice and always undertake to ensure that a face-to-face assessment has been undertaken by the prescriber and the person for whom the prescription is intended prior to the prescription being issued. </w:t>
      </w:r>
    </w:p>
    <w:p w14:paraId="6563C5F0" w14:textId="77777777" w:rsidR="000C2AC0" w:rsidRPr="00246636" w:rsidRDefault="000C2AC0" w:rsidP="001C49D9">
      <w:pPr>
        <w:pStyle w:val="ListParagraph"/>
        <w:ind w:left="360"/>
        <w:contextualSpacing w:val="0"/>
        <w:jc w:val="both"/>
      </w:pPr>
      <w:r>
        <w:t xml:space="preserve">If you have any queries regarding the product, device or substance that is intended for use as part of your procedure then you can seek advice from the </w:t>
      </w:r>
      <w:r w:rsidR="00E47084">
        <w:t>manufacturer</w:t>
      </w:r>
      <w:r w:rsidR="0094468A">
        <w:t xml:space="preserve"> or p</w:t>
      </w:r>
      <w:r w:rsidR="00E47084">
        <w:t>harma</w:t>
      </w:r>
      <w:r w:rsidR="0094468A">
        <w:t>ceutical c</w:t>
      </w:r>
      <w:r w:rsidR="00E47084">
        <w:t xml:space="preserve">ompany that </w:t>
      </w:r>
      <w:r w:rsidR="00263B8F">
        <w:t>produces</w:t>
      </w:r>
      <w:r w:rsidR="00E47084">
        <w:t xml:space="preserve"> it, from your pharmacy supplier or from </w:t>
      </w:r>
      <w:r w:rsidR="00275831">
        <w:t xml:space="preserve">the </w:t>
      </w:r>
      <w:hyperlink r:id="rId8" w:history="1">
        <w:r w:rsidR="00275831" w:rsidRPr="00F07440">
          <w:rPr>
            <w:rStyle w:val="Hyperlink"/>
          </w:rPr>
          <w:t>Medicines and Healthcare products Regulatory Agency</w:t>
        </w:r>
        <w:r w:rsidR="00275831">
          <w:rPr>
            <w:rStyle w:val="Hyperlink"/>
          </w:rPr>
          <w:t xml:space="preserve"> (MHRA).</w:t>
        </w:r>
        <w:r w:rsidR="00275831" w:rsidRPr="00F07440">
          <w:rPr>
            <w:rStyle w:val="Hyperlink"/>
          </w:rPr>
          <w:t xml:space="preserve"> </w:t>
        </w:r>
      </w:hyperlink>
    </w:p>
    <w:p w14:paraId="3FAD713D" w14:textId="77777777" w:rsidR="00CA76A1" w:rsidRPr="009C0A86" w:rsidRDefault="00CA76A1" w:rsidP="001C49D9">
      <w:pPr>
        <w:pStyle w:val="ListParagraph"/>
        <w:numPr>
          <w:ilvl w:val="0"/>
          <w:numId w:val="2"/>
        </w:numPr>
        <w:contextualSpacing w:val="0"/>
        <w:jc w:val="both"/>
        <w:rPr>
          <w:b/>
          <w:bCs/>
        </w:rPr>
      </w:pPr>
      <w:r w:rsidRPr="009C0A86">
        <w:rPr>
          <w:b/>
          <w:bCs/>
        </w:rPr>
        <w:t xml:space="preserve">What </w:t>
      </w:r>
      <w:r w:rsidR="00DE33A0" w:rsidRPr="009C0A86">
        <w:rPr>
          <w:b/>
          <w:bCs/>
        </w:rPr>
        <w:t xml:space="preserve">procedures will be </w:t>
      </w:r>
      <w:r w:rsidRPr="009C0A86">
        <w:rPr>
          <w:b/>
          <w:bCs/>
        </w:rPr>
        <w:t xml:space="preserve">licensed? </w:t>
      </w:r>
    </w:p>
    <w:p w14:paraId="7BDDFDF5" w14:textId="77777777" w:rsidR="00DE33A0" w:rsidRPr="009C0A86" w:rsidRDefault="00F055AE" w:rsidP="001C49D9">
      <w:pPr>
        <w:pStyle w:val="ListParagraph"/>
        <w:ind w:left="360"/>
        <w:jc w:val="both"/>
        <w:rPr>
          <w:color w:val="000000" w:themeColor="text1"/>
        </w:rPr>
      </w:pPr>
      <w:r>
        <w:rPr>
          <w:color w:val="000000" w:themeColor="text1"/>
        </w:rPr>
        <w:t>In</w:t>
      </w:r>
      <w:r w:rsidR="00DE33A0" w:rsidRPr="009C0A86">
        <w:rPr>
          <w:color w:val="000000" w:themeColor="text1"/>
        </w:rPr>
        <w:t xml:space="preserve"> the wording of the Health </w:t>
      </w:r>
      <w:r w:rsidR="00263B8F" w:rsidRPr="009C0A86">
        <w:rPr>
          <w:color w:val="000000" w:themeColor="text1"/>
        </w:rPr>
        <w:t>a</w:t>
      </w:r>
      <w:r w:rsidR="00DE33A0" w:rsidRPr="009C0A86">
        <w:rPr>
          <w:color w:val="000000" w:themeColor="text1"/>
        </w:rPr>
        <w:t>nd Care Act law passed in April</w:t>
      </w:r>
      <w:r>
        <w:rPr>
          <w:color w:val="000000" w:themeColor="text1"/>
        </w:rPr>
        <w:t xml:space="preserve"> </w:t>
      </w:r>
      <w:r w:rsidR="0020782C">
        <w:rPr>
          <w:color w:val="000000" w:themeColor="text1"/>
        </w:rPr>
        <w:t>2022</w:t>
      </w:r>
      <w:r w:rsidR="00A3701D">
        <w:rPr>
          <w:color w:val="000000" w:themeColor="text1"/>
        </w:rPr>
        <w:t>,</w:t>
      </w:r>
      <w:r>
        <w:rPr>
          <w:color w:val="000000" w:themeColor="text1"/>
        </w:rPr>
        <w:t xml:space="preserve"> a</w:t>
      </w:r>
      <w:r w:rsidR="009C0A86">
        <w:rPr>
          <w:color w:val="000000" w:themeColor="text1"/>
        </w:rPr>
        <w:t xml:space="preserve"> </w:t>
      </w:r>
      <w:r w:rsidR="00DE33A0" w:rsidRPr="009C0A86">
        <w:rPr>
          <w:color w:val="000000" w:themeColor="text1"/>
        </w:rPr>
        <w:t>cosmetic procedure is defined as a procedure, other than a surgical or dental procedure, that is carried out for cosmetic purposes; and includes—</w:t>
      </w:r>
    </w:p>
    <w:p w14:paraId="0E64A72E" w14:textId="77777777" w:rsidR="00DE33A0" w:rsidRPr="009C0A86" w:rsidRDefault="00DE33A0" w:rsidP="001C49D9">
      <w:pPr>
        <w:pStyle w:val="ListParagraph"/>
        <w:ind w:left="360"/>
        <w:jc w:val="both"/>
        <w:rPr>
          <w:color w:val="000000" w:themeColor="text1"/>
        </w:rPr>
      </w:pPr>
      <w:r w:rsidRPr="009C0A86">
        <w:rPr>
          <w:color w:val="000000" w:themeColor="text1"/>
        </w:rPr>
        <w:t xml:space="preserve">(a) the injection of a </w:t>
      </w:r>
      <w:proofErr w:type="gramStart"/>
      <w:r w:rsidRPr="009C0A86">
        <w:rPr>
          <w:color w:val="000000" w:themeColor="text1"/>
        </w:rPr>
        <w:t>substance;</w:t>
      </w:r>
      <w:proofErr w:type="gramEnd"/>
    </w:p>
    <w:p w14:paraId="466E36E6" w14:textId="77777777" w:rsidR="00DE33A0" w:rsidRPr="009C0A86" w:rsidRDefault="00DE33A0" w:rsidP="001C49D9">
      <w:pPr>
        <w:pStyle w:val="ListParagraph"/>
        <w:ind w:left="360"/>
        <w:jc w:val="both"/>
        <w:rPr>
          <w:color w:val="000000" w:themeColor="text1"/>
        </w:rPr>
      </w:pPr>
      <w:r w:rsidRPr="009C0A86">
        <w:rPr>
          <w:color w:val="000000" w:themeColor="text1"/>
        </w:rPr>
        <w:t xml:space="preserve">(b) the application of a substance that is capable of penetrating into or through the </w:t>
      </w:r>
      <w:proofErr w:type="gramStart"/>
      <w:r w:rsidRPr="009C0A86">
        <w:rPr>
          <w:color w:val="000000" w:themeColor="text1"/>
        </w:rPr>
        <w:t>epidermis;</w:t>
      </w:r>
      <w:proofErr w:type="gramEnd"/>
    </w:p>
    <w:p w14:paraId="0D3CEF52" w14:textId="77777777" w:rsidR="00DE33A0" w:rsidRPr="009C0A86" w:rsidRDefault="00DE33A0" w:rsidP="001C49D9">
      <w:pPr>
        <w:pStyle w:val="ListParagraph"/>
        <w:ind w:left="360"/>
        <w:jc w:val="both"/>
        <w:rPr>
          <w:color w:val="000000" w:themeColor="text1"/>
        </w:rPr>
      </w:pPr>
      <w:r w:rsidRPr="009C0A86">
        <w:rPr>
          <w:color w:val="000000" w:themeColor="text1"/>
        </w:rPr>
        <w:t xml:space="preserve">(c) the insertion of needles into the </w:t>
      </w:r>
      <w:proofErr w:type="gramStart"/>
      <w:r w:rsidRPr="009C0A86">
        <w:rPr>
          <w:color w:val="000000" w:themeColor="text1"/>
        </w:rPr>
        <w:t>skin;</w:t>
      </w:r>
      <w:proofErr w:type="gramEnd"/>
    </w:p>
    <w:p w14:paraId="75B5E77D" w14:textId="77777777" w:rsidR="00DE33A0" w:rsidRPr="009C0A86" w:rsidRDefault="00DE33A0" w:rsidP="001C49D9">
      <w:pPr>
        <w:pStyle w:val="ListParagraph"/>
        <w:ind w:left="360"/>
        <w:jc w:val="both"/>
        <w:rPr>
          <w:color w:val="000000" w:themeColor="text1"/>
        </w:rPr>
      </w:pPr>
      <w:r w:rsidRPr="009C0A86">
        <w:rPr>
          <w:color w:val="000000" w:themeColor="text1"/>
        </w:rPr>
        <w:t xml:space="preserve">(d) the placing of threads under the </w:t>
      </w:r>
      <w:proofErr w:type="gramStart"/>
      <w:r w:rsidRPr="009C0A86">
        <w:rPr>
          <w:color w:val="000000" w:themeColor="text1"/>
        </w:rPr>
        <w:t>skin;</w:t>
      </w:r>
      <w:proofErr w:type="gramEnd"/>
    </w:p>
    <w:p w14:paraId="5E7EAA48" w14:textId="77777777" w:rsidR="00DE33A0" w:rsidRPr="009C0A86" w:rsidRDefault="00DE33A0" w:rsidP="001C49D9">
      <w:pPr>
        <w:pStyle w:val="ListParagraph"/>
        <w:ind w:left="360"/>
        <w:jc w:val="both"/>
        <w:rPr>
          <w:color w:val="000000" w:themeColor="text1"/>
        </w:rPr>
      </w:pPr>
      <w:r w:rsidRPr="009C0A86">
        <w:rPr>
          <w:color w:val="000000" w:themeColor="text1"/>
        </w:rPr>
        <w:t xml:space="preserve">(e) the application of light, electricity, cold or </w:t>
      </w:r>
      <w:proofErr w:type="gramStart"/>
      <w:r w:rsidRPr="009C0A86">
        <w:rPr>
          <w:color w:val="000000" w:themeColor="text1"/>
        </w:rPr>
        <w:t>heat;</w:t>
      </w:r>
      <w:proofErr w:type="gramEnd"/>
    </w:p>
    <w:p w14:paraId="3C57805F" w14:textId="77777777" w:rsidR="00DE33A0" w:rsidRPr="009C0A86" w:rsidRDefault="00DE33A0" w:rsidP="001C49D9">
      <w:pPr>
        <w:pStyle w:val="ListParagraph"/>
        <w:ind w:left="360"/>
        <w:jc w:val="both"/>
        <w:rPr>
          <w:color w:val="000000" w:themeColor="text1"/>
        </w:rPr>
      </w:pPr>
    </w:p>
    <w:p w14:paraId="03E48BCA" w14:textId="77777777" w:rsidR="00DE33A0" w:rsidRPr="009C0A86" w:rsidRDefault="00DE33A0" w:rsidP="001C49D9">
      <w:pPr>
        <w:pStyle w:val="ListParagraph"/>
        <w:ind w:left="360"/>
        <w:jc w:val="both"/>
        <w:rPr>
          <w:color w:val="000000" w:themeColor="text1"/>
        </w:rPr>
      </w:pPr>
      <w:r w:rsidRPr="009C0A86">
        <w:rPr>
          <w:color w:val="000000" w:themeColor="text1"/>
        </w:rPr>
        <w:t>However, the exact procedures within this definition will be defined as the licensing law is drafted. The Government intends to consult on exactly which procedures will be included in the scope of the new licence</w:t>
      </w:r>
      <w:r w:rsidR="00C91BEF">
        <w:rPr>
          <w:color w:val="000000" w:themeColor="text1"/>
        </w:rPr>
        <w:t>.</w:t>
      </w:r>
    </w:p>
    <w:p w14:paraId="71D37E99" w14:textId="77777777" w:rsidR="00DE33A0" w:rsidRDefault="00DE33A0" w:rsidP="001C49D9">
      <w:pPr>
        <w:pStyle w:val="ListParagraph"/>
        <w:ind w:left="360"/>
        <w:jc w:val="both"/>
        <w:rPr>
          <w:color w:val="FF0000"/>
        </w:rPr>
      </w:pPr>
    </w:p>
    <w:p w14:paraId="59ACB8F4" w14:textId="77777777" w:rsidR="00DE33A0" w:rsidRPr="009C0A86" w:rsidRDefault="0087224A" w:rsidP="001C49D9">
      <w:pPr>
        <w:pStyle w:val="ListParagraph"/>
        <w:numPr>
          <w:ilvl w:val="0"/>
          <w:numId w:val="2"/>
        </w:numPr>
        <w:contextualSpacing w:val="0"/>
        <w:jc w:val="both"/>
        <w:rPr>
          <w:b/>
          <w:bCs/>
        </w:rPr>
      </w:pPr>
      <w:r w:rsidRPr="009C0A86">
        <w:rPr>
          <w:b/>
          <w:bCs/>
        </w:rPr>
        <w:t xml:space="preserve">What </w:t>
      </w:r>
      <w:r w:rsidR="00DE33A0" w:rsidRPr="009C0A86">
        <w:rPr>
          <w:b/>
          <w:bCs/>
        </w:rPr>
        <w:t>else will be included in the licence?</w:t>
      </w:r>
    </w:p>
    <w:p w14:paraId="52404EC4" w14:textId="77777777" w:rsidR="0087224A" w:rsidRDefault="00263B8F" w:rsidP="001C49D9">
      <w:pPr>
        <w:pStyle w:val="ListParagraph"/>
        <w:ind w:left="360"/>
        <w:jc w:val="both"/>
      </w:pPr>
      <w:r>
        <w:t>Again,</w:t>
      </w:r>
      <w:r w:rsidR="001A49B7">
        <w:t xml:space="preserve"> details </w:t>
      </w:r>
      <w:r w:rsidR="00043DB4">
        <w:t xml:space="preserve">of what will be included within the licence </w:t>
      </w:r>
      <w:r w:rsidR="0087224A" w:rsidRPr="0087224A">
        <w:t xml:space="preserve">is still to be decided. However, </w:t>
      </w:r>
      <w:proofErr w:type="gramStart"/>
      <w:r w:rsidR="0087224A" w:rsidRPr="0087224A">
        <w:t xml:space="preserve">we </w:t>
      </w:r>
      <w:r w:rsidR="00085931">
        <w:t xml:space="preserve"> </w:t>
      </w:r>
      <w:r w:rsidR="00043DB4">
        <w:t>expect</w:t>
      </w:r>
      <w:proofErr w:type="gramEnd"/>
      <w:r w:rsidR="0087224A" w:rsidRPr="0087224A">
        <w:t xml:space="preserve"> that practitioners will be expected to show proof of certain qualifications and insurance, and that the premises where procedures take place </w:t>
      </w:r>
      <w:r w:rsidR="00227BFA">
        <w:t xml:space="preserve">meets hygiene and safety standards. </w:t>
      </w:r>
    </w:p>
    <w:p w14:paraId="081AA526" w14:textId="77777777" w:rsidR="001A49B7" w:rsidRDefault="001A49B7" w:rsidP="001C49D9">
      <w:pPr>
        <w:pStyle w:val="ListParagraph"/>
        <w:ind w:left="360"/>
        <w:jc w:val="both"/>
      </w:pPr>
    </w:p>
    <w:p w14:paraId="013E6485" w14:textId="77777777" w:rsidR="00C33C8E" w:rsidRPr="009C0A86" w:rsidRDefault="00C33C8E" w:rsidP="001C49D9">
      <w:pPr>
        <w:pStyle w:val="ListParagraph"/>
        <w:numPr>
          <w:ilvl w:val="0"/>
          <w:numId w:val="2"/>
        </w:numPr>
        <w:contextualSpacing w:val="0"/>
        <w:jc w:val="both"/>
        <w:rPr>
          <w:b/>
          <w:bCs/>
        </w:rPr>
      </w:pPr>
      <w:r w:rsidRPr="009C0A86">
        <w:rPr>
          <w:b/>
          <w:bCs/>
        </w:rPr>
        <w:t>Do I have to have this licence if I already have a special treatments</w:t>
      </w:r>
      <w:r w:rsidR="00490E38">
        <w:rPr>
          <w:b/>
          <w:bCs/>
        </w:rPr>
        <w:t xml:space="preserve"> registration</w:t>
      </w:r>
      <w:r w:rsidRPr="009C0A86">
        <w:rPr>
          <w:b/>
          <w:bCs/>
        </w:rPr>
        <w:t xml:space="preserve"> or other licence?</w:t>
      </w:r>
    </w:p>
    <w:p w14:paraId="51A30141" w14:textId="77777777" w:rsidR="0087224A" w:rsidRDefault="0087224A" w:rsidP="001C49D9">
      <w:pPr>
        <w:pStyle w:val="ListParagraph"/>
        <w:ind w:left="360"/>
        <w:contextualSpacing w:val="0"/>
        <w:jc w:val="both"/>
      </w:pPr>
      <w:bookmarkStart w:id="7" w:name="_Hlk106133115"/>
      <w:r>
        <w:t xml:space="preserve">Yes. All practitioners and premises wishing to offer procedures included within the </w:t>
      </w:r>
      <w:r w:rsidR="007425ED">
        <w:t xml:space="preserve">scope of the </w:t>
      </w:r>
      <w:r>
        <w:t>future l</w:t>
      </w:r>
      <w:r w:rsidR="007425ED">
        <w:t>icence</w:t>
      </w:r>
      <w:r>
        <w:t xml:space="preserve"> will have to have a specific licence to do so.  </w:t>
      </w:r>
    </w:p>
    <w:bookmarkEnd w:id="7"/>
    <w:p w14:paraId="75740AA1" w14:textId="77777777" w:rsidR="00C33C8E" w:rsidRPr="009C0A86" w:rsidRDefault="00C33C8E" w:rsidP="001C49D9">
      <w:pPr>
        <w:pStyle w:val="ListParagraph"/>
        <w:numPr>
          <w:ilvl w:val="0"/>
          <w:numId w:val="2"/>
        </w:numPr>
        <w:contextualSpacing w:val="0"/>
        <w:jc w:val="both"/>
        <w:rPr>
          <w:b/>
          <w:bCs/>
        </w:rPr>
      </w:pPr>
      <w:r w:rsidRPr="009C0A86">
        <w:rPr>
          <w:b/>
          <w:bCs/>
        </w:rPr>
        <w:t xml:space="preserve">If I am CQC </w:t>
      </w:r>
      <w:r w:rsidR="00D3437F" w:rsidRPr="009C0A86">
        <w:rPr>
          <w:b/>
          <w:bCs/>
        </w:rPr>
        <w:t>regulated,</w:t>
      </w:r>
      <w:r w:rsidRPr="009C0A86">
        <w:rPr>
          <w:b/>
          <w:bCs/>
        </w:rPr>
        <w:t xml:space="preserve"> will I still have to be licen</w:t>
      </w:r>
      <w:r w:rsidR="00C01DD5" w:rsidRPr="009C0A86">
        <w:rPr>
          <w:b/>
          <w:bCs/>
        </w:rPr>
        <w:t>s</w:t>
      </w:r>
      <w:r w:rsidRPr="009C0A86">
        <w:rPr>
          <w:b/>
          <w:bCs/>
        </w:rPr>
        <w:t>ed?</w:t>
      </w:r>
    </w:p>
    <w:p w14:paraId="7FC8BCFE" w14:textId="77777777" w:rsidR="00697D58" w:rsidRDefault="00697D58" w:rsidP="001C49D9">
      <w:pPr>
        <w:pStyle w:val="ListParagraph"/>
        <w:ind w:left="360"/>
        <w:contextualSpacing w:val="0"/>
        <w:jc w:val="both"/>
      </w:pPr>
      <w:r>
        <w:t xml:space="preserve">Yes. The intention is that all practitioners, including registered health care professionals, will have to have a specific licence to carry out any of the procedures included within the future legislation. </w:t>
      </w:r>
    </w:p>
    <w:p w14:paraId="53075BE0" w14:textId="77777777" w:rsidR="008A208B" w:rsidRDefault="001A49B7" w:rsidP="001C49D9">
      <w:pPr>
        <w:pStyle w:val="ListParagraph"/>
        <w:ind w:left="360"/>
        <w:contextualSpacing w:val="0"/>
        <w:jc w:val="both"/>
      </w:pPr>
      <w:r>
        <w:t xml:space="preserve">Wherever possible we </w:t>
      </w:r>
      <w:r w:rsidR="00A14421">
        <w:t>expec</w:t>
      </w:r>
      <w:r w:rsidR="00E51389">
        <w:t>t</w:t>
      </w:r>
      <w:r w:rsidR="00A14421">
        <w:t xml:space="preserve"> </w:t>
      </w:r>
      <w:r>
        <w:t xml:space="preserve">that the </w:t>
      </w:r>
      <w:r w:rsidR="00E7484A">
        <w:t>G</w:t>
      </w:r>
      <w:r>
        <w:t xml:space="preserve">overnment will seek to remove duplication of inspection regimes. However, what is clear is that the new national licensing standard for aesthetic practice will be applied to all </w:t>
      </w:r>
      <w:r w:rsidR="00043DB4">
        <w:t xml:space="preserve">providers and </w:t>
      </w:r>
      <w:r>
        <w:t>practitioners</w:t>
      </w:r>
      <w:r w:rsidR="00F055AE">
        <w:t xml:space="preserve">, regardless </w:t>
      </w:r>
      <w:r>
        <w:t xml:space="preserve">of their professional background. </w:t>
      </w:r>
    </w:p>
    <w:p w14:paraId="5C5C871A" w14:textId="77777777" w:rsidR="0001056E" w:rsidRDefault="0001056E" w:rsidP="0001056E">
      <w:pPr>
        <w:spacing w:after="0" w:line="240" w:lineRule="auto"/>
        <w:ind w:left="360"/>
        <w:rPr>
          <w:rFonts w:ascii="Times New Roman" w:hAnsi="Times New Roman" w:cs="Times New Roman"/>
          <w:sz w:val="24"/>
          <w:szCs w:val="24"/>
          <w:lang w:eastAsia="en-GB"/>
        </w:rPr>
      </w:pPr>
      <w:r>
        <w:t>In addition, all registered healthcare professionals who perform procedures that are defined for inclusion within the scope of the new licence will also need to continue to satisfy all requirements set down by their Professional Statutory Regulator</w:t>
      </w:r>
      <w:r>
        <w:rPr>
          <w:rFonts w:ascii="Times New Roman" w:hAnsi="Times New Roman" w:cs="Times New Roman"/>
          <w:sz w:val="24"/>
          <w:szCs w:val="24"/>
          <w:lang w:eastAsia="en-GB"/>
        </w:rPr>
        <w:t xml:space="preserve">. </w:t>
      </w:r>
    </w:p>
    <w:p w14:paraId="64B7CB68" w14:textId="77777777" w:rsidR="002D61AF" w:rsidRDefault="002D61AF" w:rsidP="001C49D9">
      <w:pPr>
        <w:pStyle w:val="ListParagraph"/>
        <w:ind w:left="0"/>
        <w:contextualSpacing w:val="0"/>
        <w:jc w:val="both"/>
        <w:rPr>
          <w:b/>
          <w:bCs/>
          <w:sz w:val="28"/>
          <w:szCs w:val="28"/>
        </w:rPr>
      </w:pPr>
    </w:p>
    <w:p w14:paraId="7A034240" w14:textId="77777777" w:rsidR="0082628A" w:rsidRPr="0082628A" w:rsidRDefault="0082628A" w:rsidP="001C49D9">
      <w:pPr>
        <w:pStyle w:val="ListParagraph"/>
        <w:ind w:left="0"/>
        <w:contextualSpacing w:val="0"/>
        <w:jc w:val="both"/>
        <w:rPr>
          <w:b/>
          <w:bCs/>
          <w:sz w:val="28"/>
          <w:szCs w:val="28"/>
        </w:rPr>
      </w:pPr>
      <w:r w:rsidRPr="0082628A">
        <w:rPr>
          <w:b/>
          <w:bCs/>
          <w:sz w:val="28"/>
          <w:szCs w:val="28"/>
        </w:rPr>
        <w:t xml:space="preserve">Top Tips for anyone looking to </w:t>
      </w:r>
      <w:r w:rsidRPr="000B6D5D">
        <w:rPr>
          <w:b/>
          <w:bCs/>
          <w:sz w:val="28"/>
          <w:szCs w:val="28"/>
        </w:rPr>
        <w:t>have a</w:t>
      </w:r>
      <w:r w:rsidR="009C0A86" w:rsidRPr="000B6D5D">
        <w:rPr>
          <w:b/>
          <w:bCs/>
          <w:sz w:val="28"/>
          <w:szCs w:val="28"/>
        </w:rPr>
        <w:t xml:space="preserve"> </w:t>
      </w:r>
      <w:r w:rsidR="000B6D5D" w:rsidRPr="000B6D5D">
        <w:rPr>
          <w:b/>
          <w:bCs/>
          <w:sz w:val="28"/>
          <w:szCs w:val="28"/>
        </w:rPr>
        <w:t>non-surgical cosmetic (aesthetic) procedure</w:t>
      </w:r>
    </w:p>
    <w:p w14:paraId="6A11798C" w14:textId="77777777" w:rsidR="004A7159" w:rsidRPr="0082628A" w:rsidRDefault="004A7159" w:rsidP="001C49D9">
      <w:pPr>
        <w:jc w:val="both"/>
      </w:pPr>
      <w:r w:rsidRPr="0082628A">
        <w:t>Regardless of any new legislation, it is always important to make sure you’re asking the right questions and taking sensib</w:t>
      </w:r>
      <w:r w:rsidR="00C247D1" w:rsidRPr="0082628A">
        <w:t xml:space="preserve">le precautions when </w:t>
      </w:r>
      <w:r w:rsidR="006323AB">
        <w:t xml:space="preserve">seeking </w:t>
      </w:r>
      <w:r w:rsidR="00C247D1" w:rsidRPr="0082628A">
        <w:t xml:space="preserve">to </w:t>
      </w:r>
      <w:r w:rsidR="006323AB">
        <w:t>have</w:t>
      </w:r>
      <w:r w:rsidR="00C247D1" w:rsidRPr="0082628A">
        <w:t xml:space="preserve"> any kind of procedure. </w:t>
      </w:r>
    </w:p>
    <w:p w14:paraId="3B70EA11" w14:textId="77777777" w:rsidR="00C247D1" w:rsidRPr="0082628A" w:rsidRDefault="00C247D1" w:rsidP="001C49D9">
      <w:pPr>
        <w:jc w:val="both"/>
      </w:pPr>
      <w:r w:rsidRPr="0082628A">
        <w:t>To help, here is a checklist of points t</w:t>
      </w:r>
      <w:r w:rsidR="00454050" w:rsidRPr="0082628A">
        <w:t>hat can help you find a reputable practitioner</w:t>
      </w:r>
      <w:r w:rsidRPr="0082628A">
        <w:t>:</w:t>
      </w:r>
    </w:p>
    <w:p w14:paraId="75D071D4" w14:textId="77777777" w:rsidR="00C01D82" w:rsidRDefault="004A7159" w:rsidP="001C49D9">
      <w:pPr>
        <w:pStyle w:val="ListParagraph"/>
        <w:numPr>
          <w:ilvl w:val="0"/>
          <w:numId w:val="4"/>
        </w:numPr>
        <w:ind w:left="357" w:hanging="357"/>
        <w:contextualSpacing w:val="0"/>
        <w:jc w:val="both"/>
      </w:pPr>
      <w:r>
        <w:t xml:space="preserve">How long has the practitioner </w:t>
      </w:r>
      <w:r w:rsidR="00C247D1">
        <w:t xml:space="preserve">(person that will be doing the procedure) </w:t>
      </w:r>
      <w:r>
        <w:t>been qualified</w:t>
      </w:r>
      <w:r w:rsidR="00C01D82">
        <w:t xml:space="preserve"> and how many procedures of this kind have they completed?</w:t>
      </w:r>
    </w:p>
    <w:p w14:paraId="58ABC22F" w14:textId="77777777" w:rsidR="004A7159" w:rsidRDefault="004A7159" w:rsidP="001C49D9">
      <w:pPr>
        <w:pStyle w:val="ListParagraph"/>
        <w:numPr>
          <w:ilvl w:val="0"/>
          <w:numId w:val="4"/>
        </w:numPr>
        <w:ind w:left="357" w:hanging="357"/>
        <w:contextualSpacing w:val="0"/>
        <w:jc w:val="both"/>
      </w:pPr>
      <w:r>
        <w:t>Can they provide proof of their certification</w:t>
      </w:r>
      <w:r w:rsidR="00F07440">
        <w:t xml:space="preserve">, </w:t>
      </w:r>
      <w:r>
        <w:t xml:space="preserve">registration </w:t>
      </w:r>
      <w:r w:rsidR="00F07440">
        <w:t xml:space="preserve">or </w:t>
      </w:r>
      <w:r>
        <w:t>qualificatio</w:t>
      </w:r>
      <w:r w:rsidR="00555ABC">
        <w:t>n</w:t>
      </w:r>
      <w:r w:rsidR="00F07440">
        <w:t>s</w:t>
      </w:r>
      <w:r w:rsidR="00555ABC">
        <w:t xml:space="preserve">? (this should be issued by a University or </w:t>
      </w:r>
      <w:r w:rsidR="00E06C24">
        <w:t xml:space="preserve">national </w:t>
      </w:r>
      <w:r>
        <w:t>body</w:t>
      </w:r>
      <w:r w:rsidR="00E06C24">
        <w:t xml:space="preserve"> that regulates</w:t>
      </w:r>
      <w:r w:rsidR="00E06C24" w:rsidRPr="00E06C24">
        <w:t xml:space="preserve"> qualifications, examinations and assessments</w:t>
      </w:r>
      <w:r w:rsidR="00E06C24">
        <w:t xml:space="preserve"> such as </w:t>
      </w:r>
      <w:hyperlink r:id="rId9" w:history="1">
        <w:r w:rsidR="00555ABC" w:rsidRPr="00514A6C">
          <w:rPr>
            <w:rStyle w:val="Hyperlink"/>
          </w:rPr>
          <w:t>Scottish Qualifications Authority</w:t>
        </w:r>
      </w:hyperlink>
      <w:r>
        <w:t xml:space="preserve">, </w:t>
      </w:r>
      <w:hyperlink r:id="rId10" w:history="1">
        <w:r w:rsidR="0017270D" w:rsidRPr="00514A6C">
          <w:rPr>
            <w:rStyle w:val="Hyperlink"/>
          </w:rPr>
          <w:t>Qualifications Wales</w:t>
        </w:r>
      </w:hyperlink>
      <w:r w:rsidR="00514A6C">
        <w:t xml:space="preserve"> </w:t>
      </w:r>
      <w:r w:rsidR="00F07440">
        <w:t>or</w:t>
      </w:r>
      <w:r w:rsidR="0017270D">
        <w:t xml:space="preserve"> </w:t>
      </w:r>
      <w:hyperlink r:id="rId11" w:history="1">
        <w:r w:rsidRPr="00514A6C">
          <w:rPr>
            <w:rStyle w:val="Hyperlink"/>
          </w:rPr>
          <w:t>Ofqual</w:t>
        </w:r>
      </w:hyperlink>
      <w:r w:rsidR="00F07440">
        <w:t>.</w:t>
      </w:r>
      <w:r>
        <w:t xml:space="preserve"> </w:t>
      </w:r>
    </w:p>
    <w:p w14:paraId="50455BC4" w14:textId="77777777" w:rsidR="002C7336" w:rsidRDefault="006323AB" w:rsidP="001C49D9">
      <w:pPr>
        <w:pStyle w:val="ListParagraph"/>
        <w:numPr>
          <w:ilvl w:val="0"/>
          <w:numId w:val="4"/>
        </w:numPr>
        <w:ind w:left="357" w:hanging="357"/>
        <w:contextualSpacing w:val="0"/>
        <w:jc w:val="both"/>
      </w:pPr>
      <w:r>
        <w:t>Are</w:t>
      </w:r>
      <w:r w:rsidR="002C7336">
        <w:t xml:space="preserve"> the premises where the procedure </w:t>
      </w:r>
      <w:r w:rsidR="00CC5465">
        <w:t xml:space="preserve">will </w:t>
      </w:r>
      <w:r w:rsidR="002C7336">
        <w:t>be taking place clean and safe?</w:t>
      </w:r>
    </w:p>
    <w:p w14:paraId="0FDE4E1D" w14:textId="77777777" w:rsidR="002C7336" w:rsidRDefault="00543605" w:rsidP="001C49D9">
      <w:pPr>
        <w:pStyle w:val="ListParagraph"/>
        <w:numPr>
          <w:ilvl w:val="0"/>
          <w:numId w:val="4"/>
        </w:numPr>
        <w:ind w:left="357" w:hanging="357"/>
        <w:contextualSpacing w:val="0"/>
        <w:jc w:val="both"/>
      </w:pPr>
      <w:r>
        <w:t>Has the practitioner or premises got an existing licence</w:t>
      </w:r>
      <w:r w:rsidR="00490E38">
        <w:t xml:space="preserve"> or registration</w:t>
      </w:r>
      <w:r>
        <w:t>?</w:t>
      </w:r>
    </w:p>
    <w:p w14:paraId="5E677531" w14:textId="77777777" w:rsidR="00543605" w:rsidRDefault="00543605" w:rsidP="001C49D9">
      <w:pPr>
        <w:pStyle w:val="ListParagraph"/>
        <w:numPr>
          <w:ilvl w:val="0"/>
          <w:numId w:val="4"/>
        </w:numPr>
        <w:ind w:left="357" w:hanging="357"/>
        <w:contextualSpacing w:val="0"/>
        <w:jc w:val="both"/>
      </w:pPr>
      <w:r>
        <w:t>Has the practitioner given you adequate information about the products</w:t>
      </w:r>
      <w:r w:rsidR="006323AB">
        <w:t>, devices and medicines</w:t>
      </w:r>
      <w:r>
        <w:t xml:space="preserve"> that they intend to use in order for you to make an informed decision that they are safe?</w:t>
      </w:r>
    </w:p>
    <w:p w14:paraId="4207BDA8" w14:textId="77777777" w:rsidR="00C01D82" w:rsidRDefault="00C01D82" w:rsidP="001C49D9">
      <w:pPr>
        <w:pStyle w:val="ListParagraph"/>
        <w:numPr>
          <w:ilvl w:val="0"/>
          <w:numId w:val="4"/>
        </w:numPr>
        <w:ind w:left="357" w:hanging="357"/>
        <w:contextualSpacing w:val="0"/>
        <w:jc w:val="both"/>
      </w:pPr>
      <w:r>
        <w:t xml:space="preserve">What </w:t>
      </w:r>
      <w:r w:rsidR="006323AB">
        <w:t xml:space="preserve">level of </w:t>
      </w:r>
      <w:r>
        <w:t xml:space="preserve">insurance </w:t>
      </w:r>
      <w:r w:rsidR="006323AB">
        <w:t xml:space="preserve">cover </w:t>
      </w:r>
      <w:r>
        <w:t>does the practitioner have</w:t>
      </w:r>
      <w:r w:rsidR="004414BF">
        <w:t xml:space="preserve"> and does it cover if anything should go wrong in your procedure</w:t>
      </w:r>
      <w:r>
        <w:t>?</w:t>
      </w:r>
    </w:p>
    <w:p w14:paraId="3E039C3D" w14:textId="77777777" w:rsidR="00C01D82" w:rsidRDefault="00C01D82" w:rsidP="001C49D9">
      <w:pPr>
        <w:pStyle w:val="ListParagraph"/>
        <w:numPr>
          <w:ilvl w:val="0"/>
          <w:numId w:val="4"/>
        </w:numPr>
        <w:ind w:left="357" w:hanging="357"/>
        <w:contextualSpacing w:val="0"/>
        <w:jc w:val="both"/>
      </w:pPr>
      <w:r>
        <w:t xml:space="preserve">Does the procedure require a prescription only medicine? If so, have you been offered a consultation with the prescriber as well as the practitioner? </w:t>
      </w:r>
    </w:p>
    <w:p w14:paraId="2B8DB192" w14:textId="77777777" w:rsidR="004A7159" w:rsidRDefault="004A7159" w:rsidP="001C49D9">
      <w:pPr>
        <w:pStyle w:val="ListParagraph"/>
        <w:numPr>
          <w:ilvl w:val="0"/>
          <w:numId w:val="4"/>
        </w:numPr>
        <w:ind w:left="357" w:hanging="357"/>
        <w:contextualSpacing w:val="0"/>
        <w:jc w:val="both"/>
      </w:pPr>
      <w:r>
        <w:t>What</w:t>
      </w:r>
      <w:r w:rsidR="00555ABC">
        <w:t xml:space="preserve"> is the practitioner’s process</w:t>
      </w:r>
      <w:r>
        <w:t xml:space="preserve"> in the event of </w:t>
      </w:r>
      <w:r w:rsidR="00454050">
        <w:t xml:space="preserve">any </w:t>
      </w:r>
      <w:r>
        <w:t xml:space="preserve">complications? </w:t>
      </w:r>
    </w:p>
    <w:p w14:paraId="75E1E69B" w14:textId="77777777" w:rsidR="002C7336" w:rsidRDefault="002C7336" w:rsidP="001C49D9">
      <w:pPr>
        <w:pStyle w:val="ListParagraph"/>
        <w:numPr>
          <w:ilvl w:val="0"/>
          <w:numId w:val="4"/>
        </w:numPr>
        <w:ind w:left="357" w:hanging="357"/>
        <w:contextualSpacing w:val="0"/>
        <w:jc w:val="both"/>
      </w:pPr>
      <w:r>
        <w:t xml:space="preserve">Have you been offered </w:t>
      </w:r>
      <w:r w:rsidR="006323AB">
        <w:t xml:space="preserve">access to </w:t>
      </w:r>
      <w:r>
        <w:t>complaints system</w:t>
      </w:r>
      <w:r w:rsidRPr="002C7336">
        <w:t xml:space="preserve"> </w:t>
      </w:r>
      <w:r>
        <w:t>and/or access to a redress scheme should things go wrong?</w:t>
      </w:r>
    </w:p>
    <w:p w14:paraId="7658CDD4" w14:textId="77777777" w:rsidR="004A7159" w:rsidRDefault="004A7159" w:rsidP="001C49D9">
      <w:pPr>
        <w:pStyle w:val="ListParagraph"/>
        <w:numPr>
          <w:ilvl w:val="0"/>
          <w:numId w:val="4"/>
        </w:numPr>
        <w:ind w:left="357" w:hanging="357"/>
        <w:contextualSpacing w:val="0"/>
        <w:jc w:val="both"/>
      </w:pPr>
      <w:r>
        <w:t>Can the practitioner show examples of their other procedures, (</w:t>
      </w:r>
      <w:r w:rsidR="00263B8F">
        <w:t>e.g.,</w:t>
      </w:r>
      <w:r>
        <w:t xml:space="preserve"> before and after images) and/or testimonials? </w:t>
      </w:r>
    </w:p>
    <w:p w14:paraId="47DD323B" w14:textId="77777777" w:rsidR="004A7159" w:rsidRDefault="004A7159" w:rsidP="001C49D9">
      <w:pPr>
        <w:pStyle w:val="ListParagraph"/>
        <w:numPr>
          <w:ilvl w:val="0"/>
          <w:numId w:val="4"/>
        </w:numPr>
        <w:ind w:left="357" w:hanging="357"/>
        <w:contextualSpacing w:val="0"/>
        <w:jc w:val="both"/>
      </w:pPr>
      <w:r>
        <w:t>Has the practitioner completed any further continued professional development (CPD) to demonstrate maintenance of their skillset?</w:t>
      </w:r>
    </w:p>
    <w:p w14:paraId="0BDCD0C9" w14:textId="77777777" w:rsidR="004A7159" w:rsidRDefault="004A7159" w:rsidP="001C49D9">
      <w:pPr>
        <w:pStyle w:val="ListParagraph"/>
        <w:numPr>
          <w:ilvl w:val="0"/>
          <w:numId w:val="4"/>
        </w:numPr>
        <w:ind w:left="357" w:hanging="357"/>
        <w:contextualSpacing w:val="0"/>
        <w:jc w:val="both"/>
      </w:pPr>
      <w:r>
        <w:t xml:space="preserve">Has the practitioner discussed </w:t>
      </w:r>
      <w:r w:rsidR="006323AB">
        <w:t xml:space="preserve">the provision of a ‘cooling off’ period prior to commencing the </w:t>
      </w:r>
      <w:r>
        <w:t>procedure</w:t>
      </w:r>
      <w:r w:rsidR="006323AB">
        <w:t xml:space="preserve"> or details </w:t>
      </w:r>
      <w:r w:rsidR="00043DB4">
        <w:t>of aftercare</w:t>
      </w:r>
      <w:r w:rsidR="006323AB">
        <w:t xml:space="preserve"> arrangements</w:t>
      </w:r>
      <w:r>
        <w:t>?</w:t>
      </w:r>
    </w:p>
    <w:p w14:paraId="31427035" w14:textId="77777777" w:rsidR="004414BF" w:rsidRDefault="004414BF" w:rsidP="001C49D9">
      <w:pPr>
        <w:pStyle w:val="ListParagraph"/>
        <w:numPr>
          <w:ilvl w:val="0"/>
          <w:numId w:val="4"/>
        </w:numPr>
        <w:ind w:left="357" w:hanging="357"/>
        <w:contextualSpacing w:val="0"/>
        <w:jc w:val="both"/>
      </w:pPr>
      <w:r>
        <w:t>Has the practitioner provided you with a detailed assessment as to why you</w:t>
      </w:r>
      <w:r w:rsidR="002C7336">
        <w:t>’</w:t>
      </w:r>
      <w:r>
        <w:t>re seeking your procedure?</w:t>
      </w:r>
    </w:p>
    <w:p w14:paraId="5CD77C24" w14:textId="77777777" w:rsidR="004414BF" w:rsidRDefault="004414BF" w:rsidP="001C49D9">
      <w:pPr>
        <w:pStyle w:val="ListParagraph"/>
        <w:numPr>
          <w:ilvl w:val="0"/>
          <w:numId w:val="4"/>
        </w:numPr>
        <w:ind w:left="357" w:hanging="357"/>
        <w:contextualSpacing w:val="0"/>
        <w:jc w:val="both"/>
      </w:pPr>
      <w:r>
        <w:t>Did that assessment consider all aspects of the client’s wellbeing, including psychological and emotional needs?</w:t>
      </w:r>
    </w:p>
    <w:p w14:paraId="51C25794" w14:textId="77777777" w:rsidR="00555ABC" w:rsidRPr="00246636" w:rsidRDefault="00555ABC" w:rsidP="001C49D9">
      <w:pPr>
        <w:pStyle w:val="ListParagraph"/>
        <w:numPr>
          <w:ilvl w:val="0"/>
          <w:numId w:val="4"/>
        </w:numPr>
        <w:ind w:left="357" w:hanging="357"/>
        <w:contextualSpacing w:val="0"/>
        <w:jc w:val="both"/>
      </w:pPr>
      <w:r w:rsidRPr="00246636">
        <w:t>Does the practitioner belong to a professional body</w:t>
      </w:r>
      <w:r w:rsidR="00F71C29">
        <w:t xml:space="preserve"> or </w:t>
      </w:r>
      <w:r w:rsidR="00336599" w:rsidRPr="00F71C29">
        <w:t>association</w:t>
      </w:r>
      <w:r w:rsidRPr="00F71C29">
        <w:t>?</w:t>
      </w:r>
      <w:r w:rsidRPr="00246636">
        <w:t xml:space="preserve"> </w:t>
      </w:r>
    </w:p>
    <w:p w14:paraId="27A6B530" w14:textId="77777777" w:rsidR="00C01D82" w:rsidRDefault="00C01D82" w:rsidP="001C49D9">
      <w:pPr>
        <w:jc w:val="both"/>
      </w:pPr>
      <w:r>
        <w:t xml:space="preserve">Whatever you decide, take time to consider your </w:t>
      </w:r>
      <w:r w:rsidR="0017270D">
        <w:t xml:space="preserve">procedure </w:t>
      </w:r>
      <w:r>
        <w:t xml:space="preserve">options and do not make hasty decisions to book anything until you are sure you are comfortable and that the </w:t>
      </w:r>
      <w:r w:rsidR="00246636">
        <w:t xml:space="preserve">procedure </w:t>
      </w:r>
      <w:r>
        <w:t>is right for you.</w:t>
      </w:r>
    </w:p>
    <w:p w14:paraId="4181C5E8" w14:textId="77777777" w:rsidR="00262CB6" w:rsidRDefault="00C01D82" w:rsidP="001C49D9">
      <w:pPr>
        <w:jc w:val="both"/>
      </w:pPr>
      <w:r>
        <w:t xml:space="preserve">If you have any concerns about an aesthetics practice, </w:t>
      </w:r>
      <w:r w:rsidR="0017270D">
        <w:t>clinic,</w:t>
      </w:r>
      <w:r>
        <w:t xml:space="preserve"> salon, </w:t>
      </w:r>
      <w:r w:rsidR="007425ED">
        <w:t xml:space="preserve">spa </w:t>
      </w:r>
      <w:r>
        <w:t xml:space="preserve">or individual practitioner you should contact </w:t>
      </w:r>
      <w:r w:rsidR="00A332CA">
        <w:t xml:space="preserve">your local Council’s Environmental Health Team or </w:t>
      </w:r>
      <w:r>
        <w:t xml:space="preserve">the </w:t>
      </w:r>
      <w:hyperlink r:id="rId12" w:history="1">
        <w:r w:rsidRPr="00C01D82">
          <w:rPr>
            <w:rStyle w:val="Hyperlink"/>
          </w:rPr>
          <w:t>Health and Safety Executive</w:t>
        </w:r>
      </w:hyperlink>
      <w:r>
        <w:t>.</w:t>
      </w:r>
    </w:p>
    <w:p w14:paraId="2A923C76" w14:textId="77777777" w:rsidR="00A21D2C" w:rsidRPr="00A21D2C" w:rsidRDefault="00A21D2C" w:rsidP="00A21D2C">
      <w:pPr>
        <w:jc w:val="both"/>
      </w:pPr>
      <w:r w:rsidRPr="00A21D2C">
        <w:t>These resources are supported by</w:t>
      </w:r>
      <w:r w:rsidR="00CB0484">
        <w:t>:</w:t>
      </w:r>
    </w:p>
    <w:p w14:paraId="472632EA" w14:textId="77777777" w:rsidR="00A21D2C" w:rsidRPr="00A21D2C" w:rsidRDefault="00A21D2C" w:rsidP="00A21D2C">
      <w:pPr>
        <w:numPr>
          <w:ilvl w:val="0"/>
          <w:numId w:val="6"/>
        </w:numPr>
        <w:contextualSpacing/>
        <w:jc w:val="both"/>
      </w:pPr>
      <w:r w:rsidRPr="00A21D2C">
        <w:t>The British Association of Beauty Therapy &amp; Cosmetology (BABTAC)</w:t>
      </w:r>
    </w:p>
    <w:p w14:paraId="1F7C0FC1" w14:textId="77777777" w:rsidR="00A21D2C" w:rsidRPr="00A21D2C" w:rsidRDefault="00A21D2C" w:rsidP="00A21D2C">
      <w:pPr>
        <w:numPr>
          <w:ilvl w:val="0"/>
          <w:numId w:val="6"/>
        </w:numPr>
        <w:contextualSpacing/>
        <w:jc w:val="both"/>
      </w:pPr>
      <w:r w:rsidRPr="00A21D2C">
        <w:t>The British Beauty Council (</w:t>
      </w:r>
      <w:proofErr w:type="spellStart"/>
      <w:r w:rsidRPr="00A21D2C">
        <w:t>BBCo</w:t>
      </w:r>
      <w:proofErr w:type="spellEnd"/>
      <w:r w:rsidRPr="00A21D2C">
        <w:t>)</w:t>
      </w:r>
    </w:p>
    <w:p w14:paraId="7575234C" w14:textId="77777777" w:rsidR="00A21D2C" w:rsidRDefault="00A21D2C" w:rsidP="00A21D2C">
      <w:pPr>
        <w:numPr>
          <w:ilvl w:val="0"/>
          <w:numId w:val="6"/>
        </w:numPr>
        <w:contextualSpacing/>
        <w:jc w:val="both"/>
      </w:pPr>
      <w:r w:rsidRPr="00A21D2C">
        <w:t>The British Institute and Association of Electrolysis (BIAE)</w:t>
      </w:r>
    </w:p>
    <w:p w14:paraId="29D7FFB0" w14:textId="77777777" w:rsidR="0075329E" w:rsidRPr="00A21D2C" w:rsidRDefault="0075329E" w:rsidP="00A21D2C">
      <w:pPr>
        <w:numPr>
          <w:ilvl w:val="0"/>
          <w:numId w:val="6"/>
        </w:numPr>
        <w:contextualSpacing/>
        <w:jc w:val="both"/>
      </w:pPr>
      <w:r>
        <w:t>The Chartered Institute of Environmental Health (CIEH)</w:t>
      </w:r>
    </w:p>
    <w:p w14:paraId="5E78DE20" w14:textId="77777777" w:rsidR="00CB0484" w:rsidRDefault="00CB0484" w:rsidP="00A21D2C">
      <w:pPr>
        <w:numPr>
          <w:ilvl w:val="0"/>
          <w:numId w:val="6"/>
        </w:numPr>
        <w:contextualSpacing/>
        <w:jc w:val="both"/>
      </w:pPr>
      <w:r>
        <w:t>The Department of Health and Social Care (DHSC)</w:t>
      </w:r>
    </w:p>
    <w:p w14:paraId="5DEE4DA3" w14:textId="77777777" w:rsidR="00A21D2C" w:rsidRPr="00A21D2C" w:rsidRDefault="00A21D2C" w:rsidP="00A21D2C">
      <w:pPr>
        <w:numPr>
          <w:ilvl w:val="0"/>
          <w:numId w:val="6"/>
        </w:numPr>
        <w:contextualSpacing/>
        <w:jc w:val="both"/>
      </w:pPr>
      <w:r w:rsidRPr="00A21D2C">
        <w:t>The Federation of Holistic Therapists (FHT)</w:t>
      </w:r>
    </w:p>
    <w:p w14:paraId="1A254228" w14:textId="77777777" w:rsidR="00A21D2C" w:rsidRPr="00A21D2C" w:rsidRDefault="00A21D2C" w:rsidP="00A21D2C">
      <w:pPr>
        <w:numPr>
          <w:ilvl w:val="0"/>
          <w:numId w:val="6"/>
        </w:numPr>
        <w:contextualSpacing/>
        <w:jc w:val="both"/>
      </w:pPr>
      <w:r w:rsidRPr="00A21D2C">
        <w:t>The Federation of Nail Professionals (FNP)</w:t>
      </w:r>
    </w:p>
    <w:p w14:paraId="2267A724" w14:textId="77777777" w:rsidR="00A21D2C" w:rsidRPr="00A21D2C" w:rsidRDefault="00A21D2C" w:rsidP="00A21D2C">
      <w:pPr>
        <w:numPr>
          <w:ilvl w:val="0"/>
          <w:numId w:val="6"/>
        </w:numPr>
        <w:contextualSpacing/>
        <w:jc w:val="both"/>
      </w:pPr>
      <w:r w:rsidRPr="00A21D2C">
        <w:t>The Hairdressing and Beauty Industry Authority (HABIA)</w:t>
      </w:r>
    </w:p>
    <w:p w14:paraId="7D83C2CD" w14:textId="77777777" w:rsidR="00A21D2C" w:rsidRPr="00A21D2C" w:rsidRDefault="00A21D2C" w:rsidP="00A21D2C">
      <w:pPr>
        <w:numPr>
          <w:ilvl w:val="0"/>
          <w:numId w:val="6"/>
        </w:numPr>
        <w:contextualSpacing/>
        <w:jc w:val="both"/>
      </w:pPr>
      <w:r w:rsidRPr="00A21D2C">
        <w:t>The Joint C</w:t>
      </w:r>
      <w:r w:rsidR="004B48B6">
        <w:t xml:space="preserve">ouncil </w:t>
      </w:r>
      <w:r w:rsidRPr="00A21D2C">
        <w:t>for Cosmetic Practitioners (JCCP)</w:t>
      </w:r>
    </w:p>
    <w:p w14:paraId="42D5318D" w14:textId="77777777" w:rsidR="00A21D2C" w:rsidRPr="00A21D2C" w:rsidRDefault="00A21D2C" w:rsidP="00A21D2C">
      <w:pPr>
        <w:numPr>
          <w:ilvl w:val="0"/>
          <w:numId w:val="6"/>
        </w:numPr>
        <w:contextualSpacing/>
        <w:jc w:val="both"/>
      </w:pPr>
      <w:r w:rsidRPr="00A21D2C">
        <w:t>The National Hair &amp; Beauty Federation (NHBF)</w:t>
      </w:r>
    </w:p>
    <w:p w14:paraId="07DACA77" w14:textId="77777777" w:rsidR="00A21D2C" w:rsidRPr="00A21D2C" w:rsidRDefault="00A21D2C" w:rsidP="00A21D2C">
      <w:pPr>
        <w:numPr>
          <w:ilvl w:val="0"/>
          <w:numId w:val="6"/>
        </w:numPr>
        <w:contextualSpacing/>
        <w:jc w:val="both"/>
      </w:pPr>
      <w:r w:rsidRPr="00A21D2C">
        <w:t>UK Spa Association (UKSA)</w:t>
      </w:r>
    </w:p>
    <w:p w14:paraId="6F95DB58" w14:textId="77777777" w:rsidR="00ED1632" w:rsidRDefault="00ED1632" w:rsidP="001C49D9">
      <w:pPr>
        <w:jc w:val="both"/>
      </w:pPr>
    </w:p>
    <w:p w14:paraId="630CADF0" w14:textId="77777777" w:rsidR="00ED1632" w:rsidRPr="009F3449" w:rsidRDefault="00A21D2C" w:rsidP="001C49D9">
      <w:pPr>
        <w:jc w:val="both"/>
      </w:pPr>
      <w:r>
        <w:t>Information updated July 2022</w:t>
      </w:r>
    </w:p>
    <w:sectPr w:rsidR="00ED1632" w:rsidRPr="009F3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0CC"/>
    <w:multiLevelType w:val="hybridMultilevel"/>
    <w:tmpl w:val="50AC40CC"/>
    <w:lvl w:ilvl="0" w:tplc="F04E624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169E9"/>
    <w:multiLevelType w:val="hybridMultilevel"/>
    <w:tmpl w:val="B9B6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65B97"/>
    <w:multiLevelType w:val="hybridMultilevel"/>
    <w:tmpl w:val="791CA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36254C"/>
    <w:multiLevelType w:val="hybridMultilevel"/>
    <w:tmpl w:val="791CA2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7436CE2"/>
    <w:multiLevelType w:val="hybridMultilevel"/>
    <w:tmpl w:val="B3E291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C27161C"/>
    <w:multiLevelType w:val="hybridMultilevel"/>
    <w:tmpl w:val="E47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49"/>
    <w:rsid w:val="0001056E"/>
    <w:rsid w:val="00013CAC"/>
    <w:rsid w:val="00014E8F"/>
    <w:rsid w:val="00015CA1"/>
    <w:rsid w:val="0001637E"/>
    <w:rsid w:val="00017FBC"/>
    <w:rsid w:val="00026E87"/>
    <w:rsid w:val="000319CF"/>
    <w:rsid w:val="00043DB4"/>
    <w:rsid w:val="00053EB8"/>
    <w:rsid w:val="00061DAB"/>
    <w:rsid w:val="00064B3C"/>
    <w:rsid w:val="00066E76"/>
    <w:rsid w:val="00085931"/>
    <w:rsid w:val="00093AB2"/>
    <w:rsid w:val="000A54B6"/>
    <w:rsid w:val="000B6D5D"/>
    <w:rsid w:val="000C093D"/>
    <w:rsid w:val="000C2AC0"/>
    <w:rsid w:val="000D0DB6"/>
    <w:rsid w:val="000D4D04"/>
    <w:rsid w:val="00105DB1"/>
    <w:rsid w:val="00115676"/>
    <w:rsid w:val="00122E37"/>
    <w:rsid w:val="00124F71"/>
    <w:rsid w:val="00127FD9"/>
    <w:rsid w:val="00140C40"/>
    <w:rsid w:val="001604E2"/>
    <w:rsid w:val="0017270D"/>
    <w:rsid w:val="001A49B7"/>
    <w:rsid w:val="001C49D9"/>
    <w:rsid w:val="001E605D"/>
    <w:rsid w:val="001F0C07"/>
    <w:rsid w:val="00205B59"/>
    <w:rsid w:val="002064CE"/>
    <w:rsid w:val="0020782C"/>
    <w:rsid w:val="0021201A"/>
    <w:rsid w:val="00215D30"/>
    <w:rsid w:val="0022626E"/>
    <w:rsid w:val="00227BFA"/>
    <w:rsid w:val="002352B9"/>
    <w:rsid w:val="00246636"/>
    <w:rsid w:val="00246A9B"/>
    <w:rsid w:val="00262CB6"/>
    <w:rsid w:val="00263B8F"/>
    <w:rsid w:val="00275831"/>
    <w:rsid w:val="00277D46"/>
    <w:rsid w:val="00290668"/>
    <w:rsid w:val="002A7135"/>
    <w:rsid w:val="002B100A"/>
    <w:rsid w:val="002B4AA2"/>
    <w:rsid w:val="002B64FF"/>
    <w:rsid w:val="002B66CC"/>
    <w:rsid w:val="002C6A1D"/>
    <w:rsid w:val="002C6C4F"/>
    <w:rsid w:val="002C7336"/>
    <w:rsid w:val="002D61AF"/>
    <w:rsid w:val="002E2735"/>
    <w:rsid w:val="002E290C"/>
    <w:rsid w:val="002E2E9E"/>
    <w:rsid w:val="002F61E2"/>
    <w:rsid w:val="002F763D"/>
    <w:rsid w:val="00303873"/>
    <w:rsid w:val="003214C5"/>
    <w:rsid w:val="00336599"/>
    <w:rsid w:val="003401DE"/>
    <w:rsid w:val="00341DAD"/>
    <w:rsid w:val="003456BE"/>
    <w:rsid w:val="00346D03"/>
    <w:rsid w:val="00352BD8"/>
    <w:rsid w:val="00353C06"/>
    <w:rsid w:val="0035559C"/>
    <w:rsid w:val="00396E79"/>
    <w:rsid w:val="003A4642"/>
    <w:rsid w:val="003B1162"/>
    <w:rsid w:val="003B5D54"/>
    <w:rsid w:val="003C2315"/>
    <w:rsid w:val="003C766A"/>
    <w:rsid w:val="003D3631"/>
    <w:rsid w:val="003E68ED"/>
    <w:rsid w:val="00415FBC"/>
    <w:rsid w:val="004240E4"/>
    <w:rsid w:val="004414BF"/>
    <w:rsid w:val="004454E8"/>
    <w:rsid w:val="00446D59"/>
    <w:rsid w:val="0044721C"/>
    <w:rsid w:val="00453E7E"/>
    <w:rsid w:val="00454050"/>
    <w:rsid w:val="004541B1"/>
    <w:rsid w:val="00463483"/>
    <w:rsid w:val="00490E38"/>
    <w:rsid w:val="004967B0"/>
    <w:rsid w:val="004A2BBC"/>
    <w:rsid w:val="004A7159"/>
    <w:rsid w:val="004B48B6"/>
    <w:rsid w:val="004B4FAF"/>
    <w:rsid w:val="004B5ECA"/>
    <w:rsid w:val="004B74CE"/>
    <w:rsid w:val="0050698C"/>
    <w:rsid w:val="00514A6C"/>
    <w:rsid w:val="00521DF8"/>
    <w:rsid w:val="005256E0"/>
    <w:rsid w:val="00543605"/>
    <w:rsid w:val="00555ABC"/>
    <w:rsid w:val="00594CFC"/>
    <w:rsid w:val="005A0690"/>
    <w:rsid w:val="005A3960"/>
    <w:rsid w:val="005A4806"/>
    <w:rsid w:val="005E71E1"/>
    <w:rsid w:val="00603C18"/>
    <w:rsid w:val="006069AC"/>
    <w:rsid w:val="006136FB"/>
    <w:rsid w:val="00621BB2"/>
    <w:rsid w:val="00622074"/>
    <w:rsid w:val="00627848"/>
    <w:rsid w:val="006323AB"/>
    <w:rsid w:val="00653EA7"/>
    <w:rsid w:val="006606C9"/>
    <w:rsid w:val="00672752"/>
    <w:rsid w:val="00684664"/>
    <w:rsid w:val="00686A84"/>
    <w:rsid w:val="00697D58"/>
    <w:rsid w:val="006A0AA1"/>
    <w:rsid w:val="006A5B66"/>
    <w:rsid w:val="006B0DD5"/>
    <w:rsid w:val="006D234D"/>
    <w:rsid w:val="006E2721"/>
    <w:rsid w:val="006F2E55"/>
    <w:rsid w:val="00703E1D"/>
    <w:rsid w:val="0070458B"/>
    <w:rsid w:val="007148D7"/>
    <w:rsid w:val="00727B97"/>
    <w:rsid w:val="00727C39"/>
    <w:rsid w:val="007425ED"/>
    <w:rsid w:val="00746718"/>
    <w:rsid w:val="0075329E"/>
    <w:rsid w:val="00773B27"/>
    <w:rsid w:val="007747E7"/>
    <w:rsid w:val="007820F3"/>
    <w:rsid w:val="007C3279"/>
    <w:rsid w:val="007C5AE1"/>
    <w:rsid w:val="00802E96"/>
    <w:rsid w:val="0082628A"/>
    <w:rsid w:val="00833178"/>
    <w:rsid w:val="00855813"/>
    <w:rsid w:val="00870392"/>
    <w:rsid w:val="0087224A"/>
    <w:rsid w:val="00893E5F"/>
    <w:rsid w:val="008A208B"/>
    <w:rsid w:val="008A59CE"/>
    <w:rsid w:val="008B7CF6"/>
    <w:rsid w:val="008C0D1F"/>
    <w:rsid w:val="008D49EC"/>
    <w:rsid w:val="008E4940"/>
    <w:rsid w:val="008E4D53"/>
    <w:rsid w:val="008F2C01"/>
    <w:rsid w:val="00904919"/>
    <w:rsid w:val="009069B7"/>
    <w:rsid w:val="009315AF"/>
    <w:rsid w:val="0094468A"/>
    <w:rsid w:val="00950E2B"/>
    <w:rsid w:val="0096199E"/>
    <w:rsid w:val="00965A5E"/>
    <w:rsid w:val="00980EA4"/>
    <w:rsid w:val="009A4969"/>
    <w:rsid w:val="009C0A86"/>
    <w:rsid w:val="009C1AFC"/>
    <w:rsid w:val="009E6926"/>
    <w:rsid w:val="009E7E9A"/>
    <w:rsid w:val="009F3449"/>
    <w:rsid w:val="009F534F"/>
    <w:rsid w:val="00A14421"/>
    <w:rsid w:val="00A21D2C"/>
    <w:rsid w:val="00A21FDC"/>
    <w:rsid w:val="00A2781B"/>
    <w:rsid w:val="00A332CA"/>
    <w:rsid w:val="00A3701D"/>
    <w:rsid w:val="00A6025C"/>
    <w:rsid w:val="00A61DDA"/>
    <w:rsid w:val="00A9076B"/>
    <w:rsid w:val="00A97D5E"/>
    <w:rsid w:val="00AA0281"/>
    <w:rsid w:val="00AB39F9"/>
    <w:rsid w:val="00AF252D"/>
    <w:rsid w:val="00B04F39"/>
    <w:rsid w:val="00B10581"/>
    <w:rsid w:val="00B14723"/>
    <w:rsid w:val="00B43B07"/>
    <w:rsid w:val="00B56B00"/>
    <w:rsid w:val="00B56D9F"/>
    <w:rsid w:val="00B809CD"/>
    <w:rsid w:val="00B94217"/>
    <w:rsid w:val="00BA53E1"/>
    <w:rsid w:val="00BC5717"/>
    <w:rsid w:val="00BD2F38"/>
    <w:rsid w:val="00C01D82"/>
    <w:rsid w:val="00C01DD5"/>
    <w:rsid w:val="00C02D19"/>
    <w:rsid w:val="00C03AD9"/>
    <w:rsid w:val="00C247D1"/>
    <w:rsid w:val="00C33C8E"/>
    <w:rsid w:val="00C376A7"/>
    <w:rsid w:val="00C4724C"/>
    <w:rsid w:val="00C5386F"/>
    <w:rsid w:val="00C74211"/>
    <w:rsid w:val="00C873B8"/>
    <w:rsid w:val="00C91BEF"/>
    <w:rsid w:val="00C94624"/>
    <w:rsid w:val="00C94B68"/>
    <w:rsid w:val="00CA76A1"/>
    <w:rsid w:val="00CB045B"/>
    <w:rsid w:val="00CB0484"/>
    <w:rsid w:val="00CC10F0"/>
    <w:rsid w:val="00CC5465"/>
    <w:rsid w:val="00CC6929"/>
    <w:rsid w:val="00CD191E"/>
    <w:rsid w:val="00CD29AE"/>
    <w:rsid w:val="00CE536D"/>
    <w:rsid w:val="00CE7201"/>
    <w:rsid w:val="00CF5A4E"/>
    <w:rsid w:val="00D06937"/>
    <w:rsid w:val="00D1422E"/>
    <w:rsid w:val="00D158C7"/>
    <w:rsid w:val="00D2116D"/>
    <w:rsid w:val="00D3437F"/>
    <w:rsid w:val="00D35726"/>
    <w:rsid w:val="00D41E9D"/>
    <w:rsid w:val="00D4270B"/>
    <w:rsid w:val="00D80A21"/>
    <w:rsid w:val="00D92B6F"/>
    <w:rsid w:val="00D94B95"/>
    <w:rsid w:val="00D95FBF"/>
    <w:rsid w:val="00DE339F"/>
    <w:rsid w:val="00DE33A0"/>
    <w:rsid w:val="00E06C24"/>
    <w:rsid w:val="00E241CE"/>
    <w:rsid w:val="00E26682"/>
    <w:rsid w:val="00E47084"/>
    <w:rsid w:val="00E51389"/>
    <w:rsid w:val="00E53FB1"/>
    <w:rsid w:val="00E56A43"/>
    <w:rsid w:val="00E62EC8"/>
    <w:rsid w:val="00E7484A"/>
    <w:rsid w:val="00E82AD4"/>
    <w:rsid w:val="00EC1C34"/>
    <w:rsid w:val="00EC515A"/>
    <w:rsid w:val="00ED1632"/>
    <w:rsid w:val="00ED6CB7"/>
    <w:rsid w:val="00EE3F39"/>
    <w:rsid w:val="00EF56CD"/>
    <w:rsid w:val="00F055AE"/>
    <w:rsid w:val="00F07440"/>
    <w:rsid w:val="00F15440"/>
    <w:rsid w:val="00F24C99"/>
    <w:rsid w:val="00F27DD8"/>
    <w:rsid w:val="00F309B4"/>
    <w:rsid w:val="00F30B5B"/>
    <w:rsid w:val="00F355AB"/>
    <w:rsid w:val="00F422A1"/>
    <w:rsid w:val="00F4523A"/>
    <w:rsid w:val="00F45DF5"/>
    <w:rsid w:val="00F47C16"/>
    <w:rsid w:val="00F51AE8"/>
    <w:rsid w:val="00F66080"/>
    <w:rsid w:val="00F71C29"/>
    <w:rsid w:val="00F819B1"/>
    <w:rsid w:val="00F87A41"/>
    <w:rsid w:val="00F97D85"/>
    <w:rsid w:val="00FA74B9"/>
    <w:rsid w:val="00FB1FC1"/>
    <w:rsid w:val="00FD746C"/>
    <w:rsid w:val="00FF44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DF70"/>
  <w15:chartTrackingRefBased/>
  <w15:docId w15:val="{BCEB8C6B-2F3A-431E-8831-0C11810D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5A"/>
    <w:pPr>
      <w:ind w:left="720"/>
      <w:contextualSpacing/>
    </w:pPr>
  </w:style>
  <w:style w:type="character" w:styleId="Hyperlink">
    <w:name w:val="Hyperlink"/>
    <w:basedOn w:val="DefaultParagraphFont"/>
    <w:uiPriority w:val="99"/>
    <w:unhideWhenUsed/>
    <w:rsid w:val="00C01D82"/>
    <w:rPr>
      <w:color w:val="0563C1" w:themeColor="hyperlink"/>
      <w:u w:val="single"/>
    </w:rPr>
  </w:style>
  <w:style w:type="character" w:customStyle="1" w:styleId="UnresolvedMention1">
    <w:name w:val="Unresolved Mention1"/>
    <w:basedOn w:val="DefaultParagraphFont"/>
    <w:uiPriority w:val="99"/>
    <w:semiHidden/>
    <w:unhideWhenUsed/>
    <w:rsid w:val="00C01D82"/>
    <w:rPr>
      <w:color w:val="605E5C"/>
      <w:shd w:val="clear" w:color="auto" w:fill="E1DFDD"/>
    </w:rPr>
  </w:style>
  <w:style w:type="character" w:styleId="CommentReference">
    <w:name w:val="annotation reference"/>
    <w:basedOn w:val="DefaultParagraphFont"/>
    <w:uiPriority w:val="99"/>
    <w:semiHidden/>
    <w:unhideWhenUsed/>
    <w:rsid w:val="00555ABC"/>
    <w:rPr>
      <w:sz w:val="16"/>
      <w:szCs w:val="16"/>
    </w:rPr>
  </w:style>
  <w:style w:type="paragraph" w:styleId="CommentText">
    <w:name w:val="annotation text"/>
    <w:basedOn w:val="Normal"/>
    <w:link w:val="CommentTextChar"/>
    <w:uiPriority w:val="99"/>
    <w:unhideWhenUsed/>
    <w:rsid w:val="00555ABC"/>
    <w:pPr>
      <w:spacing w:line="240" w:lineRule="auto"/>
    </w:pPr>
    <w:rPr>
      <w:sz w:val="20"/>
      <w:szCs w:val="20"/>
    </w:rPr>
  </w:style>
  <w:style w:type="character" w:customStyle="1" w:styleId="CommentTextChar">
    <w:name w:val="Comment Text Char"/>
    <w:basedOn w:val="DefaultParagraphFont"/>
    <w:link w:val="CommentText"/>
    <w:uiPriority w:val="99"/>
    <w:rsid w:val="00555ABC"/>
    <w:rPr>
      <w:sz w:val="20"/>
      <w:szCs w:val="20"/>
    </w:rPr>
  </w:style>
  <w:style w:type="paragraph" w:styleId="CommentSubject">
    <w:name w:val="annotation subject"/>
    <w:basedOn w:val="CommentText"/>
    <w:next w:val="CommentText"/>
    <w:link w:val="CommentSubjectChar"/>
    <w:uiPriority w:val="99"/>
    <w:semiHidden/>
    <w:unhideWhenUsed/>
    <w:rsid w:val="00555ABC"/>
    <w:rPr>
      <w:b/>
      <w:bCs/>
    </w:rPr>
  </w:style>
  <w:style w:type="character" w:customStyle="1" w:styleId="CommentSubjectChar">
    <w:name w:val="Comment Subject Char"/>
    <w:basedOn w:val="CommentTextChar"/>
    <w:link w:val="CommentSubject"/>
    <w:uiPriority w:val="99"/>
    <w:semiHidden/>
    <w:rsid w:val="00555ABC"/>
    <w:rPr>
      <w:b/>
      <w:bCs/>
      <w:sz w:val="20"/>
      <w:szCs w:val="20"/>
    </w:rPr>
  </w:style>
  <w:style w:type="paragraph" w:styleId="BalloonText">
    <w:name w:val="Balloon Text"/>
    <w:basedOn w:val="Normal"/>
    <w:link w:val="BalloonTextChar"/>
    <w:uiPriority w:val="99"/>
    <w:semiHidden/>
    <w:unhideWhenUsed/>
    <w:rsid w:val="0055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BC"/>
    <w:rPr>
      <w:rFonts w:ascii="Segoe UI" w:hAnsi="Segoe UI" w:cs="Segoe UI"/>
      <w:sz w:val="18"/>
      <w:szCs w:val="18"/>
    </w:rPr>
  </w:style>
  <w:style w:type="paragraph" w:styleId="Revision">
    <w:name w:val="Revision"/>
    <w:hidden/>
    <w:uiPriority w:val="99"/>
    <w:semiHidden/>
    <w:rsid w:val="002C7336"/>
    <w:pPr>
      <w:spacing w:after="0" w:line="240" w:lineRule="auto"/>
    </w:pPr>
  </w:style>
  <w:style w:type="character" w:customStyle="1" w:styleId="UnresolvedMention2">
    <w:name w:val="Unresolved Mention2"/>
    <w:basedOn w:val="DefaultParagraphFont"/>
    <w:uiPriority w:val="99"/>
    <w:semiHidden/>
    <w:unhideWhenUsed/>
    <w:rsid w:val="00A21FDC"/>
    <w:rPr>
      <w:color w:val="605E5C"/>
      <w:shd w:val="clear" w:color="auto" w:fill="E1DFDD"/>
    </w:rPr>
  </w:style>
  <w:style w:type="character" w:styleId="FollowedHyperlink">
    <w:name w:val="FollowedHyperlink"/>
    <w:basedOn w:val="DefaultParagraphFont"/>
    <w:uiPriority w:val="99"/>
    <w:semiHidden/>
    <w:unhideWhenUsed/>
    <w:rsid w:val="00CC6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032">
      <w:bodyDiv w:val="1"/>
      <w:marLeft w:val="0"/>
      <w:marRight w:val="0"/>
      <w:marTop w:val="0"/>
      <w:marBottom w:val="0"/>
      <w:divBdr>
        <w:top w:val="none" w:sz="0" w:space="0" w:color="auto"/>
        <w:left w:val="none" w:sz="0" w:space="0" w:color="auto"/>
        <w:bottom w:val="none" w:sz="0" w:space="0" w:color="auto"/>
        <w:right w:val="none" w:sz="0" w:space="0" w:color="auto"/>
      </w:divBdr>
    </w:div>
    <w:div w:id="746150859">
      <w:bodyDiv w:val="1"/>
      <w:marLeft w:val="0"/>
      <w:marRight w:val="0"/>
      <w:marTop w:val="0"/>
      <w:marBottom w:val="0"/>
      <w:divBdr>
        <w:top w:val="none" w:sz="0" w:space="0" w:color="auto"/>
        <w:left w:val="none" w:sz="0" w:space="0" w:color="auto"/>
        <w:bottom w:val="none" w:sz="0" w:space="0" w:color="auto"/>
        <w:right w:val="none" w:sz="0" w:space="0" w:color="auto"/>
      </w:divBdr>
    </w:div>
    <w:div w:id="1463115923">
      <w:bodyDiv w:val="1"/>
      <w:marLeft w:val="0"/>
      <w:marRight w:val="0"/>
      <w:marTop w:val="0"/>
      <w:marBottom w:val="0"/>
      <w:divBdr>
        <w:top w:val="none" w:sz="0" w:space="0" w:color="auto"/>
        <w:left w:val="none" w:sz="0" w:space="0" w:color="auto"/>
        <w:bottom w:val="none" w:sz="0" w:space="0" w:color="auto"/>
        <w:right w:val="none" w:sz="0" w:space="0" w:color="auto"/>
      </w:divBdr>
    </w:div>
    <w:div w:id="1677146824">
      <w:bodyDiv w:val="1"/>
      <w:marLeft w:val="0"/>
      <w:marRight w:val="0"/>
      <w:marTop w:val="0"/>
      <w:marBottom w:val="0"/>
      <w:divBdr>
        <w:top w:val="none" w:sz="0" w:space="0" w:color="auto"/>
        <w:left w:val="none" w:sz="0" w:space="0" w:color="auto"/>
        <w:bottom w:val="none" w:sz="0" w:space="0" w:color="auto"/>
        <w:right w:val="none" w:sz="0" w:space="0" w:color="auto"/>
      </w:divBdr>
    </w:div>
    <w:div w:id="1787264463">
      <w:bodyDiv w:val="1"/>
      <w:marLeft w:val="0"/>
      <w:marRight w:val="0"/>
      <w:marTop w:val="0"/>
      <w:marBottom w:val="0"/>
      <w:divBdr>
        <w:top w:val="none" w:sz="0" w:space="0" w:color="auto"/>
        <w:left w:val="none" w:sz="0" w:space="0" w:color="auto"/>
        <w:bottom w:val="none" w:sz="0" w:space="0" w:color="auto"/>
        <w:right w:val="none" w:sz="0" w:space="0" w:color="auto"/>
      </w:divBdr>
    </w:div>
    <w:div w:id="18031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edicines-and-healthcare-products-regulatory-agency/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organisations/medicines-and-healthcare-products-regulatory-agency/about" TargetMode="External"/><Relationship Id="rId12" Type="http://schemas.openxmlformats.org/officeDocument/2006/relationships/hyperlink" Target="https://www.hse.gov.uk/contact/concern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mc-uk.org/" TargetMode="External"/><Relationship Id="rId11" Type="http://schemas.openxmlformats.org/officeDocument/2006/relationships/hyperlink" Target="https://www.gov.uk/government/organisations/ofqual" TargetMode="External"/><Relationship Id="rId5" Type="http://schemas.openxmlformats.org/officeDocument/2006/relationships/webSettings" Target="webSettings.xml"/><Relationship Id="rId10" Type="http://schemas.openxmlformats.org/officeDocument/2006/relationships/hyperlink" Target="https://www.qualificationswales.org/english/" TargetMode="External"/><Relationship Id="rId4" Type="http://schemas.openxmlformats.org/officeDocument/2006/relationships/settings" Target="settings.xml"/><Relationship Id="rId9" Type="http://schemas.openxmlformats.org/officeDocument/2006/relationships/hyperlink" Target="https://www.sqa.org.uk/sqa/7097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D2BB-599F-4C9A-8E69-F704CB00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2580</Words>
  <Characters>14710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Links>
    <vt:vector size="48" baseType="variant">
      <vt:variant>
        <vt:i4>8060980</vt:i4>
      </vt:variant>
      <vt:variant>
        <vt:i4>21</vt:i4>
      </vt:variant>
      <vt:variant>
        <vt:i4>0</vt:i4>
      </vt:variant>
      <vt:variant>
        <vt:i4>5</vt:i4>
      </vt:variant>
      <vt:variant>
        <vt:lpwstr>https://www.hse.gov.uk/contact/concerns.htm</vt:lpwstr>
      </vt:variant>
      <vt:variant>
        <vt:lpwstr/>
      </vt:variant>
      <vt:variant>
        <vt:i4>6357116</vt:i4>
      </vt:variant>
      <vt:variant>
        <vt:i4>18</vt:i4>
      </vt:variant>
      <vt:variant>
        <vt:i4>0</vt:i4>
      </vt:variant>
      <vt:variant>
        <vt:i4>5</vt:i4>
      </vt:variant>
      <vt:variant>
        <vt:lpwstr>https://www.gov.uk/government/organisations/ofqual</vt:lpwstr>
      </vt:variant>
      <vt:variant>
        <vt:lpwstr/>
      </vt:variant>
      <vt:variant>
        <vt:i4>1376341</vt:i4>
      </vt:variant>
      <vt:variant>
        <vt:i4>15</vt:i4>
      </vt:variant>
      <vt:variant>
        <vt:i4>0</vt:i4>
      </vt:variant>
      <vt:variant>
        <vt:i4>5</vt:i4>
      </vt:variant>
      <vt:variant>
        <vt:lpwstr>https://www.qualificationswales.org/english/</vt:lpwstr>
      </vt:variant>
      <vt:variant>
        <vt:lpwstr/>
      </vt:variant>
      <vt:variant>
        <vt:i4>720899</vt:i4>
      </vt:variant>
      <vt:variant>
        <vt:i4>12</vt:i4>
      </vt:variant>
      <vt:variant>
        <vt:i4>0</vt:i4>
      </vt:variant>
      <vt:variant>
        <vt:i4>5</vt:i4>
      </vt:variant>
      <vt:variant>
        <vt:lpwstr>https://www.sqa.org.uk/sqa/70972.html</vt:lpwstr>
      </vt:variant>
      <vt:variant>
        <vt:lpwstr/>
      </vt:variant>
      <vt:variant>
        <vt:i4>1966106</vt:i4>
      </vt:variant>
      <vt:variant>
        <vt:i4>9</vt:i4>
      </vt:variant>
      <vt:variant>
        <vt:i4>0</vt:i4>
      </vt:variant>
      <vt:variant>
        <vt:i4>5</vt:i4>
      </vt:variant>
      <vt:variant>
        <vt:lpwstr>https://www.gov.uk/government/organisations/medicines-and-healthcare-products-regulatory-agency/about</vt:lpwstr>
      </vt:variant>
      <vt:variant>
        <vt:lpwstr/>
      </vt:variant>
      <vt:variant>
        <vt:i4>1966106</vt:i4>
      </vt:variant>
      <vt:variant>
        <vt:i4>6</vt:i4>
      </vt:variant>
      <vt:variant>
        <vt:i4>0</vt:i4>
      </vt:variant>
      <vt:variant>
        <vt:i4>5</vt:i4>
      </vt:variant>
      <vt:variant>
        <vt:lpwstr>https://www.gov.uk/government/organisations/medicines-and-healthcare-products-regulatory-agency/about</vt:lpwstr>
      </vt:variant>
      <vt:variant>
        <vt:lpwstr/>
      </vt:variant>
      <vt:variant>
        <vt:i4>7012461</vt:i4>
      </vt:variant>
      <vt:variant>
        <vt:i4>3</vt:i4>
      </vt:variant>
      <vt:variant>
        <vt:i4>0</vt:i4>
      </vt:variant>
      <vt:variant>
        <vt:i4>5</vt:i4>
      </vt:variant>
      <vt:variant>
        <vt:lpwstr>https://www.gmc-uk.org/</vt:lpwstr>
      </vt:variant>
      <vt:variant>
        <vt:lpwstr/>
      </vt:variant>
      <vt:variant>
        <vt:i4>8060980</vt:i4>
      </vt:variant>
      <vt:variant>
        <vt:i4>0</vt:i4>
      </vt:variant>
      <vt:variant>
        <vt:i4>0</vt:i4>
      </vt:variant>
      <vt:variant>
        <vt:i4>5</vt:i4>
      </vt:variant>
      <vt:variant>
        <vt:lpwstr>https://www.hse.gov.uk/contact/concerns.htm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Brownlie</dc:creator>
  <cp:keywords/>
  <dc:description/>
  <cp:lastModifiedBy>Joan Scott</cp:lastModifiedBy>
  <cp:revision>2</cp:revision>
  <dcterms:created xsi:type="dcterms:W3CDTF">2022-09-03T16:04:00Z</dcterms:created>
  <dcterms:modified xsi:type="dcterms:W3CDTF">2022-09-03T16:04:00Z</dcterms:modified>
</cp:coreProperties>
</file>