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835F1" w14:textId="355F9B6A" w:rsidR="00085E87" w:rsidRPr="00085E87" w:rsidRDefault="008C17D0" w:rsidP="00085E87">
      <w:pPr>
        <w:rPr>
          <w:rFonts w:asciiTheme="majorHAnsi" w:eastAsiaTheme="majorEastAsia" w:hAnsiTheme="majorHAnsi" w:cstheme="majorBidi"/>
          <w:b/>
          <w:bCs/>
          <w:color w:val="365F91" w:themeColor="accent1" w:themeShade="BF"/>
          <w:sz w:val="28"/>
          <w:szCs w:val="28"/>
          <w:lang w:val="en-CA"/>
        </w:rPr>
      </w:pPr>
      <w:r>
        <w:rPr>
          <w:rFonts w:asciiTheme="majorHAnsi" w:eastAsiaTheme="majorEastAsia" w:hAnsiTheme="majorHAnsi" w:cstheme="majorBidi"/>
          <w:b/>
          <w:bCs/>
          <w:color w:val="365F91" w:themeColor="accent1" w:themeShade="BF"/>
          <w:sz w:val="28"/>
          <w:szCs w:val="28"/>
          <w:lang w:val="en-CA"/>
        </w:rPr>
        <w:t>Important Update</w:t>
      </w:r>
    </w:p>
    <w:p w14:paraId="22373286" w14:textId="77777777" w:rsidR="008C17D0" w:rsidRPr="008C17D0" w:rsidRDefault="008C17D0" w:rsidP="008C17D0">
      <w:pPr>
        <w:rPr>
          <w:lang w:val="en-CA"/>
        </w:rPr>
      </w:pPr>
      <w:r w:rsidRPr="008C17D0">
        <w:rPr>
          <w:b/>
          <w:bCs/>
          <w:lang w:val="en-CA"/>
        </w:rPr>
        <w:t>A Message from the Canton Country Acres Board of Directors</w:t>
      </w:r>
    </w:p>
    <w:p w14:paraId="3A99FDEB" w14:textId="77777777" w:rsidR="008C17D0" w:rsidRPr="008C17D0" w:rsidRDefault="008C17D0" w:rsidP="008C17D0">
      <w:pPr>
        <w:rPr>
          <w:lang w:val="en-CA"/>
        </w:rPr>
      </w:pPr>
      <w:r w:rsidRPr="008C17D0">
        <w:rPr>
          <w:lang w:val="en-CA"/>
        </w:rPr>
        <w:br/>
      </w:r>
    </w:p>
    <w:p w14:paraId="40AF05E6" w14:textId="77777777" w:rsidR="008C17D0" w:rsidRPr="008C17D0" w:rsidRDefault="008C17D0" w:rsidP="008C17D0">
      <w:pPr>
        <w:rPr>
          <w:lang w:val="en-CA"/>
        </w:rPr>
      </w:pPr>
      <w:r w:rsidRPr="008C17D0">
        <w:rPr>
          <w:lang w:val="en-CA"/>
        </w:rPr>
        <w:t>Notice of Board Vacancies</w:t>
      </w:r>
    </w:p>
    <w:p w14:paraId="1582271E" w14:textId="77777777" w:rsidR="008C17D0" w:rsidRPr="008C17D0" w:rsidRDefault="008C17D0" w:rsidP="008C17D0">
      <w:pPr>
        <w:rPr>
          <w:lang w:val="en-CA"/>
        </w:rPr>
      </w:pPr>
      <w:r w:rsidRPr="008C17D0">
        <w:rPr>
          <w:lang w:val="en-CA"/>
        </w:rPr>
        <w:br/>
      </w:r>
    </w:p>
    <w:p w14:paraId="3D236637" w14:textId="77777777" w:rsidR="008C17D0" w:rsidRPr="008C17D0" w:rsidRDefault="008C17D0" w:rsidP="008C17D0">
      <w:pPr>
        <w:rPr>
          <w:lang w:val="en-CA"/>
        </w:rPr>
      </w:pPr>
      <w:r w:rsidRPr="008C17D0">
        <w:rPr>
          <w:lang w:val="en-CA"/>
        </w:rPr>
        <w:t xml:space="preserve">Three members of the Board of Directors of the Canton Country Acres Homeowners Association have given notice of their resignation effective immediately: Vice President; Treasurer and Assistant Treasurer. Any Association member (homeowner in the sub), whose dues are paid in full, may hold a position on the board. </w:t>
      </w:r>
    </w:p>
    <w:p w14:paraId="12152E4A" w14:textId="77777777" w:rsidR="008C17D0" w:rsidRPr="008C17D0" w:rsidRDefault="008C17D0" w:rsidP="008C17D0">
      <w:pPr>
        <w:rPr>
          <w:lang w:val="en-CA"/>
        </w:rPr>
      </w:pPr>
      <w:r w:rsidRPr="008C17D0">
        <w:rPr>
          <w:lang w:val="en-CA"/>
        </w:rPr>
        <w:t xml:space="preserve">According to the By-laws of our association, election for Board members occurs during the spring meeting. When a position is vacated in midterm, a substitution can be named to take on the responsibilities on an Interim basis. </w:t>
      </w:r>
    </w:p>
    <w:p w14:paraId="519D8C59" w14:textId="77777777" w:rsidR="008C17D0" w:rsidRPr="008C17D0" w:rsidRDefault="008C17D0" w:rsidP="008C17D0">
      <w:pPr>
        <w:rPr>
          <w:lang w:val="en-CA"/>
        </w:rPr>
      </w:pPr>
      <w:r w:rsidRPr="008C17D0">
        <w:rPr>
          <w:lang w:val="en-CA"/>
        </w:rPr>
        <w:t xml:space="preserve">Included in this mailing are excerpts from the Association By laws outlining responsibilities of board members. Holding a position within the Board of Directors involves dedication to your neighbors. It means committing to work as a team player with the other members of the board with the single goal of making our neighborhood a desirable place to live. </w:t>
      </w:r>
    </w:p>
    <w:p w14:paraId="241E0667" w14:textId="77777777" w:rsidR="008C17D0" w:rsidRPr="008C17D0" w:rsidRDefault="008C17D0" w:rsidP="008C17D0">
      <w:pPr>
        <w:rPr>
          <w:lang w:val="en-CA"/>
        </w:rPr>
      </w:pPr>
      <w:r w:rsidRPr="008C17D0">
        <w:rPr>
          <w:lang w:val="en-CA"/>
        </w:rPr>
        <w:t>Anyone who would like to make the commitment to serve as Interim in the position of Vice President, Treasurer or Assistant Treasurer until the spring meeting should send an email of intent to CCACASecretary@gmail.com by December 30, 2020.</w:t>
      </w:r>
    </w:p>
    <w:p w14:paraId="2EE86F9E" w14:textId="77777777" w:rsidR="008C17D0" w:rsidRPr="008C17D0" w:rsidRDefault="008C17D0" w:rsidP="008C17D0">
      <w:pPr>
        <w:rPr>
          <w:lang w:val="en-CA"/>
        </w:rPr>
      </w:pPr>
      <w:r w:rsidRPr="008C17D0">
        <w:rPr>
          <w:b/>
          <w:bCs/>
          <w:lang w:val="en-CA"/>
        </w:rPr>
        <w:t xml:space="preserve">POWERS AND DUTIES OF THE BOARD OF DIRECTORS </w:t>
      </w:r>
    </w:p>
    <w:p w14:paraId="260EBDD7" w14:textId="77777777" w:rsidR="008C17D0" w:rsidRPr="008C17D0" w:rsidRDefault="008C17D0" w:rsidP="008C17D0">
      <w:pPr>
        <w:rPr>
          <w:lang w:val="en-CA"/>
        </w:rPr>
      </w:pPr>
      <w:r w:rsidRPr="008C17D0">
        <w:rPr>
          <w:lang w:val="en-CA"/>
        </w:rPr>
        <w:t xml:space="preserve">Section l. Powers. The Board of Directors shall have power to: </w:t>
      </w:r>
    </w:p>
    <w:p w14:paraId="1E95B8D9" w14:textId="77777777" w:rsidR="008C17D0" w:rsidRPr="008C17D0" w:rsidRDefault="008C17D0" w:rsidP="008C17D0">
      <w:pPr>
        <w:rPr>
          <w:lang w:val="en-CA"/>
        </w:rPr>
      </w:pPr>
      <w:r w:rsidRPr="008C17D0">
        <w:rPr>
          <w:lang w:val="en-CA"/>
        </w:rPr>
        <w:t xml:space="preserve">a. </w:t>
      </w:r>
      <w:proofErr w:type="gramStart"/>
      <w:r w:rsidRPr="008C17D0">
        <w:rPr>
          <w:lang w:val="en-CA"/>
        </w:rPr>
        <w:t>adopt</w:t>
      </w:r>
      <w:proofErr w:type="gramEnd"/>
      <w:r w:rsidRPr="008C17D0">
        <w:rPr>
          <w:lang w:val="en-CA"/>
        </w:rPr>
        <w:t xml:space="preserve"> and publish rules and regulations governing the use of the Common Area and facilities, and the personal conduct of the members and their guests there or Land to establish penalties for the infraction thereof;</w:t>
      </w:r>
    </w:p>
    <w:p w14:paraId="70E12B34" w14:textId="77777777" w:rsidR="008C17D0" w:rsidRPr="008C17D0" w:rsidRDefault="008C17D0" w:rsidP="008C17D0">
      <w:pPr>
        <w:rPr>
          <w:lang w:val="en-CA"/>
        </w:rPr>
      </w:pPr>
      <w:r w:rsidRPr="008C17D0">
        <w:rPr>
          <w:lang w:val="en-CA"/>
        </w:rPr>
        <w:t xml:space="preserve">b. </w:t>
      </w:r>
      <w:proofErr w:type="gramStart"/>
      <w:r w:rsidRPr="008C17D0">
        <w:rPr>
          <w:lang w:val="en-CA"/>
        </w:rPr>
        <w:t>suspend</w:t>
      </w:r>
      <w:proofErr w:type="gramEnd"/>
      <w:r w:rsidRPr="008C17D0">
        <w:rPr>
          <w:lang w:val="en-CA"/>
        </w:rPr>
        <w:t xml:space="preserve"> the voting rights and right to use of the recreational facilities of a member during any period in which such member shall be in default in the payment of any assessment levied by the Association. Such rights may also be suspended after notice and hearing, for a period not to exceed 60 days for infraction of published rules and regulations; </w:t>
      </w:r>
    </w:p>
    <w:p w14:paraId="094369F2" w14:textId="77777777" w:rsidR="008C17D0" w:rsidRPr="008C17D0" w:rsidRDefault="008C17D0" w:rsidP="008C17D0">
      <w:pPr>
        <w:rPr>
          <w:lang w:val="en-CA"/>
        </w:rPr>
      </w:pPr>
      <w:r w:rsidRPr="008C17D0">
        <w:rPr>
          <w:lang w:val="en-CA"/>
        </w:rPr>
        <w:t xml:space="preserve">c. exercise for the Association all powers, duties and authority vested in or delegated to this Association and not reserved to the membership by other provisions of these By-Laws, the Articles of Incorporation' or the Declaration; </w:t>
      </w:r>
    </w:p>
    <w:p w14:paraId="7A442CB9" w14:textId="77777777" w:rsidR="008C17D0" w:rsidRPr="008C17D0" w:rsidRDefault="008C17D0" w:rsidP="008C17D0">
      <w:pPr>
        <w:rPr>
          <w:lang w:val="en-CA"/>
        </w:rPr>
      </w:pPr>
      <w:r w:rsidRPr="008C17D0">
        <w:rPr>
          <w:lang w:val="en-CA"/>
        </w:rPr>
        <w:lastRenderedPageBreak/>
        <w:t xml:space="preserve">d. </w:t>
      </w:r>
      <w:proofErr w:type="gramStart"/>
      <w:r w:rsidRPr="008C17D0">
        <w:rPr>
          <w:lang w:val="en-CA"/>
        </w:rPr>
        <w:t>declare</w:t>
      </w:r>
      <w:proofErr w:type="gramEnd"/>
      <w:r w:rsidRPr="008C17D0">
        <w:rPr>
          <w:lang w:val="en-CA"/>
        </w:rPr>
        <w:t xml:space="preserve"> the office of a member of the Board of Directors to be vacant in the event such member shall be absent from </w:t>
      </w:r>
      <w:proofErr w:type="gramStart"/>
      <w:r w:rsidRPr="008C17D0">
        <w:rPr>
          <w:lang w:val="en-CA"/>
        </w:rPr>
        <w:t>three(</w:t>
      </w:r>
      <w:proofErr w:type="gramEnd"/>
      <w:r w:rsidRPr="008C17D0">
        <w:rPr>
          <w:lang w:val="en-CA"/>
        </w:rPr>
        <w:t xml:space="preserve">3) consecutive regular meetings of the Board of Directors; and </w:t>
      </w:r>
    </w:p>
    <w:p w14:paraId="24749DCF" w14:textId="77777777" w:rsidR="008C17D0" w:rsidRPr="008C17D0" w:rsidRDefault="008C17D0" w:rsidP="008C17D0">
      <w:pPr>
        <w:rPr>
          <w:lang w:val="en-CA"/>
        </w:rPr>
      </w:pPr>
      <w:r w:rsidRPr="008C17D0">
        <w:rPr>
          <w:lang w:val="en-CA"/>
        </w:rPr>
        <w:t xml:space="preserve">e. </w:t>
      </w:r>
      <w:proofErr w:type="gramStart"/>
      <w:r w:rsidRPr="008C17D0">
        <w:rPr>
          <w:lang w:val="en-CA"/>
        </w:rPr>
        <w:t>employ</w:t>
      </w:r>
      <w:proofErr w:type="gramEnd"/>
      <w:r w:rsidRPr="008C17D0">
        <w:rPr>
          <w:lang w:val="en-CA"/>
        </w:rPr>
        <w:t xml:space="preserve"> a manager, an independent contractor, or such other employees as they deem </w:t>
      </w:r>
      <w:proofErr w:type="gramStart"/>
      <w:r w:rsidRPr="008C17D0">
        <w:rPr>
          <w:lang w:val="en-CA"/>
        </w:rPr>
        <w:t>necessary ,</w:t>
      </w:r>
      <w:proofErr w:type="gramEnd"/>
      <w:r w:rsidRPr="008C17D0">
        <w:rPr>
          <w:lang w:val="en-CA"/>
        </w:rPr>
        <w:t xml:space="preserve"> and to prescribe their duties' </w:t>
      </w:r>
    </w:p>
    <w:p w14:paraId="28D6D78E" w14:textId="77777777" w:rsidR="008C17D0" w:rsidRPr="008C17D0" w:rsidRDefault="008C17D0" w:rsidP="008C17D0">
      <w:pPr>
        <w:rPr>
          <w:lang w:val="en-CA"/>
        </w:rPr>
      </w:pPr>
      <w:r w:rsidRPr="008C17D0">
        <w:rPr>
          <w:lang w:val="en-CA"/>
        </w:rPr>
        <w:t xml:space="preserve">Section2. Duties. It shall be the duty of the Board of Directors to: </w:t>
      </w:r>
    </w:p>
    <w:p w14:paraId="551835C1" w14:textId="77777777" w:rsidR="008C17D0" w:rsidRPr="008C17D0" w:rsidRDefault="008C17D0" w:rsidP="008C17D0">
      <w:pPr>
        <w:rPr>
          <w:lang w:val="en-CA"/>
        </w:rPr>
      </w:pPr>
      <w:r w:rsidRPr="008C17D0">
        <w:rPr>
          <w:lang w:val="en-CA"/>
        </w:rPr>
        <w:t xml:space="preserve">a. cause to be kept a complete record of all its acts and corporate affairs and to present a statement thereof to the members at the March meeting of the members, or at any special meeting when such Statement is requested in writing by one-fourth(l/4) of the members who are entitled to vote; </w:t>
      </w:r>
    </w:p>
    <w:p w14:paraId="1CD31EC8" w14:textId="77777777" w:rsidR="008C17D0" w:rsidRPr="008C17D0" w:rsidRDefault="008C17D0" w:rsidP="008C17D0">
      <w:pPr>
        <w:rPr>
          <w:lang w:val="en-CA"/>
        </w:rPr>
      </w:pPr>
      <w:r w:rsidRPr="008C17D0">
        <w:rPr>
          <w:lang w:val="en-CA"/>
        </w:rPr>
        <w:t xml:space="preserve">b. </w:t>
      </w:r>
      <w:proofErr w:type="gramStart"/>
      <w:r w:rsidRPr="008C17D0">
        <w:rPr>
          <w:lang w:val="en-CA"/>
        </w:rPr>
        <w:t>supervise</w:t>
      </w:r>
      <w:proofErr w:type="gramEnd"/>
      <w:r w:rsidRPr="008C17D0">
        <w:rPr>
          <w:lang w:val="en-CA"/>
        </w:rPr>
        <w:t xml:space="preserve"> all officers, agents and employees of this Association' and to see that their duties are properly performed; </w:t>
      </w:r>
    </w:p>
    <w:p w14:paraId="6A50A72F" w14:textId="77777777" w:rsidR="008C17D0" w:rsidRPr="008C17D0" w:rsidRDefault="008C17D0" w:rsidP="008C17D0">
      <w:pPr>
        <w:rPr>
          <w:lang w:val="en-CA"/>
        </w:rPr>
      </w:pPr>
      <w:r w:rsidRPr="008C17D0">
        <w:rPr>
          <w:lang w:val="en-CA"/>
        </w:rPr>
        <w:t xml:space="preserve">c. as more fully provided in the Declaration: </w:t>
      </w:r>
    </w:p>
    <w:p w14:paraId="332AAFAF" w14:textId="77777777" w:rsidR="008C17D0" w:rsidRPr="008C17D0" w:rsidRDefault="008C17D0" w:rsidP="008C17D0">
      <w:pPr>
        <w:rPr>
          <w:lang w:val="en-CA"/>
        </w:rPr>
      </w:pPr>
      <w:r w:rsidRPr="008C17D0">
        <w:rPr>
          <w:lang w:val="en-CA"/>
        </w:rPr>
        <w:t xml:space="preserve">1. forward the amount of the annual assessment against each Lot at least thirty (30) days in advance of each annual assessment period; </w:t>
      </w:r>
    </w:p>
    <w:p w14:paraId="07A29ED9" w14:textId="77777777" w:rsidR="008C17D0" w:rsidRPr="008C17D0" w:rsidRDefault="008C17D0" w:rsidP="008C17D0">
      <w:pPr>
        <w:rPr>
          <w:lang w:val="en-CA"/>
        </w:rPr>
      </w:pPr>
      <w:r w:rsidRPr="008C17D0">
        <w:rPr>
          <w:lang w:val="en-CA"/>
        </w:rPr>
        <w:t xml:space="preserve">2. Send written notice of each assessment to every Owner subject thereto at least thirty (30) days in advance of each annual assessment; and </w:t>
      </w:r>
    </w:p>
    <w:p w14:paraId="04B4AF3F" w14:textId="77777777" w:rsidR="008C17D0" w:rsidRPr="008C17D0" w:rsidRDefault="008C17D0" w:rsidP="008C17D0">
      <w:pPr>
        <w:rPr>
          <w:lang w:val="en-CA"/>
        </w:rPr>
      </w:pPr>
      <w:r w:rsidRPr="008C17D0">
        <w:rPr>
          <w:lang w:val="en-CA"/>
        </w:rPr>
        <w:t xml:space="preserve">3. Foreclose the lien against any property for which assessments are not paid within thirty (30) days after due date or to bring an action at law against the owner personally obligated to pay the same. issue, or to cause an appropriate officer to issue, upon demand and by any person, a certificate setting forth whether or not any assessment has been paid. A reasonable charge may be made by the Board for the issuance of these certificates. If a certificate states an assessment has been paid, such certificate shall be conclusive evidence of such payment; procure and maintain adequately ability and hazard insurance on property owned by the Association; cause all officers or employees having fiscal responsibilities to be bonded, as it may deem appropriate; cause the Common Area to be maintained </w:t>
      </w:r>
    </w:p>
    <w:p w14:paraId="22B3B125" w14:textId="77777777" w:rsidR="008C17D0" w:rsidRPr="008C17D0" w:rsidRDefault="008C17D0" w:rsidP="008C17D0">
      <w:pPr>
        <w:rPr>
          <w:lang w:val="en-CA"/>
        </w:rPr>
      </w:pPr>
      <w:r w:rsidRPr="008C17D0">
        <w:rPr>
          <w:b/>
          <w:bCs/>
          <w:lang w:val="en-CA"/>
        </w:rPr>
        <w:t xml:space="preserve">PRESIDENT </w:t>
      </w:r>
      <w:r w:rsidRPr="008C17D0">
        <w:rPr>
          <w:lang w:val="en-CA"/>
        </w:rPr>
        <w:t>The president shall preside at all meetings of the Board of Directors; shall see that orders and resolutions of the Board are carried out; shall sign all leases, mortgages, deeds and other written instruments and shall co-sign all checks and promissory notes.</w:t>
      </w:r>
    </w:p>
    <w:p w14:paraId="629FA730" w14:textId="77777777" w:rsidR="008C17D0" w:rsidRPr="008C17D0" w:rsidRDefault="008C17D0" w:rsidP="008C17D0">
      <w:pPr>
        <w:rPr>
          <w:lang w:val="en-CA"/>
        </w:rPr>
      </w:pPr>
      <w:r w:rsidRPr="008C17D0">
        <w:rPr>
          <w:b/>
          <w:bCs/>
          <w:lang w:val="en-CA"/>
        </w:rPr>
        <w:t>FIRST VICE-</w:t>
      </w:r>
      <w:proofErr w:type="spellStart"/>
      <w:r w:rsidRPr="008C17D0">
        <w:rPr>
          <w:b/>
          <w:bCs/>
          <w:lang w:val="en-CA"/>
        </w:rPr>
        <w:t>PRESIDENT</w:t>
      </w:r>
      <w:r w:rsidRPr="008C17D0">
        <w:rPr>
          <w:lang w:val="en-CA"/>
        </w:rPr>
        <w:t>The</w:t>
      </w:r>
      <w:proofErr w:type="spellEnd"/>
      <w:r w:rsidRPr="008C17D0">
        <w:rPr>
          <w:lang w:val="en-CA"/>
        </w:rPr>
        <w:t xml:space="preserve"> first vice-president shall act in the place and stead of the president in the event of his absence inability or refusal to act, and shall exercise and discharge such other duties as may be required of him by the Board. </w:t>
      </w:r>
    </w:p>
    <w:p w14:paraId="21DDD8F8" w14:textId="77777777" w:rsidR="008C17D0" w:rsidRPr="008C17D0" w:rsidRDefault="008C17D0" w:rsidP="008C17D0">
      <w:pPr>
        <w:rPr>
          <w:lang w:val="en-CA"/>
        </w:rPr>
      </w:pPr>
      <w:r w:rsidRPr="008C17D0">
        <w:rPr>
          <w:b/>
          <w:bCs/>
          <w:lang w:val="en-CA"/>
        </w:rPr>
        <w:t>SECOND VICE-</w:t>
      </w:r>
      <w:proofErr w:type="spellStart"/>
      <w:r w:rsidRPr="008C17D0">
        <w:rPr>
          <w:b/>
          <w:bCs/>
          <w:lang w:val="en-CA"/>
        </w:rPr>
        <w:t>PRESIDENT</w:t>
      </w:r>
      <w:r w:rsidRPr="008C17D0">
        <w:rPr>
          <w:lang w:val="en-CA"/>
        </w:rPr>
        <w:t>The</w:t>
      </w:r>
      <w:proofErr w:type="spellEnd"/>
      <w:r w:rsidRPr="008C17D0">
        <w:rPr>
          <w:lang w:val="en-CA"/>
        </w:rPr>
        <w:t xml:space="preserve"> second vice-president shall act in the place and stead of the first vice president in the event of his absence, inability or refusal to act, and shall exercise and discharge such other duties as may be required of him by the Board. The second vice-</w:t>
      </w:r>
      <w:r w:rsidRPr="008C17D0">
        <w:rPr>
          <w:lang w:val="en-CA"/>
        </w:rPr>
        <w:lastRenderedPageBreak/>
        <w:t>president is responsible for seeing that all homeowners have a copy of Bylaws, Articles of Incorporation and Declaration of this Association</w:t>
      </w:r>
    </w:p>
    <w:p w14:paraId="56D97796" w14:textId="77777777" w:rsidR="008C17D0" w:rsidRPr="008C17D0" w:rsidRDefault="008C17D0" w:rsidP="008C17D0">
      <w:pPr>
        <w:rPr>
          <w:lang w:val="en-CA"/>
        </w:rPr>
      </w:pPr>
      <w:r w:rsidRPr="008C17D0">
        <w:rPr>
          <w:b/>
          <w:bCs/>
          <w:lang w:val="en-CA"/>
        </w:rPr>
        <w:t xml:space="preserve">SECRETARY </w:t>
      </w:r>
      <w:r w:rsidRPr="008C17D0">
        <w:rPr>
          <w:lang w:val="en-CA"/>
        </w:rPr>
        <w:t xml:space="preserve">The secretary shall record the votes and keep the minutes of all meetings and proceedings of the Board and of the members; keep the corporate seal of the Association and </w:t>
      </w:r>
      <w:proofErr w:type="spellStart"/>
      <w:r w:rsidRPr="008C17D0">
        <w:rPr>
          <w:lang w:val="en-CA"/>
        </w:rPr>
        <w:t>affx</w:t>
      </w:r>
      <w:proofErr w:type="spellEnd"/>
      <w:r w:rsidRPr="008C17D0">
        <w:rPr>
          <w:lang w:val="en-CA"/>
        </w:rPr>
        <w:t xml:space="preserve"> it on all papers requiring said seal; serve notice of meeting of the Board and of the members; keep appropriate current records showing the members of the Association together with their addresses, and shall perform such other duties as required by the Board. </w:t>
      </w:r>
    </w:p>
    <w:p w14:paraId="6FCD98FF" w14:textId="77777777" w:rsidR="008C17D0" w:rsidRPr="008C17D0" w:rsidRDefault="008C17D0" w:rsidP="008C17D0">
      <w:pPr>
        <w:rPr>
          <w:lang w:val="en-CA"/>
        </w:rPr>
      </w:pPr>
      <w:r w:rsidRPr="008C17D0">
        <w:rPr>
          <w:b/>
          <w:bCs/>
          <w:lang w:val="en-CA"/>
        </w:rPr>
        <w:t xml:space="preserve">TREASURER </w:t>
      </w:r>
      <w:r w:rsidRPr="008C17D0">
        <w:rPr>
          <w:lang w:val="en-CA"/>
        </w:rPr>
        <w:t>The treasurer shall receive and deposit in appropriate bank accounts all monies of the Association and shall disburse such funds as directed by resolution of the Board of Directors; shall sign all checks and promissory notes of the Association, keep proper books of account, cause an annual audit of the Association books to be made by a public account at the completion of each fiscal year, and shall prepare an annual budget and a statement of income and expenditures to be presented to the membership at its regular meeting, and deliver a copy of each to the members with the notification of the March annual meeting.</w:t>
      </w:r>
    </w:p>
    <w:p w14:paraId="3D7350DE" w14:textId="77777777" w:rsidR="008C17D0" w:rsidRPr="008C17D0" w:rsidRDefault="008C17D0" w:rsidP="008C17D0">
      <w:pPr>
        <w:rPr>
          <w:lang w:val="en-CA"/>
        </w:rPr>
      </w:pPr>
      <w:r w:rsidRPr="008C17D0">
        <w:rPr>
          <w:lang w:val="en-CA"/>
        </w:rPr>
        <w:t xml:space="preserve">BOARD OF DIRECTORS: SELECION: TERM OF OFFICE: The affairs of this Association shall be managed by a board of five (5) directors, who shall be members of the Association. </w:t>
      </w:r>
    </w:p>
    <w:p w14:paraId="0BF23396" w14:textId="77777777" w:rsidR="008C17D0" w:rsidRPr="008C17D0" w:rsidRDefault="008C17D0" w:rsidP="008C17D0">
      <w:pPr>
        <w:rPr>
          <w:lang w:val="en-CA"/>
        </w:rPr>
      </w:pPr>
      <w:r w:rsidRPr="008C17D0">
        <w:rPr>
          <w:lang w:val="en-CA"/>
        </w:rPr>
        <w:t xml:space="preserve">Term of Office. At the first annual meeting the members shall elect one director for a term of one year, one director for a term of two years and one director for a term of three </w:t>
      </w:r>
      <w:proofErr w:type="spellStart"/>
      <w:proofErr w:type="gramStart"/>
      <w:r w:rsidRPr="008C17D0">
        <w:rPr>
          <w:lang w:val="en-CA"/>
        </w:rPr>
        <w:t>years;and</w:t>
      </w:r>
      <w:proofErr w:type="spellEnd"/>
      <w:proofErr w:type="gramEnd"/>
      <w:r w:rsidRPr="008C17D0">
        <w:rPr>
          <w:lang w:val="en-CA"/>
        </w:rPr>
        <w:t xml:space="preserve"> at each March meeting thereafter the members shall elect directors for a term of two years as follows: </w:t>
      </w:r>
    </w:p>
    <w:p w14:paraId="65B1BA49" w14:textId="77777777" w:rsidR="008C17D0" w:rsidRPr="008C17D0" w:rsidRDefault="008C17D0" w:rsidP="008C17D0">
      <w:pPr>
        <w:rPr>
          <w:lang w:val="en-CA"/>
        </w:rPr>
      </w:pPr>
      <w:r w:rsidRPr="008C17D0">
        <w:rPr>
          <w:lang w:val="en-CA"/>
        </w:rPr>
        <w:t>a. Three directors to be elected in even numbered calendar years.</w:t>
      </w:r>
    </w:p>
    <w:p w14:paraId="6E447695" w14:textId="77777777" w:rsidR="008C17D0" w:rsidRPr="008C17D0" w:rsidRDefault="008C17D0" w:rsidP="008C17D0">
      <w:pPr>
        <w:rPr>
          <w:lang w:val="en-CA"/>
        </w:rPr>
      </w:pPr>
      <w:r w:rsidRPr="008C17D0">
        <w:rPr>
          <w:lang w:val="en-CA"/>
        </w:rPr>
        <w:t xml:space="preserve">b. Two directors to be elected in odd numbered calendar years. </w:t>
      </w:r>
    </w:p>
    <w:p w14:paraId="538619D4" w14:textId="77777777" w:rsidR="008C17D0" w:rsidRPr="008C17D0" w:rsidRDefault="008C17D0" w:rsidP="008C17D0">
      <w:pPr>
        <w:rPr>
          <w:lang w:val="en-CA"/>
        </w:rPr>
      </w:pPr>
      <w:r w:rsidRPr="008C17D0">
        <w:rPr>
          <w:lang w:val="en-CA"/>
        </w:rPr>
        <w:t>Removal. Any director may be removed from the Board, with or without cause, by a majority vote of the members of the Association. In the event of death, resignation or removal of a director, his successor shall be selected by the remaining members of the Board and shall serve until the next March or October meeting at which time a special election will elect a person for the unexpired term of his predecessor.</w:t>
      </w:r>
    </w:p>
    <w:p w14:paraId="4C05FB45" w14:textId="4E976CD6" w:rsidR="00AF378F" w:rsidRDefault="00AF378F" w:rsidP="008C17D0"/>
    <w:sectPr w:rsidR="00AF378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02022713">
    <w:abstractNumId w:val="8"/>
  </w:num>
  <w:num w:numId="2" w16cid:durableId="1404184510">
    <w:abstractNumId w:val="6"/>
  </w:num>
  <w:num w:numId="3" w16cid:durableId="1117062020">
    <w:abstractNumId w:val="5"/>
  </w:num>
  <w:num w:numId="4" w16cid:durableId="842817057">
    <w:abstractNumId w:val="4"/>
  </w:num>
  <w:num w:numId="5" w16cid:durableId="2059278297">
    <w:abstractNumId w:val="7"/>
  </w:num>
  <w:num w:numId="6" w16cid:durableId="1330980495">
    <w:abstractNumId w:val="3"/>
  </w:num>
  <w:num w:numId="7" w16cid:durableId="1742555929">
    <w:abstractNumId w:val="2"/>
  </w:num>
  <w:num w:numId="8" w16cid:durableId="1893074420">
    <w:abstractNumId w:val="1"/>
  </w:num>
  <w:num w:numId="9" w16cid:durableId="1689521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5E87"/>
    <w:rsid w:val="0015074B"/>
    <w:rsid w:val="0029639D"/>
    <w:rsid w:val="00324101"/>
    <w:rsid w:val="00326F90"/>
    <w:rsid w:val="004E6FA1"/>
    <w:rsid w:val="008C17D0"/>
    <w:rsid w:val="00AA1D8D"/>
    <w:rsid w:val="00AF378F"/>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3E894E"/>
  <w14:defaultImageDpi w14:val="300"/>
  <w15:docId w15:val="{F146EF50-BC52-4482-805D-870DA05A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Maaz Tanveer</cp:lastModifiedBy>
  <cp:revision>2</cp:revision>
  <dcterms:created xsi:type="dcterms:W3CDTF">2026-02-17T03:51:00Z</dcterms:created>
  <dcterms:modified xsi:type="dcterms:W3CDTF">2026-02-17T03:51:00Z</dcterms:modified>
  <cp:category/>
</cp:coreProperties>
</file>