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07561" w14:textId="387FFD97" w:rsidR="00A9204E" w:rsidRDefault="000B3ED1" w:rsidP="000B3ED1">
      <w:pPr>
        <w:jc w:val="center"/>
        <w:rPr>
          <w:b/>
          <w:bCs/>
          <w:sz w:val="28"/>
          <w:szCs w:val="28"/>
        </w:rPr>
      </w:pPr>
      <w:r>
        <w:rPr>
          <w:b/>
          <w:bCs/>
          <w:sz w:val="28"/>
          <w:szCs w:val="28"/>
        </w:rPr>
        <w:t>BEAVER VALLEY MONTHLY MEETING MINUTES</w:t>
      </w:r>
    </w:p>
    <w:p w14:paraId="5833F7EC" w14:textId="73FE96D9" w:rsidR="000B3ED1" w:rsidRDefault="000B3ED1" w:rsidP="000B3ED1">
      <w:pPr>
        <w:jc w:val="center"/>
        <w:rPr>
          <w:b/>
          <w:bCs/>
          <w:sz w:val="28"/>
          <w:szCs w:val="28"/>
        </w:rPr>
      </w:pPr>
      <w:r>
        <w:rPr>
          <w:b/>
          <w:bCs/>
          <w:sz w:val="28"/>
          <w:szCs w:val="28"/>
        </w:rPr>
        <w:t>AUGUST 3, 2024</w:t>
      </w:r>
    </w:p>
    <w:p w14:paraId="2B148354" w14:textId="0134273C" w:rsidR="000B3ED1" w:rsidRDefault="000B3ED1" w:rsidP="000B3ED1">
      <w:pPr>
        <w:jc w:val="center"/>
        <w:rPr>
          <w:b/>
          <w:bCs/>
          <w:sz w:val="28"/>
          <w:szCs w:val="28"/>
        </w:rPr>
      </w:pPr>
      <w:r>
        <w:rPr>
          <w:b/>
          <w:bCs/>
          <w:sz w:val="28"/>
          <w:szCs w:val="28"/>
        </w:rPr>
        <w:t>BEAVER VALLEY COMMUNITY CENTER</w:t>
      </w:r>
    </w:p>
    <w:p w14:paraId="1B1D0837" w14:textId="7171D114" w:rsidR="000B3ED1" w:rsidRDefault="000B3ED1" w:rsidP="000B3ED1">
      <w:pPr>
        <w:rPr>
          <w:b/>
          <w:bCs/>
          <w:sz w:val="24"/>
          <w:szCs w:val="24"/>
        </w:rPr>
      </w:pPr>
    </w:p>
    <w:p w14:paraId="2D866606" w14:textId="65096B95" w:rsidR="000B3ED1" w:rsidRDefault="000B3ED1" w:rsidP="000B3ED1">
      <w:pPr>
        <w:pStyle w:val="ListParagraph"/>
        <w:numPr>
          <w:ilvl w:val="0"/>
          <w:numId w:val="25"/>
        </w:numPr>
        <w:rPr>
          <w:sz w:val="24"/>
          <w:szCs w:val="24"/>
        </w:rPr>
      </w:pPr>
      <w:r>
        <w:rPr>
          <w:b/>
          <w:bCs/>
          <w:sz w:val="24"/>
          <w:szCs w:val="24"/>
        </w:rPr>
        <w:t>Call to Order</w:t>
      </w:r>
    </w:p>
    <w:p w14:paraId="4EC8E3B8" w14:textId="7C57EDBF" w:rsidR="000B3ED1" w:rsidRDefault="000B3ED1" w:rsidP="000B3ED1">
      <w:pPr>
        <w:rPr>
          <w:sz w:val="24"/>
          <w:szCs w:val="24"/>
        </w:rPr>
      </w:pPr>
      <w:r>
        <w:rPr>
          <w:sz w:val="24"/>
          <w:szCs w:val="24"/>
        </w:rPr>
        <w:t>President Bill Campbell called the meeting to order at 10:00 a.m.</w:t>
      </w:r>
    </w:p>
    <w:p w14:paraId="02ED010E" w14:textId="77777777" w:rsidR="000B3ED1" w:rsidRDefault="000B3ED1" w:rsidP="000B3ED1">
      <w:pPr>
        <w:rPr>
          <w:sz w:val="24"/>
          <w:szCs w:val="24"/>
        </w:rPr>
      </w:pPr>
    </w:p>
    <w:p w14:paraId="263E6F42" w14:textId="4FBAA742" w:rsidR="000B3ED1" w:rsidRPr="000B3ED1" w:rsidRDefault="000B3ED1" w:rsidP="000B3ED1">
      <w:pPr>
        <w:pStyle w:val="ListParagraph"/>
        <w:numPr>
          <w:ilvl w:val="0"/>
          <w:numId w:val="25"/>
        </w:numPr>
        <w:rPr>
          <w:b/>
          <w:bCs/>
          <w:sz w:val="24"/>
          <w:szCs w:val="24"/>
        </w:rPr>
      </w:pPr>
      <w:r>
        <w:rPr>
          <w:b/>
          <w:bCs/>
          <w:sz w:val="24"/>
          <w:szCs w:val="24"/>
        </w:rPr>
        <w:t>Establishment of Quorum</w:t>
      </w:r>
    </w:p>
    <w:p w14:paraId="5562C86C" w14:textId="4A61357B" w:rsidR="000B3ED1" w:rsidRDefault="000B3ED1" w:rsidP="000B3ED1">
      <w:pPr>
        <w:rPr>
          <w:sz w:val="24"/>
          <w:szCs w:val="24"/>
        </w:rPr>
      </w:pPr>
      <w:r>
        <w:rPr>
          <w:sz w:val="24"/>
          <w:szCs w:val="24"/>
        </w:rPr>
        <w:t xml:space="preserve">A quorum was established.  Directors present: President Bill Campbell, Vice President Rick Lovdahl; Directors at Large Mark Hallett, Rick Regnier, Wil Santora, Rick Hatch, and Dan Newman.  </w:t>
      </w:r>
      <w:proofErr w:type="gramStart"/>
      <w:r>
        <w:rPr>
          <w:sz w:val="24"/>
          <w:szCs w:val="24"/>
        </w:rPr>
        <w:t>Director</w:t>
      </w:r>
      <w:proofErr w:type="gramEnd"/>
      <w:r>
        <w:rPr>
          <w:sz w:val="24"/>
          <w:szCs w:val="24"/>
        </w:rPr>
        <w:t xml:space="preserve"> absent was Treasurer Sarah Linkey.</w:t>
      </w:r>
    </w:p>
    <w:p w14:paraId="0DF217AD" w14:textId="77777777" w:rsidR="007822E8" w:rsidRDefault="007822E8" w:rsidP="000B3ED1">
      <w:pPr>
        <w:rPr>
          <w:sz w:val="24"/>
          <w:szCs w:val="24"/>
        </w:rPr>
      </w:pPr>
    </w:p>
    <w:p w14:paraId="0E2C4B95" w14:textId="46D44EEA" w:rsidR="007822E8" w:rsidRDefault="007822E8" w:rsidP="007822E8">
      <w:pPr>
        <w:pStyle w:val="ListParagraph"/>
        <w:numPr>
          <w:ilvl w:val="0"/>
          <w:numId w:val="25"/>
        </w:numPr>
        <w:rPr>
          <w:b/>
          <w:bCs/>
          <w:sz w:val="24"/>
          <w:szCs w:val="24"/>
        </w:rPr>
      </w:pPr>
      <w:r>
        <w:rPr>
          <w:b/>
          <w:bCs/>
          <w:sz w:val="24"/>
          <w:szCs w:val="24"/>
        </w:rPr>
        <w:t>Minutes of Last Regular Meeting (July 6, 2024)</w:t>
      </w:r>
    </w:p>
    <w:p w14:paraId="247EB7AB" w14:textId="57965975" w:rsidR="007822E8" w:rsidRDefault="007822E8" w:rsidP="007822E8">
      <w:pPr>
        <w:rPr>
          <w:sz w:val="24"/>
          <w:szCs w:val="24"/>
        </w:rPr>
      </w:pPr>
      <w:r>
        <w:rPr>
          <w:sz w:val="24"/>
          <w:szCs w:val="24"/>
        </w:rPr>
        <w:t xml:space="preserve">President Bill Campbell requested the minutes of the July 6, </w:t>
      </w:r>
      <w:r w:rsidR="00FC5818">
        <w:rPr>
          <w:sz w:val="24"/>
          <w:szCs w:val="24"/>
        </w:rPr>
        <w:t>2024,</w:t>
      </w:r>
      <w:r>
        <w:rPr>
          <w:sz w:val="24"/>
          <w:szCs w:val="24"/>
        </w:rPr>
        <w:t xml:space="preserve"> meeting, section 8, be amended to reflect he stated the “allocated amount for road repair has been expended for road repairs”.  With this correction the minutes were moved to file.</w:t>
      </w:r>
    </w:p>
    <w:p w14:paraId="7E6254D8" w14:textId="77777777" w:rsidR="007822E8" w:rsidRDefault="007822E8" w:rsidP="007822E8">
      <w:pPr>
        <w:rPr>
          <w:sz w:val="24"/>
          <w:szCs w:val="24"/>
        </w:rPr>
      </w:pPr>
    </w:p>
    <w:p w14:paraId="337AACEE" w14:textId="0DA2CC49" w:rsidR="007822E8" w:rsidRDefault="007822E8" w:rsidP="007822E8">
      <w:pPr>
        <w:pStyle w:val="ListParagraph"/>
        <w:numPr>
          <w:ilvl w:val="0"/>
          <w:numId w:val="25"/>
        </w:numPr>
        <w:rPr>
          <w:b/>
          <w:bCs/>
          <w:sz w:val="24"/>
          <w:szCs w:val="24"/>
        </w:rPr>
      </w:pPr>
      <w:r>
        <w:rPr>
          <w:b/>
          <w:bCs/>
          <w:sz w:val="24"/>
          <w:szCs w:val="24"/>
        </w:rPr>
        <w:t>Treasurer’s Report – Sarah Linkey</w:t>
      </w:r>
    </w:p>
    <w:p w14:paraId="0E526C59" w14:textId="0DE431FD" w:rsidR="007822E8" w:rsidRDefault="007822E8" w:rsidP="007822E8">
      <w:pPr>
        <w:rPr>
          <w:sz w:val="24"/>
          <w:szCs w:val="24"/>
        </w:rPr>
      </w:pPr>
      <w:r>
        <w:rPr>
          <w:sz w:val="24"/>
          <w:szCs w:val="24"/>
        </w:rPr>
        <w:t xml:space="preserve">Due to </w:t>
      </w:r>
      <w:r w:rsidR="00862047">
        <w:rPr>
          <w:sz w:val="24"/>
          <w:szCs w:val="24"/>
        </w:rPr>
        <w:t>a</w:t>
      </w:r>
      <w:r>
        <w:rPr>
          <w:sz w:val="24"/>
          <w:szCs w:val="24"/>
        </w:rPr>
        <w:t xml:space="preserve"> family </w:t>
      </w:r>
      <w:r w:rsidR="00FC5818">
        <w:rPr>
          <w:sz w:val="24"/>
          <w:szCs w:val="24"/>
        </w:rPr>
        <w:t>emergency,</w:t>
      </w:r>
      <w:r>
        <w:rPr>
          <w:sz w:val="24"/>
          <w:szCs w:val="24"/>
        </w:rPr>
        <w:t xml:space="preserve"> Treasurer Sarah Linkey was unable to attend the meeting.  The Treasurer’s report has been posted to the website and the report was moved to file.</w:t>
      </w:r>
    </w:p>
    <w:p w14:paraId="689F8285" w14:textId="77777777" w:rsidR="007822E8" w:rsidRDefault="007822E8" w:rsidP="007822E8">
      <w:pPr>
        <w:rPr>
          <w:sz w:val="24"/>
          <w:szCs w:val="24"/>
        </w:rPr>
      </w:pPr>
    </w:p>
    <w:p w14:paraId="3D12E57A" w14:textId="72AA6813" w:rsidR="007822E8" w:rsidRDefault="007822E8" w:rsidP="007822E8">
      <w:pPr>
        <w:pStyle w:val="ListParagraph"/>
        <w:numPr>
          <w:ilvl w:val="0"/>
          <w:numId w:val="25"/>
        </w:numPr>
        <w:rPr>
          <w:b/>
          <w:bCs/>
          <w:sz w:val="24"/>
          <w:szCs w:val="24"/>
        </w:rPr>
      </w:pPr>
      <w:r>
        <w:rPr>
          <w:b/>
          <w:bCs/>
          <w:sz w:val="24"/>
          <w:szCs w:val="24"/>
        </w:rPr>
        <w:t>Building Plans</w:t>
      </w:r>
    </w:p>
    <w:p w14:paraId="373DAA55" w14:textId="2030017C" w:rsidR="007822E8" w:rsidRDefault="007822E8" w:rsidP="007822E8">
      <w:pPr>
        <w:pStyle w:val="ListParagraph"/>
        <w:numPr>
          <w:ilvl w:val="0"/>
          <w:numId w:val="26"/>
        </w:numPr>
        <w:rPr>
          <w:b/>
          <w:bCs/>
          <w:sz w:val="24"/>
          <w:szCs w:val="24"/>
        </w:rPr>
      </w:pPr>
      <w:r>
        <w:rPr>
          <w:b/>
          <w:bCs/>
          <w:sz w:val="24"/>
          <w:szCs w:val="24"/>
        </w:rPr>
        <w:t>Fence – 280 N. Sleepy Hollow</w:t>
      </w:r>
    </w:p>
    <w:p w14:paraId="13DD4657" w14:textId="12EFA494" w:rsidR="007822E8" w:rsidRDefault="007822E8" w:rsidP="007822E8">
      <w:pPr>
        <w:rPr>
          <w:sz w:val="24"/>
          <w:szCs w:val="24"/>
        </w:rPr>
      </w:pPr>
      <w:r>
        <w:rPr>
          <w:sz w:val="24"/>
          <w:szCs w:val="24"/>
        </w:rPr>
        <w:t xml:space="preserve">President Bill Campbell stated the proposed fence is for only one side of the property and presented two potential fence materials.  Director Rick Hatch raised concern for the pedestrian easement at this site.  Director </w:t>
      </w:r>
      <w:r w:rsidR="00862047">
        <w:rPr>
          <w:sz w:val="24"/>
          <w:szCs w:val="24"/>
        </w:rPr>
        <w:t xml:space="preserve">Mark Hallett </w:t>
      </w:r>
      <w:r>
        <w:rPr>
          <w:sz w:val="24"/>
          <w:szCs w:val="24"/>
        </w:rPr>
        <w:t>made a motion that the Board a</w:t>
      </w:r>
      <w:r w:rsidR="00862047">
        <w:rPr>
          <w:sz w:val="24"/>
          <w:szCs w:val="24"/>
        </w:rPr>
        <w:t>pprove the homeowner’s request to install the fence using the material set forth in Option “2” (material - wood); Director Rick Hatch seconded the motion; and the motion was passed by a vote of 7 to 1, with Director Rick Lovdahl abstaining from voting.</w:t>
      </w:r>
    </w:p>
    <w:p w14:paraId="0B88E486" w14:textId="77777777" w:rsidR="00862047" w:rsidRDefault="00862047" w:rsidP="007822E8">
      <w:pPr>
        <w:rPr>
          <w:sz w:val="24"/>
          <w:szCs w:val="24"/>
        </w:rPr>
      </w:pPr>
    </w:p>
    <w:p w14:paraId="0F4C52C4" w14:textId="56BEF607" w:rsidR="00862047" w:rsidRDefault="00862047" w:rsidP="00862047">
      <w:pPr>
        <w:pStyle w:val="ListParagraph"/>
        <w:numPr>
          <w:ilvl w:val="0"/>
          <w:numId w:val="25"/>
        </w:numPr>
        <w:rPr>
          <w:b/>
          <w:bCs/>
          <w:sz w:val="24"/>
          <w:szCs w:val="24"/>
        </w:rPr>
      </w:pPr>
      <w:r>
        <w:rPr>
          <w:b/>
          <w:bCs/>
          <w:sz w:val="24"/>
          <w:szCs w:val="24"/>
        </w:rPr>
        <w:t>Correspondence</w:t>
      </w:r>
    </w:p>
    <w:p w14:paraId="21888D63" w14:textId="56A771F7" w:rsidR="00862047" w:rsidRDefault="00862047" w:rsidP="00862047">
      <w:pPr>
        <w:rPr>
          <w:sz w:val="24"/>
          <w:szCs w:val="24"/>
        </w:rPr>
      </w:pPr>
      <w:r>
        <w:rPr>
          <w:sz w:val="24"/>
          <w:szCs w:val="24"/>
        </w:rPr>
        <w:t>There was no correspondence to review and discuss.</w:t>
      </w:r>
    </w:p>
    <w:p w14:paraId="5A688F68" w14:textId="77777777" w:rsidR="00862047" w:rsidRDefault="00862047" w:rsidP="00862047">
      <w:pPr>
        <w:rPr>
          <w:sz w:val="24"/>
          <w:szCs w:val="24"/>
        </w:rPr>
      </w:pPr>
    </w:p>
    <w:p w14:paraId="0EFC98A4" w14:textId="0B1C0D82" w:rsidR="00862047" w:rsidRDefault="00862047" w:rsidP="00862047">
      <w:pPr>
        <w:pStyle w:val="ListParagraph"/>
        <w:numPr>
          <w:ilvl w:val="0"/>
          <w:numId w:val="25"/>
        </w:numPr>
        <w:rPr>
          <w:b/>
          <w:bCs/>
          <w:sz w:val="24"/>
          <w:szCs w:val="24"/>
        </w:rPr>
      </w:pPr>
      <w:r>
        <w:rPr>
          <w:b/>
          <w:bCs/>
          <w:sz w:val="24"/>
          <w:szCs w:val="24"/>
        </w:rPr>
        <w:t>Project Tasks</w:t>
      </w:r>
    </w:p>
    <w:p w14:paraId="5FF522EC" w14:textId="76800748" w:rsidR="00862047" w:rsidRDefault="00862047" w:rsidP="00862047">
      <w:pPr>
        <w:rPr>
          <w:sz w:val="24"/>
          <w:szCs w:val="24"/>
        </w:rPr>
      </w:pPr>
      <w:r>
        <w:rPr>
          <w:sz w:val="24"/>
          <w:szCs w:val="24"/>
        </w:rPr>
        <w:t>There were no project tasks to discuss.</w:t>
      </w:r>
    </w:p>
    <w:p w14:paraId="3F9FE7E2" w14:textId="6BB62CAF" w:rsidR="00862047" w:rsidRDefault="00862047" w:rsidP="00862047">
      <w:pPr>
        <w:rPr>
          <w:sz w:val="24"/>
          <w:szCs w:val="24"/>
        </w:rPr>
      </w:pPr>
      <w:r>
        <w:rPr>
          <w:sz w:val="24"/>
          <w:szCs w:val="24"/>
        </w:rPr>
        <w:t>President Campbell pointed out the advantage of the Radio Watch program during the recent power outage.  Those with radios were able to maintain contact with other residents</w:t>
      </w:r>
      <w:r w:rsidR="007E5B82">
        <w:rPr>
          <w:sz w:val="24"/>
          <w:szCs w:val="24"/>
        </w:rPr>
        <w:t xml:space="preserve"> even when the landlines were not usable.</w:t>
      </w:r>
      <w:r>
        <w:rPr>
          <w:sz w:val="24"/>
          <w:szCs w:val="24"/>
        </w:rPr>
        <w:t xml:space="preserve"> </w:t>
      </w:r>
    </w:p>
    <w:p w14:paraId="315B6CEB" w14:textId="77777777" w:rsidR="00862047" w:rsidRDefault="00862047" w:rsidP="00862047">
      <w:pPr>
        <w:rPr>
          <w:sz w:val="24"/>
          <w:szCs w:val="24"/>
        </w:rPr>
      </w:pPr>
    </w:p>
    <w:p w14:paraId="6D05D6CB" w14:textId="54A1F668" w:rsidR="00862047" w:rsidRDefault="00862047" w:rsidP="00862047">
      <w:pPr>
        <w:rPr>
          <w:sz w:val="24"/>
          <w:szCs w:val="24"/>
        </w:rPr>
      </w:pPr>
      <w:r>
        <w:rPr>
          <w:sz w:val="24"/>
          <w:szCs w:val="24"/>
        </w:rPr>
        <w:t>Vice President Lovdahl stated the C</w:t>
      </w:r>
      <w:r w:rsidR="007E5B82">
        <w:rPr>
          <w:sz w:val="24"/>
          <w:szCs w:val="24"/>
        </w:rPr>
        <w:t>o</w:t>
      </w:r>
      <w:r>
        <w:rPr>
          <w:sz w:val="24"/>
          <w:szCs w:val="24"/>
        </w:rPr>
        <w:t>mmunity Center</w:t>
      </w:r>
      <w:r w:rsidR="007E5B82">
        <w:rPr>
          <w:sz w:val="24"/>
          <w:szCs w:val="24"/>
        </w:rPr>
        <w:t xml:space="preserve"> generator has a battery backup.  This means the internet is still functioning there and is available for residents use during a power outage.</w:t>
      </w:r>
    </w:p>
    <w:p w14:paraId="3EA0E894" w14:textId="77777777" w:rsidR="007E5B82" w:rsidRDefault="007E5B82" w:rsidP="00862047">
      <w:pPr>
        <w:rPr>
          <w:sz w:val="24"/>
          <w:szCs w:val="24"/>
        </w:rPr>
      </w:pPr>
    </w:p>
    <w:p w14:paraId="4C70C86E" w14:textId="77777777" w:rsidR="007E5B82" w:rsidRDefault="007E5B82" w:rsidP="007E5B82">
      <w:pPr>
        <w:pStyle w:val="ListParagraph"/>
        <w:numPr>
          <w:ilvl w:val="0"/>
          <w:numId w:val="25"/>
        </w:numPr>
        <w:rPr>
          <w:b/>
          <w:bCs/>
          <w:sz w:val="24"/>
          <w:szCs w:val="24"/>
        </w:rPr>
      </w:pPr>
      <w:r>
        <w:rPr>
          <w:b/>
          <w:bCs/>
          <w:sz w:val="24"/>
          <w:szCs w:val="24"/>
        </w:rPr>
        <w:lastRenderedPageBreak/>
        <w:t>Roads, Grounds and Culverts</w:t>
      </w:r>
    </w:p>
    <w:p w14:paraId="389169F9" w14:textId="5A05D9A1" w:rsidR="007E5B82" w:rsidRDefault="007E5B82" w:rsidP="007E5B82">
      <w:pPr>
        <w:rPr>
          <w:sz w:val="24"/>
          <w:szCs w:val="24"/>
        </w:rPr>
      </w:pPr>
      <w:r>
        <w:rPr>
          <w:sz w:val="24"/>
          <w:szCs w:val="24"/>
        </w:rPr>
        <w:t>President Bill Campbell stated he has received one estimate for the culvert repair and is waiting for the second estimate to come in.</w:t>
      </w:r>
      <w:r>
        <w:rPr>
          <w:b/>
          <w:bCs/>
          <w:sz w:val="24"/>
          <w:szCs w:val="24"/>
        </w:rPr>
        <w:t xml:space="preserve"> </w:t>
      </w:r>
      <w:r>
        <w:rPr>
          <w:sz w:val="24"/>
          <w:szCs w:val="24"/>
        </w:rPr>
        <w:t>The estimates are for 9 projects and the first estimate is approximately $24,000.  Vice President will prepare a map indicating location of the proposed 9 projects.</w:t>
      </w:r>
    </w:p>
    <w:p w14:paraId="5DFFFDB3" w14:textId="77777777" w:rsidR="007E5B82" w:rsidRDefault="007E5B82" w:rsidP="007E5B82">
      <w:pPr>
        <w:rPr>
          <w:sz w:val="24"/>
          <w:szCs w:val="24"/>
        </w:rPr>
      </w:pPr>
    </w:p>
    <w:p w14:paraId="6DC05678" w14:textId="08377B11" w:rsidR="007E5B82" w:rsidRDefault="007E5B82" w:rsidP="007E5B82">
      <w:pPr>
        <w:pStyle w:val="ListParagraph"/>
        <w:numPr>
          <w:ilvl w:val="0"/>
          <w:numId w:val="25"/>
        </w:numPr>
        <w:rPr>
          <w:b/>
          <w:bCs/>
          <w:sz w:val="24"/>
          <w:szCs w:val="24"/>
        </w:rPr>
      </w:pPr>
      <w:r>
        <w:rPr>
          <w:b/>
          <w:bCs/>
          <w:sz w:val="24"/>
          <w:szCs w:val="24"/>
        </w:rPr>
        <w:t>Old Business</w:t>
      </w:r>
    </w:p>
    <w:p w14:paraId="5DF8E43C" w14:textId="39B6B60B" w:rsidR="007E5B82" w:rsidRDefault="007E5B82" w:rsidP="007E5B82">
      <w:pPr>
        <w:rPr>
          <w:sz w:val="24"/>
          <w:szCs w:val="24"/>
        </w:rPr>
      </w:pPr>
      <w:r>
        <w:rPr>
          <w:sz w:val="24"/>
          <w:szCs w:val="24"/>
        </w:rPr>
        <w:t>Vice President gave an update on the cell tower.  He stated he has met with the county concerning abandonment of the non-existent road and there are still legal issues to be resolved.  He estimated it would take another year and investment of some money to complete this project.</w:t>
      </w:r>
    </w:p>
    <w:p w14:paraId="1340C1E3" w14:textId="77777777" w:rsidR="007E5B82" w:rsidRDefault="007E5B82" w:rsidP="007E5B82">
      <w:pPr>
        <w:rPr>
          <w:sz w:val="24"/>
          <w:szCs w:val="24"/>
        </w:rPr>
      </w:pPr>
    </w:p>
    <w:p w14:paraId="549F7F1F" w14:textId="0A12A324" w:rsidR="007E5B82" w:rsidRDefault="007E5B82" w:rsidP="007E5B82">
      <w:pPr>
        <w:pStyle w:val="ListParagraph"/>
        <w:numPr>
          <w:ilvl w:val="0"/>
          <w:numId w:val="25"/>
        </w:numPr>
        <w:rPr>
          <w:b/>
          <w:bCs/>
          <w:sz w:val="24"/>
          <w:szCs w:val="24"/>
        </w:rPr>
      </w:pPr>
      <w:r>
        <w:rPr>
          <w:b/>
          <w:bCs/>
          <w:sz w:val="24"/>
          <w:szCs w:val="24"/>
        </w:rPr>
        <w:t>New Business</w:t>
      </w:r>
    </w:p>
    <w:p w14:paraId="6A37B57F" w14:textId="2E90B7DC" w:rsidR="007E5B82" w:rsidRDefault="007E5B82" w:rsidP="007E5B82">
      <w:pPr>
        <w:pStyle w:val="ListParagraph"/>
        <w:numPr>
          <w:ilvl w:val="0"/>
          <w:numId w:val="27"/>
        </w:numPr>
        <w:rPr>
          <w:b/>
          <w:bCs/>
          <w:sz w:val="24"/>
          <w:szCs w:val="24"/>
        </w:rPr>
      </w:pPr>
      <w:r>
        <w:rPr>
          <w:b/>
          <w:bCs/>
          <w:sz w:val="24"/>
          <w:szCs w:val="24"/>
        </w:rPr>
        <w:t xml:space="preserve"> Form Committee to review management companies for 2025</w:t>
      </w:r>
    </w:p>
    <w:p w14:paraId="2A08919C" w14:textId="77777777" w:rsidR="00FC5818" w:rsidRDefault="007E5B82" w:rsidP="007E5B82">
      <w:pPr>
        <w:rPr>
          <w:sz w:val="24"/>
          <w:szCs w:val="24"/>
        </w:rPr>
      </w:pPr>
      <w:r>
        <w:rPr>
          <w:sz w:val="24"/>
          <w:szCs w:val="24"/>
        </w:rPr>
        <w:t xml:space="preserve">Discussion was held concerning </w:t>
      </w:r>
      <w:r w:rsidR="00FC5818">
        <w:rPr>
          <w:sz w:val="24"/>
          <w:szCs w:val="24"/>
        </w:rPr>
        <w:t xml:space="preserve">this item, and it was decided an executive session should be held prior to the regular meeting on September 7, </w:t>
      </w:r>
      <w:proofErr w:type="gramStart"/>
      <w:r w:rsidR="00FC5818">
        <w:rPr>
          <w:sz w:val="24"/>
          <w:szCs w:val="24"/>
        </w:rPr>
        <w:t>2024</w:t>
      </w:r>
      <w:proofErr w:type="gramEnd"/>
      <w:r w:rsidR="00FC5818">
        <w:rPr>
          <w:sz w:val="24"/>
          <w:szCs w:val="24"/>
        </w:rPr>
        <w:t xml:space="preserve"> for the Board to decide if it is necessary to proceed with this item of business.</w:t>
      </w:r>
    </w:p>
    <w:p w14:paraId="596D4C9E" w14:textId="77777777" w:rsidR="00FC5818" w:rsidRDefault="00FC5818" w:rsidP="007E5B82">
      <w:pPr>
        <w:rPr>
          <w:sz w:val="24"/>
          <w:szCs w:val="24"/>
        </w:rPr>
      </w:pPr>
    </w:p>
    <w:p w14:paraId="746BDB71" w14:textId="77777777" w:rsidR="00FC5818" w:rsidRPr="00FC5818" w:rsidRDefault="00FC5818" w:rsidP="00FC5818">
      <w:pPr>
        <w:pStyle w:val="ListParagraph"/>
        <w:numPr>
          <w:ilvl w:val="0"/>
          <w:numId w:val="25"/>
        </w:numPr>
        <w:rPr>
          <w:sz w:val="24"/>
          <w:szCs w:val="24"/>
        </w:rPr>
      </w:pPr>
      <w:r>
        <w:rPr>
          <w:b/>
          <w:bCs/>
          <w:sz w:val="24"/>
          <w:szCs w:val="24"/>
        </w:rPr>
        <w:t>Member Comment</w:t>
      </w:r>
    </w:p>
    <w:p w14:paraId="37E402C7" w14:textId="77777777" w:rsidR="00FC5818" w:rsidRDefault="00FC5818" w:rsidP="00FC5818">
      <w:pPr>
        <w:rPr>
          <w:sz w:val="24"/>
          <w:szCs w:val="24"/>
        </w:rPr>
      </w:pPr>
      <w:r>
        <w:rPr>
          <w:sz w:val="24"/>
          <w:szCs w:val="24"/>
        </w:rPr>
        <w:t>There were no member comments.</w:t>
      </w:r>
    </w:p>
    <w:p w14:paraId="00A6258D" w14:textId="77777777" w:rsidR="00FC5818" w:rsidRDefault="00FC5818" w:rsidP="00FC5818">
      <w:pPr>
        <w:rPr>
          <w:sz w:val="24"/>
          <w:szCs w:val="24"/>
        </w:rPr>
      </w:pPr>
    </w:p>
    <w:p w14:paraId="070A1712" w14:textId="77777777" w:rsidR="00FC5818" w:rsidRPr="00FC5818" w:rsidRDefault="00FC5818" w:rsidP="00FC5818">
      <w:pPr>
        <w:pStyle w:val="ListParagraph"/>
        <w:numPr>
          <w:ilvl w:val="0"/>
          <w:numId w:val="25"/>
        </w:numPr>
        <w:rPr>
          <w:sz w:val="24"/>
          <w:szCs w:val="24"/>
        </w:rPr>
      </w:pPr>
      <w:r>
        <w:rPr>
          <w:b/>
          <w:bCs/>
          <w:sz w:val="24"/>
          <w:szCs w:val="24"/>
        </w:rPr>
        <w:t>Next Meeting</w:t>
      </w:r>
    </w:p>
    <w:p w14:paraId="4E90FC6D" w14:textId="77777777" w:rsidR="00FC5818" w:rsidRDefault="00FC5818" w:rsidP="00FC5818">
      <w:pPr>
        <w:rPr>
          <w:sz w:val="24"/>
          <w:szCs w:val="24"/>
        </w:rPr>
      </w:pPr>
      <w:r>
        <w:rPr>
          <w:sz w:val="24"/>
          <w:szCs w:val="24"/>
        </w:rPr>
        <w:t xml:space="preserve">The next meeting will be on Saturday, September 7, </w:t>
      </w:r>
      <w:proofErr w:type="gramStart"/>
      <w:r>
        <w:rPr>
          <w:sz w:val="24"/>
          <w:szCs w:val="24"/>
        </w:rPr>
        <w:t>2024</w:t>
      </w:r>
      <w:proofErr w:type="gramEnd"/>
      <w:r>
        <w:rPr>
          <w:sz w:val="24"/>
          <w:szCs w:val="24"/>
        </w:rPr>
        <w:t xml:space="preserve"> at 10:00 a.m.</w:t>
      </w:r>
    </w:p>
    <w:p w14:paraId="07D2C685" w14:textId="77777777" w:rsidR="00FC5818" w:rsidRDefault="00FC5818" w:rsidP="00FC5818">
      <w:pPr>
        <w:rPr>
          <w:sz w:val="24"/>
          <w:szCs w:val="24"/>
        </w:rPr>
      </w:pPr>
    </w:p>
    <w:p w14:paraId="06B96127" w14:textId="77777777" w:rsidR="00FC5818" w:rsidRPr="00FC5818" w:rsidRDefault="00FC5818" w:rsidP="00FC5818">
      <w:pPr>
        <w:pStyle w:val="ListParagraph"/>
        <w:numPr>
          <w:ilvl w:val="0"/>
          <w:numId w:val="25"/>
        </w:numPr>
        <w:rPr>
          <w:sz w:val="24"/>
          <w:szCs w:val="24"/>
        </w:rPr>
      </w:pPr>
      <w:r>
        <w:rPr>
          <w:b/>
          <w:bCs/>
          <w:sz w:val="24"/>
          <w:szCs w:val="24"/>
        </w:rPr>
        <w:t>Adjournment</w:t>
      </w:r>
    </w:p>
    <w:p w14:paraId="3390548E" w14:textId="6DE7F7DC" w:rsidR="007E5B82" w:rsidRPr="00FC5818" w:rsidRDefault="00FC5818" w:rsidP="00FC5818">
      <w:pPr>
        <w:rPr>
          <w:sz w:val="24"/>
          <w:szCs w:val="24"/>
        </w:rPr>
      </w:pPr>
      <w:r>
        <w:rPr>
          <w:sz w:val="24"/>
          <w:szCs w:val="24"/>
        </w:rPr>
        <w:t xml:space="preserve">Director Wil Santora made a motion that the meeting be adjourned; this motion was seconded by Director Dan Newman; and the motion was passed unanimously by all directors </w:t>
      </w:r>
      <w:proofErr w:type="gramStart"/>
      <w:r>
        <w:rPr>
          <w:sz w:val="24"/>
          <w:szCs w:val="24"/>
        </w:rPr>
        <w:t>present</w:t>
      </w:r>
      <w:proofErr w:type="gramEnd"/>
      <w:r>
        <w:rPr>
          <w:sz w:val="24"/>
          <w:szCs w:val="24"/>
        </w:rPr>
        <w:t>. The meeting was adjourned at 11:00 a.m.</w:t>
      </w:r>
      <w:r w:rsidRPr="00FC5818">
        <w:rPr>
          <w:sz w:val="24"/>
          <w:szCs w:val="24"/>
        </w:rPr>
        <w:t xml:space="preserve"> </w:t>
      </w:r>
    </w:p>
    <w:p w14:paraId="2823504A" w14:textId="77777777" w:rsidR="007E5B82" w:rsidRDefault="007E5B82" w:rsidP="00862047">
      <w:pPr>
        <w:rPr>
          <w:sz w:val="24"/>
          <w:szCs w:val="24"/>
        </w:rPr>
      </w:pPr>
    </w:p>
    <w:p w14:paraId="43702B78" w14:textId="77777777" w:rsidR="007E5B82" w:rsidRPr="00862047" w:rsidRDefault="007E5B82" w:rsidP="00862047">
      <w:pPr>
        <w:rPr>
          <w:sz w:val="24"/>
          <w:szCs w:val="24"/>
        </w:rPr>
      </w:pPr>
    </w:p>
    <w:p w14:paraId="7ED10CB7" w14:textId="77777777" w:rsidR="00862047" w:rsidRDefault="00862047" w:rsidP="007822E8">
      <w:pPr>
        <w:rPr>
          <w:sz w:val="24"/>
          <w:szCs w:val="24"/>
        </w:rPr>
      </w:pPr>
    </w:p>
    <w:p w14:paraId="55A5EA44" w14:textId="77777777" w:rsidR="00862047" w:rsidRPr="007822E8" w:rsidRDefault="00862047" w:rsidP="007822E8">
      <w:pPr>
        <w:rPr>
          <w:sz w:val="24"/>
          <w:szCs w:val="24"/>
        </w:rPr>
      </w:pPr>
    </w:p>
    <w:sectPr w:rsidR="00862047" w:rsidRPr="007822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9CF8" w14:textId="77777777" w:rsidR="00FC5818" w:rsidRDefault="00FC5818" w:rsidP="00FC5818">
      <w:r>
        <w:separator/>
      </w:r>
    </w:p>
  </w:endnote>
  <w:endnote w:type="continuationSeparator" w:id="0">
    <w:p w14:paraId="1B2BBECB" w14:textId="77777777" w:rsidR="00FC5818" w:rsidRDefault="00FC5818" w:rsidP="00F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2C88F" w14:textId="77777777" w:rsidR="00FC5818" w:rsidRDefault="00FC5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696675"/>
      <w:docPartObj>
        <w:docPartGallery w:val="Page Numbers (Bottom of Page)"/>
        <w:docPartUnique/>
      </w:docPartObj>
    </w:sdtPr>
    <w:sdtEndPr>
      <w:rPr>
        <w:noProof/>
      </w:rPr>
    </w:sdtEndPr>
    <w:sdtContent>
      <w:p w14:paraId="1A5F8D2D" w14:textId="6BF7E091" w:rsidR="00FC5818" w:rsidRDefault="00FC5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4FBD5" w14:textId="77777777" w:rsidR="00FC5818" w:rsidRDefault="00FC5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B2E4" w14:textId="77777777" w:rsidR="00FC5818" w:rsidRDefault="00FC5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F27CD" w14:textId="77777777" w:rsidR="00FC5818" w:rsidRDefault="00FC5818" w:rsidP="00FC5818">
      <w:r>
        <w:separator/>
      </w:r>
    </w:p>
  </w:footnote>
  <w:footnote w:type="continuationSeparator" w:id="0">
    <w:p w14:paraId="60655B86" w14:textId="77777777" w:rsidR="00FC5818" w:rsidRDefault="00FC5818" w:rsidP="00FC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F3B7" w14:textId="77777777" w:rsidR="00FC5818" w:rsidRDefault="00FC5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03A6" w14:textId="77777777" w:rsidR="00FC5818" w:rsidRDefault="00FC5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4D07" w14:textId="77777777" w:rsidR="00FC5818" w:rsidRDefault="00FC5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7E4C90"/>
    <w:multiLevelType w:val="hybridMultilevel"/>
    <w:tmpl w:val="9C9EF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1D63963"/>
    <w:multiLevelType w:val="hybridMultilevel"/>
    <w:tmpl w:val="D9CA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D407A46"/>
    <w:multiLevelType w:val="hybridMultilevel"/>
    <w:tmpl w:val="91CE3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D920F1C"/>
    <w:multiLevelType w:val="hybridMultilevel"/>
    <w:tmpl w:val="F370D8EE"/>
    <w:lvl w:ilvl="0" w:tplc="2D9E6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908445">
    <w:abstractNumId w:val="21"/>
  </w:num>
  <w:num w:numId="2" w16cid:durableId="608002015">
    <w:abstractNumId w:val="12"/>
  </w:num>
  <w:num w:numId="3" w16cid:durableId="1314068249">
    <w:abstractNumId w:val="10"/>
  </w:num>
  <w:num w:numId="4" w16cid:durableId="284040482">
    <w:abstractNumId w:val="24"/>
  </w:num>
  <w:num w:numId="5" w16cid:durableId="356739964">
    <w:abstractNumId w:val="13"/>
  </w:num>
  <w:num w:numId="6" w16cid:durableId="1588004488">
    <w:abstractNumId w:val="17"/>
  </w:num>
  <w:num w:numId="7" w16cid:durableId="92747614">
    <w:abstractNumId w:val="19"/>
  </w:num>
  <w:num w:numId="8" w16cid:durableId="1615862615">
    <w:abstractNumId w:val="9"/>
  </w:num>
  <w:num w:numId="9" w16cid:durableId="365953183">
    <w:abstractNumId w:val="7"/>
  </w:num>
  <w:num w:numId="10" w16cid:durableId="424232244">
    <w:abstractNumId w:val="6"/>
  </w:num>
  <w:num w:numId="11" w16cid:durableId="673384868">
    <w:abstractNumId w:val="5"/>
  </w:num>
  <w:num w:numId="12" w16cid:durableId="440300664">
    <w:abstractNumId w:val="4"/>
  </w:num>
  <w:num w:numId="13" w16cid:durableId="97721992">
    <w:abstractNumId w:val="8"/>
  </w:num>
  <w:num w:numId="14" w16cid:durableId="525406245">
    <w:abstractNumId w:val="3"/>
  </w:num>
  <w:num w:numId="15" w16cid:durableId="1670868756">
    <w:abstractNumId w:val="2"/>
  </w:num>
  <w:num w:numId="16" w16cid:durableId="505361341">
    <w:abstractNumId w:val="1"/>
  </w:num>
  <w:num w:numId="17" w16cid:durableId="1716158368">
    <w:abstractNumId w:val="0"/>
  </w:num>
  <w:num w:numId="18" w16cid:durableId="491456989">
    <w:abstractNumId w:val="15"/>
  </w:num>
  <w:num w:numId="19" w16cid:durableId="1613517841">
    <w:abstractNumId w:val="16"/>
  </w:num>
  <w:num w:numId="20" w16cid:durableId="1594313274">
    <w:abstractNumId w:val="22"/>
  </w:num>
  <w:num w:numId="21" w16cid:durableId="845822684">
    <w:abstractNumId w:val="18"/>
  </w:num>
  <w:num w:numId="22" w16cid:durableId="1025137947">
    <w:abstractNumId w:val="11"/>
  </w:num>
  <w:num w:numId="23" w16cid:durableId="670761263">
    <w:abstractNumId w:val="25"/>
  </w:num>
  <w:num w:numId="24" w16cid:durableId="1918981248">
    <w:abstractNumId w:val="20"/>
  </w:num>
  <w:num w:numId="25" w16cid:durableId="1817985859">
    <w:abstractNumId w:val="26"/>
  </w:num>
  <w:num w:numId="26" w16cid:durableId="89738033">
    <w:abstractNumId w:val="14"/>
  </w:num>
  <w:num w:numId="27" w16cid:durableId="1168063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D1"/>
    <w:rsid w:val="000B3ED1"/>
    <w:rsid w:val="00645252"/>
    <w:rsid w:val="006C35C6"/>
    <w:rsid w:val="006D3D74"/>
    <w:rsid w:val="007822E8"/>
    <w:rsid w:val="007E5B82"/>
    <w:rsid w:val="0083569A"/>
    <w:rsid w:val="00862047"/>
    <w:rsid w:val="00A0556D"/>
    <w:rsid w:val="00A9204E"/>
    <w:rsid w:val="00DF7DFB"/>
    <w:rsid w:val="00F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D0A2"/>
  <w15:chartTrackingRefBased/>
  <w15:docId w15:val="{E1A75A27-6FCB-459A-B779-A863D8C4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B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2024-09-06T01:36:00Z</dcterms:created>
  <dcterms:modified xsi:type="dcterms:W3CDTF">2024-09-06T01:36:00Z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