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F032" w14:textId="59D6536A" w:rsidR="00A9204E" w:rsidRDefault="002672F0" w:rsidP="0026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BVIA BOARD MEETING MINUTES</w:t>
      </w:r>
    </w:p>
    <w:p w14:paraId="6E33AEA2" w14:textId="5EC0E3F7" w:rsidR="002672F0" w:rsidRDefault="002672F0" w:rsidP="0026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13, 202</w:t>
      </w:r>
      <w:r w:rsidR="00D802A6">
        <w:rPr>
          <w:b/>
          <w:bCs/>
          <w:sz w:val="28"/>
          <w:szCs w:val="28"/>
        </w:rPr>
        <w:t>4</w:t>
      </w:r>
    </w:p>
    <w:p w14:paraId="113BE6FE" w14:textId="44581DD2" w:rsidR="00D802A6" w:rsidRDefault="00D802A6" w:rsidP="0026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(Following Annual Meeting)</w:t>
      </w:r>
    </w:p>
    <w:p w14:paraId="2832C1CD" w14:textId="46CCAB8C" w:rsidR="002672F0" w:rsidRDefault="002672F0" w:rsidP="0026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BEAVER VALLEY COMMUNITY CENTER</w:t>
      </w:r>
    </w:p>
    <w:p w14:paraId="4416F1F7" w14:textId="77777777" w:rsidR="002672F0" w:rsidRDefault="002672F0">
      <w:pPr>
        <w:rPr>
          <w:b/>
          <w:bCs/>
          <w:sz w:val="28"/>
          <w:szCs w:val="28"/>
        </w:rPr>
      </w:pPr>
    </w:p>
    <w:p w14:paraId="77C90D7F" w14:textId="77777777" w:rsidR="006D6DBC" w:rsidRDefault="006D6DBC">
      <w:pPr>
        <w:rPr>
          <w:b/>
          <w:bCs/>
          <w:sz w:val="28"/>
          <w:szCs w:val="28"/>
        </w:rPr>
      </w:pPr>
    </w:p>
    <w:p w14:paraId="2BF6081A" w14:textId="0C004F58" w:rsidR="002672F0" w:rsidRDefault="002672F0" w:rsidP="002672F0">
      <w:pPr>
        <w:rPr>
          <w:b/>
          <w:bCs/>
          <w:sz w:val="28"/>
          <w:szCs w:val="28"/>
        </w:rPr>
      </w:pPr>
    </w:p>
    <w:p w14:paraId="65ED0D17" w14:textId="7AEB8D1F" w:rsidR="002672F0" w:rsidRDefault="002672F0" w:rsidP="002672F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29EE258D" w14:textId="6A140D3B" w:rsidR="002672F0" w:rsidRDefault="002672F0" w:rsidP="002672F0">
      <w:pPr>
        <w:rPr>
          <w:sz w:val="24"/>
          <w:szCs w:val="24"/>
        </w:rPr>
      </w:pPr>
      <w:r>
        <w:rPr>
          <w:sz w:val="24"/>
          <w:szCs w:val="24"/>
        </w:rPr>
        <w:t>President Bill Campbell called the meeting to order at 1:35 p.m.</w:t>
      </w:r>
    </w:p>
    <w:p w14:paraId="78336775" w14:textId="77777777" w:rsidR="002672F0" w:rsidRDefault="002672F0" w:rsidP="002672F0">
      <w:pPr>
        <w:rPr>
          <w:sz w:val="24"/>
          <w:szCs w:val="24"/>
        </w:rPr>
      </w:pPr>
    </w:p>
    <w:p w14:paraId="2660E056" w14:textId="43972DB5" w:rsidR="002672F0" w:rsidRDefault="00D802A6" w:rsidP="002672F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Establishment of Quorum</w:t>
      </w:r>
    </w:p>
    <w:p w14:paraId="281D27CF" w14:textId="784537A5" w:rsidR="00D802A6" w:rsidRDefault="00D802A6" w:rsidP="00D802A6">
      <w:pPr>
        <w:rPr>
          <w:sz w:val="24"/>
          <w:szCs w:val="24"/>
        </w:rPr>
      </w:pPr>
      <w:r>
        <w:rPr>
          <w:sz w:val="24"/>
          <w:szCs w:val="24"/>
        </w:rPr>
        <w:t xml:space="preserve">A quorum was established.  Directors present:  President Bill Campbell, Vice President Rick Lovdahl, Treasurer Sarah Linkey, Secretary Lois Johnson; Directors at Large Mark Hallett, Dan Newman and Rick Regnier. Director </w:t>
      </w:r>
      <w:proofErr w:type="gramStart"/>
      <w:r w:rsidR="004A6A5D"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 xml:space="preserve"> – Rick Hatch.</w:t>
      </w:r>
    </w:p>
    <w:p w14:paraId="69F0860B" w14:textId="77777777" w:rsidR="00D802A6" w:rsidRDefault="00D802A6" w:rsidP="00D802A6">
      <w:pPr>
        <w:rPr>
          <w:sz w:val="24"/>
          <w:szCs w:val="24"/>
        </w:rPr>
      </w:pPr>
    </w:p>
    <w:p w14:paraId="55620AC0" w14:textId="3DCF98C8" w:rsidR="00D802A6" w:rsidRDefault="00D802A6" w:rsidP="00D802A6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Last Regular Meeting (March 2024)</w:t>
      </w:r>
    </w:p>
    <w:p w14:paraId="082A5AA6" w14:textId="38B093EE" w:rsidR="00D802A6" w:rsidRDefault="00D802A6" w:rsidP="00D802A6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meeting of March 2, </w:t>
      </w:r>
      <w:r w:rsidR="00445D9C">
        <w:rPr>
          <w:sz w:val="24"/>
          <w:szCs w:val="24"/>
        </w:rPr>
        <w:t>2024,</w:t>
      </w:r>
      <w:r>
        <w:rPr>
          <w:sz w:val="24"/>
          <w:szCs w:val="24"/>
        </w:rPr>
        <w:t xml:space="preserve"> were properly posted and were moved to file.</w:t>
      </w:r>
    </w:p>
    <w:p w14:paraId="37C22633" w14:textId="77777777" w:rsidR="00D802A6" w:rsidRDefault="00D802A6" w:rsidP="00D802A6">
      <w:pPr>
        <w:rPr>
          <w:sz w:val="24"/>
          <w:szCs w:val="24"/>
        </w:rPr>
      </w:pPr>
    </w:p>
    <w:p w14:paraId="7104033E" w14:textId="3486F124" w:rsidR="00D802A6" w:rsidRDefault="00D802A6" w:rsidP="00D802A6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 (Presented at Annual Meeting)</w:t>
      </w:r>
    </w:p>
    <w:p w14:paraId="532CA4CF" w14:textId="572272F0" w:rsidR="00D802A6" w:rsidRDefault="00D802A6" w:rsidP="00D802A6">
      <w:pPr>
        <w:rPr>
          <w:sz w:val="24"/>
          <w:szCs w:val="24"/>
        </w:rPr>
      </w:pPr>
      <w:r>
        <w:rPr>
          <w:sz w:val="24"/>
          <w:szCs w:val="24"/>
        </w:rPr>
        <w:t>The Treasurer’s report has been posted to the website and was moved to file.</w:t>
      </w:r>
    </w:p>
    <w:p w14:paraId="1FC07BD5" w14:textId="77777777" w:rsidR="00D802A6" w:rsidRDefault="00D802A6" w:rsidP="00D802A6">
      <w:pPr>
        <w:rPr>
          <w:sz w:val="24"/>
          <w:szCs w:val="24"/>
        </w:rPr>
      </w:pPr>
    </w:p>
    <w:p w14:paraId="688173D2" w14:textId="71E75518" w:rsidR="00D802A6" w:rsidRDefault="00D802A6" w:rsidP="00D802A6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Plans</w:t>
      </w:r>
    </w:p>
    <w:p w14:paraId="0616B35B" w14:textId="089FF0D2" w:rsidR="00D802A6" w:rsidRDefault="00D802A6" w:rsidP="00D802A6">
      <w:pPr>
        <w:rPr>
          <w:sz w:val="24"/>
          <w:szCs w:val="24"/>
        </w:rPr>
      </w:pPr>
      <w:r>
        <w:rPr>
          <w:sz w:val="24"/>
          <w:szCs w:val="24"/>
        </w:rPr>
        <w:t>Sarah Linkey Storage Shed – Homeowner Sarah Linkey presented a plan for installation of a 10x20 storage shed on her property; this would be placed on the side of her house and would meet the 7’ setback requirement.  Sarah pointed out Gila Co</w:t>
      </w:r>
      <w:r w:rsidR="002F0E00">
        <w:rPr>
          <w:sz w:val="24"/>
          <w:szCs w:val="24"/>
        </w:rPr>
        <w:t xml:space="preserve">unty does not need to approve this </w:t>
      </w:r>
      <w:r w:rsidR="007E6890">
        <w:rPr>
          <w:sz w:val="24"/>
          <w:szCs w:val="24"/>
        </w:rPr>
        <w:t>plan,</w:t>
      </w:r>
      <w:r w:rsidR="002F0E00">
        <w:rPr>
          <w:sz w:val="24"/>
          <w:szCs w:val="24"/>
        </w:rPr>
        <w:t xml:space="preserve"> but she wanted Board approval, which was granted.</w:t>
      </w:r>
    </w:p>
    <w:p w14:paraId="7F4EC899" w14:textId="77777777" w:rsidR="002F0E00" w:rsidRDefault="002F0E00" w:rsidP="00D802A6">
      <w:pPr>
        <w:rPr>
          <w:sz w:val="24"/>
          <w:szCs w:val="24"/>
        </w:rPr>
      </w:pPr>
    </w:p>
    <w:p w14:paraId="208D6CED" w14:textId="0846D1D9" w:rsidR="002F0E00" w:rsidRDefault="002F0E00" w:rsidP="00D802A6">
      <w:pPr>
        <w:rPr>
          <w:sz w:val="24"/>
          <w:szCs w:val="24"/>
        </w:rPr>
      </w:pPr>
      <w:r>
        <w:rPr>
          <w:sz w:val="24"/>
          <w:szCs w:val="24"/>
        </w:rPr>
        <w:t xml:space="preserve">President Bill Campbell expressed his appreciation to homeowner Adam </w:t>
      </w:r>
      <w:proofErr w:type="spellStart"/>
      <w:r>
        <w:rPr>
          <w:sz w:val="24"/>
          <w:szCs w:val="24"/>
        </w:rPr>
        <w:t>Keift</w:t>
      </w:r>
      <w:proofErr w:type="spellEnd"/>
      <w:r>
        <w:rPr>
          <w:sz w:val="24"/>
          <w:szCs w:val="24"/>
        </w:rPr>
        <w:t xml:space="preserve"> who is rebuilding his home on Buckskin Road after it was burnt.  Mr. </w:t>
      </w:r>
      <w:proofErr w:type="spellStart"/>
      <w:r>
        <w:rPr>
          <w:sz w:val="24"/>
          <w:szCs w:val="24"/>
        </w:rPr>
        <w:t>Keift</w:t>
      </w:r>
      <w:proofErr w:type="spellEnd"/>
      <w:r>
        <w:rPr>
          <w:sz w:val="24"/>
          <w:szCs w:val="24"/>
        </w:rPr>
        <w:t xml:space="preserve"> has been prompt and thorough in making sure he complies with both Gila County and BVIA rules and regulations.</w:t>
      </w:r>
    </w:p>
    <w:p w14:paraId="02057FAC" w14:textId="77777777" w:rsidR="002F0E00" w:rsidRDefault="002F0E00" w:rsidP="00D802A6">
      <w:pPr>
        <w:rPr>
          <w:sz w:val="24"/>
          <w:szCs w:val="24"/>
        </w:rPr>
      </w:pPr>
    </w:p>
    <w:p w14:paraId="132A0712" w14:textId="781831EC" w:rsidR="002F0E00" w:rsidRDefault="002F0E00" w:rsidP="00D802A6">
      <w:pPr>
        <w:rPr>
          <w:sz w:val="24"/>
          <w:szCs w:val="24"/>
        </w:rPr>
      </w:pPr>
      <w:r>
        <w:rPr>
          <w:sz w:val="24"/>
          <w:szCs w:val="24"/>
        </w:rPr>
        <w:t xml:space="preserve">Requests for Fencing – President Campbell stated several requests for approval of fencing.  The current CC&amp;Rs vary from lot to lot.  There is </w:t>
      </w:r>
      <w:r w:rsidR="007E6890">
        <w:rPr>
          <w:sz w:val="24"/>
          <w:szCs w:val="24"/>
        </w:rPr>
        <w:t>a need</w:t>
      </w:r>
      <w:r>
        <w:rPr>
          <w:sz w:val="24"/>
          <w:szCs w:val="24"/>
        </w:rPr>
        <w:t xml:space="preserve"> for one set of CC&amp;Rs so fencing, as well as other issues in BV, are consistent.  Currently there is not an architectural committee which could oversee the fencing issues.  Director Sarah Linkey made a motion that within thirty days the Board determine a standard for installation of fencing on properties in Beaver Valley, allowing for a request for variance, and this standard be put into place within sixty days after approval by the Board; this motion was seconded by </w:t>
      </w:r>
      <w:r w:rsidR="001203C7">
        <w:rPr>
          <w:sz w:val="24"/>
          <w:szCs w:val="24"/>
        </w:rPr>
        <w:t>D</w:t>
      </w:r>
      <w:r>
        <w:rPr>
          <w:sz w:val="24"/>
          <w:szCs w:val="24"/>
        </w:rPr>
        <w:t xml:space="preserve">irector Rick Regnier; and the motion was passed by all </w:t>
      </w:r>
      <w:r w:rsidR="001203C7">
        <w:rPr>
          <w:sz w:val="24"/>
          <w:szCs w:val="24"/>
        </w:rPr>
        <w:t>D</w:t>
      </w:r>
      <w:r>
        <w:rPr>
          <w:sz w:val="24"/>
          <w:szCs w:val="24"/>
        </w:rPr>
        <w:t xml:space="preserve">irectors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>.</w:t>
      </w:r>
    </w:p>
    <w:p w14:paraId="59CAE91C" w14:textId="77777777" w:rsidR="001203C7" w:rsidRDefault="001203C7" w:rsidP="00D802A6">
      <w:pPr>
        <w:rPr>
          <w:sz w:val="24"/>
          <w:szCs w:val="24"/>
        </w:rPr>
      </w:pPr>
    </w:p>
    <w:p w14:paraId="2102C7BC" w14:textId="203A8402" w:rsidR="001203C7" w:rsidRDefault="001203C7" w:rsidP="001203C7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5CE52186" w14:textId="4D39EAAC" w:rsidR="001203C7" w:rsidRDefault="001203C7" w:rsidP="001203C7">
      <w:pPr>
        <w:rPr>
          <w:sz w:val="24"/>
          <w:szCs w:val="24"/>
        </w:rPr>
      </w:pPr>
      <w:r>
        <w:rPr>
          <w:sz w:val="24"/>
          <w:szCs w:val="24"/>
        </w:rPr>
        <w:t>There was no correspondence to discuss.</w:t>
      </w:r>
    </w:p>
    <w:p w14:paraId="30919F81" w14:textId="77777777" w:rsidR="001203C7" w:rsidRDefault="001203C7" w:rsidP="001203C7">
      <w:pPr>
        <w:rPr>
          <w:sz w:val="24"/>
          <w:szCs w:val="24"/>
        </w:rPr>
      </w:pPr>
    </w:p>
    <w:p w14:paraId="7F4EDBA0" w14:textId="3D561176" w:rsidR="001203C7" w:rsidRDefault="001203C7" w:rsidP="001203C7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Project Tasks</w:t>
      </w:r>
    </w:p>
    <w:p w14:paraId="5EFA3926" w14:textId="3EF43D70" w:rsidR="001203C7" w:rsidRDefault="001203C7" w:rsidP="001203C7">
      <w:pPr>
        <w:rPr>
          <w:sz w:val="24"/>
          <w:szCs w:val="24"/>
        </w:rPr>
      </w:pPr>
      <w:r>
        <w:rPr>
          <w:sz w:val="24"/>
          <w:szCs w:val="24"/>
        </w:rPr>
        <w:t>This item was discussed at the Annual Meeting preceding this meeting.</w:t>
      </w:r>
    </w:p>
    <w:p w14:paraId="1C6A6F78" w14:textId="77777777" w:rsidR="001203C7" w:rsidRDefault="001203C7" w:rsidP="001203C7">
      <w:pPr>
        <w:rPr>
          <w:sz w:val="24"/>
          <w:szCs w:val="24"/>
        </w:rPr>
      </w:pPr>
    </w:p>
    <w:p w14:paraId="384B975C" w14:textId="013BD76D" w:rsidR="001203C7" w:rsidRDefault="001203C7" w:rsidP="001203C7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 w:rsidRPr="001203C7">
        <w:rPr>
          <w:b/>
          <w:bCs/>
          <w:sz w:val="24"/>
          <w:szCs w:val="24"/>
        </w:rPr>
        <w:t xml:space="preserve">Roads, </w:t>
      </w:r>
      <w:r>
        <w:rPr>
          <w:b/>
          <w:bCs/>
          <w:sz w:val="24"/>
          <w:szCs w:val="24"/>
        </w:rPr>
        <w:t>Grounds and Culverts</w:t>
      </w:r>
    </w:p>
    <w:p w14:paraId="53D3B120" w14:textId="36FB2835" w:rsidR="001203C7" w:rsidRDefault="001203C7" w:rsidP="001203C7">
      <w:pPr>
        <w:rPr>
          <w:sz w:val="24"/>
          <w:szCs w:val="24"/>
        </w:rPr>
      </w:pPr>
      <w:r>
        <w:rPr>
          <w:sz w:val="24"/>
          <w:szCs w:val="24"/>
        </w:rPr>
        <w:t>This item was discussed at the Annual Meeting preceding this meeting.</w:t>
      </w:r>
    </w:p>
    <w:p w14:paraId="774F7354" w14:textId="77777777" w:rsidR="001203C7" w:rsidRDefault="001203C7" w:rsidP="001203C7">
      <w:pPr>
        <w:rPr>
          <w:sz w:val="24"/>
          <w:szCs w:val="24"/>
        </w:rPr>
      </w:pPr>
    </w:p>
    <w:p w14:paraId="5FB2E82D" w14:textId="16881995" w:rsidR="001203C7" w:rsidRDefault="001203C7" w:rsidP="001203C7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7E49202E" w14:textId="32452204" w:rsidR="001203C7" w:rsidRDefault="001203C7" w:rsidP="001203C7">
      <w:pPr>
        <w:rPr>
          <w:sz w:val="24"/>
          <w:szCs w:val="24"/>
        </w:rPr>
      </w:pPr>
      <w:r>
        <w:rPr>
          <w:sz w:val="24"/>
          <w:szCs w:val="24"/>
        </w:rPr>
        <w:t>There was no old business to discuss.</w:t>
      </w:r>
    </w:p>
    <w:p w14:paraId="777A3234" w14:textId="77777777" w:rsidR="006B7EEC" w:rsidRDefault="006B7EEC" w:rsidP="001203C7">
      <w:pPr>
        <w:rPr>
          <w:sz w:val="24"/>
          <w:szCs w:val="24"/>
        </w:rPr>
      </w:pPr>
    </w:p>
    <w:p w14:paraId="5B311053" w14:textId="5B7EA8C0" w:rsidR="006B7EEC" w:rsidRDefault="006B7EEC" w:rsidP="006B7EEC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6EBC250" w14:textId="72C1F6AE" w:rsidR="006B7EEC" w:rsidRDefault="000B673A" w:rsidP="006B7EEC">
      <w:pPr>
        <w:rPr>
          <w:sz w:val="24"/>
          <w:szCs w:val="24"/>
        </w:rPr>
      </w:pPr>
      <w:r>
        <w:rPr>
          <w:sz w:val="24"/>
          <w:szCs w:val="24"/>
        </w:rPr>
        <w:t xml:space="preserve">Dates for Monthly Meetings – President Campbell </w:t>
      </w:r>
      <w:r w:rsidR="00C90E8C">
        <w:rPr>
          <w:sz w:val="24"/>
          <w:szCs w:val="24"/>
        </w:rPr>
        <w:t>provided the Directors present with a list of the proposed dates for 2024</w:t>
      </w:r>
      <w:r w:rsidR="00487680">
        <w:rPr>
          <w:sz w:val="24"/>
          <w:szCs w:val="24"/>
        </w:rPr>
        <w:t>-25</w:t>
      </w:r>
      <w:r w:rsidR="00C90E8C">
        <w:rPr>
          <w:sz w:val="24"/>
          <w:szCs w:val="24"/>
        </w:rPr>
        <w:t xml:space="preserve"> regular meetings.</w:t>
      </w:r>
      <w:r w:rsidR="000E7EAA">
        <w:rPr>
          <w:sz w:val="24"/>
          <w:szCs w:val="24"/>
        </w:rPr>
        <w:t xml:space="preserve">  </w:t>
      </w:r>
      <w:r w:rsidR="00FB5A91">
        <w:rPr>
          <w:sz w:val="24"/>
          <w:szCs w:val="24"/>
        </w:rPr>
        <w:t>Meetings are scheduled for the first Saturday of the month.</w:t>
      </w:r>
    </w:p>
    <w:p w14:paraId="4210D9E8" w14:textId="77777777" w:rsidR="00FB5A91" w:rsidRDefault="00FB5A91" w:rsidP="006B7EEC">
      <w:pPr>
        <w:rPr>
          <w:sz w:val="24"/>
          <w:szCs w:val="24"/>
        </w:rPr>
      </w:pPr>
    </w:p>
    <w:p w14:paraId="45CAE0B5" w14:textId="6FCB61C9" w:rsidR="00FB5A91" w:rsidRDefault="00FB5A91" w:rsidP="006B7EEC">
      <w:pPr>
        <w:rPr>
          <w:sz w:val="24"/>
          <w:szCs w:val="24"/>
        </w:rPr>
      </w:pPr>
      <w:r>
        <w:rPr>
          <w:sz w:val="24"/>
          <w:szCs w:val="24"/>
        </w:rPr>
        <w:t xml:space="preserve">Add Policy and Procedure to online reference </w:t>
      </w:r>
      <w:r w:rsidR="004155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5560">
        <w:rPr>
          <w:sz w:val="24"/>
          <w:szCs w:val="24"/>
        </w:rPr>
        <w:t>There were no objections to this.</w:t>
      </w:r>
    </w:p>
    <w:p w14:paraId="2AD41D68" w14:textId="77777777" w:rsidR="00415560" w:rsidRDefault="00415560" w:rsidP="006B7EEC">
      <w:pPr>
        <w:rPr>
          <w:sz w:val="24"/>
          <w:szCs w:val="24"/>
        </w:rPr>
      </w:pPr>
    </w:p>
    <w:p w14:paraId="077139C2" w14:textId="260AC589" w:rsidR="00415560" w:rsidRDefault="00415560" w:rsidP="006B7EEC">
      <w:pPr>
        <w:rPr>
          <w:sz w:val="24"/>
          <w:szCs w:val="24"/>
        </w:rPr>
      </w:pPr>
      <w:r>
        <w:rPr>
          <w:sz w:val="24"/>
          <w:szCs w:val="24"/>
        </w:rPr>
        <w:t>Approval of budget for 2024-25 – Discussion was held</w:t>
      </w:r>
      <w:r w:rsidR="00240D19">
        <w:rPr>
          <w:sz w:val="24"/>
          <w:szCs w:val="24"/>
        </w:rPr>
        <w:t xml:space="preserve"> concerning the budget presented by President Campbell.  </w:t>
      </w:r>
      <w:proofErr w:type="gramStart"/>
      <w:r w:rsidR="00650E10">
        <w:rPr>
          <w:sz w:val="24"/>
          <w:szCs w:val="24"/>
        </w:rPr>
        <w:t>Motion</w:t>
      </w:r>
      <w:proofErr w:type="gramEnd"/>
      <w:r w:rsidR="00650E10">
        <w:rPr>
          <w:sz w:val="24"/>
          <w:szCs w:val="24"/>
        </w:rPr>
        <w:t xml:space="preserve"> was made by Director Mark Hallett that the 2024-25 budget be accepted as presented, with the changes noted; </w:t>
      </w:r>
      <w:r w:rsidR="0023243F">
        <w:rPr>
          <w:sz w:val="24"/>
          <w:szCs w:val="24"/>
        </w:rPr>
        <w:t xml:space="preserve">motion seconded by Director </w:t>
      </w:r>
      <w:r w:rsidR="00B937D6">
        <w:rPr>
          <w:sz w:val="24"/>
          <w:szCs w:val="24"/>
        </w:rPr>
        <w:t xml:space="preserve">Rick Regnier; and the motion was passed unanimously by all Directors </w:t>
      </w:r>
      <w:proofErr w:type="gramStart"/>
      <w:r w:rsidR="00B937D6">
        <w:rPr>
          <w:sz w:val="24"/>
          <w:szCs w:val="24"/>
        </w:rPr>
        <w:t>present</w:t>
      </w:r>
      <w:proofErr w:type="gramEnd"/>
      <w:r w:rsidR="00B937D6">
        <w:rPr>
          <w:sz w:val="24"/>
          <w:szCs w:val="24"/>
        </w:rPr>
        <w:t>.</w:t>
      </w:r>
    </w:p>
    <w:p w14:paraId="5ABCEFD9" w14:textId="77777777" w:rsidR="003D446B" w:rsidRDefault="003D446B" w:rsidP="006B7EEC">
      <w:pPr>
        <w:rPr>
          <w:sz w:val="24"/>
          <w:szCs w:val="24"/>
        </w:rPr>
      </w:pPr>
    </w:p>
    <w:p w14:paraId="44714D5C" w14:textId="4D54DF6A" w:rsidR="003D446B" w:rsidRDefault="004A6A5D" w:rsidP="003D446B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Comments</w:t>
      </w:r>
    </w:p>
    <w:p w14:paraId="42E38EBD" w14:textId="78FAD389" w:rsidR="003D446B" w:rsidRDefault="003D446B" w:rsidP="003D446B">
      <w:pPr>
        <w:rPr>
          <w:sz w:val="24"/>
          <w:szCs w:val="24"/>
        </w:rPr>
      </w:pPr>
      <w:r>
        <w:rPr>
          <w:sz w:val="24"/>
          <w:szCs w:val="24"/>
        </w:rPr>
        <w:t xml:space="preserve">Bobbie Bennett reported that </w:t>
      </w:r>
      <w:r w:rsidR="00182435">
        <w:rPr>
          <w:sz w:val="24"/>
          <w:szCs w:val="24"/>
        </w:rPr>
        <w:t xml:space="preserve">she had won first place </w:t>
      </w:r>
      <w:r w:rsidR="00786D3F">
        <w:rPr>
          <w:sz w:val="24"/>
          <w:szCs w:val="24"/>
        </w:rPr>
        <w:t xml:space="preserve">in the Newsletter </w:t>
      </w:r>
      <w:r w:rsidR="00113E75">
        <w:rPr>
          <w:sz w:val="24"/>
          <w:szCs w:val="24"/>
        </w:rPr>
        <w:t xml:space="preserve">Publication </w:t>
      </w:r>
      <w:r w:rsidR="00786D3F">
        <w:rPr>
          <w:sz w:val="24"/>
          <w:szCs w:val="24"/>
        </w:rPr>
        <w:t xml:space="preserve">Category </w:t>
      </w:r>
      <w:r w:rsidR="006A74A5">
        <w:rPr>
          <w:sz w:val="24"/>
          <w:szCs w:val="24"/>
        </w:rPr>
        <w:t xml:space="preserve">of the National Federation of </w:t>
      </w:r>
      <w:r w:rsidR="004A6A5D">
        <w:rPr>
          <w:sz w:val="24"/>
          <w:szCs w:val="24"/>
        </w:rPr>
        <w:t>Press Women</w:t>
      </w:r>
      <w:r w:rsidR="006A74A5">
        <w:rPr>
          <w:sz w:val="24"/>
          <w:szCs w:val="24"/>
        </w:rPr>
        <w:t xml:space="preserve"> Com</w:t>
      </w:r>
      <w:r w:rsidR="0078754D">
        <w:rPr>
          <w:sz w:val="24"/>
          <w:szCs w:val="24"/>
        </w:rPr>
        <w:t xml:space="preserve">munication Contest </w:t>
      </w:r>
      <w:r w:rsidR="001F20DD">
        <w:rPr>
          <w:sz w:val="24"/>
          <w:szCs w:val="24"/>
        </w:rPr>
        <w:t xml:space="preserve">(state level) </w:t>
      </w:r>
      <w:r w:rsidR="00070CB7">
        <w:rPr>
          <w:sz w:val="24"/>
          <w:szCs w:val="24"/>
        </w:rPr>
        <w:t>for the Beaver Valley Bulletin; she will now advance to the national level.</w:t>
      </w:r>
    </w:p>
    <w:p w14:paraId="23610C87" w14:textId="77777777" w:rsidR="00D82429" w:rsidRDefault="00D82429" w:rsidP="003D446B">
      <w:pPr>
        <w:rPr>
          <w:sz w:val="24"/>
          <w:szCs w:val="24"/>
        </w:rPr>
      </w:pPr>
    </w:p>
    <w:p w14:paraId="3C25EEB8" w14:textId="39F1A67C" w:rsidR="00D82429" w:rsidRDefault="00D82429" w:rsidP="003D446B">
      <w:pPr>
        <w:rPr>
          <w:sz w:val="24"/>
          <w:szCs w:val="24"/>
        </w:rPr>
      </w:pPr>
      <w:r>
        <w:rPr>
          <w:sz w:val="24"/>
          <w:szCs w:val="24"/>
        </w:rPr>
        <w:t xml:space="preserve">Rick Lovdahl suggested some type of remuneration to Mark Davies for the expenses he incurred in repairing the blade on his vehicle used for snow plowing this past winter; </w:t>
      </w:r>
      <w:r w:rsidR="00652218">
        <w:rPr>
          <w:sz w:val="24"/>
          <w:szCs w:val="24"/>
        </w:rPr>
        <w:t xml:space="preserve">comments were </w:t>
      </w:r>
      <w:r w:rsidR="00DB7EBE">
        <w:rPr>
          <w:sz w:val="24"/>
          <w:szCs w:val="24"/>
        </w:rPr>
        <w:t xml:space="preserve">received as to </w:t>
      </w:r>
      <w:proofErr w:type="gramStart"/>
      <w:r w:rsidR="00DB7EBE">
        <w:rPr>
          <w:sz w:val="24"/>
          <w:szCs w:val="24"/>
        </w:rPr>
        <w:t>whether or not</w:t>
      </w:r>
      <w:proofErr w:type="gramEnd"/>
      <w:r w:rsidR="00DB7EBE">
        <w:rPr>
          <w:sz w:val="24"/>
          <w:szCs w:val="24"/>
        </w:rPr>
        <w:t xml:space="preserve"> this is something the Board could approve; Mia King stated the BV Auxiliary </w:t>
      </w:r>
      <w:r w:rsidR="002A379F">
        <w:rPr>
          <w:sz w:val="24"/>
          <w:szCs w:val="24"/>
        </w:rPr>
        <w:t>could take care of this.</w:t>
      </w:r>
    </w:p>
    <w:p w14:paraId="6081DEC6" w14:textId="77777777" w:rsidR="002A379F" w:rsidRDefault="002A379F" w:rsidP="003D446B">
      <w:pPr>
        <w:rPr>
          <w:sz w:val="24"/>
          <w:szCs w:val="24"/>
        </w:rPr>
      </w:pPr>
    </w:p>
    <w:p w14:paraId="1357694F" w14:textId="5D3EA47B" w:rsidR="002A379F" w:rsidRDefault="002A379F" w:rsidP="002A379F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4ED32364" w14:textId="2A13AEE0" w:rsidR="001203C7" w:rsidRDefault="009A3125" w:rsidP="001203C7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be Saturday, May </w:t>
      </w:r>
      <w:r w:rsidR="0055037D">
        <w:rPr>
          <w:sz w:val="24"/>
          <w:szCs w:val="24"/>
        </w:rPr>
        <w:t xml:space="preserve">4, </w:t>
      </w:r>
      <w:r w:rsidR="004A6A5D">
        <w:rPr>
          <w:sz w:val="24"/>
          <w:szCs w:val="24"/>
        </w:rPr>
        <w:t>2024,</w:t>
      </w:r>
      <w:r w:rsidR="0055037D">
        <w:rPr>
          <w:sz w:val="24"/>
          <w:szCs w:val="24"/>
        </w:rPr>
        <w:t xml:space="preserve"> at 10:00 a.m.</w:t>
      </w:r>
    </w:p>
    <w:p w14:paraId="0AAACA0A" w14:textId="77777777" w:rsidR="00BD28DB" w:rsidRDefault="00BD28DB" w:rsidP="001203C7">
      <w:pPr>
        <w:rPr>
          <w:sz w:val="24"/>
          <w:szCs w:val="24"/>
        </w:rPr>
      </w:pPr>
    </w:p>
    <w:p w14:paraId="38A71D9A" w14:textId="50693BC3" w:rsidR="00BD28DB" w:rsidRDefault="00BD28DB" w:rsidP="00BD28DB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127A48AB" w14:textId="720BB79A" w:rsidR="00BD28DB" w:rsidRPr="00BD28DB" w:rsidRDefault="00950550" w:rsidP="00BD28DB">
      <w:pPr>
        <w:rPr>
          <w:sz w:val="24"/>
          <w:szCs w:val="24"/>
        </w:rPr>
      </w:pPr>
      <w:r>
        <w:rPr>
          <w:sz w:val="24"/>
          <w:szCs w:val="24"/>
        </w:rPr>
        <w:t xml:space="preserve">Director Mark Hallett made a motion that the meeting be adjourned; this motion was seconded by Director Rick Regnier; and the motion was passed unanimously by all Directors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.  The meeting was adjourned at </w:t>
      </w:r>
      <w:r w:rsidR="0008563A">
        <w:rPr>
          <w:sz w:val="24"/>
          <w:szCs w:val="24"/>
        </w:rPr>
        <w:t>2:30 p.m.</w:t>
      </w:r>
    </w:p>
    <w:sectPr w:rsidR="00BD28DB" w:rsidRPr="00BD2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06F5" w14:textId="77777777" w:rsidR="00B30A03" w:rsidRDefault="00B30A03" w:rsidP="001F404B">
      <w:r>
        <w:separator/>
      </w:r>
    </w:p>
  </w:endnote>
  <w:endnote w:type="continuationSeparator" w:id="0">
    <w:p w14:paraId="39891C7C" w14:textId="77777777" w:rsidR="00B30A03" w:rsidRDefault="00B30A03" w:rsidP="001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943C" w14:textId="77777777" w:rsidR="001F404B" w:rsidRDefault="001F4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0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8C550" w14:textId="42AF2059" w:rsidR="001F404B" w:rsidRDefault="001F4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017C6" w14:textId="77777777" w:rsidR="001F404B" w:rsidRDefault="001F4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700F" w14:textId="77777777" w:rsidR="001F404B" w:rsidRDefault="001F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1DF8" w14:textId="77777777" w:rsidR="00B30A03" w:rsidRDefault="00B30A03" w:rsidP="001F404B">
      <w:r>
        <w:separator/>
      </w:r>
    </w:p>
  </w:footnote>
  <w:footnote w:type="continuationSeparator" w:id="0">
    <w:p w14:paraId="7D3DC707" w14:textId="77777777" w:rsidR="00B30A03" w:rsidRDefault="00B30A03" w:rsidP="001F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D5CA" w14:textId="77777777" w:rsidR="001F404B" w:rsidRDefault="001F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7E1D" w14:textId="77777777" w:rsidR="001F404B" w:rsidRDefault="001F4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3074" w14:textId="77777777" w:rsidR="001F404B" w:rsidRDefault="001F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B905B9"/>
    <w:multiLevelType w:val="hybridMultilevel"/>
    <w:tmpl w:val="1948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6D"/>
    <w:multiLevelType w:val="hybridMultilevel"/>
    <w:tmpl w:val="C732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38210927">
    <w:abstractNumId w:val="21"/>
  </w:num>
  <w:num w:numId="2" w16cid:durableId="1626351529">
    <w:abstractNumId w:val="12"/>
  </w:num>
  <w:num w:numId="3" w16cid:durableId="1879052585">
    <w:abstractNumId w:val="10"/>
  </w:num>
  <w:num w:numId="4" w16cid:durableId="635338413">
    <w:abstractNumId w:val="23"/>
  </w:num>
  <w:num w:numId="5" w16cid:durableId="676230971">
    <w:abstractNumId w:val="13"/>
  </w:num>
  <w:num w:numId="6" w16cid:durableId="1926644871">
    <w:abstractNumId w:val="18"/>
  </w:num>
  <w:num w:numId="7" w16cid:durableId="1547986109">
    <w:abstractNumId w:val="20"/>
  </w:num>
  <w:num w:numId="8" w16cid:durableId="1610773781">
    <w:abstractNumId w:val="9"/>
  </w:num>
  <w:num w:numId="9" w16cid:durableId="1031030618">
    <w:abstractNumId w:val="7"/>
  </w:num>
  <w:num w:numId="10" w16cid:durableId="1175799541">
    <w:abstractNumId w:val="6"/>
  </w:num>
  <w:num w:numId="11" w16cid:durableId="749892013">
    <w:abstractNumId w:val="5"/>
  </w:num>
  <w:num w:numId="12" w16cid:durableId="828863906">
    <w:abstractNumId w:val="4"/>
  </w:num>
  <w:num w:numId="13" w16cid:durableId="552734020">
    <w:abstractNumId w:val="8"/>
  </w:num>
  <w:num w:numId="14" w16cid:durableId="671566155">
    <w:abstractNumId w:val="3"/>
  </w:num>
  <w:num w:numId="15" w16cid:durableId="1853101892">
    <w:abstractNumId w:val="2"/>
  </w:num>
  <w:num w:numId="16" w16cid:durableId="641934057">
    <w:abstractNumId w:val="1"/>
  </w:num>
  <w:num w:numId="17" w16cid:durableId="1927879070">
    <w:abstractNumId w:val="0"/>
  </w:num>
  <w:num w:numId="18" w16cid:durableId="2083983622">
    <w:abstractNumId w:val="16"/>
  </w:num>
  <w:num w:numId="19" w16cid:durableId="1958825593">
    <w:abstractNumId w:val="17"/>
  </w:num>
  <w:num w:numId="20" w16cid:durableId="566496247">
    <w:abstractNumId w:val="22"/>
  </w:num>
  <w:num w:numId="21" w16cid:durableId="912156714">
    <w:abstractNumId w:val="19"/>
  </w:num>
  <w:num w:numId="22" w16cid:durableId="190608660">
    <w:abstractNumId w:val="11"/>
  </w:num>
  <w:num w:numId="23" w16cid:durableId="303432248">
    <w:abstractNumId w:val="24"/>
  </w:num>
  <w:num w:numId="24" w16cid:durableId="1279138350">
    <w:abstractNumId w:val="14"/>
  </w:num>
  <w:num w:numId="25" w16cid:durableId="281151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4"/>
    <w:rsid w:val="00070CB7"/>
    <w:rsid w:val="0008563A"/>
    <w:rsid w:val="000B673A"/>
    <w:rsid w:val="000E7EAA"/>
    <w:rsid w:val="00113E75"/>
    <w:rsid w:val="001203C7"/>
    <w:rsid w:val="00182435"/>
    <w:rsid w:val="001F20DD"/>
    <w:rsid w:val="001F404B"/>
    <w:rsid w:val="0023243F"/>
    <w:rsid w:val="00240D19"/>
    <w:rsid w:val="002672F0"/>
    <w:rsid w:val="002A379F"/>
    <w:rsid w:val="002F0E00"/>
    <w:rsid w:val="003D446B"/>
    <w:rsid w:val="00415560"/>
    <w:rsid w:val="00445D9C"/>
    <w:rsid w:val="00487680"/>
    <w:rsid w:val="004A6A5D"/>
    <w:rsid w:val="0055037D"/>
    <w:rsid w:val="00645252"/>
    <w:rsid w:val="00650E10"/>
    <w:rsid w:val="00652218"/>
    <w:rsid w:val="006A74A5"/>
    <w:rsid w:val="006B7EEC"/>
    <w:rsid w:val="006D3D74"/>
    <w:rsid w:val="006D6DBC"/>
    <w:rsid w:val="00786D3F"/>
    <w:rsid w:val="0078754D"/>
    <w:rsid w:val="007E6890"/>
    <w:rsid w:val="0083569A"/>
    <w:rsid w:val="00950550"/>
    <w:rsid w:val="00964285"/>
    <w:rsid w:val="009A3125"/>
    <w:rsid w:val="00A22DD4"/>
    <w:rsid w:val="00A9204E"/>
    <w:rsid w:val="00B30A03"/>
    <w:rsid w:val="00B937D6"/>
    <w:rsid w:val="00BD28DB"/>
    <w:rsid w:val="00C90E8C"/>
    <w:rsid w:val="00D05214"/>
    <w:rsid w:val="00D802A6"/>
    <w:rsid w:val="00D82429"/>
    <w:rsid w:val="00DB7EBE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D61A"/>
  <w15:chartTrackingRefBased/>
  <w15:docId w15:val="{E4C73DA5-5899-4D18-803B-6F84BDF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6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v. johnson</dc:creator>
  <cp:keywords/>
  <dc:description/>
  <cp:lastModifiedBy>Wil Santora</cp:lastModifiedBy>
  <cp:revision>2</cp:revision>
  <dcterms:created xsi:type="dcterms:W3CDTF">2024-04-30T16:26:00Z</dcterms:created>
  <dcterms:modified xsi:type="dcterms:W3CDTF">2024-04-30T16:26:00Z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