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0971" w14:textId="77777777" w:rsidR="0030397D" w:rsidRDefault="0030397D" w:rsidP="0030397D">
      <w:pPr>
        <w:jc w:val="center"/>
        <w:rPr>
          <w:b/>
          <w:bCs/>
          <w:sz w:val="28"/>
          <w:szCs w:val="28"/>
        </w:rPr>
      </w:pPr>
      <w:r>
        <w:rPr>
          <w:b/>
          <w:bCs/>
          <w:sz w:val="28"/>
          <w:szCs w:val="28"/>
        </w:rPr>
        <w:t>BVIA Regular Monthly Meeting Minutes</w:t>
      </w:r>
    </w:p>
    <w:p w14:paraId="276A1E9A" w14:textId="2BE6160D" w:rsidR="0030397D" w:rsidRDefault="00F54D9E" w:rsidP="0030397D">
      <w:pPr>
        <w:jc w:val="center"/>
        <w:rPr>
          <w:b/>
          <w:bCs/>
          <w:sz w:val="28"/>
          <w:szCs w:val="28"/>
        </w:rPr>
      </w:pPr>
      <w:r>
        <w:rPr>
          <w:b/>
          <w:bCs/>
          <w:sz w:val="28"/>
          <w:szCs w:val="28"/>
        </w:rPr>
        <w:t>January</w:t>
      </w:r>
      <w:r w:rsidR="00AF527E">
        <w:rPr>
          <w:b/>
          <w:bCs/>
          <w:sz w:val="28"/>
          <w:szCs w:val="28"/>
        </w:rPr>
        <w:t xml:space="preserve"> </w:t>
      </w:r>
      <w:r>
        <w:rPr>
          <w:b/>
          <w:bCs/>
          <w:sz w:val="28"/>
          <w:szCs w:val="28"/>
        </w:rPr>
        <w:t>8</w:t>
      </w:r>
      <w:r w:rsidR="0030397D">
        <w:rPr>
          <w:b/>
          <w:bCs/>
          <w:sz w:val="28"/>
          <w:szCs w:val="28"/>
        </w:rPr>
        <w:t xml:space="preserve">, </w:t>
      </w:r>
      <w:r w:rsidR="00234900">
        <w:rPr>
          <w:b/>
          <w:bCs/>
          <w:sz w:val="28"/>
          <w:szCs w:val="28"/>
        </w:rPr>
        <w:t>202</w:t>
      </w:r>
      <w:r>
        <w:rPr>
          <w:b/>
          <w:bCs/>
          <w:sz w:val="28"/>
          <w:szCs w:val="28"/>
        </w:rPr>
        <w:t>2</w:t>
      </w:r>
      <w:r w:rsidR="00234900">
        <w:rPr>
          <w:b/>
          <w:bCs/>
          <w:sz w:val="28"/>
          <w:szCs w:val="28"/>
        </w:rPr>
        <w:t>,</w:t>
      </w:r>
      <w:r w:rsidR="0030397D">
        <w:rPr>
          <w:b/>
          <w:bCs/>
          <w:sz w:val="28"/>
          <w:szCs w:val="28"/>
        </w:rPr>
        <w:t xml:space="preserve"> 10AM</w:t>
      </w:r>
    </w:p>
    <w:p w14:paraId="2D24B8A9" w14:textId="77777777" w:rsidR="0030397D" w:rsidRDefault="0030397D" w:rsidP="0030397D">
      <w:pPr>
        <w:jc w:val="center"/>
        <w:rPr>
          <w:b/>
          <w:bCs/>
          <w:sz w:val="28"/>
          <w:szCs w:val="28"/>
        </w:rPr>
      </w:pPr>
      <w:r>
        <w:rPr>
          <w:b/>
          <w:bCs/>
          <w:sz w:val="28"/>
          <w:szCs w:val="28"/>
        </w:rPr>
        <w:t>Beaver Valley Community Center</w:t>
      </w:r>
    </w:p>
    <w:p w14:paraId="74CD0681" w14:textId="77777777" w:rsidR="0030397D" w:rsidRDefault="0030397D" w:rsidP="0030397D">
      <w:pPr>
        <w:jc w:val="center"/>
        <w:rPr>
          <w:b/>
          <w:bCs/>
          <w:sz w:val="28"/>
          <w:szCs w:val="28"/>
        </w:rPr>
      </w:pPr>
    </w:p>
    <w:p w14:paraId="787F7E44" w14:textId="77777777" w:rsidR="0030397D" w:rsidRDefault="0030397D" w:rsidP="0030397D">
      <w:pPr>
        <w:pStyle w:val="ListParagraph"/>
        <w:numPr>
          <w:ilvl w:val="0"/>
          <w:numId w:val="1"/>
        </w:numPr>
        <w:rPr>
          <w:b/>
          <w:bCs/>
        </w:rPr>
      </w:pPr>
      <w:r>
        <w:rPr>
          <w:b/>
          <w:bCs/>
        </w:rPr>
        <w:t>Call to Order</w:t>
      </w:r>
    </w:p>
    <w:p w14:paraId="4E1BFD33" w14:textId="77777777" w:rsidR="0030397D" w:rsidRDefault="0030397D" w:rsidP="0030397D">
      <w:pPr>
        <w:pStyle w:val="ListParagraph"/>
      </w:pPr>
    </w:p>
    <w:p w14:paraId="22CD692B" w14:textId="5CFB69AC" w:rsidR="0030397D" w:rsidRDefault="0030397D" w:rsidP="0030397D">
      <w:pPr>
        <w:pStyle w:val="ListParagraph"/>
      </w:pPr>
      <w:r>
        <w:t>P</w:t>
      </w:r>
      <w:r w:rsidR="004021E0">
        <w:t>resident Mexal called the meeting to order at 10</w:t>
      </w:r>
      <w:r w:rsidR="003E4269">
        <w:t>:0</w:t>
      </w:r>
      <w:r w:rsidR="00F54D9E">
        <w:t>6</w:t>
      </w:r>
      <w:r w:rsidR="003E4269">
        <w:t>AM</w:t>
      </w:r>
      <w:r w:rsidR="004021E0">
        <w:t>.</w:t>
      </w:r>
    </w:p>
    <w:p w14:paraId="3D484FB8" w14:textId="77777777" w:rsidR="0030397D" w:rsidRDefault="0030397D" w:rsidP="0030397D">
      <w:pPr>
        <w:pStyle w:val="ListParagraph"/>
      </w:pPr>
    </w:p>
    <w:p w14:paraId="1A27090F" w14:textId="77777777" w:rsidR="0030397D" w:rsidRDefault="0030397D" w:rsidP="0030397D">
      <w:pPr>
        <w:pStyle w:val="ListParagraph"/>
        <w:numPr>
          <w:ilvl w:val="0"/>
          <w:numId w:val="1"/>
        </w:numPr>
        <w:rPr>
          <w:b/>
          <w:bCs/>
        </w:rPr>
      </w:pPr>
      <w:r>
        <w:rPr>
          <w:b/>
          <w:bCs/>
        </w:rPr>
        <w:t>Establishment of Quorum</w:t>
      </w:r>
    </w:p>
    <w:p w14:paraId="6693354D" w14:textId="77777777" w:rsidR="0030397D" w:rsidRDefault="0030397D" w:rsidP="0030397D">
      <w:pPr>
        <w:pStyle w:val="ListParagraph"/>
      </w:pPr>
    </w:p>
    <w:p w14:paraId="56E7F4C8" w14:textId="144FEC06" w:rsidR="0030397D" w:rsidRDefault="0030397D" w:rsidP="0043512B">
      <w:pPr>
        <w:pStyle w:val="ListParagraph"/>
      </w:pPr>
      <w:r>
        <w:t>A</w:t>
      </w:r>
      <w:r w:rsidR="004021E0">
        <w:t xml:space="preserve"> quorum was established. </w:t>
      </w:r>
      <w:r w:rsidR="003E4269">
        <w:t>Directors</w:t>
      </w:r>
      <w:r w:rsidR="00037504">
        <w:t xml:space="preserve"> present; President Mark Mexal, Vice President Bill Campbell, Treasurer Sarah Linkey, Directors at large Rick Lovdahl, Dan Newman, Gail Bellinger, Ann Stoppa</w:t>
      </w:r>
      <w:r w:rsidR="00234900">
        <w:t>,</w:t>
      </w:r>
      <w:r w:rsidR="00037504">
        <w:t xml:space="preserve"> Mark Hallett.</w:t>
      </w:r>
      <w:r w:rsidR="003E4269">
        <w:t xml:space="preserve"> Directors absent</w:t>
      </w:r>
      <w:r w:rsidR="00F54D9E">
        <w:t>:</w:t>
      </w:r>
      <w:r w:rsidR="003E4269">
        <w:t xml:space="preserve"> </w:t>
      </w:r>
      <w:r w:rsidR="00F54D9E">
        <w:t>Secretary Wil Santora</w:t>
      </w:r>
      <w:r w:rsidR="003E4269">
        <w:t>.</w:t>
      </w:r>
    </w:p>
    <w:p w14:paraId="1BA68422" w14:textId="77777777" w:rsidR="0030397D" w:rsidRDefault="0030397D" w:rsidP="0030397D">
      <w:pPr>
        <w:pStyle w:val="ListParagraph"/>
      </w:pPr>
    </w:p>
    <w:p w14:paraId="3E01F6EB" w14:textId="77777777" w:rsidR="00AF0FA7" w:rsidRDefault="00436BA7" w:rsidP="0030397D">
      <w:pPr>
        <w:pStyle w:val="ListParagraph"/>
        <w:numPr>
          <w:ilvl w:val="0"/>
          <w:numId w:val="1"/>
        </w:numPr>
        <w:rPr>
          <w:b/>
          <w:bCs/>
        </w:rPr>
      </w:pPr>
      <w:r>
        <w:rPr>
          <w:b/>
          <w:bCs/>
        </w:rPr>
        <w:t>Candidates Needed for April HOA Board Election</w:t>
      </w:r>
    </w:p>
    <w:p w14:paraId="29F3741B" w14:textId="1AE7CA36" w:rsidR="00436BA7" w:rsidRDefault="0043512B" w:rsidP="00AF0FA7">
      <w:pPr>
        <w:pStyle w:val="ListParagraph"/>
        <w:ind w:left="540"/>
        <w:rPr>
          <w:b/>
          <w:bCs/>
        </w:rPr>
      </w:pPr>
      <w:r>
        <w:br/>
        <w:t>The April elections this year will be for three board positions for which existing directors’ terms are ending.  Anyone interested in running for the position of director is invited to submit a brief bio to the BVIA Board for inclusion in the mailing for the April Ballot distribution.</w:t>
      </w:r>
      <w:r w:rsidR="00436BA7">
        <w:rPr>
          <w:b/>
          <w:bCs/>
        </w:rPr>
        <w:br/>
      </w:r>
    </w:p>
    <w:p w14:paraId="5E27E045" w14:textId="3576CF17" w:rsidR="0030397D" w:rsidRDefault="00F54D9E" w:rsidP="0030397D">
      <w:pPr>
        <w:pStyle w:val="ListParagraph"/>
        <w:numPr>
          <w:ilvl w:val="0"/>
          <w:numId w:val="1"/>
        </w:numPr>
        <w:rPr>
          <w:b/>
          <w:bCs/>
        </w:rPr>
      </w:pPr>
      <w:r>
        <w:rPr>
          <w:b/>
          <w:bCs/>
        </w:rPr>
        <w:t>November 2021</w:t>
      </w:r>
      <w:r w:rsidR="003E4269">
        <w:rPr>
          <w:b/>
          <w:bCs/>
        </w:rPr>
        <w:t xml:space="preserve"> </w:t>
      </w:r>
      <w:r w:rsidR="0030397D">
        <w:rPr>
          <w:b/>
          <w:bCs/>
        </w:rPr>
        <w:t xml:space="preserve">Meeting Minutes Review </w:t>
      </w:r>
    </w:p>
    <w:p w14:paraId="3AD3A1B1" w14:textId="77777777" w:rsidR="0030397D" w:rsidRDefault="0030397D" w:rsidP="0030397D">
      <w:pPr>
        <w:pStyle w:val="ListParagraph"/>
      </w:pPr>
    </w:p>
    <w:p w14:paraId="63EEC8FB" w14:textId="1474F78F" w:rsidR="0030397D" w:rsidRDefault="00F54D9E" w:rsidP="0030397D">
      <w:pPr>
        <w:pStyle w:val="ListParagraph"/>
      </w:pPr>
      <w:r>
        <w:t>Director Mark Hallett</w:t>
      </w:r>
      <w:r w:rsidR="003A0B31">
        <w:t xml:space="preserve"> made a motion to accept the minutes of the </w:t>
      </w:r>
      <w:r w:rsidR="00E5363B">
        <w:t>October</w:t>
      </w:r>
      <w:r w:rsidR="003A0B31">
        <w:t xml:space="preserve"> meeting as presented. Director </w:t>
      </w:r>
      <w:r w:rsidR="00086344">
        <w:t>Bellinger</w:t>
      </w:r>
      <w:r w:rsidR="003A0B31">
        <w:t xml:space="preserve"> second the motion and it was approved unanimously.</w:t>
      </w:r>
    </w:p>
    <w:p w14:paraId="5AA1428A" w14:textId="77777777" w:rsidR="0030397D" w:rsidRDefault="0030397D" w:rsidP="0030397D">
      <w:pPr>
        <w:pStyle w:val="ListParagraph"/>
      </w:pPr>
    </w:p>
    <w:p w14:paraId="641766C2" w14:textId="50CFB9F9" w:rsidR="0030397D" w:rsidRPr="0043512B" w:rsidRDefault="00560802" w:rsidP="0043512B">
      <w:pPr>
        <w:pStyle w:val="ListParagraph"/>
        <w:numPr>
          <w:ilvl w:val="0"/>
          <w:numId w:val="1"/>
        </w:numPr>
        <w:rPr>
          <w:b/>
          <w:bCs/>
        </w:rPr>
      </w:pPr>
      <w:r>
        <w:rPr>
          <w:b/>
          <w:bCs/>
        </w:rPr>
        <w:t>Legal Update</w:t>
      </w:r>
    </w:p>
    <w:p w14:paraId="764712D7" w14:textId="456F1545" w:rsidR="0030397D" w:rsidRDefault="006720E1" w:rsidP="006720E1">
      <w:pPr>
        <w:pStyle w:val="ListParagraph"/>
        <w:numPr>
          <w:ilvl w:val="3"/>
          <w:numId w:val="1"/>
        </w:numPr>
      </w:pPr>
      <w:r>
        <w:t>Property Dispute with Beaver Valley Water Company (BVWC)</w:t>
      </w:r>
      <w:r w:rsidR="007A6F8E">
        <w:t xml:space="preserve">: </w:t>
      </w:r>
      <w:r>
        <w:t xml:space="preserve"> President Mexal</w:t>
      </w:r>
      <w:r w:rsidR="008F02C4">
        <w:t xml:space="preserve"> </w:t>
      </w:r>
      <w:r w:rsidR="00F54D9E">
        <w:t>said that BVWC and BVIA are scheduled to enter mediation</w:t>
      </w:r>
      <w:r w:rsidR="007A6F8E" w:rsidRPr="007A6F8E">
        <w:t xml:space="preserve"> </w:t>
      </w:r>
      <w:r w:rsidR="007A6F8E">
        <w:t>on January 26</w:t>
      </w:r>
      <w:r w:rsidR="007A6F8E" w:rsidRPr="007A6F8E">
        <w:rPr>
          <w:vertAlign w:val="superscript"/>
        </w:rPr>
        <w:t>th</w:t>
      </w:r>
      <w:r w:rsidR="00F54D9E">
        <w:t xml:space="preserve"> </w:t>
      </w:r>
      <w:r w:rsidR="007A6F8E">
        <w:t>to resolve the issues in lieu of a trial.</w:t>
      </w:r>
    </w:p>
    <w:p w14:paraId="1FAAB5F2" w14:textId="5E661855" w:rsidR="0030397D" w:rsidRDefault="003A0B31" w:rsidP="0030397D">
      <w:pPr>
        <w:pStyle w:val="ListParagraph"/>
        <w:numPr>
          <w:ilvl w:val="3"/>
          <w:numId w:val="1"/>
        </w:numPr>
      </w:pPr>
      <w:r>
        <w:t>ADORE Complaint Status</w:t>
      </w:r>
      <w:r w:rsidR="007A6F8E">
        <w:t xml:space="preserve">: </w:t>
      </w:r>
      <w:r>
        <w:t xml:space="preserve"> </w:t>
      </w:r>
      <w:r w:rsidR="007A6F8E">
        <w:t>VP Bill Campbell said that a request by Mr. Belt for a re-hearing was granted by ADORE and is scheduled for March 10</w:t>
      </w:r>
      <w:r w:rsidR="007A6F8E" w:rsidRPr="0043512B">
        <w:rPr>
          <w:vertAlign w:val="superscript"/>
        </w:rPr>
        <w:t>th</w:t>
      </w:r>
      <w:r w:rsidR="007A6F8E">
        <w:t>.</w:t>
      </w:r>
      <w:r w:rsidR="008F02C4">
        <w:t xml:space="preserve"> </w:t>
      </w:r>
    </w:p>
    <w:p w14:paraId="7312D7DB" w14:textId="1F5164F1" w:rsidR="0030397D" w:rsidRDefault="00560802" w:rsidP="0030397D">
      <w:pPr>
        <w:pStyle w:val="ListParagraph"/>
        <w:numPr>
          <w:ilvl w:val="0"/>
          <w:numId w:val="1"/>
        </w:numPr>
        <w:rPr>
          <w:b/>
          <w:bCs/>
        </w:rPr>
      </w:pPr>
      <w:r>
        <w:rPr>
          <w:b/>
          <w:bCs/>
        </w:rPr>
        <w:t>Treasurer’s Report</w:t>
      </w:r>
    </w:p>
    <w:p w14:paraId="34EFEFAF" w14:textId="77777777" w:rsidR="0030397D" w:rsidRDefault="0030397D" w:rsidP="0030397D">
      <w:pPr>
        <w:pStyle w:val="ListParagraph"/>
      </w:pPr>
    </w:p>
    <w:p w14:paraId="14B97ED4" w14:textId="77777777" w:rsidR="0079131F" w:rsidRDefault="00DB6C68" w:rsidP="0030397D">
      <w:pPr>
        <w:pStyle w:val="ListParagraph"/>
      </w:pPr>
      <w:r>
        <w:t xml:space="preserve">Treasurer Linkey provided </w:t>
      </w:r>
      <w:r w:rsidR="00B6233A">
        <w:t xml:space="preserve">an overview of the financials as provided by our management partner PDS through </w:t>
      </w:r>
      <w:r w:rsidR="002B3AB1">
        <w:t>December 31,</w:t>
      </w:r>
      <w:r w:rsidR="00B6233A">
        <w:t xml:space="preserve"> 2021. Total Assets = $</w:t>
      </w:r>
      <w:r w:rsidR="002B3AB1">
        <w:t>41,469.23</w:t>
      </w:r>
      <w:r w:rsidR="00B6233A">
        <w:t>. Total Expenses in the period = $</w:t>
      </w:r>
      <w:r w:rsidR="0079131F">
        <w:t>8,860</w:t>
      </w:r>
      <w:r w:rsidR="002B3AB1">
        <w:t>.</w:t>
      </w:r>
      <w:r w:rsidR="0079131F">
        <w:t>0</w:t>
      </w:r>
      <w:r w:rsidR="008A51F0">
        <w:t>6</w:t>
      </w:r>
      <w:r w:rsidR="00B6233A">
        <w:t xml:space="preserve">. </w:t>
      </w:r>
      <w:r w:rsidR="00630105">
        <w:t>Total outstanding delinquencies = $</w:t>
      </w:r>
      <w:r w:rsidR="008A51F0">
        <w:t>5,021.90</w:t>
      </w:r>
      <w:r w:rsidR="00630105">
        <w:t xml:space="preserve">. </w:t>
      </w:r>
    </w:p>
    <w:p w14:paraId="73CAE19D" w14:textId="54A8561C" w:rsidR="0030397D" w:rsidRDefault="0079131F" w:rsidP="0043512B">
      <w:pPr>
        <w:pStyle w:val="ListParagraph"/>
      </w:pPr>
      <w:r>
        <w:t xml:space="preserve">President Mexal made a motion </w:t>
      </w:r>
      <w:r w:rsidR="00C36757">
        <w:t>to proceed with</w:t>
      </w:r>
      <w:r>
        <w:t xml:space="preserve"> an annual compilation</w:t>
      </w:r>
      <w:r w:rsidR="00C36757">
        <w:t>,</w:t>
      </w:r>
      <w:r>
        <w:t xml:space="preserve"> Director Newman second the motion</w:t>
      </w:r>
      <w:r w:rsidR="00C36757">
        <w:t xml:space="preserve"> and it was approved unanimously.</w:t>
      </w:r>
      <w:r w:rsidR="007C212A">
        <w:t xml:space="preserve">  Treasurer Linkey made a motion to accept the Treasurer’s Report. President Mexal second the motion and it was unanimously approved.</w:t>
      </w:r>
    </w:p>
    <w:p w14:paraId="493E4A75" w14:textId="77777777" w:rsidR="0030397D" w:rsidRDefault="0030397D" w:rsidP="0030397D">
      <w:pPr>
        <w:pStyle w:val="ListParagraph"/>
      </w:pPr>
    </w:p>
    <w:p w14:paraId="663F0C30" w14:textId="58FC448A" w:rsidR="00436BA7" w:rsidRDefault="00436BA7" w:rsidP="0030397D">
      <w:pPr>
        <w:pStyle w:val="ListParagraph"/>
        <w:numPr>
          <w:ilvl w:val="0"/>
          <w:numId w:val="1"/>
        </w:numPr>
        <w:rPr>
          <w:b/>
          <w:bCs/>
        </w:rPr>
      </w:pPr>
      <w:r>
        <w:rPr>
          <w:b/>
          <w:bCs/>
        </w:rPr>
        <w:t xml:space="preserve">Building Plans </w:t>
      </w:r>
      <w:r w:rsidRPr="00436BA7">
        <w:t>– None submitted for review in this period</w:t>
      </w:r>
      <w:r>
        <w:rPr>
          <w:b/>
          <w:bCs/>
        </w:rPr>
        <w:t>.</w:t>
      </w:r>
      <w:r w:rsidR="0043512B">
        <w:rPr>
          <w:b/>
          <w:bCs/>
        </w:rPr>
        <w:br/>
      </w:r>
    </w:p>
    <w:p w14:paraId="2C345A02" w14:textId="527537B7" w:rsidR="0030397D" w:rsidRPr="00670BB3" w:rsidRDefault="002E16BF" w:rsidP="0043512B">
      <w:pPr>
        <w:pStyle w:val="ListParagraph"/>
        <w:numPr>
          <w:ilvl w:val="0"/>
          <w:numId w:val="1"/>
        </w:numPr>
      </w:pPr>
      <w:r>
        <w:rPr>
          <w:b/>
          <w:bCs/>
        </w:rPr>
        <w:t>Correspondence</w:t>
      </w:r>
      <w:r w:rsidR="0043512B">
        <w:rPr>
          <w:b/>
          <w:bCs/>
        </w:rPr>
        <w:t xml:space="preserve"> - </w:t>
      </w:r>
      <w:r w:rsidR="000573E2">
        <w:t>None submitted.</w:t>
      </w:r>
    </w:p>
    <w:p w14:paraId="6F6DD56B" w14:textId="77777777" w:rsidR="0030397D" w:rsidRDefault="0030397D" w:rsidP="0030397D">
      <w:pPr>
        <w:pStyle w:val="ListParagraph"/>
      </w:pPr>
    </w:p>
    <w:p w14:paraId="63A149C7" w14:textId="0918E287" w:rsidR="0030397D" w:rsidRPr="000573E2" w:rsidRDefault="002E16BF" w:rsidP="0030397D">
      <w:pPr>
        <w:pStyle w:val="ListParagraph"/>
        <w:numPr>
          <w:ilvl w:val="0"/>
          <w:numId w:val="1"/>
        </w:numPr>
      </w:pPr>
      <w:r>
        <w:rPr>
          <w:b/>
          <w:bCs/>
        </w:rPr>
        <w:t>Projects/Tasks</w:t>
      </w:r>
    </w:p>
    <w:p w14:paraId="1AB713D6" w14:textId="7C80B475" w:rsidR="000573E2" w:rsidRDefault="000573E2" w:rsidP="000573E2">
      <w:pPr>
        <w:pStyle w:val="ListParagraph"/>
        <w:ind w:left="540"/>
        <w:rPr>
          <w:b/>
          <w:bCs/>
        </w:rPr>
      </w:pPr>
    </w:p>
    <w:p w14:paraId="7097E3C9" w14:textId="64A5978D" w:rsidR="000573E2" w:rsidRPr="000573E2" w:rsidRDefault="000573E2" w:rsidP="000573E2">
      <w:pPr>
        <w:pStyle w:val="ListParagraph"/>
        <w:ind w:left="540"/>
      </w:pPr>
      <w:r>
        <w:t xml:space="preserve">Alternative Emergency Exit. </w:t>
      </w:r>
      <w:r w:rsidR="005F4913">
        <w:t>Director Lovdahl provided a status update</w:t>
      </w:r>
      <w:r w:rsidR="00C46393">
        <w:t xml:space="preserve">. </w:t>
      </w:r>
      <w:r w:rsidR="004E4834">
        <w:t xml:space="preserve"> Scope of work for the portion of the ground work that BVIA is responsible is in preparation.  Next steps are review of the work scope and bid package which will be put out for bids.  Work is not expected to be scheduled until sometime later in this year.</w:t>
      </w:r>
    </w:p>
    <w:p w14:paraId="3D984450" w14:textId="77777777" w:rsidR="0030397D" w:rsidRDefault="0030397D" w:rsidP="0030397D">
      <w:pPr>
        <w:pStyle w:val="ListParagraph"/>
        <w:ind w:left="540"/>
        <w:rPr>
          <w:b/>
          <w:bCs/>
        </w:rPr>
      </w:pPr>
    </w:p>
    <w:p w14:paraId="53DEF52C" w14:textId="26B8989E" w:rsidR="0030397D" w:rsidRPr="00670BB3" w:rsidRDefault="002E16BF" w:rsidP="0030397D">
      <w:pPr>
        <w:pStyle w:val="ListParagraph"/>
        <w:numPr>
          <w:ilvl w:val="0"/>
          <w:numId w:val="1"/>
        </w:numPr>
      </w:pPr>
      <w:r>
        <w:rPr>
          <w:b/>
          <w:bCs/>
        </w:rPr>
        <w:t>Roads/Grounds/Culverts</w:t>
      </w:r>
    </w:p>
    <w:p w14:paraId="2B7077EC" w14:textId="77777777" w:rsidR="0030397D" w:rsidRDefault="0030397D" w:rsidP="0030397D">
      <w:pPr>
        <w:pStyle w:val="ListParagraph"/>
        <w:ind w:left="540"/>
        <w:rPr>
          <w:b/>
          <w:bCs/>
        </w:rPr>
      </w:pPr>
    </w:p>
    <w:p w14:paraId="0B059C1C" w14:textId="747F70C3" w:rsidR="0030397D" w:rsidRDefault="001C1F72" w:rsidP="00F70E27">
      <w:pPr>
        <w:pStyle w:val="ListParagraph"/>
      </w:pPr>
      <w:r>
        <w:t xml:space="preserve">Vice President Campbell provided a status on the ongoing roads projects. The patch/repair of areas approved in the September meeting </w:t>
      </w:r>
      <w:r w:rsidR="00F70E27">
        <w:t>were originally</w:t>
      </w:r>
      <w:r>
        <w:t xml:space="preserve"> schedule</w:t>
      </w:r>
      <w:r w:rsidR="00D62155">
        <w:t xml:space="preserve">d to begin in late November, </w:t>
      </w:r>
      <w:r w:rsidR="00F70E27">
        <w:t>but due to the workload of the contractor and weather</w:t>
      </w:r>
      <w:r w:rsidR="002927F4">
        <w:t>, work</w:t>
      </w:r>
      <w:r w:rsidR="00F70E27">
        <w:t xml:space="preserve"> will be rescheduled for </w:t>
      </w:r>
      <w:proofErr w:type="spellStart"/>
      <w:r w:rsidR="00F70E27">
        <w:t>sometime</w:t>
      </w:r>
      <w:proofErr w:type="spellEnd"/>
      <w:r w:rsidR="00F70E27">
        <w:t xml:space="preserve"> in the spring of 2022.   The area in Unit 3 where the water main repair was just recently completed will also be repaved at that time.  </w:t>
      </w:r>
      <w:r w:rsidR="00F70E27">
        <w:br/>
      </w:r>
    </w:p>
    <w:p w14:paraId="71429F82" w14:textId="173412FD" w:rsidR="0030397D" w:rsidRPr="00670BB3" w:rsidRDefault="002E16BF" w:rsidP="0030397D">
      <w:pPr>
        <w:pStyle w:val="ListParagraph"/>
        <w:numPr>
          <w:ilvl w:val="0"/>
          <w:numId w:val="1"/>
        </w:numPr>
      </w:pPr>
      <w:r>
        <w:rPr>
          <w:b/>
          <w:bCs/>
        </w:rPr>
        <w:t>Short Term Rental Update</w:t>
      </w:r>
    </w:p>
    <w:p w14:paraId="23EE270E" w14:textId="77777777" w:rsidR="0030397D" w:rsidRDefault="0030397D" w:rsidP="0030397D">
      <w:pPr>
        <w:pStyle w:val="ListParagraph"/>
        <w:ind w:left="540"/>
        <w:rPr>
          <w:b/>
          <w:bCs/>
        </w:rPr>
      </w:pPr>
    </w:p>
    <w:p w14:paraId="025CFC10" w14:textId="710F215A" w:rsidR="0030397D" w:rsidRDefault="006972F9" w:rsidP="0030397D">
      <w:pPr>
        <w:pStyle w:val="ListParagraph"/>
      </w:pPr>
      <w:r>
        <w:t xml:space="preserve">Member Lois Johnson </w:t>
      </w:r>
      <w:r w:rsidR="00F70E27">
        <w:t>who is heading up the effort was not in attendance.</w:t>
      </w:r>
    </w:p>
    <w:p w14:paraId="443E993A" w14:textId="77777777" w:rsidR="0030397D" w:rsidRDefault="0030397D" w:rsidP="0030397D">
      <w:pPr>
        <w:pStyle w:val="ListParagraph"/>
      </w:pPr>
    </w:p>
    <w:p w14:paraId="30890E61" w14:textId="5736E08F" w:rsidR="0030397D" w:rsidRPr="00670BB3" w:rsidRDefault="002E16BF" w:rsidP="0030397D">
      <w:pPr>
        <w:pStyle w:val="ListParagraph"/>
        <w:numPr>
          <w:ilvl w:val="0"/>
          <w:numId w:val="1"/>
        </w:numPr>
      </w:pPr>
      <w:r>
        <w:rPr>
          <w:b/>
          <w:bCs/>
        </w:rPr>
        <w:t>New Business</w:t>
      </w:r>
    </w:p>
    <w:p w14:paraId="14F97496" w14:textId="77777777" w:rsidR="0030397D" w:rsidRDefault="0030397D" w:rsidP="0030397D">
      <w:pPr>
        <w:pStyle w:val="ListParagraph"/>
        <w:ind w:left="540"/>
        <w:rPr>
          <w:b/>
          <w:bCs/>
        </w:rPr>
      </w:pPr>
    </w:p>
    <w:p w14:paraId="567C0374" w14:textId="3D652DC5" w:rsidR="00C93D0C" w:rsidRDefault="00F70E27" w:rsidP="00A55AA5">
      <w:pPr>
        <w:pStyle w:val="ListParagraph"/>
      </w:pPr>
      <w:r>
        <w:t xml:space="preserve">Ballot Process Update: Vice President Campbell described updates to the </w:t>
      </w:r>
      <w:r w:rsidR="00A55AA5">
        <w:t>BVIA Board Election Process in order to comply with Arizona statute requirements and to ensure a secret ballot process that is accurate and secure.</w:t>
      </w:r>
      <w:r w:rsidR="00C36757">
        <w:t xml:space="preserve">  The text of the new procedure will be uploaded to the website </w:t>
      </w:r>
      <w:r w:rsidR="00AF0FA7">
        <w:t>once it is completed.</w:t>
      </w:r>
    </w:p>
    <w:p w14:paraId="54CF687F" w14:textId="77777777" w:rsidR="00C36757" w:rsidRDefault="00C36757" w:rsidP="00A55AA5">
      <w:pPr>
        <w:pStyle w:val="ListParagraph"/>
      </w:pPr>
    </w:p>
    <w:p w14:paraId="5D839023" w14:textId="18418BBC" w:rsidR="0030397D" w:rsidRDefault="00C36757" w:rsidP="00A55AA5">
      <w:pPr>
        <w:pStyle w:val="ListParagraph"/>
      </w:pPr>
      <w:r>
        <w:t>Motion by Vice President Campbell to adopt the updated BVIA Board Election Process, second by Director Newman and it was approved unanimously.</w:t>
      </w:r>
      <w:r w:rsidR="00A55AA5">
        <w:br/>
      </w:r>
    </w:p>
    <w:p w14:paraId="10115AAD" w14:textId="6C4B86B9" w:rsidR="00177865" w:rsidRDefault="00177865" w:rsidP="0043512B">
      <w:pPr>
        <w:pStyle w:val="ListParagraph"/>
        <w:numPr>
          <w:ilvl w:val="0"/>
          <w:numId w:val="1"/>
        </w:numPr>
      </w:pPr>
      <w:r>
        <w:rPr>
          <w:b/>
          <w:bCs/>
        </w:rPr>
        <w:t>Member Comments</w:t>
      </w:r>
      <w:r w:rsidR="0043512B">
        <w:rPr>
          <w:b/>
          <w:bCs/>
        </w:rPr>
        <w:t xml:space="preserve"> - </w:t>
      </w:r>
      <w:r w:rsidR="00F15FD3">
        <w:t>None presented.</w:t>
      </w:r>
    </w:p>
    <w:p w14:paraId="57F43FF2" w14:textId="2E871A86" w:rsidR="0030397D" w:rsidRDefault="0030397D" w:rsidP="00C116D7">
      <w:pPr>
        <w:pStyle w:val="ListParagraph"/>
      </w:pPr>
    </w:p>
    <w:p w14:paraId="50460CE4" w14:textId="77777777" w:rsidR="0030397D" w:rsidRDefault="0030397D" w:rsidP="0030397D">
      <w:pPr>
        <w:pStyle w:val="ListParagraph"/>
      </w:pPr>
    </w:p>
    <w:p w14:paraId="2A6968D6" w14:textId="0EFC5C55" w:rsidR="0030397D" w:rsidRPr="00A55AA5" w:rsidRDefault="00A55AA5" w:rsidP="0030397D">
      <w:pPr>
        <w:pStyle w:val="ListParagraph"/>
        <w:numPr>
          <w:ilvl w:val="0"/>
          <w:numId w:val="1"/>
        </w:numPr>
      </w:pPr>
      <w:r>
        <w:rPr>
          <w:b/>
          <w:bCs/>
        </w:rPr>
        <w:t>Next Meeting – February 5, 2022 at 10:00 am</w:t>
      </w:r>
      <w:r>
        <w:rPr>
          <w:b/>
          <w:bCs/>
        </w:rPr>
        <w:br/>
      </w:r>
      <w:r>
        <w:rPr>
          <w:b/>
          <w:bCs/>
        </w:rPr>
        <w:br/>
      </w:r>
    </w:p>
    <w:p w14:paraId="03976D86" w14:textId="0F5C0ED7" w:rsidR="00A55AA5" w:rsidRPr="007C212A" w:rsidRDefault="00A55AA5" w:rsidP="007C212A">
      <w:pPr>
        <w:pStyle w:val="ListParagraph"/>
        <w:numPr>
          <w:ilvl w:val="0"/>
          <w:numId w:val="1"/>
        </w:numPr>
      </w:pPr>
      <w:r>
        <w:rPr>
          <w:b/>
          <w:bCs/>
        </w:rPr>
        <w:t>Adjournment</w:t>
      </w:r>
      <w:r w:rsidR="007C212A" w:rsidRPr="007C212A">
        <w:rPr>
          <w:b/>
          <w:bCs/>
        </w:rPr>
        <w:br/>
      </w:r>
    </w:p>
    <w:p w14:paraId="2F7FAF99" w14:textId="201BC368" w:rsidR="00D103D0" w:rsidRDefault="007C212A" w:rsidP="00C27942">
      <w:pPr>
        <w:pStyle w:val="ListParagraph"/>
        <w:ind w:left="540"/>
      </w:pPr>
      <w:r w:rsidRPr="007C212A">
        <w:t>Director</w:t>
      </w:r>
      <w:r>
        <w:t xml:space="preserve"> Lovdahl made a motion to adjourn with a second by Director Hallett.  The motion was unanimously approved.</w:t>
      </w:r>
    </w:p>
    <w:sectPr w:rsidR="00D103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4505" w14:textId="77777777" w:rsidR="00835658" w:rsidRDefault="00835658" w:rsidP="00C27942">
      <w:pPr>
        <w:spacing w:after="0" w:line="240" w:lineRule="auto"/>
      </w:pPr>
      <w:r>
        <w:separator/>
      </w:r>
    </w:p>
  </w:endnote>
  <w:endnote w:type="continuationSeparator" w:id="0">
    <w:p w14:paraId="2586AC03" w14:textId="77777777" w:rsidR="00835658" w:rsidRDefault="00835658" w:rsidP="00C2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45660"/>
      <w:docPartObj>
        <w:docPartGallery w:val="Page Numbers (Bottom of Page)"/>
        <w:docPartUnique/>
      </w:docPartObj>
    </w:sdtPr>
    <w:sdtEndPr>
      <w:rPr>
        <w:color w:val="7F7F7F" w:themeColor="background1" w:themeShade="7F"/>
        <w:spacing w:val="60"/>
      </w:rPr>
    </w:sdtEndPr>
    <w:sdtContent>
      <w:p w14:paraId="00492566" w14:textId="7134D359" w:rsidR="00C27942" w:rsidRDefault="00C2794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4C4640" w14:textId="77777777" w:rsidR="00C27942" w:rsidRDefault="00C27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D3E7" w14:textId="77777777" w:rsidR="00835658" w:rsidRDefault="00835658" w:rsidP="00C27942">
      <w:pPr>
        <w:spacing w:after="0" w:line="240" w:lineRule="auto"/>
      </w:pPr>
      <w:r>
        <w:separator/>
      </w:r>
    </w:p>
  </w:footnote>
  <w:footnote w:type="continuationSeparator" w:id="0">
    <w:p w14:paraId="03C435FA" w14:textId="77777777" w:rsidR="00835658" w:rsidRDefault="00835658" w:rsidP="00C27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C0AD2"/>
    <w:multiLevelType w:val="hybridMultilevel"/>
    <w:tmpl w:val="38AC9A5C"/>
    <w:lvl w:ilvl="0" w:tplc="95DED49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193FD9"/>
    <w:multiLevelType w:val="hybridMultilevel"/>
    <w:tmpl w:val="70CCCF14"/>
    <w:lvl w:ilvl="0" w:tplc="B314B65C">
      <w:start w:val="1"/>
      <w:numFmt w:val="decimal"/>
      <w:lvlText w:val="%1."/>
      <w:lvlJc w:val="left"/>
      <w:pPr>
        <w:ind w:left="5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7D"/>
    <w:rsid w:val="00037504"/>
    <w:rsid w:val="000573E2"/>
    <w:rsid w:val="00086344"/>
    <w:rsid w:val="000F2359"/>
    <w:rsid w:val="001003FA"/>
    <w:rsid w:val="001319F6"/>
    <w:rsid w:val="00177865"/>
    <w:rsid w:val="001C1F72"/>
    <w:rsid w:val="00234900"/>
    <w:rsid w:val="002927F4"/>
    <w:rsid w:val="002B3AB1"/>
    <w:rsid w:val="002E16BF"/>
    <w:rsid w:val="002E6E3A"/>
    <w:rsid w:val="0030397D"/>
    <w:rsid w:val="003700FE"/>
    <w:rsid w:val="003A0B31"/>
    <w:rsid w:val="003B7DCD"/>
    <w:rsid w:val="003E4269"/>
    <w:rsid w:val="004021E0"/>
    <w:rsid w:val="004103B1"/>
    <w:rsid w:val="00410F98"/>
    <w:rsid w:val="0043512B"/>
    <w:rsid w:val="00436BA7"/>
    <w:rsid w:val="00445C2F"/>
    <w:rsid w:val="0047751D"/>
    <w:rsid w:val="004E4834"/>
    <w:rsid w:val="005033C9"/>
    <w:rsid w:val="0050649F"/>
    <w:rsid w:val="00527DF8"/>
    <w:rsid w:val="0054607B"/>
    <w:rsid w:val="00560802"/>
    <w:rsid w:val="005E6961"/>
    <w:rsid w:val="005F4913"/>
    <w:rsid w:val="00624820"/>
    <w:rsid w:val="00625F5F"/>
    <w:rsid w:val="00630105"/>
    <w:rsid w:val="006720E1"/>
    <w:rsid w:val="006972F9"/>
    <w:rsid w:val="006E118E"/>
    <w:rsid w:val="007216CF"/>
    <w:rsid w:val="007840F8"/>
    <w:rsid w:val="0079131F"/>
    <w:rsid w:val="007A48F8"/>
    <w:rsid w:val="007A6F8E"/>
    <w:rsid w:val="007C212A"/>
    <w:rsid w:val="007D13DA"/>
    <w:rsid w:val="00835658"/>
    <w:rsid w:val="008A51F0"/>
    <w:rsid w:val="008F02C4"/>
    <w:rsid w:val="00924A1A"/>
    <w:rsid w:val="009A1CD2"/>
    <w:rsid w:val="009B5EDD"/>
    <w:rsid w:val="00A55AA5"/>
    <w:rsid w:val="00AF0FA7"/>
    <w:rsid w:val="00AF527E"/>
    <w:rsid w:val="00B17BE6"/>
    <w:rsid w:val="00B6233A"/>
    <w:rsid w:val="00C116D7"/>
    <w:rsid w:val="00C27942"/>
    <w:rsid w:val="00C36757"/>
    <w:rsid w:val="00C46393"/>
    <w:rsid w:val="00C93D0C"/>
    <w:rsid w:val="00CD3EDB"/>
    <w:rsid w:val="00D103D0"/>
    <w:rsid w:val="00D26CA8"/>
    <w:rsid w:val="00D62155"/>
    <w:rsid w:val="00DB6C68"/>
    <w:rsid w:val="00E40167"/>
    <w:rsid w:val="00E5363B"/>
    <w:rsid w:val="00EE51CB"/>
    <w:rsid w:val="00F05B4C"/>
    <w:rsid w:val="00F15FD3"/>
    <w:rsid w:val="00F51367"/>
    <w:rsid w:val="00F54D9E"/>
    <w:rsid w:val="00F70E27"/>
    <w:rsid w:val="00FA3EC0"/>
    <w:rsid w:val="00FE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21B8"/>
  <w15:chartTrackingRefBased/>
  <w15:docId w15:val="{370C3A21-2ABA-4FF6-91F0-5AEEB68A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7D"/>
    <w:pPr>
      <w:ind w:left="720"/>
      <w:contextualSpacing/>
    </w:pPr>
  </w:style>
  <w:style w:type="paragraph" w:styleId="Header">
    <w:name w:val="header"/>
    <w:basedOn w:val="Normal"/>
    <w:link w:val="HeaderChar"/>
    <w:uiPriority w:val="99"/>
    <w:unhideWhenUsed/>
    <w:rsid w:val="00C27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42"/>
  </w:style>
  <w:style w:type="paragraph" w:styleId="Footer">
    <w:name w:val="footer"/>
    <w:basedOn w:val="Normal"/>
    <w:link w:val="FooterChar"/>
    <w:uiPriority w:val="99"/>
    <w:unhideWhenUsed/>
    <w:rsid w:val="00C27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Santora</dc:creator>
  <cp:keywords/>
  <dc:description/>
  <cp:lastModifiedBy>Wil Santora</cp:lastModifiedBy>
  <cp:revision>2</cp:revision>
  <dcterms:created xsi:type="dcterms:W3CDTF">2022-01-14T02:28:00Z</dcterms:created>
  <dcterms:modified xsi:type="dcterms:W3CDTF">2022-01-14T02:28:00Z</dcterms:modified>
</cp:coreProperties>
</file>