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478E" w14:textId="77777777" w:rsidR="00D00DFF" w:rsidRDefault="00000000">
      <w:pP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br/>
      </w:r>
    </w:p>
    <w:p w14:paraId="0E5AF68B" w14:textId="0F152C6C" w:rsidR="00D00DFF" w:rsidRDefault="00EF075B">
      <w:pPr>
        <w:jc w:val="center"/>
        <w:rPr>
          <w:rFonts w:ascii="Cambria" w:eastAsia="Cambria" w:hAnsi="Cambria" w:cs="Cambria"/>
          <w:b/>
          <w:sz w:val="36"/>
          <w:szCs w:val="36"/>
        </w:rPr>
      </w:pPr>
      <w:r w:rsidRPr="00EF075B">
        <w:rPr>
          <w:rFonts w:ascii="Cambria" w:eastAsia="Cambria" w:hAnsi="Cambria" w:cs="Cambria"/>
          <w:b/>
          <w:sz w:val="36"/>
          <w:szCs w:val="36"/>
        </w:rPr>
        <w:t xml:space="preserve">Accelerating Western Balkans University Modernization </w:t>
      </w:r>
      <w:r>
        <w:rPr>
          <w:rFonts w:ascii="Cambria" w:eastAsia="Cambria" w:hAnsi="Cambria" w:cs="Cambria"/>
          <w:b/>
          <w:sz w:val="36"/>
          <w:szCs w:val="36"/>
        </w:rPr>
        <w:t>b</w:t>
      </w:r>
      <w:r w:rsidRPr="00EF075B">
        <w:rPr>
          <w:rFonts w:ascii="Cambria" w:eastAsia="Cambria" w:hAnsi="Cambria" w:cs="Cambria"/>
          <w:b/>
          <w:sz w:val="36"/>
          <w:szCs w:val="36"/>
        </w:rPr>
        <w:t xml:space="preserve">y Incorporating Virtual Technologies </w:t>
      </w:r>
    </w:p>
    <w:p w14:paraId="3A55DF3C" w14:textId="77777777" w:rsidR="00EF075B" w:rsidRPr="00EF075B" w:rsidRDefault="00EF075B">
      <w:pPr>
        <w:jc w:val="center"/>
        <w:rPr>
          <w:rFonts w:ascii="Cambria" w:eastAsia="Cambria" w:hAnsi="Cambria" w:cs="Cambria"/>
          <w:b/>
          <w:sz w:val="36"/>
          <w:szCs w:val="36"/>
        </w:rPr>
      </w:pPr>
    </w:p>
    <w:p w14:paraId="52B0F1CF" w14:textId="26AFFA38" w:rsidR="00D00DFF" w:rsidRPr="00EF075B" w:rsidRDefault="00000000">
      <w:pPr>
        <w:jc w:val="center"/>
        <w:rPr>
          <w:rFonts w:ascii="Cambria" w:eastAsia="Cambria" w:hAnsi="Cambria" w:cs="Cambria"/>
          <w:b/>
          <w:sz w:val="40"/>
          <w:szCs w:val="40"/>
        </w:rPr>
      </w:pPr>
      <w:proofErr w:type="spellStart"/>
      <w:r w:rsidRPr="00EF075B">
        <w:rPr>
          <w:rFonts w:ascii="Cambria" w:eastAsia="Cambria" w:hAnsi="Cambria" w:cs="Cambria"/>
          <w:b/>
          <w:sz w:val="40"/>
          <w:szCs w:val="40"/>
        </w:rPr>
        <w:t>VTECH@WBUni</w:t>
      </w:r>
      <w:proofErr w:type="spellEnd"/>
    </w:p>
    <w:p w14:paraId="69397EB1" w14:textId="77777777" w:rsidR="00D00DFF" w:rsidRDefault="00000000">
      <w:pPr>
        <w:spacing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</w:t>
      </w:r>
    </w:p>
    <w:p w14:paraId="5DBE4D1A" w14:textId="77777777" w:rsidR="00D00DFF" w:rsidRPr="00EF075B" w:rsidRDefault="00000000">
      <w:pPr>
        <w:pStyle w:val="Heading2"/>
        <w:spacing w:line="360" w:lineRule="auto"/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0EF075B">
        <w:rPr>
          <w:rFonts w:ascii="Cambria" w:eastAsia="Cambria" w:hAnsi="Cambria" w:cs="Cambria"/>
          <w:color w:val="000000" w:themeColor="text1"/>
        </w:rPr>
        <w:t>Quality Committee Meeting MINUTES</w:t>
      </w:r>
      <w:r w:rsidRPr="00EF075B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</w:p>
    <w:p w14:paraId="68A0C180" w14:textId="77777777" w:rsidR="00D00DFF" w:rsidRDefault="00000000">
      <w:pPr>
        <w:spacing w:line="240" w:lineRule="auto"/>
        <w:jc w:val="center"/>
        <w:rPr>
          <w:rFonts w:ascii="Cambria" w:eastAsia="Cambria" w:hAnsi="Cambria" w:cs="Cambria"/>
          <w:b/>
          <w:i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i/>
          <w:sz w:val="24"/>
          <w:szCs w:val="24"/>
          <w:highlight w:val="white"/>
        </w:rPr>
        <w:t>Date: 22 March 2021</w:t>
      </w:r>
    </w:p>
    <w:p w14:paraId="7A2C2A48" w14:textId="77777777" w:rsidR="00D00DFF" w:rsidRDefault="00000000">
      <w:pPr>
        <w:spacing w:line="240" w:lineRule="auto"/>
        <w:jc w:val="center"/>
        <w:rPr>
          <w:rFonts w:ascii="Cambria" w:eastAsia="Cambria" w:hAnsi="Cambria" w:cs="Cambria"/>
          <w:b/>
          <w:i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i/>
          <w:sz w:val="24"/>
          <w:szCs w:val="24"/>
          <w:highlight w:val="white"/>
        </w:rPr>
        <w:t>Online via Google Meet</w:t>
      </w:r>
    </w:p>
    <w:p w14:paraId="0B5F03BF" w14:textId="77777777" w:rsidR="00D00DFF" w:rsidRDefault="00D00DFF">
      <w:pPr>
        <w:spacing w:line="240" w:lineRule="auto"/>
        <w:jc w:val="center"/>
        <w:rPr>
          <w:rFonts w:ascii="Cambria" w:eastAsia="Cambria" w:hAnsi="Cambria" w:cs="Cambria"/>
          <w:b/>
          <w:i/>
          <w:sz w:val="24"/>
          <w:szCs w:val="24"/>
          <w:highlight w:val="white"/>
        </w:rPr>
      </w:pPr>
    </w:p>
    <w:p w14:paraId="571F65F7" w14:textId="77777777" w:rsidR="00D00DFF" w:rsidRDefault="00D00DFF">
      <w:pPr>
        <w:jc w:val="both"/>
        <w:rPr>
          <w:rFonts w:ascii="Cambria" w:eastAsia="Cambria" w:hAnsi="Cambria" w:cs="Cambria"/>
          <w:b/>
          <w:highlight w:val="white"/>
        </w:rPr>
      </w:pPr>
    </w:p>
    <w:p w14:paraId="6A979BAE" w14:textId="77777777" w:rsidR="00D00DFF" w:rsidRDefault="00000000">
      <w:pPr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List of Participants</w:t>
      </w:r>
    </w:p>
    <w:tbl>
      <w:tblPr>
        <w:tblStyle w:val="GridTable1Light-Accent1"/>
        <w:tblW w:w="9330" w:type="dxa"/>
        <w:tblLayout w:type="fixed"/>
        <w:tblLook w:val="04A0" w:firstRow="1" w:lastRow="0" w:firstColumn="1" w:lastColumn="0" w:noHBand="0" w:noVBand="1"/>
      </w:tblPr>
      <w:tblGrid>
        <w:gridCol w:w="525"/>
        <w:gridCol w:w="2760"/>
        <w:gridCol w:w="4890"/>
        <w:gridCol w:w="1155"/>
      </w:tblGrid>
      <w:tr w:rsidR="00D00DFF" w14:paraId="4F81E6F2" w14:textId="77777777" w:rsidTr="00EF0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vAlign w:val="center"/>
          </w:tcPr>
          <w:p w14:paraId="553C5214" w14:textId="77777777" w:rsidR="00D00DFF" w:rsidRDefault="00000000" w:rsidP="00EF075B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60" w:type="dxa"/>
            <w:vAlign w:val="center"/>
          </w:tcPr>
          <w:p w14:paraId="0625AA60" w14:textId="77777777" w:rsidR="00D00DFF" w:rsidRDefault="00000000" w:rsidP="00EF075B">
            <w:pPr>
              <w:tabs>
                <w:tab w:val="center" w:pos="164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890" w:type="dxa"/>
            <w:vAlign w:val="center"/>
          </w:tcPr>
          <w:p w14:paraId="6E05E7EF" w14:textId="77777777" w:rsidR="00D00DFF" w:rsidRDefault="00000000" w:rsidP="00EF0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155" w:type="dxa"/>
            <w:vAlign w:val="center"/>
          </w:tcPr>
          <w:p w14:paraId="739FAB77" w14:textId="77777777" w:rsidR="00D00DFF" w:rsidRDefault="00000000" w:rsidP="00EF0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onsite/online</w:t>
            </w:r>
          </w:p>
        </w:tc>
      </w:tr>
      <w:tr w:rsidR="00D00DFF" w14:paraId="59588FFA" w14:textId="77777777" w:rsidTr="006D08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vAlign w:val="center"/>
          </w:tcPr>
          <w:p w14:paraId="4585AF5A" w14:textId="77777777" w:rsidR="00D00DFF" w:rsidRDefault="00000000" w:rsidP="00EF075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14:paraId="34A4D694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Arbana Kadriu</w:t>
            </w:r>
          </w:p>
        </w:tc>
        <w:tc>
          <w:tcPr>
            <w:tcW w:w="4890" w:type="dxa"/>
            <w:vAlign w:val="center"/>
          </w:tcPr>
          <w:p w14:paraId="32C8BF29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South East European University (SEEU)</w:t>
            </w:r>
          </w:p>
        </w:tc>
        <w:tc>
          <w:tcPr>
            <w:tcW w:w="1155" w:type="dxa"/>
            <w:vAlign w:val="center"/>
          </w:tcPr>
          <w:p w14:paraId="5A5A681A" w14:textId="77777777" w:rsidR="00D00DFF" w:rsidRDefault="00000000" w:rsidP="00EF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</w:tc>
      </w:tr>
      <w:tr w:rsidR="00D00DFF" w14:paraId="629F20BB" w14:textId="77777777" w:rsidTr="006D08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vAlign w:val="center"/>
          </w:tcPr>
          <w:p w14:paraId="35983E31" w14:textId="77777777" w:rsidR="00D00DFF" w:rsidRDefault="00000000" w:rsidP="00EF075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14:paraId="2C96A582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Albana Halili</w:t>
            </w:r>
          </w:p>
        </w:tc>
        <w:tc>
          <w:tcPr>
            <w:tcW w:w="4890" w:type="dxa"/>
            <w:vAlign w:val="center"/>
          </w:tcPr>
          <w:p w14:paraId="2A583F8C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Aleksander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Moisiu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University (UAMD)</w:t>
            </w:r>
          </w:p>
        </w:tc>
        <w:tc>
          <w:tcPr>
            <w:tcW w:w="1155" w:type="dxa"/>
            <w:vAlign w:val="center"/>
          </w:tcPr>
          <w:p w14:paraId="168AB71A" w14:textId="77777777" w:rsidR="00D00DFF" w:rsidRDefault="00000000" w:rsidP="00EF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</w:tc>
      </w:tr>
      <w:tr w:rsidR="00D00DFF" w14:paraId="4FF9677D" w14:textId="77777777" w:rsidTr="006D08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vAlign w:val="center"/>
          </w:tcPr>
          <w:p w14:paraId="0DB7A04B" w14:textId="77777777" w:rsidR="00D00DFF" w:rsidRDefault="00000000" w:rsidP="00EF075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14:paraId="588D2879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Manjola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Hoxha</w:t>
            </w:r>
          </w:p>
        </w:tc>
        <w:tc>
          <w:tcPr>
            <w:tcW w:w="4890" w:type="dxa"/>
            <w:vAlign w:val="center"/>
          </w:tcPr>
          <w:p w14:paraId="3A5691E2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Polis University (Polis)</w:t>
            </w:r>
          </w:p>
        </w:tc>
        <w:tc>
          <w:tcPr>
            <w:tcW w:w="1155" w:type="dxa"/>
            <w:vAlign w:val="center"/>
          </w:tcPr>
          <w:p w14:paraId="26276278" w14:textId="77777777" w:rsidR="00D00DFF" w:rsidRDefault="00000000" w:rsidP="00EF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</w:tc>
      </w:tr>
      <w:tr w:rsidR="00D00DFF" w14:paraId="073DAE81" w14:textId="77777777" w:rsidTr="006D08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vAlign w:val="center"/>
          </w:tcPr>
          <w:p w14:paraId="2E0414B5" w14:textId="77777777" w:rsidR="00D00DFF" w:rsidRDefault="00000000" w:rsidP="00EF075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14:paraId="6D9B259D" w14:textId="77777777" w:rsidR="00D00DFF" w:rsidRDefault="00000000" w:rsidP="00EF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Diturie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Ismaili</w:t>
            </w:r>
          </w:p>
        </w:tc>
        <w:tc>
          <w:tcPr>
            <w:tcW w:w="4890" w:type="dxa"/>
            <w:vAlign w:val="center"/>
          </w:tcPr>
          <w:p w14:paraId="73FEEB46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Mother Teresa University (MTU)</w:t>
            </w:r>
          </w:p>
        </w:tc>
        <w:tc>
          <w:tcPr>
            <w:tcW w:w="1155" w:type="dxa"/>
            <w:vAlign w:val="center"/>
          </w:tcPr>
          <w:p w14:paraId="1594C45C" w14:textId="77777777" w:rsidR="00D00DFF" w:rsidRDefault="00000000" w:rsidP="00EF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</w:tc>
      </w:tr>
      <w:tr w:rsidR="00D00DFF" w14:paraId="74ED44ED" w14:textId="77777777" w:rsidTr="006D08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vAlign w:val="center"/>
          </w:tcPr>
          <w:p w14:paraId="645C3D5D" w14:textId="77777777" w:rsidR="00D00DFF" w:rsidRDefault="00000000" w:rsidP="00EF075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 w14:paraId="41AB02F5" w14:textId="77777777" w:rsidR="00D00DFF" w:rsidRDefault="00000000" w:rsidP="00EF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Anna Laska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Leśniewicz</w:t>
            </w:r>
            <w:proofErr w:type="spellEnd"/>
          </w:p>
        </w:tc>
        <w:tc>
          <w:tcPr>
            <w:tcW w:w="4890" w:type="dxa"/>
            <w:vAlign w:val="center"/>
          </w:tcPr>
          <w:p w14:paraId="589D599A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Lodz University of Technology (LOT)</w:t>
            </w:r>
          </w:p>
        </w:tc>
        <w:tc>
          <w:tcPr>
            <w:tcW w:w="1155" w:type="dxa"/>
            <w:vAlign w:val="center"/>
          </w:tcPr>
          <w:p w14:paraId="278358AA" w14:textId="77777777" w:rsidR="00D00DFF" w:rsidRDefault="00000000" w:rsidP="00EF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</w:tc>
      </w:tr>
      <w:tr w:rsidR="00D00DFF" w14:paraId="734C5B2D" w14:textId="77777777" w:rsidTr="006D08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vAlign w:val="center"/>
          </w:tcPr>
          <w:p w14:paraId="4D7A29C3" w14:textId="77777777" w:rsidR="00D00DFF" w:rsidRDefault="00000000" w:rsidP="00EF075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14:paraId="62A10CCF" w14:textId="77777777" w:rsidR="00D00DFF" w:rsidRDefault="00000000" w:rsidP="00EF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Lejla Abazi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Bexheti</w:t>
            </w:r>
            <w:proofErr w:type="spellEnd"/>
          </w:p>
        </w:tc>
        <w:tc>
          <w:tcPr>
            <w:tcW w:w="4890" w:type="dxa"/>
            <w:vAlign w:val="center"/>
          </w:tcPr>
          <w:p w14:paraId="57753B69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South East European University (SEEU)</w:t>
            </w:r>
          </w:p>
        </w:tc>
        <w:tc>
          <w:tcPr>
            <w:tcW w:w="1155" w:type="dxa"/>
            <w:vAlign w:val="center"/>
          </w:tcPr>
          <w:p w14:paraId="47751FA8" w14:textId="77777777" w:rsidR="00D00DFF" w:rsidRDefault="00000000" w:rsidP="00EF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</w:tc>
      </w:tr>
      <w:tr w:rsidR="00D00DFF" w14:paraId="4D60CC0C" w14:textId="77777777" w:rsidTr="006D08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vAlign w:val="center"/>
          </w:tcPr>
          <w:p w14:paraId="5352C3CF" w14:textId="77777777" w:rsidR="00D00DFF" w:rsidRDefault="00000000" w:rsidP="00EF075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</w:tcPr>
          <w:p w14:paraId="292EBCC9" w14:textId="77777777" w:rsidR="00D00DFF" w:rsidRDefault="00000000" w:rsidP="00EF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Sabrije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Osmanaj</w:t>
            </w:r>
            <w:proofErr w:type="spellEnd"/>
          </w:p>
        </w:tc>
        <w:tc>
          <w:tcPr>
            <w:tcW w:w="4890" w:type="dxa"/>
            <w:vAlign w:val="center"/>
          </w:tcPr>
          <w:p w14:paraId="010D23AB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University of Prishtina (UP)</w:t>
            </w:r>
          </w:p>
        </w:tc>
        <w:tc>
          <w:tcPr>
            <w:tcW w:w="1155" w:type="dxa"/>
            <w:vAlign w:val="center"/>
          </w:tcPr>
          <w:p w14:paraId="701E16E2" w14:textId="77777777" w:rsidR="00D00DFF" w:rsidRDefault="00000000" w:rsidP="00EF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</w:tc>
      </w:tr>
      <w:tr w:rsidR="00D00DFF" w14:paraId="4AE80958" w14:textId="77777777" w:rsidTr="006D08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vAlign w:val="center"/>
          </w:tcPr>
          <w:p w14:paraId="1580B59D" w14:textId="77777777" w:rsidR="00D00DFF" w:rsidRDefault="00000000" w:rsidP="00EF075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14:paraId="05C405EE" w14:textId="77777777" w:rsidR="00D00DFF" w:rsidRDefault="00000000" w:rsidP="00EF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Klemen Pecnik</w:t>
            </w:r>
          </w:p>
        </w:tc>
        <w:tc>
          <w:tcPr>
            <w:tcW w:w="4890" w:type="dxa"/>
            <w:vAlign w:val="center"/>
          </w:tcPr>
          <w:p w14:paraId="4C243049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University of Ljubljana (UL)</w:t>
            </w:r>
          </w:p>
        </w:tc>
        <w:tc>
          <w:tcPr>
            <w:tcW w:w="1155" w:type="dxa"/>
            <w:vAlign w:val="center"/>
          </w:tcPr>
          <w:p w14:paraId="235D3C89" w14:textId="77777777" w:rsidR="00D00DFF" w:rsidRDefault="00000000" w:rsidP="00EF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</w:tc>
      </w:tr>
      <w:tr w:rsidR="00D00DFF" w14:paraId="727E3FB5" w14:textId="77777777" w:rsidTr="006D08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vAlign w:val="center"/>
          </w:tcPr>
          <w:p w14:paraId="42BB49F0" w14:textId="77777777" w:rsidR="00D00DFF" w:rsidRDefault="00000000" w:rsidP="00EF075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14:paraId="26105547" w14:textId="77777777" w:rsidR="00D00DFF" w:rsidRDefault="00000000" w:rsidP="00EF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Julian Hoxha</w:t>
            </w:r>
          </w:p>
        </w:tc>
        <w:tc>
          <w:tcPr>
            <w:tcW w:w="4890" w:type="dxa"/>
            <w:vAlign w:val="center"/>
          </w:tcPr>
          <w:p w14:paraId="5BA45D82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Epoka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University (EPOKA)</w:t>
            </w:r>
          </w:p>
        </w:tc>
        <w:tc>
          <w:tcPr>
            <w:tcW w:w="1155" w:type="dxa"/>
            <w:vAlign w:val="center"/>
          </w:tcPr>
          <w:p w14:paraId="4BA42077" w14:textId="77777777" w:rsidR="00D00DFF" w:rsidRDefault="00000000" w:rsidP="00EF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</w:tc>
      </w:tr>
      <w:tr w:rsidR="00D00DFF" w14:paraId="664786F1" w14:textId="77777777" w:rsidTr="006D08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vAlign w:val="center"/>
          </w:tcPr>
          <w:p w14:paraId="705EF1B8" w14:textId="77777777" w:rsidR="00D00DFF" w:rsidRDefault="00000000" w:rsidP="00EF075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14:paraId="056C2080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Besnik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Qehaja</w:t>
            </w:r>
            <w:proofErr w:type="spellEnd"/>
          </w:p>
        </w:tc>
        <w:tc>
          <w:tcPr>
            <w:tcW w:w="4890" w:type="dxa"/>
            <w:vAlign w:val="center"/>
          </w:tcPr>
          <w:p w14:paraId="20277D55" w14:textId="77777777" w:rsidR="00D00DFF" w:rsidRDefault="00000000" w:rsidP="00EF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University of Business and technology (UBT)</w:t>
            </w:r>
          </w:p>
        </w:tc>
        <w:tc>
          <w:tcPr>
            <w:tcW w:w="1155" w:type="dxa"/>
            <w:vAlign w:val="center"/>
          </w:tcPr>
          <w:p w14:paraId="25FFED83" w14:textId="77777777" w:rsidR="00D00DFF" w:rsidRDefault="00000000" w:rsidP="00EF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</w:tc>
      </w:tr>
    </w:tbl>
    <w:p w14:paraId="6110A8E9" w14:textId="77777777" w:rsidR="00D00DFF" w:rsidRDefault="00D00DFF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0DE2029" w14:textId="0B02BD18" w:rsidR="00D00DFF" w:rsidRDefault="00D00DFF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31CF234" w14:textId="08845603" w:rsidR="006D08C4" w:rsidRDefault="006D08C4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7E46F82" w14:textId="77777777" w:rsidR="006D08C4" w:rsidRDefault="006D08C4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484AA32" w14:textId="77777777" w:rsidR="00D00DFF" w:rsidRDefault="00000000">
      <w:pPr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</w:rPr>
        <w:t>Minutes:</w:t>
      </w:r>
    </w:p>
    <w:p w14:paraId="2082302F" w14:textId="515D0FDE" w:rsidR="00D00DFF" w:rsidRDefault="00000000" w:rsidP="00EF075B">
      <w:pPr>
        <w:spacing w:after="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The meeting took place online, </w:t>
      </w:r>
      <w:r w:rsidR="00EF075B">
        <w:rPr>
          <w:rFonts w:ascii="Cambria" w:eastAsia="Cambria" w:hAnsi="Cambria" w:cs="Cambria"/>
          <w:sz w:val="24"/>
          <w:szCs w:val="24"/>
          <w:highlight w:val="white"/>
        </w:rPr>
        <w:t xml:space="preserve">on </w:t>
      </w:r>
      <w:r>
        <w:rPr>
          <w:rFonts w:ascii="Cambria" w:eastAsia="Cambria" w:hAnsi="Cambria" w:cs="Cambria"/>
          <w:sz w:val="24"/>
          <w:szCs w:val="24"/>
          <w:highlight w:val="white"/>
        </w:rPr>
        <w:t>22 March 2021.</w:t>
      </w:r>
    </w:p>
    <w:p w14:paraId="3D7F43D4" w14:textId="77777777" w:rsidR="00D00DFF" w:rsidRDefault="00000000" w:rsidP="00EF075B">
      <w:pPr>
        <w:spacing w:after="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Present were the members of the Quality Committee from 9 partners as listed above.</w:t>
      </w:r>
    </w:p>
    <w:p w14:paraId="565A042A" w14:textId="7A3689EB" w:rsidR="00D00DFF" w:rsidRDefault="00000000" w:rsidP="00EF075B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The focus of the meeting was </w:t>
      </w:r>
      <w:r>
        <w:rPr>
          <w:rFonts w:ascii="Cambria" w:eastAsia="Cambria" w:hAnsi="Cambria" w:cs="Cambria"/>
          <w:sz w:val="24"/>
          <w:szCs w:val="24"/>
        </w:rPr>
        <w:t>project activities from WP3.</w:t>
      </w:r>
    </w:p>
    <w:p w14:paraId="565EAB87" w14:textId="77777777" w:rsidR="00D00DFF" w:rsidRDefault="00D00DFF" w:rsidP="00EF075B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08E745F2" w14:textId="2C460101" w:rsidR="00D00DFF" w:rsidRDefault="00000000" w:rsidP="00EF0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The quality </w:t>
      </w:r>
      <w:r>
        <w:rPr>
          <w:rFonts w:ascii="Cambria" w:eastAsia="Cambria" w:hAnsi="Cambria" w:cs="Cambria"/>
          <w:sz w:val="24"/>
          <w:szCs w:val="24"/>
        </w:rPr>
        <w:t>assurance report for the first year was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presented by </w:t>
      </w:r>
      <w:r>
        <w:rPr>
          <w:rFonts w:ascii="Cambria" w:eastAsia="Cambria" w:hAnsi="Cambria" w:cs="Cambria"/>
          <w:sz w:val="24"/>
          <w:szCs w:val="24"/>
        </w:rPr>
        <w:t>Arbana Kadriu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Discussion on the quality survey feedback. The discussion was on the survey previously </w:t>
      </w:r>
      <w:r>
        <w:rPr>
          <w:rFonts w:ascii="Cambria" w:eastAsia="Cambria" w:hAnsi="Cambria" w:cs="Cambria"/>
          <w:sz w:val="24"/>
          <w:szCs w:val="24"/>
        </w:rPr>
        <w:t xml:space="preserve">fulfilled </w:t>
      </w:r>
      <w:r>
        <w:rPr>
          <w:rFonts w:ascii="Cambria" w:eastAsia="Cambria" w:hAnsi="Cambria" w:cs="Cambria"/>
          <w:color w:val="000000"/>
          <w:sz w:val="24"/>
          <w:szCs w:val="24"/>
        </w:rPr>
        <w:t>by</w:t>
      </w:r>
      <w:r>
        <w:rPr>
          <w:rFonts w:ascii="Cambria" w:eastAsia="Cambria" w:hAnsi="Cambria" w:cs="Cambria"/>
          <w:sz w:val="24"/>
          <w:szCs w:val="24"/>
        </w:rPr>
        <w:t xml:space="preserve"> each partner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The survey served as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he bases for preparing the </w:t>
      </w:r>
      <w:r>
        <w:rPr>
          <w:rFonts w:ascii="Cambria" w:eastAsia="Cambria" w:hAnsi="Cambria" w:cs="Cambria"/>
          <w:sz w:val="24"/>
          <w:szCs w:val="24"/>
        </w:rPr>
        <w:t xml:space="preserve">quality </w:t>
      </w:r>
      <w:r>
        <w:rPr>
          <w:rFonts w:ascii="Cambria" w:eastAsia="Cambria" w:hAnsi="Cambria" w:cs="Cambria"/>
          <w:color w:val="000000"/>
          <w:sz w:val="24"/>
          <w:szCs w:val="24"/>
        </w:rPr>
        <w:t>evaluation report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2B72F79C" w14:textId="49B69636" w:rsidR="00D00DFF" w:rsidRDefault="00000000" w:rsidP="00EF075B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 report is organized </w:t>
      </w:r>
      <w:r w:rsidR="00EF075B"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four sections: </w:t>
      </w:r>
    </w:p>
    <w:p w14:paraId="7491D2F7" w14:textId="77777777" w:rsidR="00D00DFF" w:rsidRDefault="00000000" w:rsidP="00EF075B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Overall evaluation, </w:t>
      </w:r>
    </w:p>
    <w:p w14:paraId="19574FE2" w14:textId="77777777" w:rsidR="00D00DFF" w:rsidRDefault="00000000" w:rsidP="00EF075B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Event evaluation, </w:t>
      </w:r>
    </w:p>
    <w:p w14:paraId="45A05835" w14:textId="77777777" w:rsidR="00D00DFF" w:rsidRDefault="00000000" w:rsidP="00EF075B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Document evaluation, </w:t>
      </w:r>
    </w:p>
    <w:p w14:paraId="3364D18E" w14:textId="26403A2B" w:rsidR="00D00DFF" w:rsidRDefault="00000000" w:rsidP="00EF075B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COVID</w:t>
      </w:r>
      <w:r w:rsidR="00EF075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 Impact evaluation. </w:t>
      </w:r>
    </w:p>
    <w:p w14:paraId="3DC8086E" w14:textId="77777777" w:rsidR="00D00DFF" w:rsidRDefault="00D00DFF" w:rsidP="00EF07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8479E" w14:textId="77777777" w:rsidR="00D00DFF" w:rsidRDefault="00000000" w:rsidP="00EF07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Report link: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E04233" w14:textId="503ABEB3" w:rsidR="00D00DFF" w:rsidRDefault="006D08C4" w:rsidP="00EF07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E09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https://docs.google.com/docu</w:t>
        </w:r>
        <w:r w:rsidRPr="004E09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</w:t>
        </w:r>
        <w:r w:rsidRPr="004E09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ent/d/1s7gzV_ze45jTVBg39BBWf5aGfpCdbVQl/edit</w:t>
        </w:r>
      </w:hyperlink>
    </w:p>
    <w:p w14:paraId="4E589B82" w14:textId="77777777" w:rsidR="00D00DFF" w:rsidRDefault="00D00DFF" w:rsidP="00EF075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2A32B" w14:textId="7CCBE423" w:rsidR="00D00DFF" w:rsidRDefault="00000000" w:rsidP="00EF075B">
      <w:pPr>
        <w:tabs>
          <w:tab w:val="left" w:pos="327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members of the</w:t>
      </w:r>
      <w:r w:rsidR="006D08C4">
        <w:rPr>
          <w:rFonts w:ascii="Cambria" w:eastAsia="Cambria" w:hAnsi="Cambria" w:cs="Cambria"/>
          <w:sz w:val="24"/>
          <w:szCs w:val="24"/>
        </w:rPr>
        <w:t xml:space="preserve"> Project Quality </w:t>
      </w:r>
      <w:r w:rsidR="00870196">
        <w:rPr>
          <w:rFonts w:ascii="Cambria" w:eastAsia="Cambria" w:hAnsi="Cambria" w:cs="Cambria"/>
          <w:sz w:val="24"/>
          <w:szCs w:val="24"/>
        </w:rPr>
        <w:t>Committee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870196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PQC</w:t>
      </w:r>
      <w:r w:rsidR="00870196"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 xml:space="preserve"> shared their opinion on each partner's input in the report in terms of activities, events, an</w:t>
      </w:r>
      <w:r w:rsidR="00870196"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 deliverables. In addition to the initial feedback</w:t>
      </w:r>
      <w:r w:rsidR="00870196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each partner will need to report on the perceived risks regarding the WP they’re leading and mitigation measures.</w:t>
      </w:r>
    </w:p>
    <w:p w14:paraId="554A7366" w14:textId="46E84A3C" w:rsidR="00D00DFF" w:rsidRDefault="00000000" w:rsidP="00870196">
      <w:pPr>
        <w:numPr>
          <w:ilvl w:val="0"/>
          <w:numId w:val="2"/>
        </w:numPr>
        <w:tabs>
          <w:tab w:val="left" w:pos="327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Deliverables of the Project were also discussed. They are all shared in the Project Dropbox and approved </w:t>
      </w:r>
      <w:r w:rsidR="00870196"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z w:val="24"/>
          <w:szCs w:val="24"/>
        </w:rPr>
        <w:t xml:space="preserve"> the steering committee, but at the same time in each QC meeting</w:t>
      </w:r>
      <w:r w:rsidR="00870196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the deliverables prepared in the previous</w:t>
      </w:r>
      <w:r w:rsidR="00870196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period will be listed and discussed</w:t>
      </w:r>
      <w:r w:rsidR="00870196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 members of the Project Quality Committee in terms of Quality assurance.</w:t>
      </w:r>
    </w:p>
    <w:p w14:paraId="2439F489" w14:textId="116829FE" w:rsidR="00D00DFF" w:rsidRDefault="00000000" w:rsidP="00870196">
      <w:pPr>
        <w:numPr>
          <w:ilvl w:val="0"/>
          <w:numId w:val="2"/>
        </w:numPr>
        <w:tabs>
          <w:tab w:val="left" w:pos="327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members of the Project Quality Committee proposed th</w:t>
      </w:r>
      <w:r w:rsidR="00E52061">
        <w:rPr>
          <w:rFonts w:ascii="Cambria" w:eastAsia="Cambria" w:hAnsi="Cambria" w:cs="Cambria"/>
          <w:sz w:val="24"/>
          <w:szCs w:val="24"/>
        </w:rPr>
        <w:t>at the</w:t>
      </w:r>
      <w:r>
        <w:rPr>
          <w:rFonts w:ascii="Cambria" w:eastAsia="Cambria" w:hAnsi="Cambria" w:cs="Cambria"/>
          <w:sz w:val="24"/>
          <w:szCs w:val="24"/>
        </w:rPr>
        <w:t xml:space="preserve"> QC committee </w:t>
      </w:r>
      <w:r w:rsidR="00E52061">
        <w:rPr>
          <w:rFonts w:ascii="Cambria" w:eastAsia="Cambria" w:hAnsi="Cambria" w:cs="Cambria"/>
          <w:sz w:val="24"/>
          <w:szCs w:val="24"/>
        </w:rPr>
        <w:t>have to meet</w:t>
      </w:r>
      <w:r>
        <w:rPr>
          <w:rFonts w:ascii="Cambria" w:eastAsia="Cambria" w:hAnsi="Cambria" w:cs="Cambria"/>
          <w:sz w:val="24"/>
          <w:szCs w:val="24"/>
        </w:rPr>
        <w:t xml:space="preserve"> more often and evaluate ongoing activities and events. </w:t>
      </w:r>
    </w:p>
    <w:p w14:paraId="5E66F57F" w14:textId="77777777" w:rsidR="00D00DFF" w:rsidRDefault="00D00DFF" w:rsidP="00EF075B">
      <w:pPr>
        <w:tabs>
          <w:tab w:val="left" w:pos="327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361CC6B9" w14:textId="6D490CE8" w:rsidR="00D00DFF" w:rsidRPr="00EF075B" w:rsidRDefault="00000000" w:rsidP="00EF075B">
      <w:pPr>
        <w:tabs>
          <w:tab w:val="left" w:pos="327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With this</w:t>
      </w:r>
      <w:r w:rsidR="00E52061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the meeting was closed. </w:t>
      </w:r>
    </w:p>
    <w:sectPr w:rsidR="00D00DFF" w:rsidRPr="00EF075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C373" w14:textId="77777777" w:rsidR="00D14757" w:rsidRDefault="00D14757">
      <w:pPr>
        <w:spacing w:after="0" w:line="240" w:lineRule="auto"/>
      </w:pPr>
      <w:r>
        <w:separator/>
      </w:r>
    </w:p>
  </w:endnote>
  <w:endnote w:type="continuationSeparator" w:id="0">
    <w:p w14:paraId="1905CB4C" w14:textId="77777777" w:rsidR="00D14757" w:rsidRDefault="00D1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28BD" w14:textId="77777777" w:rsidR="006D08C4" w:rsidRPr="00D56560" w:rsidRDefault="006D08C4" w:rsidP="006D08C4">
    <w:pPr>
      <w:pStyle w:val="Footer"/>
      <w:jc w:val="both"/>
      <w:rPr>
        <w:rFonts w:ascii="Cambria" w:hAnsi="Cambria"/>
        <w:sz w:val="20"/>
        <w:szCs w:val="20"/>
      </w:rPr>
    </w:pPr>
    <w:r w:rsidRPr="00D56560">
      <w:rPr>
        <w:rFonts w:ascii="Cambria" w:hAnsi="Cambria"/>
        <w:sz w:val="20"/>
        <w:szCs w:val="20"/>
      </w:rPr>
      <w:t>The European Commission's support for the production of this publication does not constitute an</w:t>
    </w:r>
    <w:r>
      <w:rPr>
        <w:rFonts w:ascii="Cambria" w:hAnsi="Cambria"/>
        <w:sz w:val="20"/>
        <w:szCs w:val="20"/>
      </w:rPr>
      <w:t xml:space="preserve"> </w:t>
    </w:r>
    <w:r w:rsidRPr="00D56560">
      <w:rPr>
        <w:rFonts w:ascii="Cambria" w:hAnsi="Cambria"/>
        <w:sz w:val="20"/>
        <w:szCs w:val="20"/>
      </w:rPr>
      <w:t>endorsement of the contents, which reflect the views only of the authors, and the Commission cannot be</w:t>
    </w:r>
    <w:r>
      <w:rPr>
        <w:rFonts w:ascii="Cambria" w:hAnsi="Cambria"/>
        <w:sz w:val="20"/>
        <w:szCs w:val="20"/>
      </w:rPr>
      <w:t xml:space="preserve"> h</w:t>
    </w:r>
    <w:r w:rsidRPr="00D56560">
      <w:rPr>
        <w:rFonts w:ascii="Cambria" w:hAnsi="Cambria"/>
        <w:sz w:val="20"/>
        <w:szCs w:val="20"/>
      </w:rPr>
      <w:t>eld responsible for any use which may be made of the information contained therein.</w:t>
    </w:r>
  </w:p>
  <w:p w14:paraId="1F95D934" w14:textId="55FBEE87" w:rsidR="00D00DFF" w:rsidRPr="006D08C4" w:rsidRDefault="006D08C4" w:rsidP="006D08C4">
    <w:pPr>
      <w:pStyle w:val="Footer"/>
      <w:jc w:val="right"/>
      <w:rPr>
        <w:rFonts w:ascii="Cambria" w:hAnsi="Cambria"/>
      </w:rPr>
    </w:pPr>
    <w:sdt>
      <w:sdtPr>
        <w:rPr>
          <w:rFonts w:ascii="Cambria" w:hAnsi="Cambria"/>
        </w:rPr>
        <w:id w:val="-44141657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D56560">
              <w:rPr>
                <w:rFonts w:ascii="Cambria" w:hAnsi="Cambria"/>
              </w:rPr>
              <w:t xml:space="preserve">Page </w:t>
            </w:r>
            <w:r w:rsidRPr="00D56560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D56560">
              <w:rPr>
                <w:rFonts w:ascii="Cambria" w:hAnsi="Cambria"/>
                <w:b/>
                <w:bCs/>
              </w:rPr>
              <w:instrText xml:space="preserve"> PAGE </w:instrText>
            </w:r>
            <w:r w:rsidRPr="00D56560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Pr="00D56560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D56560">
              <w:rPr>
                <w:rFonts w:ascii="Cambria" w:hAnsi="Cambria"/>
              </w:rPr>
              <w:t xml:space="preserve"> of </w:t>
            </w:r>
            <w:r w:rsidRPr="00D56560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D56560">
              <w:rPr>
                <w:rFonts w:ascii="Cambria" w:hAnsi="Cambria"/>
                <w:b/>
                <w:bCs/>
              </w:rPr>
              <w:instrText xml:space="preserve"> NUMPAGES  </w:instrText>
            </w:r>
            <w:r w:rsidRPr="00D56560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  <w:r w:rsidRPr="00D56560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2BA6CF4" w14:textId="77777777" w:rsidR="00D00DFF" w:rsidRDefault="00D00D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8EB8" w14:textId="77777777" w:rsidR="00D14757" w:rsidRDefault="00D14757">
      <w:pPr>
        <w:spacing w:after="0" w:line="240" w:lineRule="auto"/>
      </w:pPr>
      <w:r>
        <w:separator/>
      </w:r>
    </w:p>
  </w:footnote>
  <w:footnote w:type="continuationSeparator" w:id="0">
    <w:p w14:paraId="787CEC8F" w14:textId="77777777" w:rsidR="00D14757" w:rsidRDefault="00D1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40B" w14:textId="77777777" w:rsidR="00D00D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9B7D9BF" wp14:editId="2D294815">
          <wp:simplePos x="0" y="0"/>
          <wp:positionH relativeFrom="margin">
            <wp:align>left</wp:align>
          </wp:positionH>
          <wp:positionV relativeFrom="margin">
            <wp:posOffset>-603247</wp:posOffset>
          </wp:positionV>
          <wp:extent cx="1485265" cy="495300"/>
          <wp:effectExtent l="0" t="0" r="0" b="0"/>
          <wp:wrapSquare wrapText="bothSides" distT="0" distB="0" distL="114300" distR="114300"/>
          <wp:docPr id="9" name="image1.png" descr="C:\Users\bill\Desktop\erasmus+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bill\Desktop\erasmus+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26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BF2359" wp14:editId="76BBDF60">
          <wp:simplePos x="0" y="0"/>
          <wp:positionH relativeFrom="column">
            <wp:posOffset>4823460</wp:posOffset>
          </wp:positionH>
          <wp:positionV relativeFrom="paragraph">
            <wp:posOffset>-114296</wp:posOffset>
          </wp:positionV>
          <wp:extent cx="1447800" cy="57340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8A20A7" w14:textId="77777777" w:rsidR="00D00D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/>
        <w:color w:val="000000"/>
      </w:rPr>
      <w:t>Project No: 610281-EPP-1-2019-1-AL-EPPKA2-CBHE-JP</w:t>
    </w: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A7C83"/>
    <w:multiLevelType w:val="multilevel"/>
    <w:tmpl w:val="F93CF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15DA3"/>
    <w:multiLevelType w:val="multilevel"/>
    <w:tmpl w:val="CF12790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57929">
    <w:abstractNumId w:val="0"/>
  </w:num>
  <w:num w:numId="2" w16cid:durableId="20606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FF"/>
    <w:rsid w:val="006D08C4"/>
    <w:rsid w:val="00870196"/>
    <w:rsid w:val="00D00DFF"/>
    <w:rsid w:val="00D14757"/>
    <w:rsid w:val="00E52061"/>
    <w:rsid w:val="00E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85F1"/>
  <w15:docId w15:val="{702C7031-4AEC-45E9-AEB6-55AE041C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24A9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9B"/>
  </w:style>
  <w:style w:type="paragraph" w:styleId="Footer">
    <w:name w:val="footer"/>
    <w:basedOn w:val="Normal"/>
    <w:link w:val="FooterChar"/>
    <w:uiPriority w:val="99"/>
    <w:unhideWhenUsed/>
    <w:rsid w:val="00F2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9B"/>
  </w:style>
  <w:style w:type="paragraph" w:styleId="BalloonText">
    <w:name w:val="Balloon Text"/>
    <w:basedOn w:val="Normal"/>
    <w:link w:val="BalloonTextChar"/>
    <w:uiPriority w:val="99"/>
    <w:semiHidden/>
    <w:unhideWhenUsed/>
    <w:rsid w:val="00F2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2">
    <w:name w:val="Medium Shading 1 Accent 2"/>
    <w:basedOn w:val="TableNormal"/>
    <w:uiPriority w:val="63"/>
    <w:rsid w:val="00F24A9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EB06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5">
    <w:name w:val="Light List Accent 5"/>
    <w:basedOn w:val="TableNormal"/>
    <w:uiPriority w:val="61"/>
    <w:rsid w:val="00EB06F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3E515A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0C2BC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C2BC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727D5"/>
    <w:pPr>
      <w:spacing w:after="0" w:line="240" w:lineRule="auto"/>
    </w:pPr>
    <w:rPr>
      <w:rFonts w:eastAsiaTheme="minorHAns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0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3CDDC"/>
        </w:tcBorders>
      </w:tcPr>
    </w:tblStylePr>
    <w:tblStylePr w:type="lastRow">
      <w:rPr>
        <w:b/>
      </w:rPr>
      <w:tblPr/>
      <w:tcPr>
        <w:tcBorders>
          <w:top w:val="single" w:sz="4" w:space="0" w:color="93CDDC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3CDDC"/>
        </w:tcBorders>
      </w:tcPr>
    </w:tblStylePr>
    <w:tblStylePr w:type="lastRow">
      <w:rPr>
        <w:b/>
      </w:rPr>
      <w:tblPr/>
      <w:tcPr>
        <w:tcBorders>
          <w:top w:val="single" w:sz="4" w:space="0" w:color="93CDDC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3CDDC"/>
        </w:tcBorders>
      </w:tcPr>
    </w:tblStylePr>
    <w:tblStylePr w:type="lastRow">
      <w:rPr>
        <w:b/>
      </w:rPr>
      <w:tblPr/>
      <w:tcPr>
        <w:tcBorders>
          <w:top w:val="single" w:sz="4" w:space="0" w:color="93CDDC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4-Accent3">
    <w:name w:val="Grid Table 4 Accent 3"/>
    <w:basedOn w:val="TableNormal"/>
    <w:uiPriority w:val="49"/>
    <w:rsid w:val="003830CA"/>
    <w:pPr>
      <w:spacing w:after="0" w:line="240" w:lineRule="auto"/>
    </w:pPr>
    <w:rPr>
      <w:rFonts w:ascii="Arial" w:eastAsia="Arial" w:hAnsi="Arial" w:cs="Arial"/>
      <w:lang w:val="p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435ACF"/>
  </w:style>
  <w:style w:type="character" w:styleId="Hyperlink">
    <w:name w:val="Hyperlink"/>
    <w:basedOn w:val="DefaultParagraphFont"/>
    <w:uiPriority w:val="99"/>
    <w:unhideWhenUsed/>
    <w:rsid w:val="00435A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ACF"/>
    <w:rPr>
      <w:color w:val="605E5C"/>
      <w:shd w:val="clear" w:color="auto" w:fill="E1DFDD"/>
    </w:rPr>
  </w:style>
  <w:style w:type="table" w:customStyle="1" w:styleId="a3">
    <w:basedOn w:val="TableNormal"/>
    <w:pPr>
      <w:spacing w:after="0" w:line="240" w:lineRule="auto"/>
    </w:pPr>
    <w:rPr>
      <w:rFonts w:ascii="Arial" w:eastAsia="Arial" w:hAnsi="Arial" w:cs="Arial"/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4">
    <w:basedOn w:val="TableNormal"/>
    <w:pPr>
      <w:spacing w:after="0" w:line="240" w:lineRule="auto"/>
    </w:pPr>
    <w:rPr>
      <w:rFonts w:ascii="Arial" w:eastAsia="Arial" w:hAnsi="Arial" w:cs="Arial"/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idTable1Light-Accent1">
    <w:name w:val="Grid Table 1 Light Accent 1"/>
    <w:basedOn w:val="TableNormal"/>
    <w:uiPriority w:val="46"/>
    <w:rsid w:val="00EF075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7gzV_ze45jTVBg39BBWf5aGfpCdbVQl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l7LvR37GyQuZ5rkP+3QC8AE6kQ==">AMUW2mU130sm2rbAOvzwpCNEF3xaBScxZZQ29O9nOR0ETbs6p4BcEiXT/Lx6nyJ3TDW0xmHwp38hKc8spwr290zHNfpM7NTCkTRWWU77noCcIYENHaah8zk=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2150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albana</dc:creator>
  <cp:lastModifiedBy>Marsida Ibro</cp:lastModifiedBy>
  <cp:revision>2</cp:revision>
  <dcterms:created xsi:type="dcterms:W3CDTF">2021-02-22T18:36:00Z</dcterms:created>
  <dcterms:modified xsi:type="dcterms:W3CDTF">2023-01-04T16:59:00Z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a279a04b208758449d546f172d71709192ef195ea0c8b7539bb17bc412ee1eab</vt:lpwstr>
  </property>
</Properties>
</file>