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2DB93E4" w14:textId="77777777" w:rsidR="00550867" w:rsidRDefault="00550867"/>
    <w:p w14:paraId="5CC54B4C" w14:textId="1CE2DFAF" w:rsidR="00550867" w:rsidRDefault="00237E55" w:rsidP="00237E55">
      <w:pPr>
        <w:jc w:val="center"/>
      </w:pPr>
      <w:r>
        <w:rPr>
          <w:noProof/>
        </w:rPr>
        <w:drawing>
          <wp:inline distT="0" distB="0" distL="0" distR="0" wp14:anchorId="46ABEB54" wp14:editId="4C6FDC8B">
            <wp:extent cx="206692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B65BC" w14:textId="26DAB198" w:rsidR="00550867" w:rsidRPr="00237E55" w:rsidRDefault="00550867"/>
    <w:p w14:paraId="6ACD75EB" w14:textId="6731A8E9" w:rsidR="00550867" w:rsidRPr="00237E55" w:rsidRDefault="00550867" w:rsidP="005508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91EFE0" w14:textId="049C9A8C" w:rsidR="00550867" w:rsidRPr="00237E55" w:rsidRDefault="00550867" w:rsidP="005508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7E55">
        <w:rPr>
          <w:rFonts w:ascii="Times New Roman" w:hAnsi="Times New Roman" w:cs="Times New Roman"/>
          <w:b/>
          <w:bCs/>
          <w:sz w:val="32"/>
          <w:szCs w:val="32"/>
        </w:rPr>
        <w:t xml:space="preserve">HELLO!!  </w:t>
      </w:r>
      <w:r w:rsidR="00237E55" w:rsidRPr="00237E55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237E55">
        <w:rPr>
          <w:rFonts w:ascii="Times New Roman" w:hAnsi="Times New Roman" w:cs="Times New Roman"/>
          <w:b/>
          <w:bCs/>
          <w:sz w:val="32"/>
          <w:szCs w:val="32"/>
        </w:rPr>
        <w:t xml:space="preserve"> trust that you are all doing well and </w:t>
      </w:r>
      <w:r w:rsidR="00237E55" w:rsidRPr="00237E55">
        <w:rPr>
          <w:rFonts w:ascii="Times New Roman" w:hAnsi="Times New Roman" w:cs="Times New Roman"/>
          <w:b/>
          <w:bCs/>
          <w:sz w:val="32"/>
          <w:szCs w:val="32"/>
        </w:rPr>
        <w:t xml:space="preserve">had </w:t>
      </w:r>
      <w:r w:rsidRPr="00237E55">
        <w:rPr>
          <w:rFonts w:ascii="Times New Roman" w:hAnsi="Times New Roman" w:cs="Times New Roman"/>
          <w:b/>
          <w:bCs/>
          <w:sz w:val="32"/>
          <w:szCs w:val="32"/>
        </w:rPr>
        <w:t xml:space="preserve">a great intersession.  </w:t>
      </w:r>
      <w:r w:rsidR="00237E55" w:rsidRPr="00237E55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237E55">
        <w:rPr>
          <w:rFonts w:ascii="Times New Roman" w:hAnsi="Times New Roman" w:cs="Times New Roman"/>
          <w:b/>
          <w:bCs/>
          <w:sz w:val="32"/>
          <w:szCs w:val="32"/>
        </w:rPr>
        <w:t xml:space="preserve"> wanted to </w:t>
      </w:r>
      <w:r w:rsidR="00237E55" w:rsidRPr="00237E55">
        <w:rPr>
          <w:rFonts w:ascii="Times New Roman" w:hAnsi="Times New Roman" w:cs="Times New Roman"/>
          <w:b/>
          <w:bCs/>
          <w:sz w:val="32"/>
          <w:szCs w:val="32"/>
        </w:rPr>
        <w:t>inform all of you</w:t>
      </w:r>
      <w:r w:rsidRPr="00237E55">
        <w:rPr>
          <w:rFonts w:ascii="Times New Roman" w:hAnsi="Times New Roman" w:cs="Times New Roman"/>
          <w:b/>
          <w:bCs/>
          <w:sz w:val="32"/>
          <w:szCs w:val="32"/>
        </w:rPr>
        <w:t xml:space="preserve"> that prior to the cancellation of the 2020 conference our silent auction chairman, Michael Peck, had already begun soliciting for silent auction items.  </w:t>
      </w:r>
      <w:r w:rsidR="000C78A0">
        <w:rPr>
          <w:rFonts w:ascii="Times New Roman" w:hAnsi="Times New Roman" w:cs="Times New Roman"/>
          <w:b/>
          <w:bCs/>
          <w:sz w:val="32"/>
          <w:szCs w:val="32"/>
        </w:rPr>
        <w:t>He has put a lot of time and effort into this and</w:t>
      </w:r>
      <w:r w:rsidRPr="00237E55">
        <w:rPr>
          <w:rFonts w:ascii="Times New Roman" w:hAnsi="Times New Roman" w:cs="Times New Roman"/>
          <w:b/>
          <w:bCs/>
          <w:sz w:val="32"/>
          <w:szCs w:val="32"/>
        </w:rPr>
        <w:t xml:space="preserve"> has collected several gift certificates that are valid throughout the State of Ohio.  Due to the conference being cancelled this year we have decided to move forward with our first</w:t>
      </w:r>
    </w:p>
    <w:p w14:paraId="7729EC40" w14:textId="00DF0A34" w:rsidR="00550867" w:rsidRPr="00237E55" w:rsidRDefault="00550867" w:rsidP="005508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7E55">
        <w:rPr>
          <w:rFonts w:ascii="Times New Roman" w:hAnsi="Times New Roman" w:cs="Times New Roman"/>
          <w:b/>
          <w:bCs/>
          <w:sz w:val="32"/>
          <w:szCs w:val="32"/>
        </w:rPr>
        <w:t>CEA ONLINE SILENT AUCTION!</w:t>
      </w:r>
    </w:p>
    <w:p w14:paraId="07972C35" w14:textId="4D87B363" w:rsidR="00550867" w:rsidRPr="00237E55" w:rsidRDefault="00550867" w:rsidP="005508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F9C2E7" w14:textId="54782748" w:rsidR="00550867" w:rsidRPr="00237E55" w:rsidRDefault="00550867" w:rsidP="005508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7E55">
        <w:rPr>
          <w:rFonts w:ascii="Times New Roman" w:hAnsi="Times New Roman" w:cs="Times New Roman"/>
          <w:b/>
          <w:bCs/>
          <w:sz w:val="32"/>
          <w:szCs w:val="32"/>
        </w:rPr>
        <w:t xml:space="preserve">The auction is open NOW!!  You can access all the bidding information on the new CEA-Ohio web page at </w:t>
      </w:r>
      <w:hyperlink r:id="rId5" w:history="1">
        <w:r w:rsidR="00567D5E" w:rsidRPr="00511D7F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www.cea-ohio.org</w:t>
        </w:r>
      </w:hyperlink>
      <w:r w:rsidRPr="00237E5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05981CB" w14:textId="0B9E22FF" w:rsidR="00550867" w:rsidRPr="00237E55" w:rsidRDefault="00550867" w:rsidP="005508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7E55">
        <w:rPr>
          <w:rFonts w:ascii="Times New Roman" w:hAnsi="Times New Roman" w:cs="Times New Roman"/>
          <w:b/>
          <w:bCs/>
          <w:sz w:val="32"/>
          <w:szCs w:val="32"/>
        </w:rPr>
        <w:t>We sincerely hope that you will participate in this endeavor and continue to support CEA-Ohio with their ability to send the Teacher of the Year to the regional conference in the spring.</w:t>
      </w:r>
    </w:p>
    <w:p w14:paraId="4CB148D5" w14:textId="4843F60F" w:rsidR="00550867" w:rsidRPr="00237E55" w:rsidRDefault="00550867" w:rsidP="005508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437FC1" w14:textId="19F327DB" w:rsidR="00550867" w:rsidRPr="00237E55" w:rsidRDefault="00550867" w:rsidP="005508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7E55">
        <w:rPr>
          <w:rFonts w:ascii="Times New Roman" w:hAnsi="Times New Roman" w:cs="Times New Roman"/>
          <w:b/>
          <w:bCs/>
          <w:sz w:val="32"/>
          <w:szCs w:val="32"/>
        </w:rPr>
        <w:t xml:space="preserve">Good </w:t>
      </w:r>
      <w:r w:rsidR="000C78A0">
        <w:rPr>
          <w:rFonts w:ascii="Times New Roman" w:hAnsi="Times New Roman" w:cs="Times New Roman"/>
          <w:b/>
          <w:bCs/>
          <w:sz w:val="32"/>
          <w:szCs w:val="32"/>
        </w:rPr>
        <w:t>L</w:t>
      </w:r>
      <w:r w:rsidRPr="00237E55">
        <w:rPr>
          <w:rFonts w:ascii="Times New Roman" w:hAnsi="Times New Roman" w:cs="Times New Roman"/>
          <w:b/>
          <w:bCs/>
          <w:sz w:val="32"/>
          <w:szCs w:val="32"/>
        </w:rPr>
        <w:t>uck, and Happy Bidding!</w:t>
      </w:r>
    </w:p>
    <w:p w14:paraId="15660647" w14:textId="427B0278" w:rsidR="00237E55" w:rsidRPr="00237E55" w:rsidRDefault="00237E55" w:rsidP="005508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7E55">
        <w:rPr>
          <w:rFonts w:ascii="Times New Roman" w:hAnsi="Times New Roman" w:cs="Times New Roman"/>
          <w:b/>
          <w:bCs/>
          <w:sz w:val="32"/>
          <w:szCs w:val="32"/>
        </w:rPr>
        <w:t>Janet Carter, CEA-O President</w:t>
      </w:r>
    </w:p>
    <w:sectPr w:rsidR="00237E55" w:rsidRPr="00237E55" w:rsidSect="00237E55">
      <w:pgSz w:w="12240" w:h="15840"/>
      <w:pgMar w:top="1440" w:right="1440" w:bottom="1440" w:left="1440" w:header="720" w:footer="720" w:gutter="0"/>
      <w:pgBorders w:offsetFrom="page">
        <w:top w:val="peopleWaving" w:sz="15" w:space="24" w:color="C00000"/>
        <w:left w:val="peopleWaving" w:sz="15" w:space="24" w:color="C00000"/>
        <w:bottom w:val="peopleWaving" w:sz="15" w:space="24" w:color="C00000"/>
        <w:right w:val="peopleWaving" w:sz="15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67"/>
    <w:rsid w:val="000C78A0"/>
    <w:rsid w:val="00237E55"/>
    <w:rsid w:val="00550867"/>
    <w:rsid w:val="0056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5050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34F9659"/>
  <w15:chartTrackingRefBased/>
  <w15:docId w15:val="{370DEA09-B2B8-4E30-85C2-C3576F03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8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a-ohio.or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Janet</dc:creator>
  <cp:keywords/>
  <dc:description/>
  <cp:lastModifiedBy>Lewis, Nikki</cp:lastModifiedBy>
  <cp:revision>2</cp:revision>
  <dcterms:created xsi:type="dcterms:W3CDTF">2020-10-08T16:18:00Z</dcterms:created>
  <dcterms:modified xsi:type="dcterms:W3CDTF">2020-10-08T16:18:00Z</dcterms:modified>
</cp:coreProperties>
</file>