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F2E1A" w14:textId="77777777" w:rsidR="00F66E05" w:rsidRDefault="00F66E05" w:rsidP="0079138D">
      <w:pPr>
        <w:jc w:val="center"/>
        <w:rPr>
          <w:rFonts w:ascii="Times New Roman" w:hAnsi="Times New Roman" w:cs="Times New Roman"/>
          <w:sz w:val="24"/>
          <w:szCs w:val="24"/>
        </w:rPr>
      </w:pPr>
    </w:p>
    <w:p w14:paraId="1005FA25" w14:textId="77777777" w:rsidR="0079138D" w:rsidRDefault="0079138D" w:rsidP="0079138D">
      <w:pPr>
        <w:jc w:val="center"/>
        <w:rPr>
          <w:rFonts w:ascii="Times New Roman" w:hAnsi="Times New Roman" w:cs="Times New Roman"/>
          <w:sz w:val="24"/>
          <w:szCs w:val="24"/>
        </w:rPr>
      </w:pPr>
    </w:p>
    <w:p w14:paraId="2BA68944" w14:textId="77777777" w:rsidR="0079138D" w:rsidRDefault="0079138D" w:rsidP="0079138D">
      <w:pPr>
        <w:jc w:val="center"/>
        <w:rPr>
          <w:rFonts w:ascii="Times New Roman" w:hAnsi="Times New Roman" w:cs="Times New Roman"/>
          <w:sz w:val="24"/>
          <w:szCs w:val="24"/>
        </w:rPr>
      </w:pPr>
    </w:p>
    <w:p w14:paraId="4D3660ED" w14:textId="77777777" w:rsidR="0079138D" w:rsidRDefault="0079138D" w:rsidP="0079138D">
      <w:pPr>
        <w:jc w:val="center"/>
        <w:rPr>
          <w:rFonts w:ascii="Times New Roman" w:hAnsi="Times New Roman" w:cs="Times New Roman"/>
          <w:sz w:val="24"/>
          <w:szCs w:val="24"/>
        </w:rPr>
      </w:pPr>
    </w:p>
    <w:p w14:paraId="10A01527" w14:textId="77777777" w:rsidR="0079138D" w:rsidRDefault="0079138D" w:rsidP="0079138D">
      <w:pPr>
        <w:jc w:val="center"/>
        <w:rPr>
          <w:rFonts w:ascii="Times New Roman" w:hAnsi="Times New Roman" w:cs="Times New Roman"/>
          <w:sz w:val="24"/>
          <w:szCs w:val="24"/>
        </w:rPr>
      </w:pPr>
    </w:p>
    <w:p w14:paraId="1A847E4E" w14:textId="77777777" w:rsidR="0079138D" w:rsidRDefault="0079138D" w:rsidP="0079138D">
      <w:pPr>
        <w:jc w:val="center"/>
        <w:rPr>
          <w:rFonts w:ascii="Times New Roman" w:hAnsi="Times New Roman" w:cs="Times New Roman"/>
          <w:sz w:val="24"/>
          <w:szCs w:val="24"/>
        </w:rPr>
      </w:pPr>
    </w:p>
    <w:p w14:paraId="383C916C" w14:textId="77777777" w:rsidR="0079138D" w:rsidRDefault="0079138D" w:rsidP="0079138D">
      <w:pPr>
        <w:jc w:val="center"/>
        <w:rPr>
          <w:rFonts w:ascii="Times New Roman" w:hAnsi="Times New Roman" w:cs="Times New Roman"/>
          <w:sz w:val="24"/>
          <w:szCs w:val="24"/>
        </w:rPr>
      </w:pPr>
    </w:p>
    <w:p w14:paraId="51AF4706" w14:textId="77777777" w:rsidR="0079138D" w:rsidRDefault="0079138D" w:rsidP="0079138D">
      <w:pPr>
        <w:jc w:val="center"/>
        <w:rPr>
          <w:rFonts w:ascii="Times New Roman" w:hAnsi="Times New Roman" w:cs="Times New Roman"/>
          <w:sz w:val="24"/>
          <w:szCs w:val="24"/>
        </w:rPr>
      </w:pPr>
    </w:p>
    <w:p w14:paraId="7ADB6467" w14:textId="77777777" w:rsidR="0079138D" w:rsidRDefault="0079138D" w:rsidP="0079138D">
      <w:pPr>
        <w:jc w:val="center"/>
        <w:rPr>
          <w:rFonts w:ascii="Times New Roman" w:hAnsi="Times New Roman" w:cs="Times New Roman"/>
          <w:sz w:val="24"/>
          <w:szCs w:val="24"/>
        </w:rPr>
      </w:pPr>
    </w:p>
    <w:p w14:paraId="35569B8C" w14:textId="77777777" w:rsidR="0079138D" w:rsidRDefault="0079138D" w:rsidP="0079138D">
      <w:pPr>
        <w:jc w:val="center"/>
        <w:rPr>
          <w:rFonts w:ascii="Times New Roman" w:hAnsi="Times New Roman" w:cs="Times New Roman"/>
          <w:sz w:val="24"/>
          <w:szCs w:val="24"/>
        </w:rPr>
      </w:pPr>
    </w:p>
    <w:p w14:paraId="72107EEE" w14:textId="1EC8E687" w:rsidR="0079138D" w:rsidRDefault="0079138D" w:rsidP="0079138D">
      <w:pPr>
        <w:spacing w:line="480" w:lineRule="auto"/>
        <w:jc w:val="center"/>
        <w:rPr>
          <w:rFonts w:ascii="Times New Roman" w:hAnsi="Times New Roman" w:cs="Times New Roman"/>
          <w:sz w:val="24"/>
          <w:szCs w:val="24"/>
        </w:rPr>
      </w:pPr>
      <w:r>
        <w:rPr>
          <w:rFonts w:ascii="Times New Roman" w:hAnsi="Times New Roman" w:cs="Times New Roman"/>
          <w:sz w:val="24"/>
          <w:szCs w:val="24"/>
        </w:rPr>
        <w:t>John W Crews Jr DAV Center #13</w:t>
      </w:r>
    </w:p>
    <w:p w14:paraId="718E2522" w14:textId="148EDE8E" w:rsidR="0079138D" w:rsidRDefault="0079138D" w:rsidP="0079138D">
      <w:pPr>
        <w:spacing w:line="480" w:lineRule="auto"/>
        <w:jc w:val="center"/>
        <w:rPr>
          <w:rFonts w:ascii="Times New Roman" w:hAnsi="Times New Roman" w:cs="Times New Roman"/>
          <w:sz w:val="24"/>
          <w:szCs w:val="24"/>
        </w:rPr>
      </w:pPr>
      <w:r>
        <w:rPr>
          <w:rFonts w:ascii="Times New Roman" w:hAnsi="Times New Roman" w:cs="Times New Roman"/>
          <w:sz w:val="24"/>
          <w:szCs w:val="24"/>
        </w:rPr>
        <w:t>Stephanie Crosby</w:t>
      </w:r>
    </w:p>
    <w:p w14:paraId="4356C1FE" w14:textId="7A52E136" w:rsidR="0079138D" w:rsidRDefault="0079138D" w:rsidP="0079138D">
      <w:pPr>
        <w:spacing w:line="480" w:lineRule="auto"/>
        <w:jc w:val="center"/>
        <w:rPr>
          <w:rFonts w:ascii="Times New Roman" w:hAnsi="Times New Roman" w:cs="Times New Roman"/>
          <w:sz w:val="24"/>
          <w:szCs w:val="24"/>
        </w:rPr>
      </w:pPr>
      <w:r>
        <w:rPr>
          <w:rFonts w:ascii="Times New Roman" w:hAnsi="Times New Roman" w:cs="Times New Roman"/>
          <w:sz w:val="24"/>
          <w:szCs w:val="24"/>
        </w:rPr>
        <w:t>NURS401</w:t>
      </w:r>
    </w:p>
    <w:p w14:paraId="2A22340F" w14:textId="1EECB6C1" w:rsidR="0079138D" w:rsidRDefault="0079138D" w:rsidP="0079138D">
      <w:pPr>
        <w:spacing w:line="480" w:lineRule="auto"/>
        <w:jc w:val="center"/>
        <w:rPr>
          <w:rFonts w:ascii="Times New Roman" w:hAnsi="Times New Roman" w:cs="Times New Roman"/>
          <w:sz w:val="24"/>
          <w:szCs w:val="24"/>
        </w:rPr>
      </w:pPr>
      <w:r>
        <w:rPr>
          <w:rFonts w:ascii="Times New Roman" w:hAnsi="Times New Roman" w:cs="Times New Roman"/>
          <w:sz w:val="24"/>
          <w:szCs w:val="24"/>
        </w:rPr>
        <w:t>American Military University</w:t>
      </w:r>
    </w:p>
    <w:p w14:paraId="7B48D932" w14:textId="53C2D0BD" w:rsidR="0079138D" w:rsidRDefault="0079138D" w:rsidP="0079138D">
      <w:pPr>
        <w:spacing w:line="480" w:lineRule="auto"/>
        <w:jc w:val="center"/>
        <w:rPr>
          <w:rFonts w:ascii="Times New Roman" w:hAnsi="Times New Roman" w:cs="Times New Roman"/>
          <w:sz w:val="24"/>
          <w:szCs w:val="24"/>
        </w:rPr>
      </w:pPr>
      <w:r>
        <w:rPr>
          <w:rFonts w:ascii="Times New Roman" w:hAnsi="Times New Roman" w:cs="Times New Roman"/>
          <w:sz w:val="24"/>
          <w:szCs w:val="24"/>
        </w:rPr>
        <w:t>Professor Signe Gilbert</w:t>
      </w:r>
    </w:p>
    <w:p w14:paraId="527A1B0B" w14:textId="5AC4233D" w:rsidR="0079138D" w:rsidRDefault="0079138D" w:rsidP="0079138D">
      <w:pPr>
        <w:spacing w:line="480" w:lineRule="auto"/>
        <w:jc w:val="center"/>
        <w:rPr>
          <w:rFonts w:ascii="Times New Roman" w:hAnsi="Times New Roman" w:cs="Times New Roman"/>
          <w:sz w:val="24"/>
          <w:szCs w:val="24"/>
        </w:rPr>
      </w:pPr>
      <w:r>
        <w:rPr>
          <w:rFonts w:ascii="Times New Roman" w:hAnsi="Times New Roman" w:cs="Times New Roman"/>
          <w:sz w:val="24"/>
          <w:szCs w:val="24"/>
        </w:rPr>
        <w:t>June 2, 2024</w:t>
      </w:r>
    </w:p>
    <w:p w14:paraId="3188C69C" w14:textId="77777777" w:rsidR="0079138D" w:rsidRDefault="0079138D" w:rsidP="0079138D">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09C80DC0" w14:textId="1DAC7C8B" w:rsidR="0079138D" w:rsidRDefault="0079138D" w:rsidP="0079138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John W Crews Jr Disabled American Veterans center is in West Columbia, South Carolina just outside of the metropolitan area. </w:t>
      </w:r>
      <w:r w:rsidR="00D34BB0">
        <w:rPr>
          <w:rFonts w:ascii="Times New Roman" w:hAnsi="Times New Roman" w:cs="Times New Roman"/>
          <w:sz w:val="24"/>
          <w:szCs w:val="24"/>
        </w:rPr>
        <w:t xml:space="preserve">This thirteenth chapter of the DAV serves veterans from all branches in Columbia and the surrounding areas. They hold meetings every third Tuesday of the month and </w:t>
      </w:r>
      <w:proofErr w:type="gramStart"/>
      <w:r w:rsidR="00D34BB0">
        <w:rPr>
          <w:rFonts w:ascii="Times New Roman" w:hAnsi="Times New Roman" w:cs="Times New Roman"/>
          <w:sz w:val="24"/>
          <w:szCs w:val="24"/>
        </w:rPr>
        <w:t>is</w:t>
      </w:r>
      <w:proofErr w:type="gramEnd"/>
      <w:r w:rsidR="00D34BB0">
        <w:rPr>
          <w:rFonts w:ascii="Times New Roman" w:hAnsi="Times New Roman" w:cs="Times New Roman"/>
          <w:sz w:val="24"/>
          <w:szCs w:val="24"/>
        </w:rPr>
        <w:t xml:space="preserve"> open to all members to attend. Yvonne Cunningham is the local chapter commander, but my point of contact for this paper is Charlotte Whitaker, the office manager</w:t>
      </w:r>
      <w:r w:rsidR="00867BC6">
        <w:rPr>
          <w:rFonts w:ascii="Times New Roman" w:hAnsi="Times New Roman" w:cs="Times New Roman"/>
          <w:sz w:val="24"/>
          <w:szCs w:val="24"/>
        </w:rPr>
        <w:t>, (DAV, 2024).</w:t>
      </w:r>
    </w:p>
    <w:p w14:paraId="3CD714C2" w14:textId="1B5148E6" w:rsidR="00D34BB0" w:rsidRDefault="00D34BB0" w:rsidP="0079138D">
      <w:pPr>
        <w:spacing w:line="480" w:lineRule="auto"/>
        <w:rPr>
          <w:rFonts w:ascii="Times New Roman" w:hAnsi="Times New Roman" w:cs="Times New Roman"/>
          <w:sz w:val="24"/>
          <w:szCs w:val="24"/>
        </w:rPr>
      </w:pPr>
      <w:r>
        <w:rPr>
          <w:rFonts w:ascii="Times New Roman" w:hAnsi="Times New Roman" w:cs="Times New Roman"/>
          <w:sz w:val="24"/>
          <w:szCs w:val="24"/>
        </w:rPr>
        <w:tab/>
      </w:r>
      <w:r w:rsidR="00867BC6">
        <w:rPr>
          <w:rFonts w:ascii="Times New Roman" w:hAnsi="Times New Roman" w:cs="Times New Roman"/>
          <w:sz w:val="24"/>
          <w:szCs w:val="24"/>
        </w:rPr>
        <w:t xml:space="preserve">The role of the DAV is to fight and advocate for veterans’ </w:t>
      </w:r>
      <w:proofErr w:type="gramStart"/>
      <w:r w:rsidR="00867BC6">
        <w:rPr>
          <w:rFonts w:ascii="Times New Roman" w:hAnsi="Times New Roman" w:cs="Times New Roman"/>
          <w:sz w:val="24"/>
          <w:szCs w:val="24"/>
        </w:rPr>
        <w:t>right</w:t>
      </w:r>
      <w:proofErr w:type="gramEnd"/>
      <w:r w:rsidR="00867BC6">
        <w:rPr>
          <w:rFonts w:ascii="Times New Roman" w:hAnsi="Times New Roman" w:cs="Times New Roman"/>
          <w:sz w:val="24"/>
          <w:szCs w:val="24"/>
        </w:rPr>
        <w:t xml:space="preserve"> after they leave the military.</w:t>
      </w:r>
      <w:r w:rsidR="001A02F0">
        <w:rPr>
          <w:rFonts w:ascii="Times New Roman" w:hAnsi="Times New Roman" w:cs="Times New Roman"/>
          <w:sz w:val="24"/>
          <w:szCs w:val="24"/>
        </w:rPr>
        <w:t xml:space="preserve"> No matter the age, military occupation specialty or branch, the DAV serves its veteran population equally in acquiring benefits, housing and professional development.</w:t>
      </w:r>
      <w:r w:rsidR="00867BC6">
        <w:rPr>
          <w:rFonts w:ascii="Times New Roman" w:hAnsi="Times New Roman" w:cs="Times New Roman"/>
          <w:sz w:val="24"/>
          <w:szCs w:val="24"/>
        </w:rPr>
        <w:t xml:space="preserve"> Professionals are available to guide veterans through making VA claims and obtaining a disability rating and healthcare. Career counselors provide guidance and step by step plans to prepare transitioning </w:t>
      </w:r>
      <w:proofErr w:type="gramStart"/>
      <w:r w:rsidR="00867BC6">
        <w:rPr>
          <w:rFonts w:ascii="Times New Roman" w:hAnsi="Times New Roman" w:cs="Times New Roman"/>
          <w:sz w:val="24"/>
          <w:szCs w:val="24"/>
        </w:rPr>
        <w:t>servicemembers</w:t>
      </w:r>
      <w:proofErr w:type="gramEnd"/>
      <w:r w:rsidR="00867BC6">
        <w:rPr>
          <w:rFonts w:ascii="Times New Roman" w:hAnsi="Times New Roman" w:cs="Times New Roman"/>
          <w:sz w:val="24"/>
          <w:szCs w:val="24"/>
        </w:rPr>
        <w:t xml:space="preserve"> for a civilian career outside the military. The DAV also works legislatively, advocating to lawmakers for the development of programs that provide additional benefits to veterans. The DAV served over 1 million veterans in 2023, filing over 200,000 claims with the VA on behalf of veterans and earning them over 28 billion dollars in benefits, </w:t>
      </w:r>
      <w:r w:rsidR="00867BC6" w:rsidRPr="00867BC6">
        <w:rPr>
          <w:rFonts w:ascii="Times New Roman" w:hAnsi="Times New Roman" w:cs="Times New Roman"/>
          <w:sz w:val="24"/>
          <w:szCs w:val="24"/>
        </w:rPr>
        <w:t>(DAV, 2024)</w:t>
      </w:r>
      <w:r w:rsidR="00867BC6">
        <w:rPr>
          <w:rFonts w:ascii="Times New Roman" w:hAnsi="Times New Roman" w:cs="Times New Roman"/>
          <w:sz w:val="24"/>
          <w:szCs w:val="24"/>
        </w:rPr>
        <w:t xml:space="preserve">. </w:t>
      </w:r>
    </w:p>
    <w:p w14:paraId="2972213C" w14:textId="4A17CA84" w:rsidR="001A02F0" w:rsidRDefault="001A02F0" w:rsidP="0079138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DAV is truly a one stop shop for veterans who are exiting military life, or just looking to stabilize their finances through career change. The DAV joins the fight for </w:t>
      </w:r>
      <w:proofErr w:type="gramStart"/>
      <w:r>
        <w:rPr>
          <w:rFonts w:ascii="Times New Roman" w:hAnsi="Times New Roman" w:cs="Times New Roman"/>
          <w:sz w:val="24"/>
          <w:szCs w:val="24"/>
        </w:rPr>
        <w:t>veterans</w:t>
      </w:r>
      <w:proofErr w:type="gramEnd"/>
      <w:r>
        <w:rPr>
          <w:rFonts w:ascii="Times New Roman" w:hAnsi="Times New Roman" w:cs="Times New Roman"/>
          <w:sz w:val="24"/>
          <w:szCs w:val="24"/>
        </w:rPr>
        <w:t xml:space="preserve"> rights on Capitol Hill by lobbying for legislation which makes benefits more accessible, particularly when it comes to healthcare. Navigating the VA claims system is tumultuous, </w:t>
      </w:r>
      <w:r w:rsidR="008021F1">
        <w:rPr>
          <w:rFonts w:ascii="Times New Roman" w:hAnsi="Times New Roman" w:cs="Times New Roman"/>
          <w:sz w:val="24"/>
          <w:szCs w:val="24"/>
        </w:rPr>
        <w:t>oftentimes requiring veterans to go outside the VA system to hire disability lawyers who specialize in VA claims.</w:t>
      </w:r>
      <w:r w:rsidR="007254DB">
        <w:rPr>
          <w:rFonts w:ascii="Times New Roman" w:hAnsi="Times New Roman" w:cs="Times New Roman"/>
          <w:sz w:val="24"/>
          <w:szCs w:val="24"/>
        </w:rPr>
        <w:t xml:space="preserve"> The DAV can help mitigate these costs by providing professionals who can advocate for veterans in their claim process. </w:t>
      </w:r>
    </w:p>
    <w:p w14:paraId="1457CE47" w14:textId="7EC1DA68" w:rsidR="007254DB" w:rsidRDefault="007254DB" w:rsidP="0079138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The DAV also advocates for the employment of veterans through employment programs such as the Patriot Employer Program, which compiles a comprehensive directory of companies who not only hire veterans but provide support and accommodation for their specific needs. Any member of the DAV can nominate a company to become part of the directory, provided the company passes the requirements of the DAV for membership, (DAV, 2024).</w:t>
      </w:r>
    </w:p>
    <w:p w14:paraId="7C408738" w14:textId="28AA5314" w:rsidR="007254DB" w:rsidRDefault="007254DB" w:rsidP="0079138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When disaster strikes, DAV is there to help its members by providing disaster kits and emergency funds to veteran families who have been impacted by </w:t>
      </w:r>
      <w:proofErr w:type="gramStart"/>
      <w:r>
        <w:rPr>
          <w:rFonts w:ascii="Times New Roman" w:hAnsi="Times New Roman" w:cs="Times New Roman"/>
          <w:sz w:val="24"/>
          <w:szCs w:val="24"/>
        </w:rPr>
        <w:t>small or large scale</w:t>
      </w:r>
      <w:proofErr w:type="gramEnd"/>
      <w:r>
        <w:rPr>
          <w:rFonts w:ascii="Times New Roman" w:hAnsi="Times New Roman" w:cs="Times New Roman"/>
          <w:sz w:val="24"/>
          <w:szCs w:val="24"/>
        </w:rPr>
        <w:t xml:space="preserve"> natural disasters. Victims are provided with food, clothing and shelter, supported by donated dollars to the DAV. In 2022 alone, the DAV distributed over 2 million dollars in relief funds. Additionally, 975 relief kits were issued, all thanks to donations from members and corporations supporting the cause, (DAV, 2024).</w:t>
      </w:r>
    </w:p>
    <w:p w14:paraId="61D1B716" w14:textId="4D8FAEFC" w:rsidR="007254DB" w:rsidRDefault="007254DB" w:rsidP="0079138D">
      <w:pPr>
        <w:spacing w:line="480" w:lineRule="auto"/>
        <w:rPr>
          <w:rFonts w:ascii="Times New Roman" w:hAnsi="Times New Roman" w:cs="Times New Roman"/>
          <w:sz w:val="24"/>
          <w:szCs w:val="24"/>
        </w:rPr>
      </w:pPr>
      <w:r>
        <w:rPr>
          <w:rFonts w:ascii="Times New Roman" w:hAnsi="Times New Roman" w:cs="Times New Roman"/>
          <w:sz w:val="24"/>
          <w:szCs w:val="24"/>
        </w:rPr>
        <w:tab/>
      </w:r>
      <w:r w:rsidR="007C5783">
        <w:rPr>
          <w:rFonts w:ascii="Times New Roman" w:hAnsi="Times New Roman" w:cs="Times New Roman"/>
          <w:sz w:val="24"/>
          <w:szCs w:val="24"/>
        </w:rPr>
        <w:t xml:space="preserve">A significant barrier to care for veterans is transportation to VA clinics, </w:t>
      </w:r>
      <w:r w:rsidR="007C5783" w:rsidRPr="007C5783">
        <w:rPr>
          <w:rFonts w:ascii="Times New Roman" w:hAnsi="Times New Roman" w:cs="Times New Roman"/>
          <w:sz w:val="24"/>
          <w:szCs w:val="24"/>
        </w:rPr>
        <w:t>(Mary K Wolfe, et al., 2020)</w:t>
      </w:r>
      <w:r w:rsidR="007C5783">
        <w:rPr>
          <w:rFonts w:ascii="Times New Roman" w:hAnsi="Times New Roman" w:cs="Times New Roman"/>
          <w:sz w:val="24"/>
          <w:szCs w:val="24"/>
        </w:rPr>
        <w:t xml:space="preserve">. The DAV also shows up for its members by providing vans, by appointment to transport the veteran to their closest VA clinic, at no cost. These vehicles are all donated by the local chapters of the DAV and Ford Motor Company, (DAV, 2024). A veteran </w:t>
      </w:r>
      <w:proofErr w:type="gramStart"/>
      <w:r w:rsidR="007C5783">
        <w:rPr>
          <w:rFonts w:ascii="Times New Roman" w:hAnsi="Times New Roman" w:cs="Times New Roman"/>
          <w:sz w:val="24"/>
          <w:szCs w:val="24"/>
        </w:rPr>
        <w:t>need</w:t>
      </w:r>
      <w:proofErr w:type="gramEnd"/>
      <w:r w:rsidR="007C5783">
        <w:rPr>
          <w:rFonts w:ascii="Times New Roman" w:hAnsi="Times New Roman" w:cs="Times New Roman"/>
          <w:sz w:val="24"/>
          <w:szCs w:val="24"/>
        </w:rPr>
        <w:t xml:space="preserve"> only to peruse the hospital directory provided on the DAV website to locate and reserve the service nearest to them. </w:t>
      </w:r>
    </w:p>
    <w:p w14:paraId="49C7BD82" w14:textId="38AEAC61" w:rsidR="007C5783" w:rsidRDefault="007C5783" w:rsidP="0079138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Veterans are not the only population to which the DAV provides support. Caregivers and family members of veterans also have resources available to help understand and support the veteran throughout transition. Education is available covering the unique needs and challenges of veterans of combat. Caregivers can learn how to screen their loved ones and look out for risk factors relating to mental health and suicide risk. The program is powered by TCARE, which provides a professional dedicated to caregiver and family support. Families can meet with and </w:t>
      </w:r>
      <w:r>
        <w:rPr>
          <w:rFonts w:ascii="Times New Roman" w:hAnsi="Times New Roman" w:cs="Times New Roman"/>
          <w:sz w:val="24"/>
          <w:szCs w:val="24"/>
        </w:rPr>
        <w:lastRenderedPageBreak/>
        <w:t>consult these professionals at no cost, giving their loved ones the best chance at successful transition an</w:t>
      </w:r>
      <w:r w:rsidR="00F915B2">
        <w:rPr>
          <w:rFonts w:ascii="Times New Roman" w:hAnsi="Times New Roman" w:cs="Times New Roman"/>
          <w:sz w:val="24"/>
          <w:szCs w:val="24"/>
        </w:rPr>
        <w:t>d healthy family relationships, (DAV, 2024).</w:t>
      </w:r>
    </w:p>
    <w:p w14:paraId="4EF85263" w14:textId="4D10F6EA" w:rsidR="00F915B2" w:rsidRDefault="00F915B2" w:rsidP="0079138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John W Crews DAV Chapter #13 center is a small, unassuming concrete building in the West side of Columbia, South Carolina. Upon entry, you are greeted by a small, tight knit crew of veterans who consider themselves to be professionals in their service to their community. They hold monthly meetings, with lunches provided, where they discuss their goals and accomplishments. The atmosphere is that of a small town, where everyone knows everyone, and newcomers are welcome. </w:t>
      </w:r>
    </w:p>
    <w:p w14:paraId="283DF5A8" w14:textId="0A6E1DDF" w:rsidR="00F915B2" w:rsidRDefault="00F915B2" w:rsidP="0079138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crew loves </w:t>
      </w:r>
      <w:r w:rsidR="00732C53">
        <w:rPr>
          <w:rFonts w:ascii="Times New Roman" w:hAnsi="Times New Roman" w:cs="Times New Roman"/>
          <w:sz w:val="24"/>
          <w:szCs w:val="24"/>
        </w:rPr>
        <w:t>eating</w:t>
      </w:r>
      <w:r>
        <w:rPr>
          <w:rFonts w:ascii="Times New Roman" w:hAnsi="Times New Roman" w:cs="Times New Roman"/>
          <w:sz w:val="24"/>
          <w:szCs w:val="24"/>
        </w:rPr>
        <w:t xml:space="preserve"> and they have no shortage of the southern classics to serve their veterans and families. Younger generations share in their love of service, by volunteering their time in the kitchen, and at community outreach events. This chapter is full of veterans of every age</w:t>
      </w:r>
      <w:r w:rsidR="00732C53">
        <w:rPr>
          <w:rFonts w:ascii="Times New Roman" w:hAnsi="Times New Roman" w:cs="Times New Roman"/>
          <w:sz w:val="24"/>
          <w:szCs w:val="24"/>
        </w:rPr>
        <w:t xml:space="preserve">, </w:t>
      </w:r>
      <w:r>
        <w:rPr>
          <w:rFonts w:ascii="Times New Roman" w:hAnsi="Times New Roman" w:cs="Times New Roman"/>
          <w:sz w:val="24"/>
          <w:szCs w:val="24"/>
        </w:rPr>
        <w:t xml:space="preserve">proud to wear the DAV badge </w:t>
      </w:r>
      <w:r w:rsidR="00732C53">
        <w:rPr>
          <w:rFonts w:ascii="Times New Roman" w:hAnsi="Times New Roman" w:cs="Times New Roman"/>
          <w:sz w:val="24"/>
          <w:szCs w:val="24"/>
        </w:rPr>
        <w:t xml:space="preserve">at every event throughout the community. The community events are aimed to reach new veterans and educate the public on the mission of the DAV and how they can support or benefit from its services. </w:t>
      </w:r>
      <w:r>
        <w:rPr>
          <w:rFonts w:ascii="Times New Roman" w:hAnsi="Times New Roman" w:cs="Times New Roman"/>
          <w:sz w:val="24"/>
          <w:szCs w:val="24"/>
        </w:rPr>
        <w:t xml:space="preserve"> </w:t>
      </w:r>
    </w:p>
    <w:p w14:paraId="7029EF7D" w14:textId="1660A004" w:rsidR="00732C53" w:rsidRDefault="00732C53" w:rsidP="0079138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Chapter #13 is small and intimate but represents South Carolina nationally by participating fully in national DAV events, in full attire, with a color guard. As witness to their pride and dedication, it is easy to trace these veterans’ values back to their time in service. They never stopped caring about the service member next to them, long into retirement. The dedication of the members at John W Crews Chapter #13 exemplifies the commitment to </w:t>
      </w:r>
      <w:proofErr w:type="gramStart"/>
      <w:r>
        <w:rPr>
          <w:rFonts w:ascii="Times New Roman" w:hAnsi="Times New Roman" w:cs="Times New Roman"/>
          <w:sz w:val="24"/>
          <w:szCs w:val="24"/>
        </w:rPr>
        <w:t>care</w:t>
      </w:r>
      <w:proofErr w:type="gramEnd"/>
      <w:r>
        <w:rPr>
          <w:rFonts w:ascii="Times New Roman" w:hAnsi="Times New Roman" w:cs="Times New Roman"/>
          <w:sz w:val="24"/>
          <w:szCs w:val="24"/>
        </w:rPr>
        <w:t xml:space="preserve"> all veterans deserve. </w:t>
      </w:r>
    </w:p>
    <w:p w14:paraId="6C24FA83" w14:textId="61AB7537" w:rsidR="00F915B2" w:rsidRPr="007C5783" w:rsidRDefault="00F915B2" w:rsidP="0079138D">
      <w:pPr>
        <w:spacing w:line="480" w:lineRule="auto"/>
        <w:rPr>
          <w:rFonts w:ascii="Times New Roman" w:hAnsi="Times New Roman" w:cs="Times New Roman"/>
          <w:sz w:val="24"/>
          <w:szCs w:val="24"/>
        </w:rPr>
      </w:pPr>
      <w:r>
        <w:rPr>
          <w:rFonts w:ascii="Times New Roman" w:hAnsi="Times New Roman" w:cs="Times New Roman"/>
          <w:sz w:val="24"/>
          <w:szCs w:val="24"/>
        </w:rPr>
        <w:tab/>
      </w:r>
    </w:p>
    <w:p w14:paraId="1AFB8B42" w14:textId="3F1A1D32" w:rsidR="00867BC6" w:rsidRDefault="00867BC6" w:rsidP="0079138D">
      <w:pPr>
        <w:spacing w:line="480" w:lineRule="auto"/>
        <w:rPr>
          <w:rFonts w:ascii="Times New Roman" w:hAnsi="Times New Roman" w:cs="Times New Roman"/>
          <w:sz w:val="24"/>
          <w:szCs w:val="24"/>
        </w:rPr>
      </w:pPr>
      <w:r>
        <w:rPr>
          <w:rFonts w:ascii="Times New Roman" w:hAnsi="Times New Roman" w:cs="Times New Roman"/>
          <w:sz w:val="24"/>
          <w:szCs w:val="24"/>
        </w:rPr>
        <w:tab/>
      </w:r>
    </w:p>
    <w:p w14:paraId="2AFAF224" w14:textId="5795FC00" w:rsidR="00867BC6" w:rsidRDefault="00732C53" w:rsidP="00732C53">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01FCA50F" w14:textId="77777777" w:rsidR="00732C53" w:rsidRDefault="00732C53" w:rsidP="00732C53">
      <w:pPr>
        <w:pStyle w:val="NormalWeb"/>
        <w:ind w:left="567" w:hanging="567"/>
      </w:pPr>
      <w:r>
        <w:rPr>
          <w:i/>
          <w:iCs/>
        </w:rPr>
        <w:t>Challenges veterans face</w:t>
      </w:r>
      <w:r>
        <w:t xml:space="preserve">. DAV. (2024, January 25). https://www.dav.org/what-we-do/challenges-veterans-face/ </w:t>
      </w:r>
    </w:p>
    <w:p w14:paraId="5454D6E3" w14:textId="77777777" w:rsidR="00732C53" w:rsidRDefault="00732C53" w:rsidP="00732C53">
      <w:pPr>
        <w:pStyle w:val="NormalWeb"/>
        <w:ind w:left="567" w:hanging="567"/>
      </w:pPr>
      <w:r>
        <w:t xml:space="preserve">Mary K. Wolfe, Noreen C. McDonald, G. Mark Holmes, “Transportation Barriers to Health Care in the United States: Findings </w:t>
      </w:r>
      <w:proofErr w:type="gramStart"/>
      <w:r>
        <w:t>From</w:t>
      </w:r>
      <w:proofErr w:type="gramEnd"/>
      <w:r>
        <w:t xml:space="preserve"> the National Health Interview Survey, 1997–2017”, American Journal of Public Health 110, no. 6 (June 1, 2020): pp. 815-822. https://doi.org/10.2105/AJPH.2020.305579 </w:t>
      </w:r>
    </w:p>
    <w:p w14:paraId="5B04F8F7" w14:textId="77777777" w:rsidR="00732C53" w:rsidRPr="0079138D" w:rsidRDefault="00732C53" w:rsidP="00732C53">
      <w:pPr>
        <w:spacing w:line="480" w:lineRule="auto"/>
        <w:rPr>
          <w:rFonts w:ascii="Times New Roman" w:hAnsi="Times New Roman" w:cs="Times New Roman"/>
          <w:sz w:val="24"/>
          <w:szCs w:val="24"/>
        </w:rPr>
      </w:pPr>
    </w:p>
    <w:sectPr w:rsidR="00732C53" w:rsidRPr="0079138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A7147" w14:textId="77777777" w:rsidR="0079138D" w:rsidRDefault="0079138D" w:rsidP="0079138D">
      <w:pPr>
        <w:spacing w:after="0" w:line="240" w:lineRule="auto"/>
      </w:pPr>
      <w:r>
        <w:separator/>
      </w:r>
    </w:p>
  </w:endnote>
  <w:endnote w:type="continuationSeparator" w:id="0">
    <w:p w14:paraId="02A7E957" w14:textId="77777777" w:rsidR="0079138D" w:rsidRDefault="0079138D" w:rsidP="00791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D9A4C" w14:textId="77777777" w:rsidR="0079138D" w:rsidRDefault="0079138D" w:rsidP="0079138D">
      <w:pPr>
        <w:spacing w:after="0" w:line="240" w:lineRule="auto"/>
      </w:pPr>
      <w:r>
        <w:separator/>
      </w:r>
    </w:p>
  </w:footnote>
  <w:footnote w:type="continuationSeparator" w:id="0">
    <w:p w14:paraId="2BA473E9" w14:textId="77777777" w:rsidR="0079138D" w:rsidRDefault="0079138D" w:rsidP="00791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5B678" w14:textId="40AAC008" w:rsidR="0079138D" w:rsidRDefault="0079138D" w:rsidP="0079138D">
    <w:pPr>
      <w:pStyle w:val="Header"/>
    </w:pPr>
    <w:r>
      <w:tab/>
    </w:r>
    <w:r>
      <w:tab/>
    </w:r>
    <w:r w:rsidRPr="0079138D">
      <w:rPr>
        <w:rFonts w:ascii="Times New Roman" w:hAnsi="Times New Roman" w:cs="Times New Roman"/>
        <w:sz w:val="24"/>
        <w:szCs w:val="24"/>
      </w:rPr>
      <w:t xml:space="preserve">   Crosby </w:t>
    </w:r>
    <w:sdt>
      <w:sdtPr>
        <w:rPr>
          <w:rFonts w:ascii="Times New Roman" w:hAnsi="Times New Roman" w:cs="Times New Roman"/>
          <w:sz w:val="24"/>
          <w:szCs w:val="24"/>
        </w:rPr>
        <w:id w:val="1926458770"/>
        <w:docPartObj>
          <w:docPartGallery w:val="Page Numbers (Top of Page)"/>
          <w:docPartUnique/>
        </w:docPartObj>
      </w:sdtPr>
      <w:sdtEndPr>
        <w:rPr>
          <w:noProof/>
        </w:rPr>
      </w:sdtEndPr>
      <w:sdtContent>
        <w:r w:rsidRPr="0079138D">
          <w:rPr>
            <w:rFonts w:ascii="Times New Roman" w:hAnsi="Times New Roman" w:cs="Times New Roman"/>
            <w:sz w:val="24"/>
            <w:szCs w:val="24"/>
          </w:rPr>
          <w:fldChar w:fldCharType="begin"/>
        </w:r>
        <w:r w:rsidRPr="0079138D">
          <w:rPr>
            <w:rFonts w:ascii="Times New Roman" w:hAnsi="Times New Roman" w:cs="Times New Roman"/>
            <w:sz w:val="24"/>
            <w:szCs w:val="24"/>
          </w:rPr>
          <w:instrText xml:space="preserve"> PAGE   \* MERGEFORMAT </w:instrText>
        </w:r>
        <w:r w:rsidRPr="0079138D">
          <w:rPr>
            <w:rFonts w:ascii="Times New Roman" w:hAnsi="Times New Roman" w:cs="Times New Roman"/>
            <w:sz w:val="24"/>
            <w:szCs w:val="24"/>
          </w:rPr>
          <w:fldChar w:fldCharType="separate"/>
        </w:r>
        <w:r w:rsidRPr="0079138D">
          <w:rPr>
            <w:rFonts w:ascii="Times New Roman" w:hAnsi="Times New Roman" w:cs="Times New Roman"/>
            <w:noProof/>
            <w:sz w:val="24"/>
            <w:szCs w:val="24"/>
          </w:rPr>
          <w:t>2</w:t>
        </w:r>
        <w:r w:rsidRPr="0079138D">
          <w:rPr>
            <w:rFonts w:ascii="Times New Roman" w:hAnsi="Times New Roman" w:cs="Times New Roman"/>
            <w:noProof/>
            <w:sz w:val="24"/>
            <w:szCs w:val="24"/>
          </w:rPr>
          <w:fldChar w:fldCharType="end"/>
        </w:r>
      </w:sdtContent>
    </w:sdt>
  </w:p>
  <w:p w14:paraId="4F437889" w14:textId="77777777" w:rsidR="0079138D" w:rsidRDefault="007913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8D"/>
    <w:rsid w:val="001A02F0"/>
    <w:rsid w:val="007254DB"/>
    <w:rsid w:val="00732C53"/>
    <w:rsid w:val="0079138D"/>
    <w:rsid w:val="007C5783"/>
    <w:rsid w:val="008021F1"/>
    <w:rsid w:val="00867BC6"/>
    <w:rsid w:val="00884F08"/>
    <w:rsid w:val="00D34BB0"/>
    <w:rsid w:val="00F66E05"/>
    <w:rsid w:val="00F915B2"/>
    <w:rsid w:val="00FD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014D"/>
  <w15:chartTrackingRefBased/>
  <w15:docId w15:val="{9622C1C4-D5A0-4A53-B306-47A57BA2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3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3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3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3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3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3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3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3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3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3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3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3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3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3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3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3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3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38D"/>
    <w:rPr>
      <w:rFonts w:eastAsiaTheme="majorEastAsia" w:cstheme="majorBidi"/>
      <w:color w:val="272727" w:themeColor="text1" w:themeTint="D8"/>
    </w:rPr>
  </w:style>
  <w:style w:type="paragraph" w:styleId="Title">
    <w:name w:val="Title"/>
    <w:basedOn w:val="Normal"/>
    <w:next w:val="Normal"/>
    <w:link w:val="TitleChar"/>
    <w:uiPriority w:val="10"/>
    <w:qFormat/>
    <w:rsid w:val="007913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3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3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38D"/>
    <w:pPr>
      <w:spacing w:before="160"/>
      <w:jc w:val="center"/>
    </w:pPr>
    <w:rPr>
      <w:i/>
      <w:iCs/>
      <w:color w:val="404040" w:themeColor="text1" w:themeTint="BF"/>
    </w:rPr>
  </w:style>
  <w:style w:type="character" w:customStyle="1" w:styleId="QuoteChar">
    <w:name w:val="Quote Char"/>
    <w:basedOn w:val="DefaultParagraphFont"/>
    <w:link w:val="Quote"/>
    <w:uiPriority w:val="29"/>
    <w:rsid w:val="0079138D"/>
    <w:rPr>
      <w:i/>
      <w:iCs/>
      <w:color w:val="404040" w:themeColor="text1" w:themeTint="BF"/>
    </w:rPr>
  </w:style>
  <w:style w:type="paragraph" w:styleId="ListParagraph">
    <w:name w:val="List Paragraph"/>
    <w:basedOn w:val="Normal"/>
    <w:uiPriority w:val="34"/>
    <w:qFormat/>
    <w:rsid w:val="0079138D"/>
    <w:pPr>
      <w:ind w:left="720"/>
      <w:contextualSpacing/>
    </w:pPr>
  </w:style>
  <w:style w:type="character" w:styleId="IntenseEmphasis">
    <w:name w:val="Intense Emphasis"/>
    <w:basedOn w:val="DefaultParagraphFont"/>
    <w:uiPriority w:val="21"/>
    <w:qFormat/>
    <w:rsid w:val="0079138D"/>
    <w:rPr>
      <w:i/>
      <w:iCs/>
      <w:color w:val="0F4761" w:themeColor="accent1" w:themeShade="BF"/>
    </w:rPr>
  </w:style>
  <w:style w:type="paragraph" w:styleId="IntenseQuote">
    <w:name w:val="Intense Quote"/>
    <w:basedOn w:val="Normal"/>
    <w:next w:val="Normal"/>
    <w:link w:val="IntenseQuoteChar"/>
    <w:uiPriority w:val="30"/>
    <w:qFormat/>
    <w:rsid w:val="00791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38D"/>
    <w:rPr>
      <w:i/>
      <w:iCs/>
      <w:color w:val="0F4761" w:themeColor="accent1" w:themeShade="BF"/>
    </w:rPr>
  </w:style>
  <w:style w:type="character" w:styleId="IntenseReference">
    <w:name w:val="Intense Reference"/>
    <w:basedOn w:val="DefaultParagraphFont"/>
    <w:uiPriority w:val="32"/>
    <w:qFormat/>
    <w:rsid w:val="0079138D"/>
    <w:rPr>
      <w:b/>
      <w:bCs/>
      <w:smallCaps/>
      <w:color w:val="0F4761" w:themeColor="accent1" w:themeShade="BF"/>
      <w:spacing w:val="5"/>
    </w:rPr>
  </w:style>
  <w:style w:type="paragraph" w:styleId="Header">
    <w:name w:val="header"/>
    <w:basedOn w:val="Normal"/>
    <w:link w:val="HeaderChar"/>
    <w:uiPriority w:val="99"/>
    <w:unhideWhenUsed/>
    <w:rsid w:val="00791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38D"/>
  </w:style>
  <w:style w:type="paragraph" w:styleId="Footer">
    <w:name w:val="footer"/>
    <w:basedOn w:val="Normal"/>
    <w:link w:val="FooterChar"/>
    <w:uiPriority w:val="99"/>
    <w:unhideWhenUsed/>
    <w:rsid w:val="00791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38D"/>
  </w:style>
  <w:style w:type="paragraph" w:styleId="NormalWeb">
    <w:name w:val="Normal (Web)"/>
    <w:basedOn w:val="Normal"/>
    <w:uiPriority w:val="99"/>
    <w:semiHidden/>
    <w:unhideWhenUsed/>
    <w:rsid w:val="00732C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91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Crosby</dc:creator>
  <cp:keywords/>
  <dc:description/>
  <cp:lastModifiedBy>Stephanie Crosby</cp:lastModifiedBy>
  <cp:revision>1</cp:revision>
  <dcterms:created xsi:type="dcterms:W3CDTF">2024-06-02T21:26:00Z</dcterms:created>
  <dcterms:modified xsi:type="dcterms:W3CDTF">2024-06-02T23:35:00Z</dcterms:modified>
</cp:coreProperties>
</file>