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2F" w:rsidRDefault="00700444" w:rsidP="00AA059E">
      <w:pPr>
        <w:widowControl w:val="0"/>
        <w:spacing w:before="119"/>
      </w:pPr>
      <w:bookmarkStart w:id="0" w:name="_GoBack"/>
      <w:bookmarkEnd w:id="0"/>
      <w:r>
        <w:t>March 12, 2020</w:t>
      </w:r>
    </w:p>
    <w:p w:rsidR="003A4107" w:rsidRDefault="003A4107" w:rsidP="00AA059E">
      <w:pPr>
        <w:widowControl w:val="0"/>
        <w:spacing w:before="119"/>
      </w:pPr>
      <w:r>
        <w:t xml:space="preserve">Subject: COVID-19 Update and Guidance </w:t>
      </w:r>
    </w:p>
    <w:p w:rsidR="00700444" w:rsidRDefault="00700444" w:rsidP="00AA059E">
      <w:pPr>
        <w:widowControl w:val="0"/>
        <w:spacing w:before="119"/>
      </w:pPr>
    </w:p>
    <w:p w:rsidR="00BD4D77" w:rsidRDefault="003A4107" w:rsidP="00700444">
      <w:pPr>
        <w:pStyle w:val="PlainText"/>
        <w:rPr>
          <w:rFonts w:ascii="Times New Roman" w:hAnsi="Times New Roman" w:cs="Times New Roman"/>
          <w:color w:val="000000"/>
          <w:sz w:val="24"/>
          <w:szCs w:val="24"/>
          <w:lang w:val="en"/>
        </w:rPr>
      </w:pPr>
      <w:r>
        <w:rPr>
          <w:rFonts w:ascii="Times New Roman" w:hAnsi="Times New Roman" w:cs="Times New Roman"/>
          <w:sz w:val="24"/>
          <w:szCs w:val="24"/>
        </w:rPr>
        <w:t>I am contacting you today with an update on the COVID-19 pandemic</w:t>
      </w:r>
      <w:r w:rsidRPr="003A4107">
        <w:rPr>
          <w:rFonts w:ascii="Times New Roman" w:hAnsi="Times New Roman" w:cs="Times New Roman"/>
          <w:sz w:val="24"/>
          <w:szCs w:val="24"/>
        </w:rPr>
        <w:t xml:space="preserve">.  </w:t>
      </w:r>
      <w:r w:rsidRPr="003A4107">
        <w:rPr>
          <w:rFonts w:ascii="Times New Roman" w:hAnsi="Times New Roman" w:cs="Times New Roman"/>
          <w:color w:val="000000"/>
          <w:sz w:val="24"/>
          <w:szCs w:val="24"/>
          <w:lang w:val="en"/>
        </w:rPr>
        <w:t xml:space="preserve">Quick and continued action during a disease outbreak slows the speed at which the disease spreads and reduces the overall </w:t>
      </w:r>
      <w:r>
        <w:rPr>
          <w:rFonts w:ascii="Times New Roman" w:hAnsi="Times New Roman" w:cs="Times New Roman"/>
          <w:color w:val="000000"/>
          <w:sz w:val="24"/>
          <w:szCs w:val="24"/>
          <w:lang w:val="en"/>
        </w:rPr>
        <w:t>number of those who become ill.  The phases of pandemic mitigation include Containment, Community Mitigation</w:t>
      </w:r>
      <w:r w:rsidR="00BD4D77">
        <w:rPr>
          <w:rFonts w:ascii="Times New Roman" w:hAnsi="Times New Roman" w:cs="Times New Roman"/>
          <w:color w:val="000000"/>
          <w:sz w:val="24"/>
          <w:szCs w:val="24"/>
          <w:lang w:val="en"/>
        </w:rPr>
        <w:t>, and Pandemic management. Currently Minnes</w:t>
      </w:r>
      <w:r w:rsidR="001D5E4D">
        <w:rPr>
          <w:rFonts w:ascii="Times New Roman" w:hAnsi="Times New Roman" w:cs="Times New Roman"/>
          <w:color w:val="000000"/>
          <w:sz w:val="24"/>
          <w:szCs w:val="24"/>
          <w:lang w:val="en"/>
        </w:rPr>
        <w:t xml:space="preserve">ota is in the Containment phase, however this could change rapidly. </w:t>
      </w:r>
      <w:r w:rsidR="00BD4D77">
        <w:rPr>
          <w:rFonts w:ascii="Times New Roman" w:hAnsi="Times New Roman" w:cs="Times New Roman"/>
          <w:color w:val="000000"/>
          <w:sz w:val="24"/>
          <w:szCs w:val="24"/>
          <w:lang w:val="en"/>
        </w:rPr>
        <w:t xml:space="preserve">  This website has more specific information regarding these phases. </w:t>
      </w:r>
    </w:p>
    <w:p w:rsidR="00BD4D77" w:rsidRDefault="00BD4D77" w:rsidP="00700444">
      <w:pPr>
        <w:pStyle w:val="PlainText"/>
        <w:rPr>
          <w:rFonts w:ascii="Times New Roman" w:hAnsi="Times New Roman" w:cs="Times New Roman"/>
          <w:color w:val="000000"/>
          <w:sz w:val="24"/>
          <w:szCs w:val="24"/>
          <w:lang w:val="en"/>
        </w:rPr>
      </w:pPr>
    </w:p>
    <w:p w:rsidR="00BD4D77" w:rsidRDefault="00A96AF6" w:rsidP="00700444">
      <w:pPr>
        <w:pStyle w:val="PlainText"/>
        <w:rPr>
          <w:rFonts w:ascii="Times New Roman" w:hAnsi="Times New Roman" w:cs="Times New Roman"/>
          <w:color w:val="000000"/>
          <w:sz w:val="24"/>
          <w:szCs w:val="24"/>
          <w:lang w:val="en"/>
        </w:rPr>
      </w:pPr>
      <w:hyperlink r:id="rId8" w:anchor="pan" w:history="1">
        <w:r w:rsidR="00BD4D77" w:rsidRPr="00C9226F">
          <w:rPr>
            <w:rStyle w:val="Hyperlink"/>
            <w:rFonts w:ascii="Times New Roman" w:hAnsi="Times New Roman" w:cs="Times New Roman"/>
            <w:sz w:val="24"/>
            <w:szCs w:val="24"/>
            <w:lang w:val="en"/>
          </w:rPr>
          <w:t>https://www.health.state.mn.us/diseases/coronavirus/mdh.html#pan</w:t>
        </w:r>
      </w:hyperlink>
      <w:r w:rsidR="00BD4D77">
        <w:rPr>
          <w:rFonts w:ascii="Times New Roman" w:hAnsi="Times New Roman" w:cs="Times New Roman"/>
          <w:color w:val="000000"/>
          <w:sz w:val="24"/>
          <w:szCs w:val="24"/>
          <w:lang w:val="en"/>
        </w:rPr>
        <w:t xml:space="preserve"> </w:t>
      </w:r>
    </w:p>
    <w:p w:rsidR="00BD4D77" w:rsidRDefault="00BD4D77" w:rsidP="00700444">
      <w:pPr>
        <w:pStyle w:val="PlainText"/>
        <w:rPr>
          <w:rFonts w:ascii="Times New Roman" w:hAnsi="Times New Roman" w:cs="Times New Roman"/>
          <w:color w:val="000000"/>
          <w:sz w:val="24"/>
          <w:szCs w:val="24"/>
          <w:lang w:val="en"/>
        </w:rPr>
      </w:pPr>
    </w:p>
    <w:p w:rsidR="00700444" w:rsidRPr="003A4107" w:rsidRDefault="00BD4D77" w:rsidP="00700444">
      <w:pPr>
        <w:pStyle w:val="PlainText"/>
        <w:rPr>
          <w:rFonts w:ascii="Times New Roman" w:hAnsi="Times New Roman" w:cs="Times New Roman"/>
          <w:sz w:val="24"/>
          <w:szCs w:val="24"/>
        </w:rPr>
      </w:pPr>
      <w:r>
        <w:rPr>
          <w:rFonts w:ascii="Times New Roman" w:hAnsi="Times New Roman" w:cs="Times New Roman"/>
          <w:sz w:val="24"/>
          <w:szCs w:val="24"/>
        </w:rPr>
        <w:t xml:space="preserve">As of today March 12, 2020 there are </w:t>
      </w:r>
      <w:r w:rsidR="001D5E4D">
        <w:rPr>
          <w:rFonts w:ascii="Times New Roman" w:hAnsi="Times New Roman" w:cs="Times New Roman"/>
          <w:sz w:val="24"/>
          <w:szCs w:val="24"/>
        </w:rPr>
        <w:t>nine</w:t>
      </w:r>
      <w:r>
        <w:rPr>
          <w:rFonts w:ascii="Times New Roman" w:hAnsi="Times New Roman" w:cs="Times New Roman"/>
          <w:sz w:val="24"/>
          <w:szCs w:val="24"/>
        </w:rPr>
        <w:t xml:space="preserve"> cases of COVID-19 in Minnesota.  Public Health is asking if you</w:t>
      </w:r>
      <w:r w:rsidR="00700444" w:rsidRPr="003A4107">
        <w:rPr>
          <w:rFonts w:ascii="Times New Roman" w:hAnsi="Times New Roman" w:cs="Times New Roman"/>
          <w:sz w:val="24"/>
          <w:szCs w:val="24"/>
        </w:rPr>
        <w:t xml:space="preserve">r organization has Continuity of Government (COG) and/or a Continuity of Operations Plan (COOP) in </w:t>
      </w:r>
      <w:r w:rsidR="00E93B14" w:rsidRPr="003A4107">
        <w:rPr>
          <w:rFonts w:ascii="Times New Roman" w:hAnsi="Times New Roman" w:cs="Times New Roman"/>
          <w:sz w:val="24"/>
          <w:szCs w:val="24"/>
        </w:rPr>
        <w:t>place.</w:t>
      </w:r>
      <w:r w:rsidR="00700444" w:rsidRPr="003A4107">
        <w:rPr>
          <w:rFonts w:ascii="Times New Roman" w:hAnsi="Times New Roman" w:cs="Times New Roman"/>
          <w:sz w:val="24"/>
          <w:szCs w:val="24"/>
        </w:rPr>
        <w:t xml:space="preserve">  Now is the perfect time to pull your department heads and supervisors together to review a plan, and to encourage </w:t>
      </w:r>
      <w:r w:rsidR="003A4107" w:rsidRPr="003A4107">
        <w:rPr>
          <w:rFonts w:ascii="Times New Roman" w:hAnsi="Times New Roman" w:cs="Times New Roman"/>
          <w:sz w:val="24"/>
          <w:szCs w:val="24"/>
        </w:rPr>
        <w:t xml:space="preserve">your employees to be prepared and trained three deep if possible. </w:t>
      </w:r>
      <w:r w:rsidR="00700444" w:rsidRPr="003A4107">
        <w:rPr>
          <w:rFonts w:ascii="Times New Roman" w:hAnsi="Times New Roman" w:cs="Times New Roman"/>
          <w:sz w:val="24"/>
          <w:szCs w:val="24"/>
        </w:rPr>
        <w:t xml:space="preserve">  I have included </w:t>
      </w:r>
      <w:r w:rsidR="003A4107" w:rsidRPr="003A4107">
        <w:rPr>
          <w:rFonts w:ascii="Times New Roman" w:hAnsi="Times New Roman" w:cs="Times New Roman"/>
          <w:sz w:val="24"/>
          <w:szCs w:val="24"/>
        </w:rPr>
        <w:t xml:space="preserve">links to </w:t>
      </w:r>
      <w:r w:rsidR="00700444" w:rsidRPr="003A4107">
        <w:rPr>
          <w:rFonts w:ascii="Times New Roman" w:hAnsi="Times New Roman" w:cs="Times New Roman"/>
          <w:sz w:val="24"/>
          <w:szCs w:val="24"/>
        </w:rPr>
        <w:t xml:space="preserve">CDC and MDH website for resources for you, and I encourage you to follow our Public Health Facebook page for updates as well. The information on these sites is the most accurate and up to date, and they contain resources for businesses, families, and individuals.   </w:t>
      </w:r>
    </w:p>
    <w:p w:rsidR="00700444" w:rsidRPr="003A4107" w:rsidRDefault="00700444" w:rsidP="00700444">
      <w:pPr>
        <w:pStyle w:val="PlainText"/>
        <w:rPr>
          <w:rFonts w:ascii="Times New Roman" w:hAnsi="Times New Roman" w:cs="Times New Roman"/>
          <w:sz w:val="24"/>
          <w:szCs w:val="24"/>
        </w:rPr>
      </w:pPr>
    </w:p>
    <w:p w:rsidR="00700444" w:rsidRPr="003A4107" w:rsidRDefault="00A96AF6" w:rsidP="00700444">
      <w:pPr>
        <w:pStyle w:val="PlainText"/>
        <w:rPr>
          <w:rFonts w:ascii="Times New Roman" w:hAnsi="Times New Roman" w:cs="Times New Roman"/>
          <w:sz w:val="24"/>
          <w:szCs w:val="24"/>
        </w:rPr>
      </w:pPr>
      <w:hyperlink r:id="rId9" w:history="1">
        <w:r w:rsidR="00700444" w:rsidRPr="003A4107">
          <w:rPr>
            <w:rStyle w:val="Hyperlink"/>
            <w:rFonts w:ascii="Times New Roman" w:hAnsi="Times New Roman" w:cs="Times New Roman"/>
            <w:sz w:val="24"/>
            <w:szCs w:val="24"/>
          </w:rPr>
          <w:t>https://www.cdc.gov/coronavirus/2019-ncov/index.html</w:t>
        </w:r>
      </w:hyperlink>
    </w:p>
    <w:p w:rsidR="00700444" w:rsidRPr="003A4107" w:rsidRDefault="00700444" w:rsidP="00700444">
      <w:pPr>
        <w:pStyle w:val="PlainText"/>
        <w:rPr>
          <w:rFonts w:ascii="Times New Roman" w:hAnsi="Times New Roman" w:cs="Times New Roman"/>
          <w:sz w:val="24"/>
          <w:szCs w:val="24"/>
        </w:rPr>
      </w:pPr>
    </w:p>
    <w:p w:rsidR="00700444" w:rsidRPr="003A4107" w:rsidRDefault="00A96AF6" w:rsidP="00700444">
      <w:pPr>
        <w:pStyle w:val="PlainText"/>
        <w:rPr>
          <w:rFonts w:ascii="Times New Roman" w:hAnsi="Times New Roman" w:cs="Times New Roman"/>
          <w:sz w:val="24"/>
          <w:szCs w:val="24"/>
        </w:rPr>
      </w:pPr>
      <w:hyperlink r:id="rId10" w:history="1">
        <w:r w:rsidR="00700444" w:rsidRPr="003A4107">
          <w:rPr>
            <w:rStyle w:val="Hyperlink"/>
            <w:rFonts w:ascii="Times New Roman" w:hAnsi="Times New Roman" w:cs="Times New Roman"/>
            <w:sz w:val="24"/>
            <w:szCs w:val="24"/>
          </w:rPr>
          <w:t>https://www.health.state.mn.us/diseases/coronavirus/index.html</w:t>
        </w:r>
      </w:hyperlink>
    </w:p>
    <w:p w:rsidR="00700444" w:rsidRDefault="00700444" w:rsidP="00AA059E">
      <w:pPr>
        <w:widowControl w:val="0"/>
        <w:spacing w:before="119"/>
      </w:pPr>
    </w:p>
    <w:p w:rsidR="00BD4D77" w:rsidRDefault="00BD4D77" w:rsidP="00AA059E">
      <w:pPr>
        <w:widowControl w:val="0"/>
        <w:spacing w:before="119"/>
      </w:pPr>
      <w:r>
        <w:t xml:space="preserve">Please keep in mind this situation is changing rapidly.  Check back to these websites often for updated information.  Our goal is to get accurate timely information out to our community partners to help prevent promote and protect our communities. </w:t>
      </w:r>
      <w:r w:rsidR="00C04CB4">
        <w:t xml:space="preserve"> </w:t>
      </w:r>
    </w:p>
    <w:p w:rsidR="00D60E4A" w:rsidRDefault="00D60E4A" w:rsidP="00AA059E">
      <w:pPr>
        <w:widowControl w:val="0"/>
        <w:spacing w:before="119"/>
      </w:pPr>
    </w:p>
    <w:p w:rsidR="00B3734D" w:rsidRDefault="00D60E4A" w:rsidP="00AA059E">
      <w:pPr>
        <w:widowControl w:val="0"/>
        <w:spacing w:before="119"/>
      </w:pPr>
      <w:r>
        <w:t>Sincerely,</w:t>
      </w:r>
    </w:p>
    <w:p w:rsidR="00D60E4A" w:rsidRDefault="00B3734D" w:rsidP="00AA059E">
      <w:pPr>
        <w:widowControl w:val="0"/>
        <w:spacing w:before="119"/>
      </w:pPr>
      <w:r>
        <w:t>T</w:t>
      </w:r>
      <w:r w:rsidR="00D60E4A">
        <w:t>ammy Fiedler, PHN</w:t>
      </w:r>
      <w:r w:rsidR="00D60E4A">
        <w:br/>
        <w:t>Wabasha County Public Health</w:t>
      </w:r>
    </w:p>
    <w:p w:rsidR="00D60E4A" w:rsidRPr="00036FCB" w:rsidRDefault="00D60E4A" w:rsidP="00AA059E">
      <w:pPr>
        <w:widowControl w:val="0"/>
        <w:spacing w:before="119"/>
      </w:pPr>
    </w:p>
    <w:sectPr w:rsidR="00D60E4A" w:rsidRPr="00036FCB" w:rsidSect="00FA15D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B5C" w:rsidRDefault="00B21B5C">
      <w:r>
        <w:separator/>
      </w:r>
    </w:p>
  </w:endnote>
  <w:endnote w:type="continuationSeparator" w:id="0">
    <w:p w:rsidR="00B21B5C" w:rsidRDefault="00B2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B5C" w:rsidRDefault="00B21B5C">
      <w:r>
        <w:separator/>
      </w:r>
    </w:p>
  </w:footnote>
  <w:footnote w:type="continuationSeparator" w:id="0">
    <w:p w:rsidR="00B21B5C" w:rsidRDefault="00B21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A1" w:rsidRDefault="00463ABB">
    <w:r>
      <w:rPr>
        <w:noProof/>
      </w:rPr>
      <mc:AlternateContent>
        <mc:Choice Requires="wps">
          <w:drawing>
            <wp:anchor distT="0" distB="0" distL="114300" distR="114300" simplePos="0" relativeHeight="251657216" behindDoc="0" locked="0" layoutInCell="0" allowOverlap="1">
              <wp:simplePos x="0" y="0"/>
              <wp:positionH relativeFrom="column">
                <wp:posOffset>621665</wp:posOffset>
              </wp:positionH>
              <wp:positionV relativeFrom="paragraph">
                <wp:posOffset>-100965</wp:posOffset>
              </wp:positionV>
              <wp:extent cx="4572000" cy="822960"/>
              <wp:effectExtent l="2540" t="3810" r="0" b="1905"/>
              <wp:wrapTopAndBottom/>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5A1" w:rsidRDefault="009315A1">
                          <w:pPr>
                            <w:pStyle w:val="Heading1"/>
                            <w:pBdr>
                              <w:bottom w:val="single" w:sz="4" w:space="1" w:color="auto"/>
                            </w:pBdr>
                            <w:jc w:val="center"/>
                            <w:rPr>
                              <w:b/>
                            </w:rPr>
                          </w:pPr>
                          <w:r>
                            <w:rPr>
                              <w:b/>
                            </w:rPr>
                            <w:t>Wabasha County Public Health</w:t>
                          </w:r>
                        </w:p>
                        <w:p w:rsidR="009315A1" w:rsidRDefault="009315A1">
                          <w:pPr>
                            <w:pStyle w:val="Heading2"/>
                            <w:pBdr>
                              <w:bottom w:val="single" w:sz="4" w:space="1" w:color="auto"/>
                            </w:pBdr>
                            <w:rPr>
                              <w:sz w:val="24"/>
                            </w:rPr>
                          </w:pPr>
                          <w:r>
                            <w:rPr>
                              <w:sz w:val="24"/>
                            </w:rPr>
                            <w:t xml:space="preserve">411 Hiawatha Dr E </w:t>
                          </w:r>
                          <w:r>
                            <w:rPr>
                              <w:sz w:val="24"/>
                            </w:rPr>
                            <w:sym w:font="Wingdings" w:char="F077"/>
                          </w:r>
                          <w:r>
                            <w:rPr>
                              <w:sz w:val="24"/>
                            </w:rPr>
                            <w:t xml:space="preserve"> Wabasha, MN  55981</w:t>
                          </w:r>
                        </w:p>
                        <w:p w:rsidR="009315A1" w:rsidRDefault="009315A1">
                          <w:pPr>
                            <w:pBdr>
                              <w:bottom w:val="single" w:sz="4" w:space="1" w:color="auto"/>
                            </w:pBdr>
                            <w:jc w:val="center"/>
                          </w:pPr>
                          <w:r>
                            <w:t xml:space="preserve">651-565-5200 </w:t>
                          </w:r>
                          <w:r>
                            <w:sym w:font="Wingdings" w:char="F077"/>
                          </w:r>
                          <w:r>
                            <w:t xml:space="preserve"> Fax: 651-565-2637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48.95pt;margin-top:-7.95pt;width:5in;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0ctAIAALkFAAAOAAAAZHJzL2Uyb0RvYy54bWysVNlu2zAQfC/QfyD4rugofUiIXCSWVRRI&#10;DyDpB9AUZRGVSJWkLaVF/71LKnacBAWKtn4QSO5yuLMz3su3Y9eiA9dGKJnj+CLCiEumKiF3Of5y&#10;VwZLjIylsqKtkjzH99zgt6vXry6HPuOJalRbcY0ARJps6HPcWNtnYWhYwztqLlTPJQRrpTtqYat3&#10;YaXpAOhdGyZRNA8HpateK8aNgdNiCuKVx69rzuynujbcojbHUJv1X+2/W/cNV5c022naN4I9lEH/&#10;ooqOCgmPnqAKainaa/ECqhNMK6Nqe8FUF6q6Fox7DsAmjp6xuW1ozz0XaI7pT20y/w+WfTx81khU&#10;OSYYSdqBRHd8tOhajSh23Rl6k0HSbQ9pdoRjUNkzNf2NYl8NkmrdULnjV1qroeG0gur8zfDs6oRj&#10;HMh2+KAqeIburfJAY6071zpoBgJ0UOn+pIwrhcEhmS1AbQgxiC2TJJ176UKaHW/32th3XHXILXKs&#10;QXmPTg83xgIPSD2muMekKkXbevVb+eQAEqcTeBuuupirwov5I43SzXKzJAFJ5puAREURXJVrEszL&#10;eDEr3hTrdRH/dO/GJGtEVXHpnjkaKyZ/JtyDxSdLnKxlVCsqB+dKMnq3XbcaHSgYu/Q/pxYUf5YW&#10;Pi3Dh4HLM0pxQqLrJA3K+XIRkJLMgnQRLYMoTq+hzSQlRfmU0o2Q/N8poSHH6SyZTWb6LTdQ3Qn/&#10;ghvNOmFhdLSiA0eckmjmLLiRlZfWUtFO67NWuPIfWwEdOwrtDes8OrnVjtsRUJyLt6q6B+tqBc4C&#10;E8K8g0Wj9HeMBpgdOTbf9lRzjNr3EuyfxoS4YeM33roY6fPI9jxCJQOoHFuMpuXaTgNq32uxa+Cl&#10;6Q8n1RX8ZWrh3fxYFVBxG5gPntTDLHMD6Hzvsx4n7uoXAAAA//8DAFBLAwQUAAYACAAAACEAMoju&#10;UN0AAAAKAQAADwAAAGRycy9kb3ducmV2LnhtbEyPy07DMBBF90j8gzWV2LV2gD6SxqkQiC2IFip1&#10;58bTJCIeR7HbhL9nuoLdPI7unMk3o2vFBfvQeNKQzBQIpNLbhioNn7vX6QpEiIasaT2hhh8MsClu&#10;b3KTWT/QB162sRIcQiEzGuoYu0zKUNboTJj5Dol3J987E7ntK2l7M3C4a+W9UgvpTEN8oTYdPtdY&#10;fm/PTsPX2+mwf1Tv1Yubd4MflSSXSq3vJuPTGkTEMf7BcNVndSjY6ejPZINoNaTLlEkN02TOBQOr&#10;5Do5Mpk8LEEWufz/QvELAAD//wMAUEsBAi0AFAAGAAgAAAAhALaDOJL+AAAA4QEAABMAAAAAAAAA&#10;AAAAAAAAAAAAAFtDb250ZW50X1R5cGVzXS54bWxQSwECLQAUAAYACAAAACEAOP0h/9YAAACUAQAA&#10;CwAAAAAAAAAAAAAAAAAvAQAAX3JlbHMvLnJlbHNQSwECLQAUAAYACAAAACEARZ6NHLQCAAC5BQAA&#10;DgAAAAAAAAAAAAAAAAAuAgAAZHJzL2Uyb0RvYy54bWxQSwECLQAUAAYACAAAACEAMojuUN0AAAAK&#10;AQAADwAAAAAAAAAAAAAAAAAOBQAAZHJzL2Rvd25yZXYueG1sUEsFBgAAAAAEAAQA8wAAABgGAAAA&#10;AA==&#10;" o:allowincell="f" filled="f" stroked="f">
              <v:textbox>
                <w:txbxContent>
                  <w:p w:rsidR="009315A1" w:rsidRDefault="009315A1">
                    <w:pPr>
                      <w:pStyle w:val="Heading1"/>
                      <w:pBdr>
                        <w:bottom w:val="single" w:sz="4" w:space="1" w:color="auto"/>
                      </w:pBdr>
                      <w:jc w:val="center"/>
                      <w:rPr>
                        <w:b/>
                      </w:rPr>
                    </w:pPr>
                    <w:r>
                      <w:rPr>
                        <w:b/>
                      </w:rPr>
                      <w:t>Wabasha County Public Health</w:t>
                    </w:r>
                  </w:p>
                  <w:p w:rsidR="009315A1" w:rsidRDefault="009315A1">
                    <w:pPr>
                      <w:pStyle w:val="Heading2"/>
                      <w:pBdr>
                        <w:bottom w:val="single" w:sz="4" w:space="1" w:color="auto"/>
                      </w:pBdr>
                      <w:rPr>
                        <w:sz w:val="24"/>
                      </w:rPr>
                    </w:pPr>
                    <w:r>
                      <w:rPr>
                        <w:sz w:val="24"/>
                      </w:rPr>
                      <w:t xml:space="preserve">411 Hiawatha Dr E </w:t>
                    </w:r>
                    <w:r>
                      <w:rPr>
                        <w:sz w:val="24"/>
                      </w:rPr>
                      <w:sym w:font="Wingdings" w:char="F077"/>
                    </w:r>
                    <w:r>
                      <w:rPr>
                        <w:sz w:val="24"/>
                      </w:rPr>
                      <w:t xml:space="preserve"> Wabasha, MN  55981</w:t>
                    </w:r>
                  </w:p>
                  <w:p w:rsidR="009315A1" w:rsidRDefault="009315A1">
                    <w:pPr>
                      <w:pBdr>
                        <w:bottom w:val="single" w:sz="4" w:space="1" w:color="auto"/>
                      </w:pBdr>
                      <w:jc w:val="center"/>
                    </w:pPr>
                    <w:r>
                      <w:t xml:space="preserve">651-565-5200 </w:t>
                    </w:r>
                    <w:r>
                      <w:sym w:font="Wingdings" w:char="F077"/>
                    </w:r>
                    <w:r>
                      <w:t xml:space="preserve"> Fax: 651-565-2637</w:t>
                    </w:r>
                  </w:p>
                </w:txbxContent>
              </v:textbox>
              <w10:wrap type="topAndBottom"/>
            </v:shape>
          </w:pict>
        </mc:Fallback>
      </mc:AlternateContent>
    </w:r>
    <w:r w:rsidR="009315A1">
      <w:rPr>
        <w:noProof/>
      </w:rPr>
      <w:drawing>
        <wp:anchor distT="0" distB="0" distL="114300" distR="114300" simplePos="0" relativeHeight="251658240" behindDoc="0" locked="0" layoutInCell="1" allowOverlap="1">
          <wp:simplePos x="0" y="0"/>
          <wp:positionH relativeFrom="column">
            <wp:posOffset>-353695</wp:posOffset>
          </wp:positionH>
          <wp:positionV relativeFrom="paragraph">
            <wp:posOffset>-142240</wp:posOffset>
          </wp:positionV>
          <wp:extent cx="852805" cy="817245"/>
          <wp:effectExtent l="19050" t="0" r="4445" b="0"/>
          <wp:wrapTight wrapText="bothSides">
            <wp:wrapPolygon edited="0">
              <wp:start x="-483" y="0"/>
              <wp:lineTo x="-483" y="21147"/>
              <wp:lineTo x="21713" y="21147"/>
              <wp:lineTo x="21713" y="0"/>
              <wp:lineTo x="-483" y="0"/>
            </wp:wrapPolygon>
          </wp:wrapTight>
          <wp:docPr id="2" name="Picture 2" descr="Waba County Logo 2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ba County Logo 2000-2"/>
                  <pic:cNvPicPr>
                    <a:picLocks noChangeAspect="1" noChangeArrowheads="1"/>
                  </pic:cNvPicPr>
                </pic:nvPicPr>
                <pic:blipFill>
                  <a:blip r:embed="rId1"/>
                  <a:srcRect/>
                  <a:stretch>
                    <a:fillRect/>
                  </a:stretch>
                </pic:blipFill>
                <pic:spPr bwMode="auto">
                  <a:xfrm>
                    <a:off x="0" y="0"/>
                    <a:ext cx="852805" cy="817245"/>
                  </a:xfrm>
                  <a:prstGeom prst="rect">
                    <a:avLst/>
                  </a:prstGeom>
                  <a:noFill/>
                  <a:ln w="9525">
                    <a:noFill/>
                    <a:miter lim="800000"/>
                    <a:headEnd/>
                    <a:tailEnd/>
                  </a:ln>
                </pic:spPr>
              </pic:pic>
            </a:graphicData>
          </a:graphic>
        </wp:anchor>
      </w:drawing>
    </w:r>
    <w:r w:rsidR="009315A1">
      <w:rPr>
        <w:noProof/>
      </w:rPr>
      <w:drawing>
        <wp:anchor distT="0" distB="0" distL="114300" distR="114300" simplePos="0" relativeHeight="251660288" behindDoc="0" locked="0" layoutInCell="1" allowOverlap="1">
          <wp:simplePos x="0" y="0"/>
          <wp:positionH relativeFrom="column">
            <wp:posOffset>5359400</wp:posOffset>
          </wp:positionH>
          <wp:positionV relativeFrom="paragraph">
            <wp:posOffset>-133985</wp:posOffset>
          </wp:positionV>
          <wp:extent cx="927735" cy="808990"/>
          <wp:effectExtent l="19050" t="0" r="5715" b="0"/>
          <wp:wrapNone/>
          <wp:docPr id="5" name="Picture 5" descr="PHLogo2ColorJPEG_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Logo2ColorJPEG_000"/>
                  <pic:cNvPicPr>
                    <a:picLocks noChangeAspect="1" noChangeArrowheads="1"/>
                  </pic:cNvPicPr>
                </pic:nvPicPr>
                <pic:blipFill>
                  <a:blip r:embed="rId2" cstate="print"/>
                  <a:srcRect/>
                  <a:stretch>
                    <a:fillRect/>
                  </a:stretch>
                </pic:blipFill>
                <pic:spPr bwMode="auto">
                  <a:xfrm>
                    <a:off x="0" y="0"/>
                    <a:ext cx="927735" cy="808990"/>
                  </a:xfrm>
                  <a:prstGeom prst="rect">
                    <a:avLst/>
                  </a:prstGeom>
                  <a:noFill/>
                  <a:ln w="9525">
                    <a:noFill/>
                    <a:miter lim="800000"/>
                    <a:headEnd/>
                    <a:tailEnd/>
                  </a:ln>
                </pic:spPr>
              </pic:pic>
            </a:graphicData>
          </a:graphic>
        </wp:anchor>
      </w:drawing>
    </w:r>
  </w:p>
  <w:p w:rsidR="009315A1" w:rsidRDefault="00931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067"/>
    <w:multiLevelType w:val="hybridMultilevel"/>
    <w:tmpl w:val="9A66A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D17EE7"/>
    <w:multiLevelType w:val="hybridMultilevel"/>
    <w:tmpl w:val="8DB8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15A3B"/>
    <w:multiLevelType w:val="hybridMultilevel"/>
    <w:tmpl w:val="54CC8962"/>
    <w:lvl w:ilvl="0" w:tplc="37D07112">
      <w:start w:val="61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6997D69"/>
    <w:multiLevelType w:val="hybridMultilevel"/>
    <w:tmpl w:val="067A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3008DA"/>
    <w:multiLevelType w:val="hybridMultilevel"/>
    <w:tmpl w:val="6BEC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4D270B"/>
    <w:multiLevelType w:val="hybridMultilevel"/>
    <w:tmpl w:val="1174E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2F96F17"/>
    <w:multiLevelType w:val="hybridMultilevel"/>
    <w:tmpl w:val="4218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CF5759C"/>
    <w:multiLevelType w:val="hybridMultilevel"/>
    <w:tmpl w:val="4B16D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3DD6C2B"/>
    <w:multiLevelType w:val="hybridMultilevel"/>
    <w:tmpl w:val="13B45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D30237B"/>
    <w:multiLevelType w:val="hybridMultilevel"/>
    <w:tmpl w:val="D1C8838A"/>
    <w:lvl w:ilvl="0" w:tplc="A8C082D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1D5F43"/>
    <w:multiLevelType w:val="hybridMultilevel"/>
    <w:tmpl w:val="B9BE251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nsid w:val="72F8692B"/>
    <w:multiLevelType w:val="hybridMultilevel"/>
    <w:tmpl w:val="A9BE5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4"/>
  </w:num>
  <w:num w:numId="5">
    <w:abstractNumId w:val="3"/>
  </w:num>
  <w:num w:numId="6">
    <w:abstractNumId w:val="1"/>
  </w:num>
  <w:num w:numId="7">
    <w:abstractNumId w:val="9"/>
  </w:num>
  <w:num w:numId="8">
    <w:abstractNumId w:val="0"/>
  </w:num>
  <w:num w:numId="9">
    <w:abstractNumId w:val="7"/>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6A"/>
    <w:rsid w:val="00036FCB"/>
    <w:rsid w:val="000416B9"/>
    <w:rsid w:val="00051BD8"/>
    <w:rsid w:val="00060611"/>
    <w:rsid w:val="0006099B"/>
    <w:rsid w:val="000D6687"/>
    <w:rsid w:val="001D5E4D"/>
    <w:rsid w:val="001D623E"/>
    <w:rsid w:val="002278BA"/>
    <w:rsid w:val="002651F8"/>
    <w:rsid w:val="002F0864"/>
    <w:rsid w:val="00306ACC"/>
    <w:rsid w:val="0033375D"/>
    <w:rsid w:val="0034765F"/>
    <w:rsid w:val="003A4107"/>
    <w:rsid w:val="003E65EE"/>
    <w:rsid w:val="00463ABB"/>
    <w:rsid w:val="004A06CF"/>
    <w:rsid w:val="004B4B7E"/>
    <w:rsid w:val="005C385A"/>
    <w:rsid w:val="005D3507"/>
    <w:rsid w:val="005F5066"/>
    <w:rsid w:val="006830E9"/>
    <w:rsid w:val="00692802"/>
    <w:rsid w:val="006A67AA"/>
    <w:rsid w:val="006C42BD"/>
    <w:rsid w:val="006E49EC"/>
    <w:rsid w:val="00700444"/>
    <w:rsid w:val="00736D7C"/>
    <w:rsid w:val="00740E86"/>
    <w:rsid w:val="00761C38"/>
    <w:rsid w:val="00762306"/>
    <w:rsid w:val="007A1DE6"/>
    <w:rsid w:val="00847196"/>
    <w:rsid w:val="00881617"/>
    <w:rsid w:val="008C0818"/>
    <w:rsid w:val="008D32AD"/>
    <w:rsid w:val="009315A1"/>
    <w:rsid w:val="00937528"/>
    <w:rsid w:val="0096628C"/>
    <w:rsid w:val="0098086A"/>
    <w:rsid w:val="00A96AF6"/>
    <w:rsid w:val="00A97776"/>
    <w:rsid w:val="00AA059E"/>
    <w:rsid w:val="00B21B5C"/>
    <w:rsid w:val="00B2415D"/>
    <w:rsid w:val="00B3734D"/>
    <w:rsid w:val="00B433F0"/>
    <w:rsid w:val="00B76652"/>
    <w:rsid w:val="00B83ECF"/>
    <w:rsid w:val="00BD4D77"/>
    <w:rsid w:val="00C04CB4"/>
    <w:rsid w:val="00C12421"/>
    <w:rsid w:val="00C522E0"/>
    <w:rsid w:val="00D10134"/>
    <w:rsid w:val="00D33E29"/>
    <w:rsid w:val="00D507DE"/>
    <w:rsid w:val="00D60E4A"/>
    <w:rsid w:val="00DC749A"/>
    <w:rsid w:val="00E42D8B"/>
    <w:rsid w:val="00E57389"/>
    <w:rsid w:val="00E75B4C"/>
    <w:rsid w:val="00E85E5D"/>
    <w:rsid w:val="00E867D4"/>
    <w:rsid w:val="00E93B14"/>
    <w:rsid w:val="00EF4D50"/>
    <w:rsid w:val="00F1451A"/>
    <w:rsid w:val="00F430FC"/>
    <w:rsid w:val="00F61270"/>
    <w:rsid w:val="00F950DE"/>
    <w:rsid w:val="00F96489"/>
    <w:rsid w:val="00FA15DF"/>
    <w:rsid w:val="00FE152F"/>
    <w:rsid w:val="00FF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5DF"/>
    <w:rPr>
      <w:sz w:val="24"/>
      <w:szCs w:val="24"/>
    </w:rPr>
  </w:style>
  <w:style w:type="paragraph" w:styleId="Heading1">
    <w:name w:val="heading 1"/>
    <w:basedOn w:val="Normal"/>
    <w:next w:val="Normal"/>
    <w:qFormat/>
    <w:rsid w:val="00FA15DF"/>
    <w:pPr>
      <w:keepNext/>
      <w:outlineLvl w:val="0"/>
    </w:pPr>
    <w:rPr>
      <w:sz w:val="44"/>
      <w:szCs w:val="20"/>
    </w:rPr>
  </w:style>
  <w:style w:type="paragraph" w:styleId="Heading2">
    <w:name w:val="heading 2"/>
    <w:basedOn w:val="Normal"/>
    <w:next w:val="Normal"/>
    <w:qFormat/>
    <w:rsid w:val="00FA15DF"/>
    <w:pPr>
      <w:keepNext/>
      <w:jc w:val="center"/>
      <w:outlineLvl w:val="1"/>
    </w:pPr>
    <w:rPr>
      <w:sz w:val="28"/>
      <w:szCs w:val="20"/>
    </w:rPr>
  </w:style>
  <w:style w:type="paragraph" w:styleId="Heading3">
    <w:name w:val="heading 3"/>
    <w:basedOn w:val="Normal"/>
    <w:next w:val="Normal"/>
    <w:qFormat/>
    <w:rsid w:val="00FA15DF"/>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A15DF"/>
    <w:pPr>
      <w:tabs>
        <w:tab w:val="center" w:pos="4320"/>
        <w:tab w:val="right" w:pos="8640"/>
      </w:tabs>
    </w:pPr>
  </w:style>
  <w:style w:type="paragraph" w:styleId="Footer">
    <w:name w:val="footer"/>
    <w:basedOn w:val="Normal"/>
    <w:semiHidden/>
    <w:rsid w:val="00FA15DF"/>
    <w:pPr>
      <w:tabs>
        <w:tab w:val="center" w:pos="4320"/>
        <w:tab w:val="right" w:pos="8640"/>
      </w:tabs>
    </w:pPr>
  </w:style>
  <w:style w:type="paragraph" w:styleId="BodyText">
    <w:name w:val="Body Text"/>
    <w:basedOn w:val="Normal"/>
    <w:semiHidden/>
    <w:rsid w:val="00FA15DF"/>
    <w:rPr>
      <w:b/>
      <w:bCs/>
      <w:sz w:val="32"/>
    </w:rPr>
  </w:style>
  <w:style w:type="character" w:styleId="Hyperlink">
    <w:name w:val="Hyperlink"/>
    <w:basedOn w:val="DefaultParagraphFont"/>
    <w:uiPriority w:val="99"/>
    <w:unhideWhenUsed/>
    <w:rsid w:val="000D6687"/>
    <w:rPr>
      <w:color w:val="0000FF" w:themeColor="hyperlink"/>
      <w:u w:val="single"/>
    </w:rPr>
  </w:style>
  <w:style w:type="paragraph" w:styleId="NoSpacing">
    <w:name w:val="No Spacing"/>
    <w:uiPriority w:val="1"/>
    <w:qFormat/>
    <w:rsid w:val="002278BA"/>
    <w:rPr>
      <w:rFonts w:ascii="Calibri" w:eastAsia="Calibri" w:hAnsi="Calibri"/>
      <w:sz w:val="22"/>
      <w:szCs w:val="22"/>
    </w:rPr>
  </w:style>
  <w:style w:type="paragraph" w:styleId="BalloonText">
    <w:name w:val="Balloon Text"/>
    <w:basedOn w:val="Normal"/>
    <w:link w:val="BalloonTextChar"/>
    <w:uiPriority w:val="99"/>
    <w:semiHidden/>
    <w:unhideWhenUsed/>
    <w:rsid w:val="00F950DE"/>
    <w:rPr>
      <w:rFonts w:ascii="Tahoma" w:hAnsi="Tahoma" w:cs="Tahoma"/>
      <w:sz w:val="16"/>
      <w:szCs w:val="16"/>
    </w:rPr>
  </w:style>
  <w:style w:type="character" w:customStyle="1" w:styleId="BalloonTextChar">
    <w:name w:val="Balloon Text Char"/>
    <w:basedOn w:val="DefaultParagraphFont"/>
    <w:link w:val="BalloonText"/>
    <w:uiPriority w:val="99"/>
    <w:semiHidden/>
    <w:rsid w:val="00F950DE"/>
    <w:rPr>
      <w:rFonts w:ascii="Tahoma" w:hAnsi="Tahoma" w:cs="Tahoma"/>
      <w:sz w:val="16"/>
      <w:szCs w:val="16"/>
    </w:rPr>
  </w:style>
  <w:style w:type="paragraph" w:styleId="ListParagraph">
    <w:name w:val="List Paragraph"/>
    <w:basedOn w:val="Normal"/>
    <w:uiPriority w:val="34"/>
    <w:qFormat/>
    <w:rsid w:val="00B83ECF"/>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E152F"/>
    <w:pPr>
      <w:spacing w:before="100" w:beforeAutospacing="1" w:after="100" w:afterAutospacing="1"/>
    </w:pPr>
  </w:style>
  <w:style w:type="paragraph" w:styleId="PlainText">
    <w:name w:val="Plain Text"/>
    <w:basedOn w:val="Normal"/>
    <w:link w:val="PlainTextChar"/>
    <w:uiPriority w:val="99"/>
    <w:semiHidden/>
    <w:unhideWhenUsed/>
    <w:rsid w:val="0070044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00444"/>
    <w:rPr>
      <w:rFonts w:ascii="Calibri" w:eastAsiaTheme="minorHAnsi" w:hAnsi="Calibri" w:cstheme="minorBidi"/>
      <w:sz w:val="22"/>
      <w:szCs w:val="21"/>
    </w:rPr>
  </w:style>
  <w:style w:type="character" w:styleId="FollowedHyperlink">
    <w:name w:val="FollowedHyperlink"/>
    <w:basedOn w:val="DefaultParagraphFont"/>
    <w:uiPriority w:val="99"/>
    <w:semiHidden/>
    <w:unhideWhenUsed/>
    <w:rsid w:val="00B373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5DF"/>
    <w:rPr>
      <w:sz w:val="24"/>
      <w:szCs w:val="24"/>
    </w:rPr>
  </w:style>
  <w:style w:type="paragraph" w:styleId="Heading1">
    <w:name w:val="heading 1"/>
    <w:basedOn w:val="Normal"/>
    <w:next w:val="Normal"/>
    <w:qFormat/>
    <w:rsid w:val="00FA15DF"/>
    <w:pPr>
      <w:keepNext/>
      <w:outlineLvl w:val="0"/>
    </w:pPr>
    <w:rPr>
      <w:sz w:val="44"/>
      <w:szCs w:val="20"/>
    </w:rPr>
  </w:style>
  <w:style w:type="paragraph" w:styleId="Heading2">
    <w:name w:val="heading 2"/>
    <w:basedOn w:val="Normal"/>
    <w:next w:val="Normal"/>
    <w:qFormat/>
    <w:rsid w:val="00FA15DF"/>
    <w:pPr>
      <w:keepNext/>
      <w:jc w:val="center"/>
      <w:outlineLvl w:val="1"/>
    </w:pPr>
    <w:rPr>
      <w:sz w:val="28"/>
      <w:szCs w:val="20"/>
    </w:rPr>
  </w:style>
  <w:style w:type="paragraph" w:styleId="Heading3">
    <w:name w:val="heading 3"/>
    <w:basedOn w:val="Normal"/>
    <w:next w:val="Normal"/>
    <w:qFormat/>
    <w:rsid w:val="00FA15DF"/>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A15DF"/>
    <w:pPr>
      <w:tabs>
        <w:tab w:val="center" w:pos="4320"/>
        <w:tab w:val="right" w:pos="8640"/>
      </w:tabs>
    </w:pPr>
  </w:style>
  <w:style w:type="paragraph" w:styleId="Footer">
    <w:name w:val="footer"/>
    <w:basedOn w:val="Normal"/>
    <w:semiHidden/>
    <w:rsid w:val="00FA15DF"/>
    <w:pPr>
      <w:tabs>
        <w:tab w:val="center" w:pos="4320"/>
        <w:tab w:val="right" w:pos="8640"/>
      </w:tabs>
    </w:pPr>
  </w:style>
  <w:style w:type="paragraph" w:styleId="BodyText">
    <w:name w:val="Body Text"/>
    <w:basedOn w:val="Normal"/>
    <w:semiHidden/>
    <w:rsid w:val="00FA15DF"/>
    <w:rPr>
      <w:b/>
      <w:bCs/>
      <w:sz w:val="32"/>
    </w:rPr>
  </w:style>
  <w:style w:type="character" w:styleId="Hyperlink">
    <w:name w:val="Hyperlink"/>
    <w:basedOn w:val="DefaultParagraphFont"/>
    <w:uiPriority w:val="99"/>
    <w:unhideWhenUsed/>
    <w:rsid w:val="000D6687"/>
    <w:rPr>
      <w:color w:val="0000FF" w:themeColor="hyperlink"/>
      <w:u w:val="single"/>
    </w:rPr>
  </w:style>
  <w:style w:type="paragraph" w:styleId="NoSpacing">
    <w:name w:val="No Spacing"/>
    <w:uiPriority w:val="1"/>
    <w:qFormat/>
    <w:rsid w:val="002278BA"/>
    <w:rPr>
      <w:rFonts w:ascii="Calibri" w:eastAsia="Calibri" w:hAnsi="Calibri"/>
      <w:sz w:val="22"/>
      <w:szCs w:val="22"/>
    </w:rPr>
  </w:style>
  <w:style w:type="paragraph" w:styleId="BalloonText">
    <w:name w:val="Balloon Text"/>
    <w:basedOn w:val="Normal"/>
    <w:link w:val="BalloonTextChar"/>
    <w:uiPriority w:val="99"/>
    <w:semiHidden/>
    <w:unhideWhenUsed/>
    <w:rsid w:val="00F950DE"/>
    <w:rPr>
      <w:rFonts w:ascii="Tahoma" w:hAnsi="Tahoma" w:cs="Tahoma"/>
      <w:sz w:val="16"/>
      <w:szCs w:val="16"/>
    </w:rPr>
  </w:style>
  <w:style w:type="character" w:customStyle="1" w:styleId="BalloonTextChar">
    <w:name w:val="Balloon Text Char"/>
    <w:basedOn w:val="DefaultParagraphFont"/>
    <w:link w:val="BalloonText"/>
    <w:uiPriority w:val="99"/>
    <w:semiHidden/>
    <w:rsid w:val="00F950DE"/>
    <w:rPr>
      <w:rFonts w:ascii="Tahoma" w:hAnsi="Tahoma" w:cs="Tahoma"/>
      <w:sz w:val="16"/>
      <w:szCs w:val="16"/>
    </w:rPr>
  </w:style>
  <w:style w:type="paragraph" w:styleId="ListParagraph">
    <w:name w:val="List Paragraph"/>
    <w:basedOn w:val="Normal"/>
    <w:uiPriority w:val="34"/>
    <w:qFormat/>
    <w:rsid w:val="00B83ECF"/>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E152F"/>
    <w:pPr>
      <w:spacing w:before="100" w:beforeAutospacing="1" w:after="100" w:afterAutospacing="1"/>
    </w:pPr>
  </w:style>
  <w:style w:type="paragraph" w:styleId="PlainText">
    <w:name w:val="Plain Text"/>
    <w:basedOn w:val="Normal"/>
    <w:link w:val="PlainTextChar"/>
    <w:uiPriority w:val="99"/>
    <w:semiHidden/>
    <w:unhideWhenUsed/>
    <w:rsid w:val="0070044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00444"/>
    <w:rPr>
      <w:rFonts w:ascii="Calibri" w:eastAsiaTheme="minorHAnsi" w:hAnsi="Calibri" w:cstheme="minorBidi"/>
      <w:sz w:val="22"/>
      <w:szCs w:val="21"/>
    </w:rPr>
  </w:style>
  <w:style w:type="character" w:styleId="FollowedHyperlink">
    <w:name w:val="FollowedHyperlink"/>
    <w:basedOn w:val="DefaultParagraphFont"/>
    <w:uiPriority w:val="99"/>
    <w:semiHidden/>
    <w:unhideWhenUsed/>
    <w:rsid w:val="00B373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54296">
      <w:bodyDiv w:val="1"/>
      <w:marLeft w:val="0"/>
      <w:marRight w:val="0"/>
      <w:marTop w:val="0"/>
      <w:marBottom w:val="0"/>
      <w:divBdr>
        <w:top w:val="none" w:sz="0" w:space="0" w:color="auto"/>
        <w:left w:val="none" w:sz="0" w:space="0" w:color="auto"/>
        <w:bottom w:val="none" w:sz="0" w:space="0" w:color="auto"/>
        <w:right w:val="none" w:sz="0" w:space="0" w:color="auto"/>
      </w:divBdr>
    </w:div>
    <w:div w:id="718940921">
      <w:bodyDiv w:val="1"/>
      <w:marLeft w:val="0"/>
      <w:marRight w:val="0"/>
      <w:marTop w:val="0"/>
      <w:marBottom w:val="0"/>
      <w:divBdr>
        <w:top w:val="none" w:sz="0" w:space="0" w:color="auto"/>
        <w:left w:val="none" w:sz="0" w:space="0" w:color="auto"/>
        <w:bottom w:val="none" w:sz="0" w:space="0" w:color="auto"/>
        <w:right w:val="none" w:sz="0" w:space="0" w:color="auto"/>
      </w:divBdr>
    </w:div>
    <w:div w:id="1101537025">
      <w:bodyDiv w:val="1"/>
      <w:marLeft w:val="0"/>
      <w:marRight w:val="0"/>
      <w:marTop w:val="0"/>
      <w:marBottom w:val="0"/>
      <w:divBdr>
        <w:top w:val="none" w:sz="0" w:space="0" w:color="auto"/>
        <w:left w:val="none" w:sz="0" w:space="0" w:color="auto"/>
        <w:bottom w:val="none" w:sz="0" w:space="0" w:color="auto"/>
        <w:right w:val="none" w:sz="0" w:space="0" w:color="auto"/>
      </w:divBdr>
    </w:div>
    <w:div w:id="1595554030">
      <w:bodyDiv w:val="1"/>
      <w:marLeft w:val="0"/>
      <w:marRight w:val="0"/>
      <w:marTop w:val="0"/>
      <w:marBottom w:val="0"/>
      <w:divBdr>
        <w:top w:val="none" w:sz="0" w:space="0" w:color="auto"/>
        <w:left w:val="none" w:sz="0" w:space="0" w:color="auto"/>
        <w:bottom w:val="none" w:sz="0" w:space="0" w:color="auto"/>
        <w:right w:val="none" w:sz="0" w:space="0" w:color="auto"/>
      </w:divBdr>
    </w:div>
    <w:div w:id="17787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diseases/coronavirus/mdh.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ealth.state.mn.us/diseases/coronavirus/index.html" TargetMode="External"/><Relationship Id="rId4" Type="http://schemas.openxmlformats.org/officeDocument/2006/relationships/settings" Target="settings.xml"/><Relationship Id="rId9" Type="http://schemas.openxmlformats.org/officeDocument/2006/relationships/hyperlink" Target="https://www.cdc.gov/coronavirus/2019-ncov/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1707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June 2, 2006</vt:lpstr>
    </vt:vector>
  </TitlesOfParts>
  <Company>HP</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 2006</dc:title>
  <dc:creator>Moen, Tina</dc:creator>
  <cp:lastModifiedBy>Bergner, Tisha</cp:lastModifiedBy>
  <cp:revision>2</cp:revision>
  <cp:lastPrinted>2020-03-12T19:34:00Z</cp:lastPrinted>
  <dcterms:created xsi:type="dcterms:W3CDTF">2020-03-12T19:54:00Z</dcterms:created>
  <dcterms:modified xsi:type="dcterms:W3CDTF">2020-03-12T19:54:00Z</dcterms:modified>
</cp:coreProperties>
</file>