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9296" w14:textId="77777777" w:rsidR="007D5A95" w:rsidRDefault="007D5A95" w:rsidP="007D5A95">
      <w:pPr>
        <w:jc w:val="center"/>
        <w:rPr>
          <w:rFonts w:ascii="Paramount" w:hAnsi="Paramount"/>
        </w:rPr>
      </w:pPr>
      <w:r>
        <w:rPr>
          <w:noProof/>
        </w:rPr>
        <w:drawing>
          <wp:inline distT="0" distB="0" distL="0" distR="0" wp14:anchorId="07D0E4A1" wp14:editId="73DF9ED2">
            <wp:extent cx="1628775" cy="952500"/>
            <wp:effectExtent l="19050" t="0" r="9525" b="0"/>
            <wp:docPr id="3" name="Picture 3" descr="Final logo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 logo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754F8" w14:textId="77777777" w:rsidR="007D5A95" w:rsidRDefault="007D5A95" w:rsidP="007D5A95">
      <w:pPr>
        <w:jc w:val="center"/>
        <w:rPr>
          <w:rFonts w:ascii="Paramount" w:hAnsi="Paramount"/>
        </w:rPr>
      </w:pPr>
      <w:r>
        <w:rPr>
          <w:rFonts w:ascii="Paramount" w:hAnsi="Paramount"/>
        </w:rPr>
        <w:t>RESORT &amp; CLUB</w:t>
      </w:r>
    </w:p>
    <w:p w14:paraId="325364B8" w14:textId="77777777" w:rsidR="007D5A95" w:rsidRDefault="007D5A95" w:rsidP="007D5A95">
      <w:pPr>
        <w:jc w:val="center"/>
        <w:rPr>
          <w:rFonts w:ascii="Paramount" w:hAnsi="Paramount"/>
          <w:color w:val="FFFFFF"/>
        </w:rPr>
      </w:pPr>
      <w:r>
        <w:rPr>
          <w:rFonts w:ascii="Paramount" w:hAnsi="Paramount"/>
        </w:rPr>
        <w:t xml:space="preserve">Ten Tampa Place            </w:t>
      </w:r>
    </w:p>
    <w:p w14:paraId="444BAA47" w14:textId="77777777" w:rsidR="007D5A95" w:rsidRDefault="007D5A95" w:rsidP="007D5A95">
      <w:pPr>
        <w:jc w:val="center"/>
        <w:rPr>
          <w:rFonts w:ascii="Paramount" w:hAnsi="Paramount"/>
        </w:rPr>
      </w:pPr>
      <w:r>
        <w:rPr>
          <w:rFonts w:ascii="Paramount" w:hAnsi="Paramount"/>
        </w:rPr>
        <w:t>Marco Island, Florida 34145-</w:t>
      </w:r>
      <w:proofErr w:type="gramStart"/>
      <w:r>
        <w:rPr>
          <w:rFonts w:ascii="Paramount" w:hAnsi="Paramount"/>
        </w:rPr>
        <w:t xml:space="preserve">2136 </w:t>
      </w:r>
      <w:r>
        <w:rPr>
          <w:rFonts w:ascii="Paramount" w:hAnsi="Paramount"/>
          <w:color w:val="FFFFFF"/>
        </w:rPr>
        <w:t>.</w:t>
      </w:r>
      <w:proofErr w:type="gramEnd"/>
    </w:p>
    <w:p w14:paraId="25D051EB" w14:textId="77777777" w:rsidR="007D5A95" w:rsidRDefault="007D5A95" w:rsidP="007D5A95">
      <w:pPr>
        <w:jc w:val="center"/>
        <w:rPr>
          <w:rFonts w:ascii="Paramount" w:hAnsi="Paramount"/>
        </w:rPr>
      </w:pPr>
      <w:r>
        <w:rPr>
          <w:rFonts w:ascii="Paramount" w:hAnsi="Paramount"/>
        </w:rPr>
        <w:t>Tel 239-394-</w:t>
      </w:r>
      <w:proofErr w:type="gramStart"/>
      <w:r>
        <w:rPr>
          <w:rFonts w:ascii="Paramount" w:hAnsi="Paramount"/>
        </w:rPr>
        <w:t>5280  Fax</w:t>
      </w:r>
      <w:proofErr w:type="gramEnd"/>
      <w:r>
        <w:rPr>
          <w:rFonts w:ascii="Paramount" w:hAnsi="Paramount"/>
        </w:rPr>
        <w:t xml:space="preserve"> 239-642-6252</w:t>
      </w:r>
    </w:p>
    <w:p w14:paraId="43E35BF8" w14:textId="77777777" w:rsidR="007D5A95" w:rsidRDefault="007D5A95" w:rsidP="007D5A95">
      <w:pPr>
        <w:jc w:val="center"/>
        <w:rPr>
          <w:rFonts w:ascii="Paramount" w:hAnsi="Paramount"/>
          <w:color w:val="FFFFFF"/>
        </w:rPr>
      </w:pPr>
      <w:hyperlink r:id="rId8" w:history="1">
        <w:r>
          <w:rPr>
            <w:rStyle w:val="Hyperlink"/>
            <w:rFonts w:ascii="Paramount" w:hAnsi="Paramount"/>
          </w:rPr>
          <w:t>info@sunrisebayresort.com</w:t>
        </w:r>
      </w:hyperlink>
      <w:r>
        <w:rPr>
          <w:rFonts w:ascii="Paramount" w:hAnsi="Paramount"/>
          <w:color w:val="000000"/>
        </w:rPr>
        <w:t xml:space="preserve">  </w:t>
      </w:r>
      <w:r>
        <w:rPr>
          <w:rFonts w:ascii="Paramount" w:hAnsi="Paramount"/>
        </w:rPr>
        <w:t xml:space="preserve">   </w:t>
      </w:r>
      <w:r>
        <w:rPr>
          <w:rFonts w:ascii="Paramount" w:hAnsi="Paramount"/>
          <w:color w:val="FFFFFF"/>
        </w:rPr>
        <w:t>.</w:t>
      </w:r>
    </w:p>
    <w:p w14:paraId="044C0A65" w14:textId="77777777" w:rsidR="007D5A95" w:rsidRDefault="007D5A95" w:rsidP="007D5A95">
      <w:pPr>
        <w:jc w:val="center"/>
      </w:pPr>
    </w:p>
    <w:p w14:paraId="74377B3D" w14:textId="77777777" w:rsidR="007D5A95" w:rsidRDefault="00804617" w:rsidP="00804617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F95D83">
        <w:rPr>
          <w:noProof/>
        </w:rPr>
        <w:t>April 23, 2025</w:t>
      </w:r>
      <w:r>
        <w:rPr>
          <w:noProof/>
        </w:rPr>
        <w:fldChar w:fldCharType="end"/>
      </w:r>
    </w:p>
    <w:p w14:paraId="0F7FB5FE" w14:textId="77777777" w:rsidR="00C83A77" w:rsidRDefault="00C83A77" w:rsidP="00804617">
      <w:pPr>
        <w:jc w:val="center"/>
      </w:pPr>
    </w:p>
    <w:p w14:paraId="31759B3B" w14:textId="4CC1C87B" w:rsidR="00C83A77" w:rsidRDefault="00F95D83" w:rsidP="00F95D83">
      <w:r>
        <w:t>The Sunrise Bay Board of Directors held a business meeting, April 17, 2025 at 2:00pm Present were:</w:t>
      </w:r>
    </w:p>
    <w:p w14:paraId="2951FB74" w14:textId="14B90482" w:rsidR="00F95D83" w:rsidRDefault="00F95D83" w:rsidP="00F95D83">
      <w:r>
        <w:t xml:space="preserve">Anthony </w:t>
      </w:r>
      <w:r w:rsidR="00DA76DE">
        <w:t>Garczynski</w:t>
      </w:r>
      <w:r>
        <w:t xml:space="preserve">, President; Robert Janelli, Vice President; Leroy Petrick, Treasurer; David Gray, Secretary; Thomas Prychitka Director and Paul Read, Manager.  Mr. </w:t>
      </w:r>
      <w:r w:rsidR="00DA76DE">
        <w:t>Garczynski</w:t>
      </w:r>
      <w:r>
        <w:t xml:space="preserve"> called the meeting to order at 2:07pm.  March minutes were approved with the inclusion of a vote to approve the transfer of funds to pay for storm damage of $7000.00.  This outcome should have been included in the March minutes.  Motion </w:t>
      </w:r>
      <w:r w:rsidR="00DA76DE">
        <w:t>passed</w:t>
      </w:r>
      <w:r>
        <w:t>.</w:t>
      </w:r>
    </w:p>
    <w:p w14:paraId="63099A98" w14:textId="01890B9C" w:rsidR="00F95D83" w:rsidRDefault="00F95D83" w:rsidP="00F95D83">
      <w:r>
        <w:t xml:space="preserve">Dock Reports- Mr. </w:t>
      </w:r>
      <w:r w:rsidR="00DA76DE">
        <w:t>Garczynski</w:t>
      </w:r>
      <w:r>
        <w:t xml:space="preserve"> explained to those in </w:t>
      </w:r>
      <w:r w:rsidR="00DA76DE">
        <w:t>attendance</w:t>
      </w:r>
      <w:r>
        <w:t xml:space="preserve"> that the Manager had been instructed to report any serious dock strikes to the FWC.  To date, </w:t>
      </w:r>
      <w:r w:rsidR="00DA76DE">
        <w:t>two</w:t>
      </w:r>
      <w:r>
        <w:t xml:space="preserve"> strikes </w:t>
      </w:r>
      <w:proofErr w:type="gramStart"/>
      <w:r>
        <w:t>were</w:t>
      </w:r>
      <w:proofErr w:type="gramEnd"/>
      <w:r>
        <w:t xml:space="preserve"> reported.  One of the rear cameras has been repositioned to point more directly at the dock to better document and dock strike from Dolphin Cove Marina rentals.</w:t>
      </w:r>
    </w:p>
    <w:p w14:paraId="392D1A10" w14:textId="201DF125" w:rsidR="00F95D83" w:rsidRDefault="00DA76DE" w:rsidP="00F95D83">
      <w:r>
        <w:t>Piling Updates- Waiting on permits.  No set start date has been given yet.  Should be completed in Summer months.  No proposal yet on the installation of handrails.</w:t>
      </w:r>
    </w:p>
    <w:p w14:paraId="49599230" w14:textId="6496C0B3" w:rsidR="00DA76DE" w:rsidRDefault="00DA76DE" w:rsidP="00F95D83">
      <w:r>
        <w:t xml:space="preserve">Lemon Juice update-To date, no reservations have been booked.  Instead of the right pictures (they used updated kitchen photos) They attached a disclaimer to the kitchen photos </w:t>
      </w:r>
      <w:proofErr w:type="gramStart"/>
      <w:r>
        <w:t>instead..</w:t>
      </w:r>
      <w:proofErr w:type="spellStart"/>
      <w:proofErr w:type="gramEnd"/>
      <w:r>
        <w:t>Mr</w:t>
      </w:r>
      <w:proofErr w:type="spellEnd"/>
      <w:r>
        <w:t>. Garczynski explained to those in attendance what Lemon Juice is.</w:t>
      </w:r>
    </w:p>
    <w:p w14:paraId="61703E16" w14:textId="7591A9E9" w:rsidR="00DA76DE" w:rsidRDefault="00DA76DE" w:rsidP="00F95D83">
      <w:r>
        <w:t>Newsletter</w:t>
      </w:r>
      <w:proofErr w:type="gramStart"/>
      <w:r>
        <w:t>-The</w:t>
      </w:r>
      <w:proofErr w:type="gramEnd"/>
      <w:r>
        <w:t xml:space="preserve"> board would like to continue with the seasonal newsletter and asked Carol Boland to head a committee to put the newsletter out.  To be discussed next meeting.</w:t>
      </w:r>
    </w:p>
    <w:p w14:paraId="04387157" w14:textId="37F49A11" w:rsidR="00DA76DE" w:rsidRDefault="00DA76DE" w:rsidP="00F95D83">
      <w:r>
        <w:t>Everything is on site to expand the two “large” vehicle parking spots.</w:t>
      </w:r>
    </w:p>
    <w:p w14:paraId="208EA566" w14:textId="1726B0F5" w:rsidR="00DA76DE" w:rsidRDefault="00DA76DE" w:rsidP="00F95D83">
      <w:r>
        <w:t xml:space="preserve">Trailer Park update-The lot has been </w:t>
      </w:r>
      <w:proofErr w:type="gramStart"/>
      <w:r>
        <w:t>cleared</w:t>
      </w:r>
      <w:proofErr w:type="gramEnd"/>
      <w:r>
        <w:t xml:space="preserve"> and a fence has been installed.</w:t>
      </w:r>
    </w:p>
    <w:p w14:paraId="5FB74B80" w14:textId="27D9CA6C" w:rsidR="00DA76DE" w:rsidRDefault="00DA76DE" w:rsidP="00F95D83">
      <w:r>
        <w:t>Accountant- Laura will begin this task after Easter</w:t>
      </w:r>
      <w:r w:rsidR="005A4156">
        <w:t xml:space="preserve">.  Leroy to get a </w:t>
      </w:r>
      <w:proofErr w:type="gramStart"/>
      <w:r w:rsidR="005A4156">
        <w:t>State</w:t>
      </w:r>
      <w:proofErr w:type="gramEnd"/>
      <w:r w:rsidR="005A4156">
        <w:t xml:space="preserve"> power of attorney for her.</w:t>
      </w:r>
    </w:p>
    <w:p w14:paraId="09BB1BA0" w14:textId="3E7BBFB4" w:rsidR="005A4156" w:rsidRDefault="005A4156" w:rsidP="00F95D83">
      <w:r>
        <w:t xml:space="preserve">Mr. Petrick stated that we have six bank accounts with a total of $450,000 in balances.  Mr. Petrick advised that we will be short one month and a half in operating budget to close the year out.  </w:t>
      </w:r>
      <w:proofErr w:type="gramStart"/>
      <w:r>
        <w:t>And</w:t>
      </w:r>
      <w:proofErr w:type="gramEnd"/>
      <w:r>
        <w:t xml:space="preserve"> will likely cause </w:t>
      </w:r>
      <w:proofErr w:type="gramStart"/>
      <w:r>
        <w:t>need</w:t>
      </w:r>
      <w:proofErr w:type="gramEnd"/>
      <w:r>
        <w:t xml:space="preserve"> for a special assessment.  In 40 years, there have been only two special assessments.</w:t>
      </w:r>
    </w:p>
    <w:p w14:paraId="4F4D389F" w14:textId="5E4F14A7" w:rsidR="005A4156" w:rsidRDefault="005A4156" w:rsidP="00F95D83">
      <w:r>
        <w:t xml:space="preserve">There are 26 </w:t>
      </w:r>
      <w:r w:rsidR="0027292F">
        <w:t xml:space="preserve">Maintenance Fee </w:t>
      </w:r>
      <w:r>
        <w:t>delinquencies for 2025 not including 2024</w:t>
      </w:r>
      <w:r w:rsidR="0027292F">
        <w:t>.  Resolution was proposed and passed to charge a fee of $200 to process returned unit/weeks.  The Manager was also given permission to lower that cost for certain circumstances.</w:t>
      </w:r>
    </w:p>
    <w:p w14:paraId="71C0D81A" w14:textId="77F6A8C8" w:rsidR="0027292F" w:rsidRDefault="0027292F" w:rsidP="00F95D83">
      <w:r>
        <w:t>Assessments and higher maintenance fees will be on the agenda for the next meeting.</w:t>
      </w:r>
    </w:p>
    <w:p w14:paraId="7AB9875B" w14:textId="4AFAFF5A" w:rsidR="0027292F" w:rsidRDefault="0027292F" w:rsidP="00F95D83">
      <w:proofErr w:type="gramStart"/>
      <w:r>
        <w:t>Calendar</w:t>
      </w:r>
      <w:proofErr w:type="gramEnd"/>
      <w:r>
        <w:t xml:space="preserve"> for 2025 was proposed and passed by the board.</w:t>
      </w:r>
    </w:p>
    <w:p w14:paraId="4CA0595C" w14:textId="42AFED4F" w:rsidR="0027292F" w:rsidRDefault="0027292F" w:rsidP="00F95D83">
      <w:r>
        <w:t xml:space="preserve">Manager </w:t>
      </w:r>
      <w:proofErr w:type="gramStart"/>
      <w:r>
        <w:t>to put</w:t>
      </w:r>
      <w:proofErr w:type="gramEnd"/>
      <w:r>
        <w:t xml:space="preserve"> together a spreadsheet showing what Air </w:t>
      </w:r>
      <w:proofErr w:type="spellStart"/>
      <w:r>
        <w:t>bnb</w:t>
      </w:r>
      <w:proofErr w:type="spellEnd"/>
      <w:r>
        <w:t xml:space="preserve">, </w:t>
      </w:r>
      <w:proofErr w:type="spellStart"/>
      <w:r>
        <w:t>Vrbo</w:t>
      </w:r>
      <w:proofErr w:type="spellEnd"/>
      <w:r>
        <w:t>, Lemon Juice and SBR unit rates are.</w:t>
      </w:r>
    </w:p>
    <w:p w14:paraId="10F8A78F" w14:textId="4F265C75" w:rsidR="00EA6DD4" w:rsidRDefault="00EA6DD4" w:rsidP="00F95D83">
      <w:r>
        <w:t>Flood and property appraisal is coming up in May.</w:t>
      </w:r>
    </w:p>
    <w:p w14:paraId="11C2A2C4" w14:textId="7ECE2DEE" w:rsidR="00EA6DD4" w:rsidRDefault="00EA6DD4" w:rsidP="00F95D83">
      <w:r>
        <w:t xml:space="preserve">Balcony </w:t>
      </w:r>
      <w:proofErr w:type="gramStart"/>
      <w:r>
        <w:t>rescreens</w:t>
      </w:r>
      <w:proofErr w:type="gramEnd"/>
      <w:r>
        <w:t xml:space="preserve"> were approved and is to be funded by reserves.</w:t>
      </w:r>
    </w:p>
    <w:p w14:paraId="10275721" w14:textId="38FC34E0" w:rsidR="00EA6DD4" w:rsidRDefault="00EA6DD4" w:rsidP="00F95D83">
      <w:r>
        <w:lastRenderedPageBreak/>
        <w:t>Sprinkler/Standpipe repairs are complete.</w:t>
      </w:r>
    </w:p>
    <w:p w14:paraId="19A774E4" w14:textId="7C86FA03" w:rsidR="00EA6DD4" w:rsidRDefault="00EA6DD4" w:rsidP="00F95D83">
      <w:r>
        <w:t>Spa/pool pumps and filter replacement/</w:t>
      </w:r>
      <w:proofErr w:type="gramStart"/>
      <w:r>
        <w:t>elevate</w:t>
      </w:r>
      <w:proofErr w:type="gramEnd"/>
      <w:r>
        <w:t xml:space="preserve"> to be discussed next meeting.</w:t>
      </w:r>
    </w:p>
    <w:p w14:paraId="5EA7D671" w14:textId="2A76695A" w:rsidR="00EA6DD4" w:rsidRDefault="00EA6DD4" w:rsidP="00F95D83">
      <w:r>
        <w:t>Rooms remodel to be discussed next meeting.</w:t>
      </w:r>
    </w:p>
    <w:p w14:paraId="70DB0327" w14:textId="77777777" w:rsidR="00EA6DD4" w:rsidRDefault="00EA6DD4" w:rsidP="00F95D83"/>
    <w:p w14:paraId="45CB714B" w14:textId="41003B6C" w:rsidR="00EA6DD4" w:rsidRDefault="00EA6DD4" w:rsidP="00EA6DD4">
      <w:pPr>
        <w:jc w:val="center"/>
      </w:pPr>
      <w:r>
        <w:t xml:space="preserve">From the </w:t>
      </w:r>
      <w:proofErr w:type="gramStart"/>
      <w:r>
        <w:t>Floor;</w:t>
      </w:r>
      <w:proofErr w:type="gramEnd"/>
    </w:p>
    <w:p w14:paraId="7D6D258C" w14:textId="77777777" w:rsidR="00EA6DD4" w:rsidRDefault="00EA6DD4" w:rsidP="00EA6DD4">
      <w:pPr>
        <w:jc w:val="center"/>
      </w:pPr>
    </w:p>
    <w:p w14:paraId="28903776" w14:textId="1C04A7C3" w:rsidR="00EA6DD4" w:rsidRDefault="00EA6DD4" w:rsidP="00EA6DD4">
      <w:r>
        <w:t xml:space="preserve">Numerous complaints about the </w:t>
      </w:r>
      <w:proofErr w:type="spellStart"/>
      <w:r>
        <w:t>non remodeled</w:t>
      </w:r>
      <w:proofErr w:type="spellEnd"/>
      <w:r>
        <w:t xml:space="preserve"> units</w:t>
      </w:r>
      <w:r w:rsidR="00AB736B">
        <w:t xml:space="preserve">.  On the schedule for next </w:t>
      </w:r>
      <w:proofErr w:type="spellStart"/>
      <w:proofErr w:type="gramStart"/>
      <w:r w:rsidR="00AB736B">
        <w:t>months</w:t>
      </w:r>
      <w:proofErr w:type="spellEnd"/>
      <w:proofErr w:type="gramEnd"/>
      <w:r w:rsidR="00AB736B">
        <w:t xml:space="preserve"> meeting.</w:t>
      </w:r>
    </w:p>
    <w:p w14:paraId="3C9B1596" w14:textId="6C12705F" w:rsidR="00AB736B" w:rsidRDefault="00AB736B" w:rsidP="00EA6DD4">
      <w:r>
        <w:t>The list for all available units has been approved and will be posted soon.</w:t>
      </w:r>
    </w:p>
    <w:p w14:paraId="065877A5" w14:textId="0E4939EB" w:rsidR="00AB736B" w:rsidRDefault="00AB736B" w:rsidP="00EA6DD4">
      <w:proofErr w:type="gramStart"/>
      <w:r>
        <w:t>New</w:t>
      </w:r>
      <w:proofErr w:type="gramEnd"/>
      <w:r>
        <w:t xml:space="preserve"> boat will be discussed after completion of dock repairs.</w:t>
      </w:r>
    </w:p>
    <w:p w14:paraId="63FE4F5C" w14:textId="54EF785F" w:rsidR="00AB736B" w:rsidRDefault="00AB736B" w:rsidP="00EA6DD4">
      <w:r>
        <w:t>Discussion to give weeks away or at a highly discounted amount.  Raise the Maintenance Fees or any other ideas to be given to the manager.</w:t>
      </w:r>
    </w:p>
    <w:p w14:paraId="008FB94E" w14:textId="26184926" w:rsidR="00AB736B" w:rsidRPr="00804617" w:rsidRDefault="00AB736B" w:rsidP="00EA6DD4">
      <w:r>
        <w:t>Meeting was adjourned at 3:12pm.</w:t>
      </w:r>
    </w:p>
    <w:sectPr w:rsidR="00AB736B" w:rsidRPr="00804617" w:rsidSect="007942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8C86" w14:textId="77777777" w:rsidR="00F95D83" w:rsidRDefault="00F95D83" w:rsidP="00901F6E">
      <w:r>
        <w:separator/>
      </w:r>
    </w:p>
  </w:endnote>
  <w:endnote w:type="continuationSeparator" w:id="0">
    <w:p w14:paraId="35054B6E" w14:textId="77777777" w:rsidR="00F95D83" w:rsidRDefault="00F95D83" w:rsidP="0090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ramou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85EE" w14:textId="77777777" w:rsidR="00901F6E" w:rsidRDefault="00901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E0EA" w14:textId="77777777" w:rsidR="00901F6E" w:rsidRDefault="00901F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5961" w14:textId="77777777" w:rsidR="00901F6E" w:rsidRDefault="00901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5226" w14:textId="77777777" w:rsidR="00F95D83" w:rsidRDefault="00F95D83" w:rsidP="00901F6E">
      <w:r>
        <w:separator/>
      </w:r>
    </w:p>
  </w:footnote>
  <w:footnote w:type="continuationSeparator" w:id="0">
    <w:p w14:paraId="303A2D55" w14:textId="77777777" w:rsidR="00F95D83" w:rsidRDefault="00F95D83" w:rsidP="00901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3965" w14:textId="77777777" w:rsidR="00901F6E" w:rsidRDefault="00901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09F7" w14:textId="77777777" w:rsidR="00901F6E" w:rsidRDefault="00901F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376A" w14:textId="77777777" w:rsidR="00901F6E" w:rsidRDefault="00901F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95D83"/>
    <w:rsid w:val="000349B2"/>
    <w:rsid w:val="00063728"/>
    <w:rsid w:val="00085DE0"/>
    <w:rsid w:val="00086413"/>
    <w:rsid w:val="000A77A2"/>
    <w:rsid w:val="000F23C1"/>
    <w:rsid w:val="00115128"/>
    <w:rsid w:val="00150AA8"/>
    <w:rsid w:val="00160C79"/>
    <w:rsid w:val="00170CDC"/>
    <w:rsid w:val="001771EB"/>
    <w:rsid w:val="00191E3E"/>
    <w:rsid w:val="001E7574"/>
    <w:rsid w:val="001E7B3A"/>
    <w:rsid w:val="002359D4"/>
    <w:rsid w:val="00245992"/>
    <w:rsid w:val="00247BEA"/>
    <w:rsid w:val="0027292F"/>
    <w:rsid w:val="002A4298"/>
    <w:rsid w:val="002B6CC4"/>
    <w:rsid w:val="003156D2"/>
    <w:rsid w:val="00342221"/>
    <w:rsid w:val="00360572"/>
    <w:rsid w:val="00391250"/>
    <w:rsid w:val="003A0AA3"/>
    <w:rsid w:val="003B4574"/>
    <w:rsid w:val="00413F19"/>
    <w:rsid w:val="00460FAA"/>
    <w:rsid w:val="00463C2D"/>
    <w:rsid w:val="004825BE"/>
    <w:rsid w:val="004B2D83"/>
    <w:rsid w:val="00545402"/>
    <w:rsid w:val="005A4156"/>
    <w:rsid w:val="005A61FC"/>
    <w:rsid w:val="005C7F03"/>
    <w:rsid w:val="00611D15"/>
    <w:rsid w:val="006C5F2F"/>
    <w:rsid w:val="006D1D25"/>
    <w:rsid w:val="00723433"/>
    <w:rsid w:val="007473BA"/>
    <w:rsid w:val="00755C99"/>
    <w:rsid w:val="00794221"/>
    <w:rsid w:val="007C092F"/>
    <w:rsid w:val="007D4037"/>
    <w:rsid w:val="007D5A95"/>
    <w:rsid w:val="007E755E"/>
    <w:rsid w:val="00804617"/>
    <w:rsid w:val="00821E3A"/>
    <w:rsid w:val="00854675"/>
    <w:rsid w:val="008A00E7"/>
    <w:rsid w:val="008B63E5"/>
    <w:rsid w:val="008D4E80"/>
    <w:rsid w:val="008F7FBD"/>
    <w:rsid w:val="00901F6E"/>
    <w:rsid w:val="00904BE5"/>
    <w:rsid w:val="009302D7"/>
    <w:rsid w:val="00943FF4"/>
    <w:rsid w:val="00963A80"/>
    <w:rsid w:val="00967A79"/>
    <w:rsid w:val="009D3F18"/>
    <w:rsid w:val="009F18EB"/>
    <w:rsid w:val="00A60AB8"/>
    <w:rsid w:val="00A71274"/>
    <w:rsid w:val="00AB736B"/>
    <w:rsid w:val="00AC6453"/>
    <w:rsid w:val="00B715C4"/>
    <w:rsid w:val="00B9257A"/>
    <w:rsid w:val="00B95C53"/>
    <w:rsid w:val="00BF516A"/>
    <w:rsid w:val="00C12AB2"/>
    <w:rsid w:val="00C207F0"/>
    <w:rsid w:val="00C3701E"/>
    <w:rsid w:val="00C65531"/>
    <w:rsid w:val="00C83A77"/>
    <w:rsid w:val="00CC67EC"/>
    <w:rsid w:val="00D75813"/>
    <w:rsid w:val="00D922CD"/>
    <w:rsid w:val="00DA76DE"/>
    <w:rsid w:val="00DC0FA6"/>
    <w:rsid w:val="00E570CA"/>
    <w:rsid w:val="00E76208"/>
    <w:rsid w:val="00E91BC2"/>
    <w:rsid w:val="00EA1AF4"/>
    <w:rsid w:val="00EA6DD4"/>
    <w:rsid w:val="00EC183A"/>
    <w:rsid w:val="00F006D3"/>
    <w:rsid w:val="00F228B7"/>
    <w:rsid w:val="00F2338B"/>
    <w:rsid w:val="00F3238B"/>
    <w:rsid w:val="00F84516"/>
    <w:rsid w:val="00F95D83"/>
    <w:rsid w:val="00FA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BD7BD"/>
  <w15:docId w15:val="{78CF6991-847E-42E9-9E49-A61C91E4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82828"/>
        <w:sz w:val="24"/>
        <w:szCs w:val="24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F4"/>
    <w:rPr>
      <w:rFonts w:eastAsia="Times New Roman"/>
    </w:rPr>
  </w:style>
  <w:style w:type="paragraph" w:styleId="Heading1">
    <w:name w:val="heading 1"/>
    <w:basedOn w:val="Normal"/>
    <w:uiPriority w:val="9"/>
    <w:qFormat/>
    <w:rsid w:val="00EA1AF4"/>
    <w:pPr>
      <w:ind w:left="9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A1AF4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EA1AF4"/>
  </w:style>
  <w:style w:type="paragraph" w:customStyle="1" w:styleId="TableParagraph">
    <w:name w:val="Table Paragraph"/>
    <w:basedOn w:val="Normal"/>
    <w:uiPriority w:val="1"/>
    <w:qFormat/>
    <w:rsid w:val="00EA1AF4"/>
  </w:style>
  <w:style w:type="character" w:styleId="Hyperlink">
    <w:name w:val="Hyperlink"/>
    <w:basedOn w:val="DefaultParagraphFont"/>
    <w:uiPriority w:val="99"/>
    <w:unhideWhenUsed/>
    <w:rsid w:val="001151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12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A9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01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F6E"/>
    <w:rPr>
      <w:rFonts w:eastAsia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01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1F6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nrisebayresort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Reed\OneDrive%20-%20Sunrise%20Bay%20Resort\Documents\SBR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95A38-9CA0-4AD9-8930-E3D91A09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SBR Letterhead Template</Template>
  <TotalTime>56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SKM_C30819010210270</vt:lpstr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SKM_C30819010210270</dc:title>
  <dc:creator>Paul Read</dc:creator>
  <cp:lastModifiedBy>Paul Reed</cp:lastModifiedBy>
  <cp:revision>1</cp:revision>
  <dcterms:created xsi:type="dcterms:W3CDTF">2025-04-23T18:56:00Z</dcterms:created>
  <dcterms:modified xsi:type="dcterms:W3CDTF">2025-04-23T19:52:00Z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KM_C308</vt:lpwstr>
  </property>
  <property fmtid="{D5CDD505-2E9C-101B-9397-08002B2CF9AE}" pid="4" name="LastSaved">
    <vt:filetime>2024-12-05T00:00:00Z</vt:filetime>
  </property>
  <property fmtid="{D5CDD505-2E9C-101B-9397-08002B2CF9AE}" pid="5" name="Producer">
    <vt:lpwstr>KONICA MINOLTA bizhub C308</vt:lpwstr>
  </property>
</Properties>
</file>