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741"/>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Pr="00FC20E4" w:rsidRDefault="00AD008B" w:rsidP="00AD008B">
            <w:pPr>
              <w:pStyle w:val="Title"/>
              <w:rPr>
                <w:sz w:val="20"/>
              </w:rPr>
            </w:pPr>
            <w:r>
              <w:t xml:space="preserve">Preschool </w:t>
            </w:r>
            <w:r w:rsidR="00D32517">
              <w:t>Newsletter</w:t>
            </w:r>
            <w:r w:rsidR="00FC20E4">
              <w:t xml:space="preserve">                               </w:t>
            </w:r>
            <w:r w:rsidR="00FC20E4">
              <w:rPr>
                <w:sz w:val="20"/>
              </w:rPr>
              <w:t>April 2018</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AD008B" w:rsidRDefault="00D32517" w:rsidP="00AD008B">
      <w:pPr>
        <w:pStyle w:val="Organization"/>
        <w:ind w:left="0"/>
        <w:rPr>
          <w:sz w:val="36"/>
          <w:szCs w:val="36"/>
        </w:rPr>
      </w:pPr>
      <w:r w:rsidRPr="006673AA">
        <w:rPr>
          <w:noProof/>
          <w:sz w:val="56"/>
          <w:lang w:val="en-GB" w:eastAsia="en-GB"/>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5057775</wp:posOffset>
                    </wp:positionH>
                  </mc:Fallback>
                </mc:AlternateContent>
                <wp:positionV relativeFrom="margin">
                  <wp:align>top</wp:align>
                </wp:positionV>
                <wp:extent cx="3067050" cy="9477375"/>
                <wp:effectExtent l="0" t="0" r="952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947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AD008B">
                            <w:pPr>
                              <w:pStyle w:val="Photo"/>
                            </w:pPr>
                            <w:r>
                              <w:rPr>
                                <w:noProof/>
                                <w:lang w:val="en-GB" w:eastAsia="en-GB"/>
                              </w:rPr>
                              <w:drawing>
                                <wp:inline distT="0" distB="0" distL="0" distR="0">
                                  <wp:extent cx="2174240" cy="1503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Monstarz Uniform Logo.png"/>
                                          <pic:cNvPicPr/>
                                        </pic:nvPicPr>
                                        <pic:blipFill>
                                          <a:blip r:embed="rId7">
                                            <a:extLst>
                                              <a:ext uri="{28A0092B-C50C-407E-A947-70E740481C1C}">
                                                <a14:useLocalDpi xmlns:a14="http://schemas.microsoft.com/office/drawing/2010/main" val="0"/>
                                              </a:ext>
                                            </a:extLst>
                                          </a:blip>
                                          <a:stretch>
                                            <a:fillRect/>
                                          </a:stretch>
                                        </pic:blipFill>
                                        <pic:spPr>
                                          <a:xfrm>
                                            <a:off x="0" y="0"/>
                                            <a:ext cx="2174240" cy="1503045"/>
                                          </a:xfrm>
                                          <a:prstGeom prst="rect">
                                            <a:avLst/>
                                          </a:prstGeom>
                                        </pic:spPr>
                                      </pic:pic>
                                    </a:graphicData>
                                  </a:graphic>
                                </wp:inline>
                              </w:drawing>
                            </w:r>
                          </w:p>
                          <w:p w:rsidR="001423A5" w:rsidRPr="006673AA" w:rsidRDefault="00FC20E4" w:rsidP="001423A5">
                            <w:pPr>
                              <w:pStyle w:val="Heading1"/>
                              <w:rPr>
                                <w:sz w:val="22"/>
                              </w:rPr>
                            </w:pPr>
                            <w:r w:rsidRPr="006673AA">
                              <w:rPr>
                                <w:sz w:val="22"/>
                              </w:rPr>
                              <w:t xml:space="preserve">Lunchboxes </w:t>
                            </w:r>
                          </w:p>
                          <w:p w:rsidR="00C87B83" w:rsidRDefault="00FC20E4" w:rsidP="00FC20E4">
                            <w:pPr>
                              <w:rPr>
                                <w:sz w:val="20"/>
                              </w:rPr>
                            </w:pPr>
                            <w:r w:rsidRPr="006673AA">
                              <w:rPr>
                                <w:sz w:val="20"/>
                              </w:rPr>
                              <w:t xml:space="preserve">Please remember that we have a </w:t>
                            </w:r>
                            <w:r w:rsidRPr="00431C6B">
                              <w:rPr>
                                <w:b/>
                                <w:color w:val="FF0000"/>
                                <w:sz w:val="20"/>
                              </w:rPr>
                              <w:t>no nut &amp; no egg</w:t>
                            </w:r>
                            <w:r w:rsidRPr="00431C6B">
                              <w:rPr>
                                <w:color w:val="FF0000"/>
                                <w:sz w:val="20"/>
                              </w:rPr>
                              <w:t xml:space="preserve"> </w:t>
                            </w:r>
                            <w:r w:rsidRPr="006673AA">
                              <w:rPr>
                                <w:sz w:val="20"/>
                              </w:rPr>
                              <w:t>policy at preschool. We are unable to allow children to eat any products containing nuts or food that has a high egg content e.g. egg sandwiches, savory eggs or similar products. Any such products will be sent home and children will not be allowed to consume them at lunchtime.</w:t>
                            </w:r>
                            <w:r w:rsidR="006673AA">
                              <w:rPr>
                                <w:sz w:val="20"/>
                              </w:rPr>
                              <w:t xml:space="preserve"> Also you do not need to provide a drinks bottle for your child, as we provide milk and water throughout the day.</w:t>
                            </w:r>
                          </w:p>
                          <w:p w:rsidR="006673AA" w:rsidRPr="006673AA" w:rsidRDefault="006673AA" w:rsidP="00FC20E4">
                            <w:pPr>
                              <w:rPr>
                                <w:sz w:val="20"/>
                              </w:rPr>
                            </w:pPr>
                            <w:r>
                              <w:rPr>
                                <w:sz w:val="20"/>
                              </w:rPr>
                              <w:t>We also no longer need you to provide calpol for your child, the preschool has purchased calpol sachets for our first aid</w:t>
                            </w:r>
                            <w:r w:rsidR="00723BA9">
                              <w:rPr>
                                <w:sz w:val="20"/>
                              </w:rPr>
                              <w:t xml:space="preserve"> kit, </w:t>
                            </w:r>
                            <w:proofErr w:type="gramStart"/>
                            <w:r w:rsidR="00723BA9">
                              <w:rPr>
                                <w:sz w:val="20"/>
                              </w:rPr>
                              <w:t>we</w:t>
                            </w:r>
                            <w:proofErr w:type="gramEnd"/>
                            <w:r w:rsidR="00723BA9">
                              <w:rPr>
                                <w:sz w:val="20"/>
                              </w:rPr>
                              <w:t xml:space="preserve"> feel this is safer than</w:t>
                            </w:r>
                            <w:r>
                              <w:rPr>
                                <w:sz w:val="20"/>
                              </w:rPr>
                              <w:t xml:space="preserve"> having bottles of calpol in backpacks. Please remove calpol from backpack</w:t>
                            </w:r>
                            <w:r w:rsidR="00723BA9">
                              <w:rPr>
                                <w:sz w:val="20"/>
                              </w:rPr>
                              <w:t>s</w:t>
                            </w:r>
                            <w:r>
                              <w:rPr>
                                <w:sz w:val="20"/>
                              </w:rPr>
                              <w:t xml:space="preserve"> </w:t>
                            </w:r>
                            <w:proofErr w:type="gramStart"/>
                            <w:r>
                              <w:rPr>
                                <w:sz w:val="20"/>
                              </w:rPr>
                              <w:t>asap</w:t>
                            </w:r>
                            <w:proofErr w:type="gramEnd"/>
                            <w:r>
                              <w:rPr>
                                <w:sz w:val="20"/>
                              </w:rPr>
                              <w:t>.</w:t>
                            </w:r>
                          </w:p>
                          <w:tbl>
                            <w:tblPr>
                              <w:tblStyle w:val="NewsletterTable"/>
                              <w:tblW w:w="5000" w:type="pct"/>
                              <w:jc w:val="center"/>
                              <w:tblLook w:val="04A0" w:firstRow="1" w:lastRow="0" w:firstColumn="1" w:lastColumn="0" w:noHBand="0" w:noVBand="1"/>
                              <w:tblDescription w:val="Announcement table"/>
                            </w:tblPr>
                            <w:tblGrid>
                              <w:gridCol w:w="3322"/>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6673AA">
                              <w:trPr>
                                <w:trHeight w:val="6565"/>
                                <w:jc w:val="center"/>
                              </w:trPr>
                              <w:tc>
                                <w:tcPr>
                                  <w:tcW w:w="3439" w:type="dxa"/>
                                  <w:tcBorders>
                                    <w:top w:val="nil"/>
                                    <w:bottom w:val="nil"/>
                                  </w:tcBorders>
                                </w:tcPr>
                                <w:p w:rsidR="005D5BF5" w:rsidRPr="006673AA" w:rsidRDefault="00C87B83" w:rsidP="00C87B83">
                                  <w:pPr>
                                    <w:pStyle w:val="Heading1"/>
                                    <w:outlineLvl w:val="0"/>
                                    <w:rPr>
                                      <w:sz w:val="20"/>
                                    </w:rPr>
                                  </w:pPr>
                                  <w:r w:rsidRPr="006673AA">
                                    <w:rPr>
                                      <w:sz w:val="20"/>
                                    </w:rPr>
                                    <w:t>Holiday Club</w:t>
                                  </w:r>
                                </w:p>
                                <w:p w:rsidR="00C87B83" w:rsidRPr="006673AA" w:rsidRDefault="00C87B83" w:rsidP="00C87B83">
                                  <w:pPr>
                                    <w:ind w:left="0"/>
                                    <w:rPr>
                                      <w:sz w:val="16"/>
                                    </w:rPr>
                                  </w:pPr>
                                  <w:r w:rsidRPr="006673AA">
                                    <w:rPr>
                                      <w:sz w:val="16"/>
                                    </w:rPr>
                                    <w:t>We are now taking bookin</w:t>
                                  </w:r>
                                  <w:r w:rsidR="00FC20E4" w:rsidRPr="006673AA">
                                    <w:rPr>
                                      <w:sz w:val="16"/>
                                    </w:rPr>
                                    <w:t>gs for holiday club for May</w:t>
                                  </w:r>
                                  <w:r w:rsidRPr="006673AA">
                                    <w:rPr>
                                      <w:sz w:val="16"/>
                                    </w:rPr>
                                    <w:t xml:space="preserve"> half term. </w:t>
                                  </w:r>
                                </w:p>
                                <w:p w:rsidR="00C87B83" w:rsidRPr="006673AA" w:rsidRDefault="00FC20E4" w:rsidP="00C87B83">
                                  <w:pPr>
                                    <w:ind w:left="0"/>
                                    <w:rPr>
                                      <w:sz w:val="16"/>
                                    </w:rPr>
                                  </w:pPr>
                                  <w:r w:rsidRPr="006673AA">
                                    <w:rPr>
                                      <w:sz w:val="16"/>
                                    </w:rPr>
                                    <w:t>Half term runs from 28</w:t>
                                  </w:r>
                                  <w:r w:rsidRPr="006673AA">
                                    <w:rPr>
                                      <w:sz w:val="16"/>
                                      <w:vertAlign w:val="superscript"/>
                                    </w:rPr>
                                    <w:t>th</w:t>
                                  </w:r>
                                  <w:r w:rsidRPr="006673AA">
                                    <w:rPr>
                                      <w:sz w:val="16"/>
                                    </w:rPr>
                                    <w:t xml:space="preserve"> May – 1</w:t>
                                  </w:r>
                                  <w:r w:rsidRPr="006673AA">
                                    <w:rPr>
                                      <w:sz w:val="16"/>
                                      <w:vertAlign w:val="superscript"/>
                                    </w:rPr>
                                    <w:t>st</w:t>
                                  </w:r>
                                  <w:r w:rsidRPr="006673AA">
                                    <w:rPr>
                                      <w:sz w:val="16"/>
                                    </w:rPr>
                                    <w:t xml:space="preserve"> June 2018.</w:t>
                                  </w:r>
                                </w:p>
                                <w:p w:rsidR="00C87B83" w:rsidRPr="006673AA" w:rsidRDefault="00C87B83" w:rsidP="00C87B83">
                                  <w:pPr>
                                    <w:ind w:left="0"/>
                                    <w:rPr>
                                      <w:sz w:val="16"/>
                                    </w:rPr>
                                  </w:pPr>
                                  <w:r w:rsidRPr="006673AA">
                                    <w:rPr>
                                      <w:sz w:val="16"/>
                                    </w:rPr>
                                    <w:t xml:space="preserve">If you require childcare during this time we recommend you book early due to high levels of interest. </w:t>
                                  </w:r>
                                </w:p>
                                <w:p w:rsidR="00C87B83" w:rsidRPr="006673AA" w:rsidRDefault="00C87B83" w:rsidP="00C87B83">
                                  <w:pPr>
                                    <w:ind w:left="0"/>
                                    <w:rPr>
                                      <w:sz w:val="16"/>
                                    </w:rPr>
                                  </w:pPr>
                                  <w:r w:rsidRPr="006673AA">
                                    <w:rPr>
                                      <w:sz w:val="16"/>
                                    </w:rPr>
                                    <w:t xml:space="preserve">Full day £18    </w:t>
                                  </w:r>
                                </w:p>
                                <w:p w:rsidR="00C87B83" w:rsidRPr="006673AA" w:rsidRDefault="00C87B83" w:rsidP="00C87B83">
                                  <w:pPr>
                                    <w:ind w:left="0"/>
                                    <w:rPr>
                                      <w:sz w:val="18"/>
                                    </w:rPr>
                                  </w:pPr>
                                  <w:r w:rsidRPr="006673AA">
                                    <w:rPr>
                                      <w:sz w:val="16"/>
                                    </w:rPr>
                                    <w:t xml:space="preserve">Half day £10 (4.5 hours used </w:t>
                                  </w:r>
                                  <w:r w:rsidRPr="006673AA">
                                    <w:rPr>
                                      <w:sz w:val="18"/>
                                    </w:rPr>
                                    <w:t xml:space="preserve">flexibly throughout the day) </w:t>
                                  </w:r>
                                </w:p>
                                <w:p w:rsidR="00C87B83" w:rsidRPr="00FC20E4" w:rsidRDefault="00FC20E4" w:rsidP="00FC20E4">
                                  <w:pPr>
                                    <w:ind w:left="0"/>
                                    <w:rPr>
                                      <w:b/>
                                    </w:rPr>
                                  </w:pPr>
                                  <w:r w:rsidRPr="00431C6B">
                                    <w:rPr>
                                      <w:b/>
                                      <w:color w:val="FF0000"/>
                                      <w:sz w:val="20"/>
                                    </w:rPr>
                                    <w:t xml:space="preserve">Please remember that preschool is not open on bank holidays. </w:t>
                                  </w: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746.2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" o:allowoverlap="f" filled="f" stroked="f" strokeweight=".5pt">
                <v:textbox inset="1.44pt,0,1.44pt,0">
                  <w:txbxContent>
                    <w:p w:rsidR="005D5BF5" w:rsidRDefault="00AD008B">
                      <w:pPr>
                        <w:pStyle w:val="Photo"/>
                      </w:pPr>
                      <w:r>
                        <w:rPr>
                          <w:noProof/>
                          <w:lang w:val="en-GB" w:eastAsia="en-GB"/>
                        </w:rPr>
                        <w:drawing>
                          <wp:inline distT="0" distB="0" distL="0" distR="0">
                            <wp:extent cx="2174240" cy="1503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Monstarz Uniform Logo.png"/>
                                    <pic:cNvPicPr/>
                                  </pic:nvPicPr>
                                  <pic:blipFill>
                                    <a:blip r:embed="rId7">
                                      <a:extLst>
                                        <a:ext uri="{28A0092B-C50C-407E-A947-70E740481C1C}">
                                          <a14:useLocalDpi xmlns:a14="http://schemas.microsoft.com/office/drawing/2010/main" val="0"/>
                                        </a:ext>
                                      </a:extLst>
                                    </a:blip>
                                    <a:stretch>
                                      <a:fillRect/>
                                    </a:stretch>
                                  </pic:blipFill>
                                  <pic:spPr>
                                    <a:xfrm>
                                      <a:off x="0" y="0"/>
                                      <a:ext cx="2174240" cy="1503045"/>
                                    </a:xfrm>
                                    <a:prstGeom prst="rect">
                                      <a:avLst/>
                                    </a:prstGeom>
                                  </pic:spPr>
                                </pic:pic>
                              </a:graphicData>
                            </a:graphic>
                          </wp:inline>
                        </w:drawing>
                      </w:r>
                    </w:p>
                    <w:p w:rsidR="001423A5" w:rsidRPr="006673AA" w:rsidRDefault="00FC20E4" w:rsidP="001423A5">
                      <w:pPr>
                        <w:pStyle w:val="Heading1"/>
                        <w:rPr>
                          <w:sz w:val="22"/>
                        </w:rPr>
                      </w:pPr>
                      <w:r w:rsidRPr="006673AA">
                        <w:rPr>
                          <w:sz w:val="22"/>
                        </w:rPr>
                        <w:t xml:space="preserve">Lunchboxes </w:t>
                      </w:r>
                    </w:p>
                    <w:p w:rsidR="00C87B83" w:rsidRDefault="00FC20E4" w:rsidP="00FC20E4">
                      <w:pPr>
                        <w:rPr>
                          <w:sz w:val="20"/>
                        </w:rPr>
                      </w:pPr>
                      <w:r w:rsidRPr="006673AA">
                        <w:rPr>
                          <w:sz w:val="20"/>
                        </w:rPr>
                        <w:t xml:space="preserve">Please remember that we have a </w:t>
                      </w:r>
                      <w:r w:rsidRPr="00431C6B">
                        <w:rPr>
                          <w:b/>
                          <w:color w:val="FF0000"/>
                          <w:sz w:val="20"/>
                        </w:rPr>
                        <w:t>no nut &amp; no egg</w:t>
                      </w:r>
                      <w:r w:rsidRPr="00431C6B">
                        <w:rPr>
                          <w:color w:val="FF0000"/>
                          <w:sz w:val="20"/>
                        </w:rPr>
                        <w:t xml:space="preserve"> </w:t>
                      </w:r>
                      <w:r w:rsidRPr="006673AA">
                        <w:rPr>
                          <w:sz w:val="20"/>
                        </w:rPr>
                        <w:t>policy at preschool. We are unable to allow children to eat any products containing nuts or food that has a high egg content e.g. egg sandwiches, savory eggs or similar products. Any such products will be sent home and children will not be allowed to consume them at lunchtime.</w:t>
                      </w:r>
                      <w:r w:rsidR="006673AA">
                        <w:rPr>
                          <w:sz w:val="20"/>
                        </w:rPr>
                        <w:t xml:space="preserve"> Also you do not need to provide a drinks bottle for your child, as we provide milk and water throughout the day.</w:t>
                      </w:r>
                    </w:p>
                    <w:p w:rsidR="006673AA" w:rsidRPr="006673AA" w:rsidRDefault="006673AA" w:rsidP="00FC20E4">
                      <w:pPr>
                        <w:rPr>
                          <w:sz w:val="20"/>
                        </w:rPr>
                      </w:pPr>
                      <w:r>
                        <w:rPr>
                          <w:sz w:val="20"/>
                        </w:rPr>
                        <w:t>We also no longer need you to provide calpol for your child, the preschool has purchased calpol sachets for our first aid</w:t>
                      </w:r>
                      <w:r w:rsidR="00723BA9">
                        <w:rPr>
                          <w:sz w:val="20"/>
                        </w:rPr>
                        <w:t xml:space="preserve"> kit, </w:t>
                      </w:r>
                      <w:proofErr w:type="gramStart"/>
                      <w:r w:rsidR="00723BA9">
                        <w:rPr>
                          <w:sz w:val="20"/>
                        </w:rPr>
                        <w:t>we</w:t>
                      </w:r>
                      <w:proofErr w:type="gramEnd"/>
                      <w:r w:rsidR="00723BA9">
                        <w:rPr>
                          <w:sz w:val="20"/>
                        </w:rPr>
                        <w:t xml:space="preserve"> feel this is safer than</w:t>
                      </w:r>
                      <w:r>
                        <w:rPr>
                          <w:sz w:val="20"/>
                        </w:rPr>
                        <w:t xml:space="preserve"> having bottles of calpol in backpacks. Please remove calpol from backpack</w:t>
                      </w:r>
                      <w:r w:rsidR="00723BA9">
                        <w:rPr>
                          <w:sz w:val="20"/>
                        </w:rPr>
                        <w:t>s</w:t>
                      </w:r>
                      <w:r>
                        <w:rPr>
                          <w:sz w:val="20"/>
                        </w:rPr>
                        <w:t xml:space="preserve"> </w:t>
                      </w:r>
                      <w:proofErr w:type="gramStart"/>
                      <w:r>
                        <w:rPr>
                          <w:sz w:val="20"/>
                        </w:rPr>
                        <w:t>asap</w:t>
                      </w:r>
                      <w:proofErr w:type="gramEnd"/>
                      <w:r>
                        <w:rPr>
                          <w:sz w:val="20"/>
                        </w:rPr>
                        <w:t>.</w:t>
                      </w:r>
                    </w:p>
                    <w:tbl>
                      <w:tblPr>
                        <w:tblStyle w:val="NewsletterTable"/>
                        <w:tblW w:w="5000" w:type="pct"/>
                        <w:jc w:val="center"/>
                        <w:tblLook w:val="04A0" w:firstRow="1" w:lastRow="0" w:firstColumn="1" w:lastColumn="0" w:noHBand="0" w:noVBand="1"/>
                        <w:tblDescription w:val="Announcement table"/>
                      </w:tblPr>
                      <w:tblGrid>
                        <w:gridCol w:w="3322"/>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6673AA">
                        <w:trPr>
                          <w:trHeight w:val="6565"/>
                          <w:jc w:val="center"/>
                        </w:trPr>
                        <w:tc>
                          <w:tcPr>
                            <w:tcW w:w="3439" w:type="dxa"/>
                            <w:tcBorders>
                              <w:top w:val="nil"/>
                              <w:bottom w:val="nil"/>
                            </w:tcBorders>
                          </w:tcPr>
                          <w:p w:rsidR="005D5BF5" w:rsidRPr="006673AA" w:rsidRDefault="00C87B83" w:rsidP="00C87B83">
                            <w:pPr>
                              <w:pStyle w:val="Heading1"/>
                              <w:outlineLvl w:val="0"/>
                              <w:rPr>
                                <w:sz w:val="20"/>
                              </w:rPr>
                            </w:pPr>
                            <w:r w:rsidRPr="006673AA">
                              <w:rPr>
                                <w:sz w:val="20"/>
                              </w:rPr>
                              <w:t>Holiday Club</w:t>
                            </w:r>
                          </w:p>
                          <w:p w:rsidR="00C87B83" w:rsidRPr="006673AA" w:rsidRDefault="00C87B83" w:rsidP="00C87B83">
                            <w:pPr>
                              <w:ind w:left="0"/>
                              <w:rPr>
                                <w:sz w:val="16"/>
                              </w:rPr>
                            </w:pPr>
                            <w:r w:rsidRPr="006673AA">
                              <w:rPr>
                                <w:sz w:val="16"/>
                              </w:rPr>
                              <w:t>We are now taking bookin</w:t>
                            </w:r>
                            <w:r w:rsidR="00FC20E4" w:rsidRPr="006673AA">
                              <w:rPr>
                                <w:sz w:val="16"/>
                              </w:rPr>
                              <w:t>gs for holiday club for May</w:t>
                            </w:r>
                            <w:r w:rsidRPr="006673AA">
                              <w:rPr>
                                <w:sz w:val="16"/>
                              </w:rPr>
                              <w:t xml:space="preserve"> half term. </w:t>
                            </w:r>
                          </w:p>
                          <w:p w:rsidR="00C87B83" w:rsidRPr="006673AA" w:rsidRDefault="00FC20E4" w:rsidP="00C87B83">
                            <w:pPr>
                              <w:ind w:left="0"/>
                              <w:rPr>
                                <w:sz w:val="16"/>
                              </w:rPr>
                            </w:pPr>
                            <w:r w:rsidRPr="006673AA">
                              <w:rPr>
                                <w:sz w:val="16"/>
                              </w:rPr>
                              <w:t>Half term runs from 28</w:t>
                            </w:r>
                            <w:r w:rsidRPr="006673AA">
                              <w:rPr>
                                <w:sz w:val="16"/>
                                <w:vertAlign w:val="superscript"/>
                              </w:rPr>
                              <w:t>th</w:t>
                            </w:r>
                            <w:r w:rsidRPr="006673AA">
                              <w:rPr>
                                <w:sz w:val="16"/>
                              </w:rPr>
                              <w:t xml:space="preserve"> May – 1</w:t>
                            </w:r>
                            <w:r w:rsidRPr="006673AA">
                              <w:rPr>
                                <w:sz w:val="16"/>
                                <w:vertAlign w:val="superscript"/>
                              </w:rPr>
                              <w:t>st</w:t>
                            </w:r>
                            <w:r w:rsidRPr="006673AA">
                              <w:rPr>
                                <w:sz w:val="16"/>
                              </w:rPr>
                              <w:t xml:space="preserve"> June 2018.</w:t>
                            </w:r>
                          </w:p>
                          <w:p w:rsidR="00C87B83" w:rsidRPr="006673AA" w:rsidRDefault="00C87B83" w:rsidP="00C87B83">
                            <w:pPr>
                              <w:ind w:left="0"/>
                              <w:rPr>
                                <w:sz w:val="16"/>
                              </w:rPr>
                            </w:pPr>
                            <w:r w:rsidRPr="006673AA">
                              <w:rPr>
                                <w:sz w:val="16"/>
                              </w:rPr>
                              <w:t xml:space="preserve">If you require childcare during this time we recommend you book early due to high levels of interest. </w:t>
                            </w:r>
                          </w:p>
                          <w:p w:rsidR="00C87B83" w:rsidRPr="006673AA" w:rsidRDefault="00C87B83" w:rsidP="00C87B83">
                            <w:pPr>
                              <w:ind w:left="0"/>
                              <w:rPr>
                                <w:sz w:val="16"/>
                              </w:rPr>
                            </w:pPr>
                            <w:r w:rsidRPr="006673AA">
                              <w:rPr>
                                <w:sz w:val="16"/>
                              </w:rPr>
                              <w:t xml:space="preserve">Full day £18    </w:t>
                            </w:r>
                          </w:p>
                          <w:p w:rsidR="00C87B83" w:rsidRPr="006673AA" w:rsidRDefault="00C87B83" w:rsidP="00C87B83">
                            <w:pPr>
                              <w:ind w:left="0"/>
                              <w:rPr>
                                <w:sz w:val="18"/>
                              </w:rPr>
                            </w:pPr>
                            <w:r w:rsidRPr="006673AA">
                              <w:rPr>
                                <w:sz w:val="16"/>
                              </w:rPr>
                              <w:t xml:space="preserve">Half day £10 (4.5 hours used </w:t>
                            </w:r>
                            <w:r w:rsidRPr="006673AA">
                              <w:rPr>
                                <w:sz w:val="18"/>
                              </w:rPr>
                              <w:t xml:space="preserve">flexibly throughout the day) </w:t>
                            </w:r>
                          </w:p>
                          <w:p w:rsidR="00C87B83" w:rsidRPr="00FC20E4" w:rsidRDefault="00FC20E4" w:rsidP="00FC20E4">
                            <w:pPr>
                              <w:ind w:left="0"/>
                              <w:rPr>
                                <w:b/>
                              </w:rPr>
                            </w:pPr>
                            <w:r w:rsidRPr="00431C6B">
                              <w:rPr>
                                <w:b/>
                                <w:color w:val="FF0000"/>
                                <w:sz w:val="20"/>
                              </w:rPr>
                              <w:t xml:space="preserve">Please remember that preschool is not open on bank holidays. </w:t>
                            </w:r>
                          </w:p>
                        </w:tc>
                      </w:tr>
                    </w:tbl>
                    <w:p w:rsidR="005D5BF5" w:rsidRDefault="005D5BF5">
                      <w:pPr>
                        <w:pStyle w:val="NoSpacing"/>
                      </w:pPr>
                    </w:p>
                  </w:txbxContent>
                </v:textbox>
                <w10:wrap type="square" side="left" anchorx="page" anchory="margin"/>
              </v:shape>
            </w:pict>
          </mc:Fallback>
        </mc:AlternateContent>
      </w:r>
      <w:r w:rsidR="00AD008B" w:rsidRPr="006673AA">
        <w:rPr>
          <w:sz w:val="32"/>
          <w:szCs w:val="36"/>
        </w:rPr>
        <w:t>Welcome back, we hope everyo</w:t>
      </w:r>
      <w:r w:rsidR="00FC20E4" w:rsidRPr="006673AA">
        <w:rPr>
          <w:sz w:val="32"/>
          <w:szCs w:val="36"/>
        </w:rPr>
        <w:t>ne enjoyed their Easter break</w:t>
      </w:r>
      <w:r w:rsidR="00AD008B" w:rsidRPr="006673AA">
        <w:rPr>
          <w:sz w:val="32"/>
          <w:szCs w:val="36"/>
        </w:rPr>
        <w:t>.</w:t>
      </w:r>
    </w:p>
    <w:tbl>
      <w:tblPr>
        <w:tblStyle w:val="NewsletterTable"/>
        <w:tblW w:w="3220" w:type="pct"/>
        <w:tblLook w:val="0660" w:firstRow="1" w:lastRow="1" w:firstColumn="0" w:lastColumn="0" w:noHBand="1" w:noVBand="1"/>
        <w:tblDescription w:val="Intro letter"/>
      </w:tblPr>
      <w:tblGrid>
        <w:gridCol w:w="6741"/>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rsidP="00AD008B">
            <w:pPr>
              <w:pStyle w:val="TableSpace"/>
              <w:ind w:left="0"/>
            </w:pPr>
          </w:p>
        </w:tc>
      </w:tr>
      <w:tr w:rsidR="005D5BF5" w:rsidTr="005D5BF5">
        <w:tc>
          <w:tcPr>
            <w:tcW w:w="6955" w:type="dxa"/>
          </w:tcPr>
          <w:p w:rsidR="005D5BF5" w:rsidRPr="006673AA" w:rsidRDefault="00AD008B" w:rsidP="005C5E80">
            <w:pPr>
              <w:spacing w:after="200" w:line="276" w:lineRule="auto"/>
              <w:ind w:left="0"/>
              <w:rPr>
                <w:sz w:val="20"/>
              </w:rPr>
            </w:pPr>
            <w:r w:rsidRPr="006673AA">
              <w:rPr>
                <w:sz w:val="20"/>
              </w:rPr>
              <w:t>This term we wi</w:t>
            </w:r>
            <w:r w:rsidR="00FC20E4" w:rsidRPr="006673AA">
              <w:rPr>
                <w:sz w:val="20"/>
              </w:rPr>
              <w:t>ll be learning all</w:t>
            </w:r>
            <w:r w:rsidR="00723BA9">
              <w:rPr>
                <w:sz w:val="20"/>
              </w:rPr>
              <w:t xml:space="preserve"> about kindness and how we feel,</w:t>
            </w:r>
            <w:r w:rsidRPr="006673AA">
              <w:rPr>
                <w:sz w:val="20"/>
              </w:rPr>
              <w:t xml:space="preserve"> W</w:t>
            </w:r>
            <w:r w:rsidR="00FC20E4" w:rsidRPr="006673AA">
              <w:rPr>
                <w:sz w:val="20"/>
              </w:rPr>
              <w:t>e will be using the story ‘rainbow fish’ to aid our feelings topic.</w:t>
            </w:r>
            <w:r w:rsidR="00723BA9">
              <w:rPr>
                <w:sz w:val="20"/>
              </w:rPr>
              <w:t xml:space="preserve"> W</w:t>
            </w:r>
            <w:r w:rsidR="00723BA9" w:rsidRPr="006673AA">
              <w:rPr>
                <w:sz w:val="20"/>
              </w:rPr>
              <w:t>e will then move on to learning about mini beasts</w:t>
            </w:r>
            <w:r w:rsidR="00723BA9">
              <w:rPr>
                <w:sz w:val="20"/>
              </w:rPr>
              <w:t>, d</w:t>
            </w:r>
            <w:r w:rsidR="00FC20E4" w:rsidRPr="006673AA">
              <w:rPr>
                <w:sz w:val="20"/>
              </w:rPr>
              <w:t xml:space="preserve">uring our minibeasts topic we will be building a bug hotel and hatching caterpillars into beautiful moths which we will </w:t>
            </w:r>
            <w:r w:rsidR="009817D6" w:rsidRPr="006673AA">
              <w:rPr>
                <w:sz w:val="20"/>
              </w:rPr>
              <w:t>then keep at preschool as pets.</w:t>
            </w:r>
          </w:p>
          <w:p w:rsidR="009817D6" w:rsidRPr="006673AA" w:rsidRDefault="009817D6" w:rsidP="005C5E80">
            <w:pPr>
              <w:spacing w:after="200" w:line="276" w:lineRule="auto"/>
              <w:ind w:left="0"/>
              <w:rPr>
                <w:b/>
                <w:sz w:val="20"/>
              </w:rPr>
            </w:pPr>
            <w:r w:rsidRPr="006673AA">
              <w:rPr>
                <w:b/>
                <w:sz w:val="20"/>
              </w:rPr>
              <w:t>Speech and language</w:t>
            </w:r>
          </w:p>
          <w:p w:rsidR="006673AA" w:rsidRDefault="009817D6" w:rsidP="005C5E80">
            <w:pPr>
              <w:spacing w:after="200" w:line="276" w:lineRule="auto"/>
              <w:ind w:left="0"/>
              <w:rPr>
                <w:sz w:val="20"/>
              </w:rPr>
            </w:pPr>
            <w:r w:rsidRPr="006673AA">
              <w:rPr>
                <w:sz w:val="20"/>
              </w:rPr>
              <w:t xml:space="preserve">We are taking part in the ‘let’s talk more’ strategy for two year olds. This programme helps younger children to improve their speech and language skills therefore reducing the number of children to develop a speech and language delay. The strategies are very simple but can have a huge impact on your child speech development. </w:t>
            </w:r>
          </w:p>
          <w:p w:rsidR="009817D6" w:rsidRPr="006673AA" w:rsidRDefault="009817D6" w:rsidP="005C5E80">
            <w:pPr>
              <w:spacing w:after="200" w:line="276" w:lineRule="auto"/>
              <w:ind w:left="0"/>
              <w:rPr>
                <w:sz w:val="20"/>
              </w:rPr>
            </w:pPr>
            <w:r w:rsidRPr="006673AA">
              <w:rPr>
                <w:sz w:val="20"/>
              </w:rPr>
              <w:t xml:space="preserve">This month’s strategy is: When you are talking with your child </w:t>
            </w:r>
            <w:r w:rsidR="00B16CE1" w:rsidRPr="006673AA">
              <w:rPr>
                <w:sz w:val="20"/>
              </w:rPr>
              <w:t xml:space="preserve">point things out or hold things up to show them. Showing objects or pictures that go with what you say, this really helps children learn what words mean e.g. holding up a nappy and saying “nappy time”. </w:t>
            </w:r>
          </w:p>
          <w:p w:rsidR="00B16CE1" w:rsidRPr="006673AA" w:rsidRDefault="00B16CE1" w:rsidP="005C5E80">
            <w:pPr>
              <w:spacing w:after="200" w:line="276" w:lineRule="auto"/>
              <w:ind w:left="0"/>
              <w:rPr>
                <w:sz w:val="20"/>
              </w:rPr>
            </w:pPr>
            <w:r w:rsidRPr="006673AA">
              <w:rPr>
                <w:sz w:val="20"/>
              </w:rPr>
              <w:t xml:space="preserve">If you are concerned about your child’s speech there is a very useful website </w:t>
            </w:r>
            <w:hyperlink r:id="rId8" w:history="1">
              <w:r w:rsidRPr="006673AA">
                <w:rPr>
                  <w:rStyle w:val="Hyperlink"/>
                  <w:sz w:val="20"/>
                </w:rPr>
                <w:t>http://www.talkingpoint.org.uk/</w:t>
              </w:r>
            </w:hyperlink>
            <w:r w:rsidRPr="006673AA">
              <w:rPr>
                <w:sz w:val="20"/>
              </w:rPr>
              <w:t xml:space="preserve"> which is for parents</w:t>
            </w:r>
            <w:r w:rsidR="006673AA" w:rsidRPr="006673AA">
              <w:rPr>
                <w:sz w:val="20"/>
              </w:rPr>
              <w:t xml:space="preserve"> to use</w:t>
            </w:r>
            <w:r w:rsidR="00723BA9">
              <w:rPr>
                <w:sz w:val="20"/>
              </w:rPr>
              <w:t>. On this website you can use</w:t>
            </w:r>
            <w:r w:rsidRPr="006673AA">
              <w:rPr>
                <w:sz w:val="20"/>
              </w:rPr>
              <w:t xml:space="preserve"> a monitoring tool to assess your child’s speech to find out if there is a delay/ concern. There </w:t>
            </w:r>
            <w:r w:rsidR="006673AA" w:rsidRPr="006673AA">
              <w:rPr>
                <w:sz w:val="20"/>
              </w:rPr>
              <w:t xml:space="preserve">is </w:t>
            </w:r>
            <w:r w:rsidRPr="006673AA">
              <w:rPr>
                <w:sz w:val="20"/>
              </w:rPr>
              <w:t>also lots of tips on how to support a child with a speech delay.</w:t>
            </w:r>
          </w:p>
          <w:p w:rsidR="009817D6" w:rsidRDefault="009817D6" w:rsidP="00AD008B">
            <w:pPr>
              <w:spacing w:after="200" w:line="276" w:lineRule="auto"/>
              <w:ind w:left="0"/>
            </w:pPr>
            <w:r w:rsidRPr="006673AA">
              <w:rPr>
                <w:sz w:val="20"/>
              </w:rPr>
              <w:t>In our last newsletter I told you about our new phonics sessions, which the children now take part in daily.</w:t>
            </w:r>
            <w:r w:rsidR="001423A5" w:rsidRPr="006673AA">
              <w:rPr>
                <w:sz w:val="20"/>
              </w:rPr>
              <w:t xml:space="preserve"> </w:t>
            </w:r>
            <w:r w:rsidRPr="006673AA">
              <w:rPr>
                <w:sz w:val="20"/>
              </w:rPr>
              <w:t>The children are learning quickly, some now recognise letters and sounds and can even blend sounds to create words, the younger children have been learning to draw pictures with meaning, this is also progressing well and they now have lots of ideas when asked what they woul</w:t>
            </w:r>
            <w:r w:rsidR="006673AA" w:rsidRPr="006673AA">
              <w:rPr>
                <w:sz w:val="20"/>
              </w:rPr>
              <w:t>d like to draw.</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5D5BF5" w:rsidRPr="006673AA" w:rsidRDefault="001423A5" w:rsidP="001423A5">
      <w:pPr>
        <w:pStyle w:val="Heading1"/>
        <w:rPr>
          <w:rFonts w:eastAsiaTheme="minorHAnsi"/>
          <w:sz w:val="24"/>
        </w:rPr>
      </w:pPr>
      <w:r w:rsidRPr="006673AA">
        <w:rPr>
          <w:rFonts w:eastAsiaTheme="minorHAnsi"/>
          <w:sz w:val="24"/>
        </w:rPr>
        <w:t>Our family board</w:t>
      </w:r>
    </w:p>
    <w:p w:rsidR="005D5BF5" w:rsidRPr="006673AA" w:rsidRDefault="001423A5" w:rsidP="00593A09">
      <w:pPr>
        <w:ind w:left="0"/>
        <w:rPr>
          <w:sz w:val="20"/>
        </w:rPr>
      </w:pPr>
      <w:r w:rsidRPr="006673AA">
        <w:rPr>
          <w:sz w:val="20"/>
        </w:rPr>
        <w:t xml:space="preserve">If you have not provided a family picture for our board please send one into us. You can print one and pass to a member of staff, you can send the picture via the Facebook page or email to </w:t>
      </w:r>
      <w:hyperlink r:id="rId9" w:history="1">
        <w:r w:rsidRPr="006673AA">
          <w:rPr>
            <w:rStyle w:val="Hyperlink"/>
            <w:sz w:val="20"/>
          </w:rPr>
          <w:t>little.monstarz.preschool@gmail.com</w:t>
        </w:r>
      </w:hyperlink>
      <w:r w:rsidRPr="006673AA">
        <w:rPr>
          <w:sz w:val="20"/>
        </w:rPr>
        <w:t xml:space="preserve"> and we can print them for you. The children really enjoy looking at the family board and talking about their family members and pets.</w:t>
      </w:r>
      <w:bookmarkStart w:id="0" w:name="_GoBack"/>
      <w:bookmarkEnd w:id="0"/>
    </w:p>
    <w:sectPr w:rsidR="005D5BF5" w:rsidRPr="006673AA" w:rsidSect="002056B3">
      <w:footerReference w:type="default" r:id="rId10"/>
      <w:pgSz w:w="11907" w:h="16839" w:code="9"/>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BE" w:rsidRDefault="00E031BE">
      <w:pPr>
        <w:spacing w:before="0" w:after="0" w:line="240" w:lineRule="auto"/>
      </w:pPr>
      <w:r>
        <w:separator/>
      </w:r>
    </w:p>
  </w:endnote>
  <w:endnote w:type="continuationSeparator" w:id="0">
    <w:p w:rsidR="00E031BE" w:rsidRDefault="00E031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83" w:rsidRDefault="00C87B83">
    <w:pPr>
      <w:pStyle w:val="Footer"/>
    </w:pPr>
  </w:p>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BE" w:rsidRDefault="00E031BE">
      <w:pPr>
        <w:spacing w:before="0" w:after="0" w:line="240" w:lineRule="auto"/>
      </w:pPr>
      <w:r>
        <w:separator/>
      </w:r>
    </w:p>
  </w:footnote>
  <w:footnote w:type="continuationSeparator" w:id="0">
    <w:p w:rsidR="00E031BE" w:rsidRDefault="00E031B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8B"/>
    <w:rsid w:val="001423A5"/>
    <w:rsid w:val="00153AD9"/>
    <w:rsid w:val="002056B3"/>
    <w:rsid w:val="002C0C22"/>
    <w:rsid w:val="00431C6B"/>
    <w:rsid w:val="004F279A"/>
    <w:rsid w:val="00593A09"/>
    <w:rsid w:val="005C5E80"/>
    <w:rsid w:val="005D5BF5"/>
    <w:rsid w:val="006673AA"/>
    <w:rsid w:val="00723BA9"/>
    <w:rsid w:val="009817D6"/>
    <w:rsid w:val="00AA2BB2"/>
    <w:rsid w:val="00AD008B"/>
    <w:rsid w:val="00B16CE1"/>
    <w:rsid w:val="00C87B83"/>
    <w:rsid w:val="00CB63AC"/>
    <w:rsid w:val="00D32517"/>
    <w:rsid w:val="00E031BE"/>
    <w:rsid w:val="00FC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308F2-8B3E-4503-9AF4-E98A524C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423A5"/>
    <w:rPr>
      <w:color w:val="199BD0" w:themeColor="hyperlink"/>
      <w:u w:val="single"/>
    </w:rPr>
  </w:style>
  <w:style w:type="paragraph" w:styleId="BalloonText">
    <w:name w:val="Balloon Text"/>
    <w:basedOn w:val="Normal"/>
    <w:link w:val="BalloonTextChar"/>
    <w:uiPriority w:val="99"/>
    <w:semiHidden/>
    <w:unhideWhenUsed/>
    <w:rsid w:val="002056B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ingpoin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ttle.monstarz.preschoo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mily\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18</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family</dc:creator>
  <cp:keywords/>
  <cp:lastModifiedBy>family</cp:lastModifiedBy>
  <cp:revision>4</cp:revision>
  <cp:lastPrinted>2018-04-10T13:40:00Z</cp:lastPrinted>
  <dcterms:created xsi:type="dcterms:W3CDTF">2018-03-27T13:37:00Z</dcterms:created>
  <dcterms:modified xsi:type="dcterms:W3CDTF">2018-04-10T13:41:00Z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