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F979" w14:textId="77777777" w:rsidR="002F1B1A" w:rsidRDefault="002F1B1A" w:rsidP="00BE73BC"/>
    <w:p w14:paraId="4D5B6F21" w14:textId="77777777" w:rsidR="002F1B1A" w:rsidRDefault="002F1B1A" w:rsidP="00BE73BC"/>
    <w:p w14:paraId="21913310" w14:textId="77777777" w:rsidR="002F1B1A" w:rsidRDefault="002F1B1A" w:rsidP="00BE73BC"/>
    <w:p w14:paraId="0398AECB" w14:textId="47C311DD" w:rsidR="00CE2900" w:rsidRDefault="00CE2900" w:rsidP="00BE73BC">
      <w:r>
        <w:rPr>
          <w:noProof/>
        </w:rPr>
        <w:drawing>
          <wp:anchor distT="0" distB="0" distL="114300" distR="114300" simplePos="0" relativeHeight="251658240" behindDoc="0" locked="0" layoutInCell="1" allowOverlap="1" wp14:anchorId="313F2B17" wp14:editId="5BC8AAF5">
            <wp:simplePos x="0" y="0"/>
            <wp:positionH relativeFrom="margin">
              <wp:posOffset>523875</wp:posOffset>
            </wp:positionH>
            <wp:positionV relativeFrom="paragraph">
              <wp:posOffset>-608965</wp:posOffset>
            </wp:positionV>
            <wp:extent cx="4105275" cy="107925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275" cy="107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49728" w14:textId="3A6A5D8B" w:rsidR="00BE73BC" w:rsidRDefault="00BE73BC" w:rsidP="00BE73BC"/>
    <w:p w14:paraId="097E2533" w14:textId="381BFC30" w:rsidR="00CE2900" w:rsidRPr="00BC5049" w:rsidRDefault="00CE2900" w:rsidP="00CE2900">
      <w:pPr>
        <w:tabs>
          <w:tab w:val="left" w:pos="5670"/>
        </w:tabs>
      </w:pP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001"/>
        <w:gridCol w:w="5299"/>
      </w:tblGrid>
      <w:tr w:rsidR="00BE73BC" w14:paraId="2F4A823B" w14:textId="77777777" w:rsidTr="0048461D">
        <w:tc>
          <w:tcPr>
            <w:tcW w:w="8300" w:type="dxa"/>
            <w:gridSpan w:val="2"/>
            <w:shd w:val="clear" w:color="auto" w:fill="9CC2E5" w:themeFill="accent5" w:themeFillTint="99"/>
          </w:tcPr>
          <w:p w14:paraId="7FE871B1" w14:textId="77777777" w:rsidR="00BE73BC" w:rsidRDefault="00BE73BC" w:rsidP="0095055F">
            <w:pPr>
              <w:jc w:val="center"/>
              <w:rPr>
                <w:b/>
                <w:sz w:val="28"/>
                <w:szCs w:val="28"/>
              </w:rPr>
            </w:pPr>
            <w:r w:rsidRPr="00BC5049">
              <w:rPr>
                <w:b/>
                <w:sz w:val="28"/>
                <w:szCs w:val="28"/>
              </w:rPr>
              <w:t>STATEMENT OF PURPOSE</w:t>
            </w:r>
          </w:p>
          <w:p w14:paraId="135E9A1A" w14:textId="77777777" w:rsidR="00BE73BC" w:rsidRPr="00BC5049" w:rsidRDefault="00BE73BC" w:rsidP="0095055F">
            <w:pPr>
              <w:jc w:val="center"/>
              <w:rPr>
                <w:b/>
                <w:sz w:val="28"/>
                <w:szCs w:val="28"/>
              </w:rPr>
            </w:pPr>
          </w:p>
        </w:tc>
      </w:tr>
      <w:tr w:rsidR="00BE73BC" w14:paraId="2CB31691" w14:textId="77777777" w:rsidTr="0048461D">
        <w:tc>
          <w:tcPr>
            <w:tcW w:w="3001" w:type="dxa"/>
          </w:tcPr>
          <w:p w14:paraId="5872E068" w14:textId="77777777" w:rsidR="00BE73BC" w:rsidRDefault="00BE73BC" w:rsidP="0095055F">
            <w:r>
              <w:t>Name of establishment or agency</w:t>
            </w:r>
          </w:p>
          <w:p w14:paraId="4A17E0DA" w14:textId="77777777" w:rsidR="00BE73BC" w:rsidRDefault="00BE73BC" w:rsidP="0095055F"/>
        </w:tc>
        <w:tc>
          <w:tcPr>
            <w:tcW w:w="5299" w:type="dxa"/>
          </w:tcPr>
          <w:p w14:paraId="1119FAB1" w14:textId="77777777" w:rsidR="00BE73BC" w:rsidRDefault="00BE73BC" w:rsidP="0095055F">
            <w:r>
              <w:t>Crosskeys Dental Practice</w:t>
            </w:r>
          </w:p>
        </w:tc>
      </w:tr>
      <w:tr w:rsidR="00BE73BC" w14:paraId="3EB23ADD" w14:textId="77777777" w:rsidTr="0048461D">
        <w:tc>
          <w:tcPr>
            <w:tcW w:w="3001" w:type="dxa"/>
          </w:tcPr>
          <w:p w14:paraId="6D759057" w14:textId="77777777" w:rsidR="00BE73BC" w:rsidRDefault="00BE73BC" w:rsidP="0095055F">
            <w:r>
              <w:t>Address and postcode</w:t>
            </w:r>
          </w:p>
          <w:p w14:paraId="522F4760" w14:textId="77777777" w:rsidR="00BE73BC" w:rsidRDefault="00BE73BC" w:rsidP="0095055F"/>
          <w:p w14:paraId="7AD20BC2" w14:textId="77777777" w:rsidR="00BE73BC" w:rsidRDefault="00BE73BC" w:rsidP="0095055F"/>
          <w:p w14:paraId="671A022B" w14:textId="77777777" w:rsidR="00BE73BC" w:rsidRDefault="00BE73BC" w:rsidP="0095055F"/>
          <w:p w14:paraId="6BD20CA7" w14:textId="77777777" w:rsidR="00BE73BC" w:rsidRDefault="00BE73BC" w:rsidP="0095055F"/>
          <w:p w14:paraId="743C451F" w14:textId="77777777" w:rsidR="00BE73BC" w:rsidRDefault="00BE73BC" w:rsidP="0095055F"/>
          <w:p w14:paraId="4734AA2D" w14:textId="77777777" w:rsidR="00BE73BC" w:rsidRDefault="00BE73BC" w:rsidP="0095055F"/>
        </w:tc>
        <w:tc>
          <w:tcPr>
            <w:tcW w:w="5299" w:type="dxa"/>
          </w:tcPr>
          <w:p w14:paraId="4A715A30" w14:textId="77777777" w:rsidR="00BE73BC" w:rsidRDefault="00BE73BC" w:rsidP="0095055F">
            <w:r>
              <w:t xml:space="preserve">15 – 19 </w:t>
            </w:r>
            <w:proofErr w:type="spellStart"/>
            <w:r>
              <w:t>Risca</w:t>
            </w:r>
            <w:proofErr w:type="spellEnd"/>
            <w:r>
              <w:t xml:space="preserve"> Road</w:t>
            </w:r>
          </w:p>
          <w:p w14:paraId="799DB51B" w14:textId="77777777" w:rsidR="00BE73BC" w:rsidRDefault="00BE73BC" w:rsidP="0095055F">
            <w:r>
              <w:t>Crosskeys</w:t>
            </w:r>
          </w:p>
          <w:p w14:paraId="255F65F5" w14:textId="4028F069" w:rsidR="0048461D" w:rsidRDefault="0048461D" w:rsidP="0095055F">
            <w:r>
              <w:t>Newport</w:t>
            </w:r>
          </w:p>
          <w:p w14:paraId="3239CC90" w14:textId="77777777" w:rsidR="00BE73BC" w:rsidRDefault="00BE73BC" w:rsidP="0095055F">
            <w:r>
              <w:t>Gwent</w:t>
            </w:r>
          </w:p>
          <w:p w14:paraId="6E697E9C" w14:textId="77777777" w:rsidR="00BE73BC" w:rsidRDefault="00BE73BC" w:rsidP="0095055F">
            <w:r>
              <w:t>NP11 4BT</w:t>
            </w:r>
          </w:p>
          <w:p w14:paraId="716E1D55" w14:textId="77777777" w:rsidR="00BE73BC" w:rsidRDefault="00BE73BC" w:rsidP="0095055F"/>
          <w:p w14:paraId="28682723" w14:textId="77777777" w:rsidR="00BE73BC" w:rsidRDefault="00BE73BC" w:rsidP="0095055F"/>
        </w:tc>
      </w:tr>
      <w:tr w:rsidR="00BE73BC" w14:paraId="10EA00D4" w14:textId="77777777" w:rsidTr="0048461D">
        <w:tc>
          <w:tcPr>
            <w:tcW w:w="3001" w:type="dxa"/>
          </w:tcPr>
          <w:p w14:paraId="5688FF42" w14:textId="77777777" w:rsidR="00BE73BC" w:rsidRDefault="00BE73BC" w:rsidP="0095055F">
            <w:r>
              <w:t>Telephone number</w:t>
            </w:r>
          </w:p>
          <w:p w14:paraId="60B5720C" w14:textId="77777777" w:rsidR="00BE73BC" w:rsidRDefault="00BE73BC" w:rsidP="0095055F"/>
        </w:tc>
        <w:tc>
          <w:tcPr>
            <w:tcW w:w="5299" w:type="dxa"/>
          </w:tcPr>
          <w:p w14:paraId="2BE525DB" w14:textId="77777777" w:rsidR="00BE73BC" w:rsidRDefault="00BE73BC" w:rsidP="0095055F">
            <w:r>
              <w:t>01495 272123</w:t>
            </w:r>
          </w:p>
        </w:tc>
      </w:tr>
      <w:tr w:rsidR="00BE73BC" w14:paraId="696FD00D" w14:textId="77777777" w:rsidTr="0048461D">
        <w:tc>
          <w:tcPr>
            <w:tcW w:w="3001" w:type="dxa"/>
          </w:tcPr>
          <w:p w14:paraId="7C2E7651" w14:textId="77777777" w:rsidR="00BE73BC" w:rsidRDefault="00BE73BC" w:rsidP="0095055F">
            <w:r>
              <w:t>Email address</w:t>
            </w:r>
          </w:p>
          <w:p w14:paraId="1D7DEF33" w14:textId="77777777" w:rsidR="00BE73BC" w:rsidRDefault="00BE73BC" w:rsidP="0095055F"/>
        </w:tc>
        <w:tc>
          <w:tcPr>
            <w:tcW w:w="5299" w:type="dxa"/>
          </w:tcPr>
          <w:p w14:paraId="48B43998" w14:textId="6E51F9B9" w:rsidR="00BE73BC" w:rsidRDefault="00335555" w:rsidP="0095055F">
            <w:hyperlink r:id="rId8" w:history="1">
              <w:r w:rsidRPr="00C040F4">
                <w:rPr>
                  <w:rStyle w:val="Hyperlink"/>
                </w:rPr>
                <w:t>crosskeysdental1@aol.com</w:t>
              </w:r>
            </w:hyperlink>
          </w:p>
          <w:p w14:paraId="7D27285B" w14:textId="563E1023" w:rsidR="0048461D" w:rsidRDefault="0048461D" w:rsidP="0095055F">
            <w:hyperlink r:id="rId9" w:history="1">
              <w:r w:rsidRPr="00936CD0">
                <w:rPr>
                  <w:rStyle w:val="Hyperlink"/>
                </w:rPr>
                <w:t>info@crosskeysdental.co.uk</w:t>
              </w:r>
            </w:hyperlink>
          </w:p>
          <w:p w14:paraId="034E2F0E" w14:textId="77887C00" w:rsidR="0048461D" w:rsidRDefault="0048461D" w:rsidP="0095055F"/>
        </w:tc>
      </w:tr>
    </w:tbl>
    <w:p w14:paraId="1188FE16" w14:textId="77777777" w:rsidR="00BE73BC" w:rsidRDefault="00BE73BC" w:rsidP="00BE73BC"/>
    <w:p w14:paraId="4F8841CC" w14:textId="77777777" w:rsidR="00BE73BC" w:rsidRDefault="00BE73BC"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48BF14A9" w14:textId="77777777" w:rsidTr="0095055F">
        <w:tc>
          <w:tcPr>
            <w:tcW w:w="8300" w:type="dxa"/>
            <w:shd w:val="clear" w:color="auto" w:fill="9CC2E5" w:themeFill="accent5" w:themeFillTint="99"/>
          </w:tcPr>
          <w:p w14:paraId="3951049A" w14:textId="77777777" w:rsidR="00BE73BC" w:rsidRDefault="00BE73BC" w:rsidP="0095055F"/>
          <w:p w14:paraId="742A6B72" w14:textId="77777777" w:rsidR="00BE73BC" w:rsidRPr="00BB7D3A" w:rsidRDefault="00BE73BC" w:rsidP="0095055F">
            <w:pPr>
              <w:rPr>
                <w:b/>
              </w:rPr>
            </w:pPr>
            <w:r w:rsidRPr="00BB7D3A">
              <w:rPr>
                <w:b/>
              </w:rPr>
              <w:t>Aims and objectives of the establishment or agency</w:t>
            </w:r>
          </w:p>
          <w:p w14:paraId="1A68FD03" w14:textId="77777777" w:rsidR="00BE73BC" w:rsidRDefault="00BE73BC" w:rsidP="0095055F"/>
        </w:tc>
      </w:tr>
      <w:tr w:rsidR="00BE73BC" w14:paraId="20AC2C8D" w14:textId="77777777" w:rsidTr="0095055F">
        <w:tc>
          <w:tcPr>
            <w:tcW w:w="8300" w:type="dxa"/>
          </w:tcPr>
          <w:p w14:paraId="6588768D" w14:textId="77777777" w:rsidR="00BE73BC" w:rsidRDefault="00BE73BC" w:rsidP="0095055F"/>
          <w:p w14:paraId="3F38F349" w14:textId="77777777" w:rsidR="00BE73BC" w:rsidRDefault="00BE73BC" w:rsidP="0095055F"/>
          <w:p w14:paraId="4FC24B6F" w14:textId="1D3EF10C" w:rsidR="00BE73BC" w:rsidRDefault="00BE73BC" w:rsidP="0095055F">
            <w:pPr>
              <w:rPr>
                <w:lang w:val="en-US"/>
              </w:rPr>
            </w:pPr>
            <w:r w:rsidRPr="00933CF7">
              <w:rPr>
                <w:lang w:val="en-US"/>
              </w:rPr>
              <w:t xml:space="preserve">We aim to provide </w:t>
            </w:r>
            <w:r w:rsidR="0048461D">
              <w:rPr>
                <w:lang w:val="en-US"/>
              </w:rPr>
              <w:t>high-quality</w:t>
            </w:r>
            <w:r w:rsidRPr="00933CF7">
              <w:rPr>
                <w:lang w:val="en-US"/>
              </w:rPr>
              <w:t xml:space="preserve"> dental care</w:t>
            </w:r>
            <w:r>
              <w:rPr>
                <w:lang w:val="en-US"/>
              </w:rPr>
              <w:t xml:space="preserve"> throughout our Dental Practice</w:t>
            </w:r>
            <w:r w:rsidRPr="00933CF7">
              <w:rPr>
                <w:lang w:val="en-US"/>
              </w:rPr>
              <w:t>.</w:t>
            </w:r>
            <w:r>
              <w:rPr>
                <w:lang w:val="en-US"/>
              </w:rPr>
              <w:t xml:space="preserve">  We are currently partaking in the dental reform </w:t>
            </w:r>
            <w:r w:rsidR="008E0C82">
              <w:rPr>
                <w:lang w:val="en-US"/>
              </w:rPr>
              <w:t xml:space="preserve">program </w:t>
            </w:r>
          </w:p>
          <w:p w14:paraId="06DA1F39" w14:textId="2C6932D5" w:rsidR="00BE73BC" w:rsidRPr="00933CF7" w:rsidRDefault="00BE73BC" w:rsidP="0095055F">
            <w:pPr>
              <w:rPr>
                <w:lang w:val="en-US"/>
              </w:rPr>
            </w:pPr>
            <w:r w:rsidRPr="00933CF7">
              <w:rPr>
                <w:lang w:val="en-US"/>
              </w:rPr>
              <w:t>Th</w:t>
            </w:r>
            <w:r>
              <w:rPr>
                <w:lang w:val="en-US"/>
              </w:rPr>
              <w:t xml:space="preserve">e treatment we provide </w:t>
            </w:r>
            <w:r w:rsidRPr="00933CF7">
              <w:rPr>
                <w:lang w:val="en-US"/>
              </w:rPr>
              <w:t>includes</w:t>
            </w:r>
            <w:r>
              <w:rPr>
                <w:lang w:val="en-US"/>
              </w:rPr>
              <w:t xml:space="preserve"> dental examinations</w:t>
            </w:r>
            <w:r w:rsidRPr="00933CF7">
              <w:rPr>
                <w:lang w:val="en-US"/>
              </w:rPr>
              <w:t>, x-rays, treatment of periodontal disease, fillings, prosthetic treatment (crowns, bridges, veneers, dentures) root canal treatments</w:t>
            </w:r>
            <w:r>
              <w:rPr>
                <w:lang w:val="en-US"/>
              </w:rPr>
              <w:t xml:space="preserve"> and </w:t>
            </w:r>
            <w:r w:rsidRPr="00933CF7">
              <w:rPr>
                <w:lang w:val="en-US"/>
              </w:rPr>
              <w:t>extractions</w:t>
            </w:r>
            <w:r>
              <w:rPr>
                <w:lang w:val="en-US"/>
              </w:rPr>
              <w:t>.  We also offer teeth</w:t>
            </w:r>
            <w:r w:rsidRPr="00933CF7">
              <w:rPr>
                <w:lang w:val="en-US"/>
              </w:rPr>
              <w:t xml:space="preserve"> bleaching</w:t>
            </w:r>
            <w:r w:rsidR="0048461D">
              <w:rPr>
                <w:lang w:val="en-US"/>
              </w:rPr>
              <w:t>, composite bonding and</w:t>
            </w:r>
            <w:r>
              <w:rPr>
                <w:lang w:val="en-US"/>
              </w:rPr>
              <w:t xml:space="preserve"> Invisalign</w:t>
            </w:r>
            <w:r w:rsidRPr="00933CF7">
              <w:rPr>
                <w:lang w:val="en-US"/>
              </w:rPr>
              <w:t>.</w:t>
            </w:r>
          </w:p>
          <w:p w14:paraId="78EC902A" w14:textId="77777777" w:rsidR="00BE73BC" w:rsidRPr="00933CF7" w:rsidRDefault="00BE73BC" w:rsidP="0095055F">
            <w:pPr>
              <w:rPr>
                <w:lang w:val="en-US"/>
              </w:rPr>
            </w:pPr>
            <w:r w:rsidRPr="00933CF7">
              <w:rPr>
                <w:lang w:val="en-US"/>
              </w:rPr>
              <w:t xml:space="preserve">  </w:t>
            </w:r>
          </w:p>
          <w:p w14:paraId="26639FE2" w14:textId="71591FB8" w:rsidR="00BE73BC" w:rsidRPr="00933CF7" w:rsidRDefault="00BE73BC" w:rsidP="0095055F">
            <w:pPr>
              <w:numPr>
                <w:ilvl w:val="0"/>
                <w:numId w:val="3"/>
              </w:numPr>
              <w:rPr>
                <w:lang w:val="en-US"/>
              </w:rPr>
            </w:pPr>
            <w:r w:rsidRPr="00933CF7">
              <w:rPr>
                <w:lang w:val="en-US"/>
              </w:rPr>
              <w:t xml:space="preserve">We </w:t>
            </w:r>
            <w:r w:rsidR="0048461D">
              <w:rPr>
                <w:lang w:val="en-US"/>
              </w:rPr>
              <w:t>tailor-make</w:t>
            </w:r>
            <w:r w:rsidRPr="00933CF7">
              <w:rPr>
                <w:lang w:val="en-US"/>
              </w:rPr>
              <w:t xml:space="preserve"> treatment plans to suit the individual needs of the patients.</w:t>
            </w:r>
          </w:p>
          <w:p w14:paraId="56F9680F" w14:textId="11199D86" w:rsidR="00BE73BC" w:rsidRDefault="00BE73BC" w:rsidP="0095055F">
            <w:pPr>
              <w:numPr>
                <w:ilvl w:val="0"/>
                <w:numId w:val="3"/>
              </w:numPr>
              <w:rPr>
                <w:lang w:val="en-US"/>
              </w:rPr>
            </w:pPr>
            <w:r w:rsidRPr="00933CF7">
              <w:rPr>
                <w:lang w:val="en-US"/>
              </w:rPr>
              <w:t xml:space="preserve">We focus on </w:t>
            </w:r>
            <w:r w:rsidR="005D09E9">
              <w:rPr>
                <w:lang w:val="en-US"/>
              </w:rPr>
              <w:t xml:space="preserve">the </w:t>
            </w:r>
            <w:r w:rsidRPr="00933CF7">
              <w:rPr>
                <w:lang w:val="en-US"/>
              </w:rPr>
              <w:t>prevention of dental disease and promote good oral health, providing information leaflets where required.</w:t>
            </w:r>
          </w:p>
          <w:p w14:paraId="5ADADA51" w14:textId="50A7ADAA" w:rsidR="00BE73BC" w:rsidRPr="00933CF7" w:rsidRDefault="00BE73BC" w:rsidP="0095055F">
            <w:pPr>
              <w:numPr>
                <w:ilvl w:val="0"/>
                <w:numId w:val="3"/>
              </w:numPr>
              <w:rPr>
                <w:lang w:val="en-US"/>
              </w:rPr>
            </w:pPr>
            <w:r>
              <w:rPr>
                <w:lang w:val="en-US"/>
              </w:rPr>
              <w:t>We have qualified dental assistant</w:t>
            </w:r>
            <w:r w:rsidR="0048461D">
              <w:rPr>
                <w:lang w:val="en-US"/>
              </w:rPr>
              <w:t>s</w:t>
            </w:r>
            <w:r>
              <w:rPr>
                <w:lang w:val="en-US"/>
              </w:rPr>
              <w:t xml:space="preserve"> with extended duties to provide fluoride varnish application and oral health promotion.</w:t>
            </w:r>
          </w:p>
          <w:p w14:paraId="3919E1D0" w14:textId="77777777" w:rsidR="00BE73BC" w:rsidRPr="00933CF7" w:rsidRDefault="00BE73BC" w:rsidP="0095055F">
            <w:pPr>
              <w:numPr>
                <w:ilvl w:val="0"/>
                <w:numId w:val="3"/>
              </w:numPr>
              <w:rPr>
                <w:lang w:val="en-US"/>
              </w:rPr>
            </w:pPr>
            <w:r w:rsidRPr="00933CF7">
              <w:rPr>
                <w:lang w:val="en-US"/>
              </w:rPr>
              <w:t>We involve other professionals and refer appropriately if required in the best interests of the patients.</w:t>
            </w:r>
          </w:p>
          <w:p w14:paraId="30F8C4A7" w14:textId="77777777" w:rsidR="00BE73BC" w:rsidRPr="00933CF7" w:rsidRDefault="00BE73BC" w:rsidP="0095055F">
            <w:pPr>
              <w:numPr>
                <w:ilvl w:val="0"/>
                <w:numId w:val="3"/>
              </w:numPr>
              <w:rPr>
                <w:lang w:val="en-US"/>
              </w:rPr>
            </w:pPr>
            <w:r w:rsidRPr="00933CF7">
              <w:rPr>
                <w:lang w:val="en-US"/>
              </w:rPr>
              <w:t>We ensure that all members of the team have the correct skills and training to carry out their duties competently.</w:t>
            </w:r>
          </w:p>
          <w:p w14:paraId="529CF736" w14:textId="77777777" w:rsidR="00BE73BC" w:rsidRPr="00933CF7" w:rsidRDefault="00BE73BC" w:rsidP="0095055F">
            <w:pPr>
              <w:numPr>
                <w:ilvl w:val="0"/>
                <w:numId w:val="3"/>
              </w:numPr>
              <w:rPr>
                <w:lang w:val="en-US"/>
              </w:rPr>
            </w:pPr>
            <w:r w:rsidRPr="00933CF7">
              <w:rPr>
                <w:lang w:val="en-US"/>
              </w:rPr>
              <w:t>We ensure equality and diversity within the workplace.</w:t>
            </w:r>
          </w:p>
          <w:p w14:paraId="120338F1" w14:textId="581B2E43" w:rsidR="00BE73BC" w:rsidRPr="00CE2900" w:rsidRDefault="00BE73BC" w:rsidP="0095055F">
            <w:pPr>
              <w:numPr>
                <w:ilvl w:val="0"/>
                <w:numId w:val="3"/>
              </w:numPr>
              <w:rPr>
                <w:lang w:val="en-US"/>
              </w:rPr>
            </w:pPr>
            <w:r w:rsidRPr="00933CF7">
              <w:rPr>
                <w:lang w:val="en-US"/>
              </w:rPr>
              <w:t xml:space="preserve">We ensure the practice adheres to the highest </w:t>
            </w:r>
            <w:r w:rsidR="0048461D">
              <w:rPr>
                <w:lang w:val="en-US"/>
              </w:rPr>
              <w:t>cross-infection</w:t>
            </w:r>
            <w:r w:rsidRPr="00933CF7">
              <w:rPr>
                <w:lang w:val="en-US"/>
              </w:rPr>
              <w:t xml:space="preserve"> standards to provide a clean and hygienic environment.</w:t>
            </w:r>
          </w:p>
        </w:tc>
      </w:tr>
    </w:tbl>
    <w:p w14:paraId="15715F3C" w14:textId="77777777" w:rsidR="00BE73BC" w:rsidRDefault="00BE73BC"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721"/>
        <w:gridCol w:w="5579"/>
      </w:tblGrid>
      <w:tr w:rsidR="00BE73BC" w14:paraId="7F675D16" w14:textId="77777777" w:rsidTr="0095055F">
        <w:tc>
          <w:tcPr>
            <w:tcW w:w="8522" w:type="dxa"/>
            <w:gridSpan w:val="2"/>
            <w:shd w:val="clear" w:color="auto" w:fill="9CC2E5" w:themeFill="accent5" w:themeFillTint="99"/>
          </w:tcPr>
          <w:p w14:paraId="395F3A45" w14:textId="77777777" w:rsidR="00BE73BC" w:rsidRPr="00F36DE1" w:rsidRDefault="00BE73BC" w:rsidP="0095055F">
            <w:pPr>
              <w:jc w:val="center"/>
              <w:rPr>
                <w:b/>
                <w:sz w:val="28"/>
                <w:szCs w:val="28"/>
              </w:rPr>
            </w:pPr>
            <w:r>
              <w:rPr>
                <w:b/>
                <w:sz w:val="28"/>
                <w:szCs w:val="28"/>
              </w:rPr>
              <w:t>REGISTERED MANAGER DETAILS</w:t>
            </w:r>
          </w:p>
          <w:p w14:paraId="154B28C2" w14:textId="77777777" w:rsidR="00BE73BC" w:rsidRDefault="00BE73BC" w:rsidP="0095055F">
            <w:pPr>
              <w:jc w:val="center"/>
            </w:pPr>
          </w:p>
        </w:tc>
      </w:tr>
      <w:tr w:rsidR="00BE73BC" w14:paraId="07720F71" w14:textId="77777777" w:rsidTr="0095055F">
        <w:tc>
          <w:tcPr>
            <w:tcW w:w="2802" w:type="dxa"/>
          </w:tcPr>
          <w:p w14:paraId="3B6B0130" w14:textId="77777777" w:rsidR="00BE73BC" w:rsidRDefault="00BE73BC" w:rsidP="0095055F">
            <w:r>
              <w:t>Name</w:t>
            </w:r>
          </w:p>
        </w:tc>
        <w:tc>
          <w:tcPr>
            <w:tcW w:w="5720" w:type="dxa"/>
          </w:tcPr>
          <w:p w14:paraId="1319735E" w14:textId="317FCD21" w:rsidR="00BE73BC" w:rsidRDefault="00BE73BC" w:rsidP="0095055F">
            <w:r>
              <w:t>Miss Eve Heare</w:t>
            </w:r>
          </w:p>
          <w:p w14:paraId="526BAA53" w14:textId="77777777" w:rsidR="00BE73BC" w:rsidRDefault="00BE73BC" w:rsidP="0095055F"/>
        </w:tc>
      </w:tr>
      <w:tr w:rsidR="00BE73BC" w14:paraId="1C5AA266" w14:textId="77777777" w:rsidTr="0095055F">
        <w:tc>
          <w:tcPr>
            <w:tcW w:w="2802" w:type="dxa"/>
          </w:tcPr>
          <w:p w14:paraId="3DC71AFF" w14:textId="77777777" w:rsidR="00BE73BC" w:rsidRDefault="00BE73BC" w:rsidP="0095055F">
            <w:r>
              <w:t>Address and postcode</w:t>
            </w:r>
          </w:p>
          <w:p w14:paraId="1A638447" w14:textId="77777777" w:rsidR="00BE73BC" w:rsidRDefault="00BE73BC" w:rsidP="0095055F"/>
          <w:p w14:paraId="76D650E3" w14:textId="77777777" w:rsidR="00BE73BC" w:rsidRDefault="00BE73BC" w:rsidP="0095055F"/>
          <w:p w14:paraId="16E9FE0B" w14:textId="77777777" w:rsidR="00BE73BC" w:rsidRDefault="00BE73BC" w:rsidP="0095055F"/>
          <w:p w14:paraId="29C39CED" w14:textId="77777777" w:rsidR="00BE73BC" w:rsidRDefault="00BE73BC" w:rsidP="0095055F"/>
          <w:p w14:paraId="5067FB06" w14:textId="77777777" w:rsidR="00BE73BC" w:rsidRDefault="00BE73BC" w:rsidP="0095055F"/>
          <w:p w14:paraId="40160798" w14:textId="77777777" w:rsidR="00BE73BC" w:rsidRDefault="00BE73BC" w:rsidP="0095055F"/>
          <w:p w14:paraId="282E3A12" w14:textId="77777777" w:rsidR="00BE73BC" w:rsidRDefault="00BE73BC" w:rsidP="0095055F"/>
        </w:tc>
        <w:tc>
          <w:tcPr>
            <w:tcW w:w="5720" w:type="dxa"/>
          </w:tcPr>
          <w:p w14:paraId="5165D618" w14:textId="77777777" w:rsidR="00BE73BC" w:rsidRDefault="00C468B5" w:rsidP="0095055F">
            <w:r>
              <w:t xml:space="preserve">8 </w:t>
            </w:r>
            <w:proofErr w:type="spellStart"/>
            <w:r>
              <w:t>Bryngolwg</w:t>
            </w:r>
            <w:proofErr w:type="spellEnd"/>
          </w:p>
          <w:p w14:paraId="44156FE2" w14:textId="77777777" w:rsidR="00C468B5" w:rsidRDefault="00C468B5" w:rsidP="0095055F">
            <w:proofErr w:type="spellStart"/>
            <w:r>
              <w:t>Croespenmaen</w:t>
            </w:r>
            <w:proofErr w:type="spellEnd"/>
          </w:p>
          <w:p w14:paraId="6F3DC072" w14:textId="77777777" w:rsidR="00C468B5" w:rsidRDefault="00C468B5" w:rsidP="0095055F">
            <w:r>
              <w:t>Crumlin</w:t>
            </w:r>
          </w:p>
          <w:p w14:paraId="218F0B6D" w14:textId="77777777" w:rsidR="00C468B5" w:rsidRDefault="00C468B5" w:rsidP="0095055F">
            <w:r>
              <w:t>Newport</w:t>
            </w:r>
          </w:p>
          <w:p w14:paraId="1243D2A6" w14:textId="77777777" w:rsidR="00C468B5" w:rsidRDefault="00C468B5" w:rsidP="0095055F">
            <w:r>
              <w:t>Gwent</w:t>
            </w:r>
          </w:p>
          <w:p w14:paraId="4A9DA1F2" w14:textId="3FDD4EAF" w:rsidR="00C468B5" w:rsidRDefault="00C468B5" w:rsidP="0095055F">
            <w:r>
              <w:t>NP11 3AJ</w:t>
            </w:r>
          </w:p>
        </w:tc>
      </w:tr>
      <w:tr w:rsidR="00BE73BC" w14:paraId="1653FE0E" w14:textId="77777777" w:rsidTr="0095055F">
        <w:tc>
          <w:tcPr>
            <w:tcW w:w="2802" w:type="dxa"/>
          </w:tcPr>
          <w:p w14:paraId="5C14E298" w14:textId="77777777" w:rsidR="00BE73BC" w:rsidRDefault="00BE73BC" w:rsidP="0095055F">
            <w:r>
              <w:t>Telephone number</w:t>
            </w:r>
          </w:p>
        </w:tc>
        <w:tc>
          <w:tcPr>
            <w:tcW w:w="5720" w:type="dxa"/>
          </w:tcPr>
          <w:p w14:paraId="2845BC42" w14:textId="77777777" w:rsidR="00BE73BC" w:rsidRDefault="00BE73BC" w:rsidP="0095055F">
            <w:r>
              <w:t>01495 272123</w:t>
            </w:r>
          </w:p>
        </w:tc>
      </w:tr>
      <w:tr w:rsidR="00BE73BC" w14:paraId="4AF284D9" w14:textId="77777777" w:rsidTr="0095055F">
        <w:tc>
          <w:tcPr>
            <w:tcW w:w="2802" w:type="dxa"/>
          </w:tcPr>
          <w:p w14:paraId="2F461CE7" w14:textId="77777777" w:rsidR="00BE73BC" w:rsidRDefault="00BE73BC" w:rsidP="0095055F">
            <w:r>
              <w:t>Email address</w:t>
            </w:r>
          </w:p>
        </w:tc>
        <w:tc>
          <w:tcPr>
            <w:tcW w:w="5720" w:type="dxa"/>
          </w:tcPr>
          <w:p w14:paraId="2FCF9E24" w14:textId="77777777" w:rsidR="00BE73BC" w:rsidRDefault="00BE73BC" w:rsidP="0095055F">
            <w:r>
              <w:t>Crosskeysdental1@aol.com</w:t>
            </w:r>
          </w:p>
        </w:tc>
      </w:tr>
      <w:tr w:rsidR="00BE73BC" w14:paraId="4BDCF568" w14:textId="77777777" w:rsidTr="0095055F">
        <w:tc>
          <w:tcPr>
            <w:tcW w:w="2802" w:type="dxa"/>
          </w:tcPr>
          <w:p w14:paraId="54DF5465" w14:textId="77777777" w:rsidR="00BE73BC" w:rsidRDefault="00BE73BC" w:rsidP="0095055F">
            <w:r>
              <w:t>Fax number</w:t>
            </w:r>
          </w:p>
        </w:tc>
        <w:tc>
          <w:tcPr>
            <w:tcW w:w="5720" w:type="dxa"/>
          </w:tcPr>
          <w:p w14:paraId="16B57F2F" w14:textId="77777777" w:rsidR="00BE73BC" w:rsidRDefault="00BE73BC" w:rsidP="0095055F"/>
        </w:tc>
      </w:tr>
      <w:tr w:rsidR="00BE73BC" w14:paraId="36AFA905" w14:textId="77777777" w:rsidTr="0095055F">
        <w:tc>
          <w:tcPr>
            <w:tcW w:w="8522" w:type="dxa"/>
            <w:gridSpan w:val="2"/>
          </w:tcPr>
          <w:p w14:paraId="76BF6D9F" w14:textId="77777777" w:rsidR="00BE73BC" w:rsidRDefault="00BE73BC" w:rsidP="0095055F"/>
          <w:p w14:paraId="28DD5A9C" w14:textId="3841058C" w:rsidR="00BE73BC" w:rsidRDefault="00BE73BC" w:rsidP="0095055F">
            <w:r>
              <w:t>Relevant qualifications</w:t>
            </w:r>
          </w:p>
          <w:p w14:paraId="317EA3D4" w14:textId="77777777" w:rsidR="00BE73BC" w:rsidRDefault="00BE73BC" w:rsidP="0095055F"/>
          <w:p w14:paraId="4EE9D13D" w14:textId="51A8910D" w:rsidR="00BE73BC" w:rsidRDefault="00BE73BC" w:rsidP="0095055F">
            <w:r>
              <w:t>NEBDN – Dental nurse 2004</w:t>
            </w:r>
          </w:p>
          <w:p w14:paraId="4AD18D31" w14:textId="77777777" w:rsidR="00BE73BC" w:rsidRDefault="00BE73BC" w:rsidP="0095055F"/>
          <w:p w14:paraId="04FC286E" w14:textId="0131C2BA" w:rsidR="00BE73BC" w:rsidRDefault="00C468B5" w:rsidP="0095055F">
            <w:r>
              <w:t xml:space="preserve">ILM Level </w:t>
            </w:r>
            <w:r w:rsidR="0048461D">
              <w:t>4</w:t>
            </w:r>
            <w:r>
              <w:t xml:space="preserve"> in Management</w:t>
            </w:r>
          </w:p>
          <w:p w14:paraId="58A7C034" w14:textId="77777777" w:rsidR="00BE73BC" w:rsidRDefault="00BE73BC" w:rsidP="0095055F"/>
          <w:p w14:paraId="3685663B" w14:textId="77777777" w:rsidR="00BE73BC" w:rsidRDefault="00BE73BC" w:rsidP="0095055F"/>
        </w:tc>
      </w:tr>
      <w:tr w:rsidR="00BE73BC" w14:paraId="1726A440" w14:textId="77777777" w:rsidTr="0095055F">
        <w:tc>
          <w:tcPr>
            <w:tcW w:w="8522" w:type="dxa"/>
            <w:gridSpan w:val="2"/>
          </w:tcPr>
          <w:p w14:paraId="0BF3F884" w14:textId="77777777" w:rsidR="00BE73BC" w:rsidRDefault="00BE73BC" w:rsidP="0095055F">
            <w:r>
              <w:t xml:space="preserve">Relevant experience </w:t>
            </w:r>
          </w:p>
          <w:p w14:paraId="29918F4F" w14:textId="64227919" w:rsidR="00BE73BC" w:rsidRDefault="00BE73BC" w:rsidP="0095055F"/>
          <w:p w14:paraId="198CAE4B" w14:textId="43C9ABBE" w:rsidR="00BE73BC" w:rsidRDefault="00BE73BC" w:rsidP="0095055F">
            <w:r>
              <w:t xml:space="preserve">I qualified as a dental nurse in 2004 and re-registered in 2014 with </w:t>
            </w:r>
            <w:r w:rsidR="00D0551F">
              <w:t>almost 10</w:t>
            </w:r>
            <w:r>
              <w:t xml:space="preserve"> years dental nursing experience.</w:t>
            </w:r>
          </w:p>
          <w:p w14:paraId="2ACE6BDF" w14:textId="77777777" w:rsidR="00D0551F" w:rsidRDefault="00D0551F" w:rsidP="0095055F"/>
          <w:p w14:paraId="1E7BE027" w14:textId="24008A89" w:rsidR="00D0551F" w:rsidRDefault="00D0551F" w:rsidP="0095055F">
            <w:r>
              <w:t xml:space="preserve">I have worked at Crosskeys Dental Practice for </w:t>
            </w:r>
            <w:r w:rsidR="00335555">
              <w:t>over</w:t>
            </w:r>
            <w:r w:rsidR="00A60A9E">
              <w:t xml:space="preserve"> 11 </w:t>
            </w:r>
            <w:r>
              <w:t>years as a dental nurse and then progressed to Head Dental Nurse in 2018</w:t>
            </w:r>
            <w:r w:rsidR="00335555">
              <w:t>,</w:t>
            </w:r>
            <w:r>
              <w:t xml:space="preserve"> </w:t>
            </w:r>
            <w:r w:rsidR="00335555">
              <w:t xml:space="preserve">progressing to </w:t>
            </w:r>
            <w:r>
              <w:t>Practice Manager</w:t>
            </w:r>
            <w:r w:rsidR="00C468B5">
              <w:t xml:space="preserve"> in 2019</w:t>
            </w:r>
            <w:r>
              <w:t>.</w:t>
            </w:r>
          </w:p>
          <w:p w14:paraId="6A59BE34" w14:textId="0FE2B0E1" w:rsidR="00D0551F" w:rsidRDefault="00D0551F" w:rsidP="0095055F"/>
          <w:p w14:paraId="06A84F01" w14:textId="7E020517" w:rsidR="00D0551F" w:rsidRDefault="00D0551F" w:rsidP="0095055F">
            <w:r>
              <w:t>I completed a team leader level 2 course in 2019 and</w:t>
            </w:r>
            <w:r w:rsidR="00C468B5">
              <w:t xml:space="preserve"> </w:t>
            </w:r>
            <w:r w:rsidR="0048461D">
              <w:t>progressed to</w:t>
            </w:r>
            <w:r>
              <w:t xml:space="preserve"> ILM level </w:t>
            </w:r>
            <w:r w:rsidR="00F44753">
              <w:t>3 and</w:t>
            </w:r>
            <w:r w:rsidR="0048461D">
              <w:t xml:space="preserve"> level 4 </w:t>
            </w:r>
            <w:r>
              <w:t>in Management</w:t>
            </w:r>
            <w:r w:rsidR="0048461D">
              <w:t xml:space="preserve"> </w:t>
            </w:r>
            <w:r>
              <w:t xml:space="preserve">with the </w:t>
            </w:r>
            <w:r w:rsidR="00335555">
              <w:t>intention</w:t>
            </w:r>
            <w:r>
              <w:t xml:space="preserve"> to progress further.</w:t>
            </w:r>
          </w:p>
          <w:p w14:paraId="3FDDE7F0" w14:textId="77777777" w:rsidR="00BE73BC" w:rsidRDefault="00BE73BC" w:rsidP="0095055F"/>
          <w:p w14:paraId="66EAC441" w14:textId="77777777" w:rsidR="00BE73BC" w:rsidRDefault="00BE73BC" w:rsidP="0095055F"/>
          <w:p w14:paraId="5777D198" w14:textId="77777777" w:rsidR="00BE73BC" w:rsidRDefault="00BE73BC" w:rsidP="0095055F"/>
          <w:p w14:paraId="2AB0A836" w14:textId="77777777" w:rsidR="00BE73BC" w:rsidRDefault="00BE73BC" w:rsidP="0095055F"/>
          <w:p w14:paraId="5631D9FC" w14:textId="77777777" w:rsidR="00BE73BC" w:rsidRDefault="00BE73BC" w:rsidP="0095055F"/>
          <w:p w14:paraId="5184857E" w14:textId="77777777" w:rsidR="00BE73BC" w:rsidRDefault="00BE73BC" w:rsidP="0095055F"/>
          <w:p w14:paraId="640210A8" w14:textId="77777777" w:rsidR="00BE73BC" w:rsidRDefault="00BE73BC" w:rsidP="0095055F"/>
          <w:p w14:paraId="3E45EDB9" w14:textId="77777777" w:rsidR="00BE73BC" w:rsidRDefault="00BE73BC" w:rsidP="0095055F"/>
          <w:p w14:paraId="1BBDB33E" w14:textId="77777777" w:rsidR="00BE73BC" w:rsidRDefault="00BE73BC" w:rsidP="0095055F"/>
          <w:p w14:paraId="57920D9D" w14:textId="77777777" w:rsidR="00BE73BC" w:rsidRDefault="00BE73BC" w:rsidP="0095055F"/>
          <w:p w14:paraId="192133CD" w14:textId="77777777" w:rsidR="00BE73BC" w:rsidRDefault="00BE73BC" w:rsidP="0095055F"/>
          <w:p w14:paraId="29CD0B4D" w14:textId="4CD3B117" w:rsidR="00BE73BC" w:rsidRDefault="00BE73BC" w:rsidP="0095055F"/>
          <w:p w14:paraId="78CE2321" w14:textId="77777777" w:rsidR="00BE73BC" w:rsidRDefault="00BE73BC" w:rsidP="0095055F"/>
        </w:tc>
      </w:tr>
    </w:tbl>
    <w:p w14:paraId="579316BE" w14:textId="23A05D6D" w:rsidR="00BE73BC" w:rsidRDefault="00BE73BC" w:rsidP="00BE73BC"/>
    <w:tbl>
      <w:tblPr>
        <w:tblStyle w:val="TableGrid"/>
        <w:tblW w:w="855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693"/>
        <w:gridCol w:w="36"/>
        <w:gridCol w:w="2245"/>
        <w:gridCol w:w="3580"/>
      </w:tblGrid>
      <w:tr w:rsidR="00BE73BC" w14:paraId="12CF0D02" w14:textId="77777777" w:rsidTr="0095055F">
        <w:trPr>
          <w:trHeight w:val="839"/>
        </w:trPr>
        <w:tc>
          <w:tcPr>
            <w:tcW w:w="8554" w:type="dxa"/>
            <w:gridSpan w:val="4"/>
            <w:shd w:val="clear" w:color="auto" w:fill="9CC2E5" w:themeFill="accent5" w:themeFillTint="99"/>
          </w:tcPr>
          <w:p w14:paraId="40DC58A8" w14:textId="77777777" w:rsidR="00BE73BC" w:rsidRDefault="00BE73BC" w:rsidP="0095055F">
            <w:pPr>
              <w:jc w:val="center"/>
              <w:rPr>
                <w:b/>
                <w:sz w:val="28"/>
                <w:szCs w:val="28"/>
              </w:rPr>
            </w:pPr>
            <w:r>
              <w:rPr>
                <w:b/>
                <w:sz w:val="28"/>
                <w:szCs w:val="28"/>
              </w:rPr>
              <w:lastRenderedPageBreak/>
              <w:t>RESPONSIBLE INDIVIDUAL DETAILS</w:t>
            </w:r>
          </w:p>
          <w:p w14:paraId="5D013805" w14:textId="77777777" w:rsidR="00BE73BC" w:rsidRDefault="00BE73BC" w:rsidP="00C468B5">
            <w:pPr>
              <w:jc w:val="center"/>
            </w:pPr>
          </w:p>
        </w:tc>
      </w:tr>
      <w:tr w:rsidR="00BE73BC" w14:paraId="7AD54289" w14:textId="77777777" w:rsidTr="003D7668">
        <w:trPr>
          <w:trHeight w:val="526"/>
        </w:trPr>
        <w:tc>
          <w:tcPr>
            <w:tcW w:w="2693" w:type="dxa"/>
          </w:tcPr>
          <w:p w14:paraId="2C32BC80" w14:textId="77777777" w:rsidR="00BE73BC" w:rsidRDefault="00BE73BC" w:rsidP="0095055F">
            <w:r>
              <w:t>Name</w:t>
            </w:r>
          </w:p>
        </w:tc>
        <w:tc>
          <w:tcPr>
            <w:tcW w:w="5861" w:type="dxa"/>
            <w:gridSpan w:val="3"/>
          </w:tcPr>
          <w:p w14:paraId="31764BE0" w14:textId="77777777" w:rsidR="00BE73BC" w:rsidRDefault="00BE73BC" w:rsidP="0095055F">
            <w:r>
              <w:t>Dr Jonathan Alexander</w:t>
            </w:r>
          </w:p>
          <w:p w14:paraId="22498DE5" w14:textId="77777777" w:rsidR="00BE73BC" w:rsidRDefault="00BE73BC" w:rsidP="0095055F"/>
        </w:tc>
      </w:tr>
      <w:tr w:rsidR="00BE73BC" w14:paraId="36CD2142" w14:textId="77777777" w:rsidTr="003D7668">
        <w:trPr>
          <w:trHeight w:val="2091"/>
        </w:trPr>
        <w:tc>
          <w:tcPr>
            <w:tcW w:w="2693" w:type="dxa"/>
          </w:tcPr>
          <w:p w14:paraId="62667263" w14:textId="77777777" w:rsidR="00BE73BC" w:rsidRDefault="00BE73BC" w:rsidP="0095055F">
            <w:r>
              <w:t>Address and postcode</w:t>
            </w:r>
          </w:p>
          <w:p w14:paraId="0F3F1A1B" w14:textId="77777777" w:rsidR="00BE73BC" w:rsidRDefault="00BE73BC" w:rsidP="0095055F"/>
          <w:p w14:paraId="02D944FF" w14:textId="77777777" w:rsidR="00BE73BC" w:rsidRDefault="00BE73BC" w:rsidP="0095055F"/>
          <w:p w14:paraId="64388D2D" w14:textId="77777777" w:rsidR="00BE73BC" w:rsidRDefault="00BE73BC" w:rsidP="0095055F"/>
          <w:p w14:paraId="688CED6F" w14:textId="77777777" w:rsidR="00BE73BC" w:rsidRDefault="00BE73BC" w:rsidP="0095055F"/>
          <w:p w14:paraId="017DB65C" w14:textId="77777777" w:rsidR="00BE73BC" w:rsidRDefault="00BE73BC" w:rsidP="0095055F"/>
          <w:p w14:paraId="4EC9A4A3" w14:textId="77777777" w:rsidR="00BE73BC" w:rsidRDefault="00BE73BC" w:rsidP="0095055F"/>
          <w:p w14:paraId="28BDEA6B" w14:textId="77777777" w:rsidR="00BE73BC" w:rsidRDefault="00BE73BC" w:rsidP="0095055F"/>
        </w:tc>
        <w:tc>
          <w:tcPr>
            <w:tcW w:w="5861" w:type="dxa"/>
            <w:gridSpan w:val="3"/>
          </w:tcPr>
          <w:p w14:paraId="18D6CAB6" w14:textId="77777777" w:rsidR="00BE73BC" w:rsidRDefault="00BE73BC" w:rsidP="0095055F">
            <w:r>
              <w:t>Llwyn Deri</w:t>
            </w:r>
          </w:p>
          <w:p w14:paraId="032B78AB" w14:textId="77777777" w:rsidR="00BE73BC" w:rsidRDefault="00BE73BC" w:rsidP="0095055F">
            <w:proofErr w:type="spellStart"/>
            <w:r>
              <w:t>Rhiwderin</w:t>
            </w:r>
            <w:proofErr w:type="spellEnd"/>
          </w:p>
          <w:p w14:paraId="35C0F5B7" w14:textId="77777777" w:rsidR="00BE73BC" w:rsidRDefault="00BE73BC" w:rsidP="0095055F">
            <w:r>
              <w:t>Newport</w:t>
            </w:r>
          </w:p>
          <w:p w14:paraId="469F2CCC" w14:textId="77777777" w:rsidR="00BE73BC" w:rsidRDefault="00BE73BC" w:rsidP="0095055F">
            <w:r>
              <w:t>Gwent</w:t>
            </w:r>
          </w:p>
          <w:p w14:paraId="63866B3E" w14:textId="77777777" w:rsidR="00BE73BC" w:rsidRDefault="00BE73BC" w:rsidP="0095055F">
            <w:r>
              <w:t>NP10 8RQ</w:t>
            </w:r>
          </w:p>
        </w:tc>
      </w:tr>
      <w:tr w:rsidR="00BE73BC" w14:paraId="5866F552" w14:textId="77777777" w:rsidTr="003D7668">
        <w:trPr>
          <w:trHeight w:val="526"/>
        </w:trPr>
        <w:tc>
          <w:tcPr>
            <w:tcW w:w="2693" w:type="dxa"/>
          </w:tcPr>
          <w:p w14:paraId="7681C4DA" w14:textId="77777777" w:rsidR="00BE73BC" w:rsidRDefault="00BE73BC" w:rsidP="0095055F">
            <w:r>
              <w:t>Telephone number</w:t>
            </w:r>
          </w:p>
        </w:tc>
        <w:tc>
          <w:tcPr>
            <w:tcW w:w="5861" w:type="dxa"/>
            <w:gridSpan w:val="3"/>
          </w:tcPr>
          <w:p w14:paraId="6B69E444" w14:textId="77777777" w:rsidR="00BE73BC" w:rsidRDefault="00BE73BC" w:rsidP="0095055F">
            <w:r>
              <w:t>01495 272123</w:t>
            </w:r>
          </w:p>
        </w:tc>
      </w:tr>
      <w:tr w:rsidR="00BE73BC" w14:paraId="31060705" w14:textId="77777777" w:rsidTr="003D7668">
        <w:trPr>
          <w:trHeight w:val="540"/>
        </w:trPr>
        <w:tc>
          <w:tcPr>
            <w:tcW w:w="2693" w:type="dxa"/>
          </w:tcPr>
          <w:p w14:paraId="00DE24EF" w14:textId="77777777" w:rsidR="00BE73BC" w:rsidRDefault="00BE73BC" w:rsidP="0095055F">
            <w:r>
              <w:t>Email address</w:t>
            </w:r>
          </w:p>
        </w:tc>
        <w:tc>
          <w:tcPr>
            <w:tcW w:w="5861" w:type="dxa"/>
            <w:gridSpan w:val="3"/>
          </w:tcPr>
          <w:p w14:paraId="653B85A4" w14:textId="3DC2A271" w:rsidR="00BE73BC" w:rsidRDefault="0048461D" w:rsidP="0095055F">
            <w:r>
              <w:t>c</w:t>
            </w:r>
            <w:r w:rsidR="00BE73BC">
              <w:t>rosskeysdental1@aol.com</w:t>
            </w:r>
          </w:p>
          <w:p w14:paraId="3782D3D9" w14:textId="77777777" w:rsidR="00BE73BC" w:rsidRDefault="00BE73BC" w:rsidP="0095055F"/>
        </w:tc>
      </w:tr>
      <w:tr w:rsidR="00BE73BC" w14:paraId="5C4B660E" w14:textId="77777777" w:rsidTr="0095055F">
        <w:trPr>
          <w:trHeight w:val="2873"/>
        </w:trPr>
        <w:tc>
          <w:tcPr>
            <w:tcW w:w="8554" w:type="dxa"/>
            <w:gridSpan w:val="4"/>
          </w:tcPr>
          <w:p w14:paraId="4A3239A1" w14:textId="77777777" w:rsidR="00BE73BC" w:rsidRDefault="00BE73BC" w:rsidP="0095055F">
            <w:r>
              <w:t>Relevant qualifications</w:t>
            </w:r>
          </w:p>
          <w:p w14:paraId="03D9B8B3" w14:textId="77777777" w:rsidR="00BE73BC" w:rsidRDefault="00BE73BC" w:rsidP="0095055F"/>
          <w:p w14:paraId="528F4B05" w14:textId="6A1F7ADE" w:rsidR="00BE73BC" w:rsidRDefault="00D0551F" w:rsidP="0095055F">
            <w:r>
              <w:t>BDS – Batchelor in Dental Surgery</w:t>
            </w:r>
          </w:p>
          <w:p w14:paraId="1C8DEAB0" w14:textId="77777777" w:rsidR="00BE73BC" w:rsidRDefault="00BE73BC" w:rsidP="0095055F"/>
          <w:p w14:paraId="0B711CFC" w14:textId="77777777" w:rsidR="00BE73BC" w:rsidRDefault="00BE73BC" w:rsidP="0095055F"/>
          <w:p w14:paraId="0D71A81F" w14:textId="77777777" w:rsidR="00BE73BC" w:rsidRDefault="00BE73BC" w:rsidP="0095055F"/>
        </w:tc>
      </w:tr>
      <w:tr w:rsidR="00BE73BC" w14:paraId="1D1D78AF" w14:textId="77777777" w:rsidTr="008F2E10">
        <w:trPr>
          <w:trHeight w:val="2798"/>
        </w:trPr>
        <w:tc>
          <w:tcPr>
            <w:tcW w:w="8554" w:type="dxa"/>
            <w:gridSpan w:val="4"/>
          </w:tcPr>
          <w:p w14:paraId="53971B26" w14:textId="2CD79DFB" w:rsidR="00BE73BC" w:rsidRDefault="00BE73BC" w:rsidP="0095055F">
            <w:r>
              <w:t xml:space="preserve">Relevant experience </w:t>
            </w:r>
          </w:p>
          <w:p w14:paraId="66D47BF9" w14:textId="00A4FED7" w:rsidR="003C3007" w:rsidRDefault="003C3007" w:rsidP="0095055F"/>
          <w:p w14:paraId="54D1297D" w14:textId="751BDD61" w:rsidR="003C3007" w:rsidRDefault="003C3007" w:rsidP="0095055F">
            <w:r>
              <w:t>Qualified BDS in 2002</w:t>
            </w:r>
          </w:p>
          <w:p w14:paraId="3E1ECBD7" w14:textId="3E7EC734" w:rsidR="00C468B5" w:rsidRDefault="00C468B5" w:rsidP="0095055F"/>
          <w:p w14:paraId="20ACF667" w14:textId="77777777" w:rsidR="00C468B5" w:rsidRDefault="00C468B5" w:rsidP="0095055F"/>
          <w:p w14:paraId="7245C340" w14:textId="77777777" w:rsidR="00C468B5" w:rsidRDefault="00C468B5" w:rsidP="00C468B5">
            <w:r>
              <w:t>Roles and responsibilities within the organisation</w:t>
            </w:r>
          </w:p>
          <w:p w14:paraId="79607438" w14:textId="77777777" w:rsidR="00C468B5" w:rsidRDefault="00C468B5" w:rsidP="00C468B5"/>
          <w:p w14:paraId="3D345E96" w14:textId="7E13551A" w:rsidR="00BE73BC" w:rsidRDefault="0048461D" w:rsidP="00C468B5">
            <w:r>
              <w:t>Principal</w:t>
            </w:r>
            <w:r w:rsidR="00C468B5">
              <w:t xml:space="preserve"> Dentist, Owner.</w:t>
            </w:r>
          </w:p>
        </w:tc>
      </w:tr>
      <w:tr w:rsidR="008F2E10" w14:paraId="5C492B66" w14:textId="77777777" w:rsidTr="009C4E33">
        <w:trPr>
          <w:trHeight w:val="704"/>
        </w:trPr>
        <w:tc>
          <w:tcPr>
            <w:tcW w:w="8554" w:type="dxa"/>
            <w:gridSpan w:val="4"/>
          </w:tcPr>
          <w:p w14:paraId="3A562F9E" w14:textId="77777777" w:rsidR="008F2E10" w:rsidRDefault="008F2E10" w:rsidP="0095055F">
            <w:pPr>
              <w:rPr>
                <w:noProof/>
              </w:rPr>
            </w:pPr>
          </w:p>
          <w:p w14:paraId="5F676E80" w14:textId="77777777" w:rsidR="00C468B5" w:rsidRDefault="00C468B5" w:rsidP="0095055F">
            <w:pPr>
              <w:rPr>
                <w:noProof/>
              </w:rPr>
            </w:pPr>
          </w:p>
          <w:p w14:paraId="0DF63A2B" w14:textId="77777777" w:rsidR="00C468B5" w:rsidRDefault="00C468B5" w:rsidP="0095055F">
            <w:pPr>
              <w:rPr>
                <w:noProof/>
              </w:rPr>
            </w:pPr>
          </w:p>
          <w:p w14:paraId="4E1E6673" w14:textId="2DCD589D" w:rsidR="00C468B5" w:rsidRDefault="00C468B5" w:rsidP="0095055F">
            <w:pPr>
              <w:rPr>
                <w:noProof/>
              </w:rPr>
            </w:pPr>
          </w:p>
          <w:p w14:paraId="6C49EC16" w14:textId="77777777" w:rsidR="003C3007" w:rsidRDefault="003C3007" w:rsidP="0095055F">
            <w:pPr>
              <w:rPr>
                <w:noProof/>
              </w:rPr>
            </w:pPr>
          </w:p>
          <w:p w14:paraId="36E7A7D7" w14:textId="77777777" w:rsidR="00F44753" w:rsidRDefault="00F44753" w:rsidP="0095055F">
            <w:pPr>
              <w:rPr>
                <w:noProof/>
              </w:rPr>
            </w:pPr>
          </w:p>
          <w:p w14:paraId="621BD16F" w14:textId="77777777" w:rsidR="00F44753" w:rsidRDefault="00F44753" w:rsidP="0095055F">
            <w:pPr>
              <w:rPr>
                <w:noProof/>
              </w:rPr>
            </w:pPr>
          </w:p>
          <w:p w14:paraId="598E114D" w14:textId="77777777" w:rsidR="00F44753" w:rsidRDefault="00F44753" w:rsidP="0095055F">
            <w:pPr>
              <w:rPr>
                <w:noProof/>
              </w:rPr>
            </w:pPr>
          </w:p>
          <w:p w14:paraId="7741E5A8" w14:textId="77777777" w:rsidR="00F44753" w:rsidRDefault="00F44753" w:rsidP="0095055F">
            <w:pPr>
              <w:rPr>
                <w:noProof/>
              </w:rPr>
            </w:pPr>
          </w:p>
          <w:p w14:paraId="471C6DC9" w14:textId="77777777" w:rsidR="00F44753" w:rsidRDefault="00F44753" w:rsidP="0095055F">
            <w:pPr>
              <w:rPr>
                <w:noProof/>
              </w:rPr>
            </w:pPr>
          </w:p>
          <w:p w14:paraId="5B5EBB6D" w14:textId="3A223A2B" w:rsidR="00C468B5" w:rsidRDefault="00C468B5" w:rsidP="0095055F">
            <w:pPr>
              <w:rPr>
                <w:noProof/>
              </w:rPr>
            </w:pPr>
          </w:p>
        </w:tc>
      </w:tr>
      <w:tr w:rsidR="00BE73BC" w14:paraId="0F850D3B" w14:textId="77777777" w:rsidTr="0095055F">
        <w:trPr>
          <w:trHeight w:val="526"/>
        </w:trPr>
        <w:tc>
          <w:tcPr>
            <w:tcW w:w="8554" w:type="dxa"/>
            <w:gridSpan w:val="4"/>
            <w:shd w:val="clear" w:color="auto" w:fill="9CC2E5" w:themeFill="accent5" w:themeFillTint="99"/>
          </w:tcPr>
          <w:p w14:paraId="261BF111" w14:textId="77777777" w:rsidR="00BE73BC" w:rsidRDefault="00BE73BC" w:rsidP="0095055F">
            <w:pPr>
              <w:jc w:val="center"/>
              <w:rPr>
                <w:b/>
              </w:rPr>
            </w:pPr>
            <w:r w:rsidRPr="000D1586">
              <w:rPr>
                <w:b/>
              </w:rPr>
              <w:lastRenderedPageBreak/>
              <w:t>STAFF DETAILS</w:t>
            </w:r>
          </w:p>
          <w:p w14:paraId="18FBD0C6" w14:textId="77777777" w:rsidR="00BE73BC" w:rsidRPr="000D1586" w:rsidRDefault="00BE73BC" w:rsidP="0095055F">
            <w:pPr>
              <w:rPr>
                <w:b/>
              </w:rPr>
            </w:pPr>
          </w:p>
        </w:tc>
      </w:tr>
      <w:tr w:rsidR="00BE73BC" w14:paraId="522BD968" w14:textId="77777777" w:rsidTr="0095055F">
        <w:trPr>
          <w:trHeight w:val="782"/>
        </w:trPr>
        <w:tc>
          <w:tcPr>
            <w:tcW w:w="8554" w:type="dxa"/>
            <w:gridSpan w:val="4"/>
          </w:tcPr>
          <w:p w14:paraId="4204EE04" w14:textId="77777777" w:rsidR="00BE73BC" w:rsidRDefault="00BE73BC" w:rsidP="00C468B5"/>
        </w:tc>
      </w:tr>
      <w:tr w:rsidR="00BE73BC" w14:paraId="3ABB77A6" w14:textId="77777777" w:rsidTr="003D7668">
        <w:trPr>
          <w:trHeight w:val="526"/>
        </w:trPr>
        <w:tc>
          <w:tcPr>
            <w:tcW w:w="2729" w:type="dxa"/>
            <w:gridSpan w:val="2"/>
          </w:tcPr>
          <w:p w14:paraId="77404F55" w14:textId="77777777" w:rsidR="00BE73BC" w:rsidRDefault="00BE73BC" w:rsidP="0095055F">
            <w:pPr>
              <w:jc w:val="center"/>
            </w:pPr>
            <w:r>
              <w:t>Name</w:t>
            </w:r>
          </w:p>
        </w:tc>
        <w:tc>
          <w:tcPr>
            <w:tcW w:w="2245" w:type="dxa"/>
          </w:tcPr>
          <w:p w14:paraId="793066F0" w14:textId="77777777" w:rsidR="00BE73BC" w:rsidRDefault="00BE73BC" w:rsidP="0095055F">
            <w:pPr>
              <w:jc w:val="center"/>
            </w:pPr>
            <w:r>
              <w:t>Position</w:t>
            </w:r>
          </w:p>
        </w:tc>
        <w:tc>
          <w:tcPr>
            <w:tcW w:w="3580" w:type="dxa"/>
          </w:tcPr>
          <w:p w14:paraId="50E9F727" w14:textId="77777777" w:rsidR="00BE73BC" w:rsidRDefault="00BE73BC" w:rsidP="0095055F">
            <w:pPr>
              <w:jc w:val="center"/>
            </w:pPr>
            <w:r>
              <w:t>Relevant qualifications / experience</w:t>
            </w:r>
          </w:p>
        </w:tc>
      </w:tr>
      <w:tr w:rsidR="00BE73BC" w14:paraId="23027493" w14:textId="77777777" w:rsidTr="003D7668">
        <w:trPr>
          <w:trHeight w:val="526"/>
        </w:trPr>
        <w:tc>
          <w:tcPr>
            <w:tcW w:w="2729" w:type="dxa"/>
            <w:gridSpan w:val="2"/>
          </w:tcPr>
          <w:p w14:paraId="44E9E509" w14:textId="77777777" w:rsidR="00BE73BC" w:rsidRDefault="00BE73BC" w:rsidP="0095055F">
            <w:r>
              <w:t>Dr Jonathan Alexander</w:t>
            </w:r>
          </w:p>
          <w:p w14:paraId="5C0459EB" w14:textId="77777777" w:rsidR="00BE73BC" w:rsidRDefault="00BE73BC" w:rsidP="0095055F"/>
        </w:tc>
        <w:tc>
          <w:tcPr>
            <w:tcW w:w="2245" w:type="dxa"/>
          </w:tcPr>
          <w:p w14:paraId="2DFA696F" w14:textId="77777777" w:rsidR="00BE73BC" w:rsidRDefault="00BE73BC" w:rsidP="0095055F">
            <w:r>
              <w:t>Dentist</w:t>
            </w:r>
          </w:p>
        </w:tc>
        <w:tc>
          <w:tcPr>
            <w:tcW w:w="3580" w:type="dxa"/>
          </w:tcPr>
          <w:p w14:paraId="7AAB91BA" w14:textId="77777777" w:rsidR="00BE73BC" w:rsidRDefault="00BE73BC" w:rsidP="0095055F">
            <w:r>
              <w:t>BDS - Bachelor’s in dental surgery</w:t>
            </w:r>
          </w:p>
        </w:tc>
      </w:tr>
      <w:tr w:rsidR="00BE73BC" w14:paraId="41AA2566" w14:textId="77777777" w:rsidTr="003D7668">
        <w:trPr>
          <w:trHeight w:val="540"/>
        </w:trPr>
        <w:tc>
          <w:tcPr>
            <w:tcW w:w="2729" w:type="dxa"/>
            <w:gridSpan w:val="2"/>
          </w:tcPr>
          <w:p w14:paraId="303EE360" w14:textId="77777777" w:rsidR="00BE73BC" w:rsidRDefault="00BE73BC" w:rsidP="0095055F">
            <w:r>
              <w:t>Dr Ashraf Abu-</w:t>
            </w:r>
            <w:proofErr w:type="spellStart"/>
            <w:r>
              <w:t>Hannoud</w:t>
            </w:r>
            <w:proofErr w:type="spellEnd"/>
          </w:p>
          <w:p w14:paraId="77A5A7A6" w14:textId="77777777" w:rsidR="00BE73BC" w:rsidRDefault="00BE73BC" w:rsidP="0095055F"/>
        </w:tc>
        <w:tc>
          <w:tcPr>
            <w:tcW w:w="2245" w:type="dxa"/>
          </w:tcPr>
          <w:p w14:paraId="291D79FA" w14:textId="77777777" w:rsidR="00BE73BC" w:rsidRDefault="00BE73BC" w:rsidP="0095055F">
            <w:r>
              <w:t>Dentist</w:t>
            </w:r>
          </w:p>
        </w:tc>
        <w:tc>
          <w:tcPr>
            <w:tcW w:w="3580" w:type="dxa"/>
          </w:tcPr>
          <w:p w14:paraId="6ADD2A3C" w14:textId="77777777" w:rsidR="00BE73BC" w:rsidRDefault="00BE73BC" w:rsidP="0095055F">
            <w:r>
              <w:t>BDS - Bachelor’s in dental surgery</w:t>
            </w:r>
          </w:p>
        </w:tc>
      </w:tr>
      <w:tr w:rsidR="00BE73BC" w14:paraId="7849878B" w14:textId="77777777" w:rsidTr="003D7668">
        <w:trPr>
          <w:trHeight w:val="526"/>
        </w:trPr>
        <w:tc>
          <w:tcPr>
            <w:tcW w:w="2729" w:type="dxa"/>
            <w:gridSpan w:val="2"/>
          </w:tcPr>
          <w:p w14:paraId="7BACD169" w14:textId="77777777" w:rsidR="00BE73BC" w:rsidRDefault="00BE73BC" w:rsidP="0095055F">
            <w:r>
              <w:t xml:space="preserve">Dr </w:t>
            </w:r>
            <w:proofErr w:type="spellStart"/>
            <w:r>
              <w:t>Sailija</w:t>
            </w:r>
            <w:proofErr w:type="spellEnd"/>
            <w:r>
              <w:t xml:space="preserve"> </w:t>
            </w:r>
            <w:proofErr w:type="spellStart"/>
            <w:r>
              <w:t>Nalam</w:t>
            </w:r>
            <w:proofErr w:type="spellEnd"/>
          </w:p>
          <w:p w14:paraId="2FEAA1B5" w14:textId="77777777" w:rsidR="00BE73BC" w:rsidRDefault="00BE73BC" w:rsidP="0095055F"/>
        </w:tc>
        <w:tc>
          <w:tcPr>
            <w:tcW w:w="2245" w:type="dxa"/>
          </w:tcPr>
          <w:p w14:paraId="574A5A45" w14:textId="77777777" w:rsidR="00BE73BC" w:rsidRDefault="00BE73BC" w:rsidP="0095055F">
            <w:r>
              <w:t>Dentist</w:t>
            </w:r>
          </w:p>
        </w:tc>
        <w:tc>
          <w:tcPr>
            <w:tcW w:w="3580" w:type="dxa"/>
          </w:tcPr>
          <w:p w14:paraId="5A75E7C6" w14:textId="77777777" w:rsidR="00BE73BC" w:rsidRDefault="00BE73BC" w:rsidP="0095055F">
            <w:r>
              <w:t>BDS - Bachelor’s in dental surgery</w:t>
            </w:r>
          </w:p>
        </w:tc>
      </w:tr>
      <w:tr w:rsidR="00BE73BC" w14:paraId="531DDB16" w14:textId="77777777" w:rsidTr="003D7668">
        <w:trPr>
          <w:trHeight w:val="526"/>
        </w:trPr>
        <w:tc>
          <w:tcPr>
            <w:tcW w:w="2729" w:type="dxa"/>
            <w:gridSpan w:val="2"/>
          </w:tcPr>
          <w:p w14:paraId="37E1DFED" w14:textId="77777777" w:rsidR="00BE73BC" w:rsidRDefault="00BE73BC" w:rsidP="0095055F">
            <w:r>
              <w:t>Dr Razhan Abdulla</w:t>
            </w:r>
          </w:p>
          <w:p w14:paraId="6F584775" w14:textId="77777777" w:rsidR="00BE73BC" w:rsidRDefault="00BE73BC" w:rsidP="0095055F"/>
        </w:tc>
        <w:tc>
          <w:tcPr>
            <w:tcW w:w="2245" w:type="dxa"/>
          </w:tcPr>
          <w:p w14:paraId="28BA54D5" w14:textId="77777777" w:rsidR="00BE73BC" w:rsidRDefault="00BE73BC" w:rsidP="0095055F">
            <w:r>
              <w:t>Dentist</w:t>
            </w:r>
          </w:p>
        </w:tc>
        <w:tc>
          <w:tcPr>
            <w:tcW w:w="3580" w:type="dxa"/>
          </w:tcPr>
          <w:p w14:paraId="0F5536A4" w14:textId="77777777" w:rsidR="00BE73BC" w:rsidRDefault="00BE73BC" w:rsidP="0095055F">
            <w:r>
              <w:t>BDS - Bachelor’s in dental surgery</w:t>
            </w:r>
          </w:p>
        </w:tc>
      </w:tr>
      <w:tr w:rsidR="00BE73BC" w14:paraId="64A28868" w14:textId="77777777" w:rsidTr="003D7668">
        <w:trPr>
          <w:trHeight w:val="526"/>
        </w:trPr>
        <w:tc>
          <w:tcPr>
            <w:tcW w:w="2729" w:type="dxa"/>
            <w:gridSpan w:val="2"/>
          </w:tcPr>
          <w:p w14:paraId="3B6ACCF5" w14:textId="1CF16351" w:rsidR="00BE73BC" w:rsidRDefault="00BE73BC" w:rsidP="0095055F">
            <w:r>
              <w:t xml:space="preserve">Miss </w:t>
            </w:r>
            <w:r w:rsidR="0048461D">
              <w:t>Chloe Richards</w:t>
            </w:r>
          </w:p>
          <w:p w14:paraId="0B45B769" w14:textId="77777777" w:rsidR="00BE73BC" w:rsidRDefault="00BE73BC" w:rsidP="0095055F"/>
        </w:tc>
        <w:tc>
          <w:tcPr>
            <w:tcW w:w="2245" w:type="dxa"/>
          </w:tcPr>
          <w:p w14:paraId="0C99F9E9" w14:textId="77777777" w:rsidR="00BE73BC" w:rsidRDefault="00BE73BC" w:rsidP="0095055F">
            <w:r>
              <w:t>Hygienist</w:t>
            </w:r>
          </w:p>
        </w:tc>
        <w:tc>
          <w:tcPr>
            <w:tcW w:w="3580" w:type="dxa"/>
          </w:tcPr>
          <w:p w14:paraId="0A150D0E" w14:textId="77777777" w:rsidR="00BE73BC" w:rsidRDefault="00BE73BC" w:rsidP="0095055F">
            <w:r>
              <w:t>Diploma in Dental Hygiene</w:t>
            </w:r>
          </w:p>
        </w:tc>
      </w:tr>
      <w:tr w:rsidR="00BE73BC" w14:paraId="78F549C2" w14:textId="77777777" w:rsidTr="003D7668">
        <w:trPr>
          <w:trHeight w:val="526"/>
        </w:trPr>
        <w:tc>
          <w:tcPr>
            <w:tcW w:w="2729" w:type="dxa"/>
            <w:gridSpan w:val="2"/>
          </w:tcPr>
          <w:p w14:paraId="4A57F212" w14:textId="60356C47" w:rsidR="00BE73BC" w:rsidRDefault="00BE73BC" w:rsidP="0095055F">
            <w:r>
              <w:t>Mrs Katrina Edwards</w:t>
            </w:r>
          </w:p>
          <w:p w14:paraId="2AEE72C8" w14:textId="77777777" w:rsidR="00BE73BC" w:rsidRDefault="00BE73BC" w:rsidP="0095055F"/>
        </w:tc>
        <w:tc>
          <w:tcPr>
            <w:tcW w:w="2245" w:type="dxa"/>
          </w:tcPr>
          <w:p w14:paraId="18B63F1F" w14:textId="77777777" w:rsidR="00BE73BC" w:rsidRDefault="00BE73BC" w:rsidP="0095055F">
            <w:r>
              <w:t>Hygienist</w:t>
            </w:r>
          </w:p>
        </w:tc>
        <w:tc>
          <w:tcPr>
            <w:tcW w:w="3580" w:type="dxa"/>
          </w:tcPr>
          <w:p w14:paraId="22A04149" w14:textId="77777777" w:rsidR="00BE73BC" w:rsidRDefault="00BE73BC" w:rsidP="0095055F">
            <w:r>
              <w:t>Diploma in Dental Hygiene</w:t>
            </w:r>
          </w:p>
        </w:tc>
      </w:tr>
      <w:tr w:rsidR="003D7668" w14:paraId="607CB6B4" w14:textId="77777777" w:rsidTr="003D7668">
        <w:trPr>
          <w:trHeight w:val="526"/>
        </w:trPr>
        <w:tc>
          <w:tcPr>
            <w:tcW w:w="2729" w:type="dxa"/>
            <w:gridSpan w:val="2"/>
          </w:tcPr>
          <w:p w14:paraId="0C33B59D" w14:textId="7E9A8744" w:rsidR="003D7668" w:rsidRDefault="003D7668" w:rsidP="0095055F">
            <w:r>
              <w:t>Leah Patel</w:t>
            </w:r>
          </w:p>
        </w:tc>
        <w:tc>
          <w:tcPr>
            <w:tcW w:w="2245" w:type="dxa"/>
          </w:tcPr>
          <w:p w14:paraId="36CB088D" w14:textId="1FB3DCBD" w:rsidR="003D7668" w:rsidRDefault="003D7668" w:rsidP="0095055F">
            <w:r>
              <w:t>Dental Therapist</w:t>
            </w:r>
          </w:p>
        </w:tc>
        <w:tc>
          <w:tcPr>
            <w:tcW w:w="3580" w:type="dxa"/>
          </w:tcPr>
          <w:p w14:paraId="2613CBC3" w14:textId="4DA17A5F" w:rsidR="003D7668" w:rsidRDefault="003D7668" w:rsidP="0095055F">
            <w:r>
              <w:t>BSc Dental Hygiene and Therapy</w:t>
            </w:r>
          </w:p>
        </w:tc>
      </w:tr>
      <w:tr w:rsidR="00BE73BC" w14:paraId="03798ACC" w14:textId="77777777" w:rsidTr="003D7668">
        <w:trPr>
          <w:trHeight w:val="526"/>
        </w:trPr>
        <w:tc>
          <w:tcPr>
            <w:tcW w:w="2729" w:type="dxa"/>
            <w:gridSpan w:val="2"/>
          </w:tcPr>
          <w:p w14:paraId="751B992D" w14:textId="07FE3B16" w:rsidR="00BE73BC" w:rsidRDefault="00BE73BC" w:rsidP="0095055F">
            <w:r>
              <w:t xml:space="preserve">Miss </w:t>
            </w:r>
            <w:r w:rsidR="00D0551F">
              <w:t>Eve Heare</w:t>
            </w:r>
          </w:p>
          <w:p w14:paraId="3ED03D5F" w14:textId="77777777" w:rsidR="00BE73BC" w:rsidRDefault="00BE73BC" w:rsidP="0095055F"/>
        </w:tc>
        <w:tc>
          <w:tcPr>
            <w:tcW w:w="2245" w:type="dxa"/>
          </w:tcPr>
          <w:p w14:paraId="55CF4040" w14:textId="23578232" w:rsidR="00BE73BC" w:rsidRDefault="00BE73BC" w:rsidP="0095055F">
            <w:r>
              <w:t>Practice Manager</w:t>
            </w:r>
            <w:r w:rsidR="0048461D">
              <w:t>/Extended Duties Dental Nurse</w:t>
            </w:r>
          </w:p>
        </w:tc>
        <w:tc>
          <w:tcPr>
            <w:tcW w:w="3580" w:type="dxa"/>
          </w:tcPr>
          <w:p w14:paraId="0AE0AFD2" w14:textId="6FED24B5" w:rsidR="00BE73BC" w:rsidRDefault="00C468B5" w:rsidP="0095055F">
            <w:r>
              <w:t xml:space="preserve">ILM level </w:t>
            </w:r>
            <w:r w:rsidR="0048461D">
              <w:t>4</w:t>
            </w:r>
            <w:r>
              <w:t xml:space="preserve"> Management</w:t>
            </w:r>
          </w:p>
          <w:p w14:paraId="68C5B339" w14:textId="2AA953F2" w:rsidR="00BE73BC" w:rsidRDefault="00BE73BC" w:rsidP="0095055F">
            <w:r>
              <w:t>N</w:t>
            </w:r>
            <w:r w:rsidR="00D0551F">
              <w:t>EBDN in</w:t>
            </w:r>
            <w:r>
              <w:t xml:space="preserve"> Dental Nursing</w:t>
            </w:r>
          </w:p>
        </w:tc>
      </w:tr>
      <w:tr w:rsidR="00BE73BC" w14:paraId="0418B287" w14:textId="77777777" w:rsidTr="003D7668">
        <w:trPr>
          <w:trHeight w:val="526"/>
        </w:trPr>
        <w:tc>
          <w:tcPr>
            <w:tcW w:w="2729" w:type="dxa"/>
            <w:gridSpan w:val="2"/>
          </w:tcPr>
          <w:p w14:paraId="08F1FACC" w14:textId="63A3AECE" w:rsidR="00BE73BC" w:rsidRDefault="00BE73BC" w:rsidP="0095055F">
            <w:r>
              <w:t xml:space="preserve">Miss </w:t>
            </w:r>
            <w:r w:rsidR="0048461D">
              <w:t>Ellie Hughes</w:t>
            </w:r>
          </w:p>
          <w:p w14:paraId="462F120A" w14:textId="77777777" w:rsidR="00BE73BC" w:rsidRDefault="00BE73BC" w:rsidP="0095055F"/>
        </w:tc>
        <w:tc>
          <w:tcPr>
            <w:tcW w:w="2245" w:type="dxa"/>
          </w:tcPr>
          <w:p w14:paraId="16D3F0BD" w14:textId="4B4FE450" w:rsidR="00BE73BC" w:rsidRDefault="0048461D" w:rsidP="0095055F">
            <w:r>
              <w:t>Head Dental Nurse/Extended Duties</w:t>
            </w:r>
          </w:p>
        </w:tc>
        <w:tc>
          <w:tcPr>
            <w:tcW w:w="3580" w:type="dxa"/>
          </w:tcPr>
          <w:p w14:paraId="5BC733BD" w14:textId="0D2411EA" w:rsidR="00BE73BC" w:rsidRDefault="00BE73BC" w:rsidP="0095055F">
            <w:r>
              <w:t>Diploma in Dental Nursing</w:t>
            </w:r>
          </w:p>
        </w:tc>
      </w:tr>
      <w:tr w:rsidR="00BE73BC" w14:paraId="1FDABCE0" w14:textId="77777777" w:rsidTr="003D7668">
        <w:trPr>
          <w:trHeight w:val="526"/>
        </w:trPr>
        <w:tc>
          <w:tcPr>
            <w:tcW w:w="2729" w:type="dxa"/>
            <w:gridSpan w:val="2"/>
          </w:tcPr>
          <w:p w14:paraId="4285A8DA" w14:textId="1ED71762" w:rsidR="00BE73BC" w:rsidRDefault="0048461D" w:rsidP="0095055F">
            <w:r>
              <w:t>Mrs Jaye Price</w:t>
            </w:r>
          </w:p>
          <w:p w14:paraId="1CAB9BCC" w14:textId="77777777" w:rsidR="00BE73BC" w:rsidRDefault="00BE73BC" w:rsidP="0095055F"/>
        </w:tc>
        <w:tc>
          <w:tcPr>
            <w:tcW w:w="2245" w:type="dxa"/>
          </w:tcPr>
          <w:p w14:paraId="7E84AA76" w14:textId="30C7747B" w:rsidR="00BE73BC" w:rsidRDefault="00BE73BC" w:rsidP="0095055F">
            <w:r>
              <w:t>Dental Nurse</w:t>
            </w:r>
          </w:p>
        </w:tc>
        <w:tc>
          <w:tcPr>
            <w:tcW w:w="3580" w:type="dxa"/>
          </w:tcPr>
          <w:p w14:paraId="428C6A67" w14:textId="3E59824D" w:rsidR="00BE73BC" w:rsidRDefault="00D0551F" w:rsidP="0095055F">
            <w:r>
              <w:t>Diploma in Dental Nursing</w:t>
            </w:r>
          </w:p>
        </w:tc>
      </w:tr>
      <w:tr w:rsidR="00BE73BC" w14:paraId="24586B12" w14:textId="77777777" w:rsidTr="003D7668">
        <w:trPr>
          <w:trHeight w:val="526"/>
        </w:trPr>
        <w:tc>
          <w:tcPr>
            <w:tcW w:w="2729" w:type="dxa"/>
            <w:gridSpan w:val="2"/>
          </w:tcPr>
          <w:p w14:paraId="258C8D7B" w14:textId="766D2E82" w:rsidR="00BE73BC" w:rsidRDefault="0048461D" w:rsidP="0095055F">
            <w:r>
              <w:t>Miss Olivia Hillman</w:t>
            </w:r>
          </w:p>
          <w:p w14:paraId="1C1C72B0" w14:textId="77777777" w:rsidR="00BE73BC" w:rsidRDefault="00BE73BC" w:rsidP="0095055F"/>
        </w:tc>
        <w:tc>
          <w:tcPr>
            <w:tcW w:w="2245" w:type="dxa"/>
          </w:tcPr>
          <w:p w14:paraId="0A689CF6" w14:textId="52F6A475" w:rsidR="00BE73BC" w:rsidRDefault="00BE73BC" w:rsidP="0095055F">
            <w:r>
              <w:t>Dental Nurse</w:t>
            </w:r>
          </w:p>
        </w:tc>
        <w:tc>
          <w:tcPr>
            <w:tcW w:w="3580" w:type="dxa"/>
          </w:tcPr>
          <w:p w14:paraId="6A5A46BB" w14:textId="10537E58" w:rsidR="00BE73BC" w:rsidRDefault="0048461D" w:rsidP="0095055F">
            <w:r>
              <w:t>Diploma in Dental Nursing</w:t>
            </w:r>
          </w:p>
        </w:tc>
      </w:tr>
      <w:tr w:rsidR="00BE73BC" w14:paraId="12FD8DE1" w14:textId="77777777" w:rsidTr="003D7668">
        <w:trPr>
          <w:trHeight w:val="526"/>
        </w:trPr>
        <w:tc>
          <w:tcPr>
            <w:tcW w:w="2729" w:type="dxa"/>
            <w:gridSpan w:val="2"/>
          </w:tcPr>
          <w:p w14:paraId="6F106408" w14:textId="1EC726D3" w:rsidR="00BE73BC" w:rsidRDefault="00F15172" w:rsidP="0095055F">
            <w:r>
              <w:t xml:space="preserve">Miss </w:t>
            </w:r>
            <w:r w:rsidR="003D7668">
              <w:t>Olivia Garnett-Jenkins</w:t>
            </w:r>
          </w:p>
          <w:p w14:paraId="62DA8695" w14:textId="77777777" w:rsidR="00BE73BC" w:rsidRDefault="00BE73BC" w:rsidP="0095055F"/>
        </w:tc>
        <w:tc>
          <w:tcPr>
            <w:tcW w:w="2245" w:type="dxa"/>
          </w:tcPr>
          <w:p w14:paraId="7469EFBF" w14:textId="2E096872" w:rsidR="00BE73BC" w:rsidRDefault="00BE73BC" w:rsidP="0095055F">
            <w:r>
              <w:t>Dental Nurse</w:t>
            </w:r>
          </w:p>
        </w:tc>
        <w:tc>
          <w:tcPr>
            <w:tcW w:w="3580" w:type="dxa"/>
          </w:tcPr>
          <w:p w14:paraId="1F1F68A0" w14:textId="3D104126" w:rsidR="00BE73BC" w:rsidRDefault="00BE73BC" w:rsidP="0095055F">
            <w:r>
              <w:t>Diploma in Dental Nursing</w:t>
            </w:r>
          </w:p>
        </w:tc>
      </w:tr>
      <w:tr w:rsidR="00BE73BC" w14:paraId="3E779A43" w14:textId="77777777" w:rsidTr="003D7668">
        <w:trPr>
          <w:trHeight w:val="526"/>
        </w:trPr>
        <w:tc>
          <w:tcPr>
            <w:tcW w:w="2729" w:type="dxa"/>
            <w:gridSpan w:val="2"/>
          </w:tcPr>
          <w:p w14:paraId="2438BCB8" w14:textId="1B433F07" w:rsidR="00BE73BC" w:rsidRDefault="00BE73BC" w:rsidP="0095055F">
            <w:r>
              <w:t xml:space="preserve">Miss </w:t>
            </w:r>
            <w:r w:rsidR="003D7668">
              <w:t>Marianne Jones</w:t>
            </w:r>
          </w:p>
          <w:p w14:paraId="2FAC995D" w14:textId="77777777" w:rsidR="00BE73BC" w:rsidRDefault="00BE73BC" w:rsidP="0095055F"/>
        </w:tc>
        <w:tc>
          <w:tcPr>
            <w:tcW w:w="2245" w:type="dxa"/>
          </w:tcPr>
          <w:p w14:paraId="0B84594F" w14:textId="2583206D" w:rsidR="00BE73BC" w:rsidRDefault="00BE73BC" w:rsidP="0095055F">
            <w:r>
              <w:t>Dental Nurse</w:t>
            </w:r>
          </w:p>
        </w:tc>
        <w:tc>
          <w:tcPr>
            <w:tcW w:w="3580" w:type="dxa"/>
          </w:tcPr>
          <w:p w14:paraId="6F62DAFA" w14:textId="376379B7" w:rsidR="00BE73BC" w:rsidRDefault="00BE73BC" w:rsidP="0095055F">
            <w:r>
              <w:t>Diploma in Dental Nursing</w:t>
            </w:r>
          </w:p>
        </w:tc>
      </w:tr>
      <w:tr w:rsidR="00BE73BC" w14:paraId="50E809BA" w14:textId="77777777" w:rsidTr="003D7668">
        <w:trPr>
          <w:trHeight w:val="526"/>
        </w:trPr>
        <w:tc>
          <w:tcPr>
            <w:tcW w:w="2729" w:type="dxa"/>
            <w:gridSpan w:val="2"/>
          </w:tcPr>
          <w:p w14:paraId="0D65D67B" w14:textId="68B77763" w:rsidR="00BE73BC" w:rsidRDefault="008F2E10" w:rsidP="0095055F">
            <w:r>
              <w:t xml:space="preserve">Miss </w:t>
            </w:r>
            <w:r w:rsidR="003D7668">
              <w:t>Alexia Smith</w:t>
            </w:r>
          </w:p>
        </w:tc>
        <w:tc>
          <w:tcPr>
            <w:tcW w:w="2245" w:type="dxa"/>
          </w:tcPr>
          <w:p w14:paraId="16E1F3DE" w14:textId="77777777" w:rsidR="00BE73BC" w:rsidRDefault="00BE73BC" w:rsidP="0095055F">
            <w:r>
              <w:t>Trainee Dental Nurse</w:t>
            </w:r>
          </w:p>
        </w:tc>
        <w:tc>
          <w:tcPr>
            <w:tcW w:w="3580" w:type="dxa"/>
          </w:tcPr>
          <w:p w14:paraId="7555548D" w14:textId="77777777" w:rsidR="00BE73BC" w:rsidRDefault="00BE73BC" w:rsidP="0095055F">
            <w:r>
              <w:t>Working towards Diploma in Dental Nursing</w:t>
            </w:r>
          </w:p>
          <w:p w14:paraId="65999B4F" w14:textId="77777777" w:rsidR="00BE73BC" w:rsidRDefault="00BE73BC" w:rsidP="0095055F"/>
        </w:tc>
      </w:tr>
      <w:tr w:rsidR="003D7668" w14:paraId="3EBAE897" w14:textId="77777777" w:rsidTr="003D7668">
        <w:trPr>
          <w:trHeight w:val="526"/>
        </w:trPr>
        <w:tc>
          <w:tcPr>
            <w:tcW w:w="2729" w:type="dxa"/>
            <w:gridSpan w:val="2"/>
          </w:tcPr>
          <w:p w14:paraId="41B0B98D" w14:textId="631452CD" w:rsidR="003D7668" w:rsidRDefault="003D7668" w:rsidP="0095055F">
            <w:r>
              <w:t>Miss Emma Harris</w:t>
            </w:r>
          </w:p>
        </w:tc>
        <w:tc>
          <w:tcPr>
            <w:tcW w:w="2245" w:type="dxa"/>
          </w:tcPr>
          <w:p w14:paraId="33CB286C" w14:textId="7BDE495A" w:rsidR="003D7668" w:rsidRDefault="003D7668" w:rsidP="0095055F">
            <w:r>
              <w:t>Trainee Dental Nurse</w:t>
            </w:r>
          </w:p>
        </w:tc>
        <w:tc>
          <w:tcPr>
            <w:tcW w:w="3580" w:type="dxa"/>
          </w:tcPr>
          <w:p w14:paraId="13DA74AE" w14:textId="22065A77" w:rsidR="003D7668" w:rsidRDefault="003D7668" w:rsidP="0095055F">
            <w:r>
              <w:t>Working towards Diploma in Dental Nursing</w:t>
            </w:r>
          </w:p>
        </w:tc>
      </w:tr>
      <w:tr w:rsidR="00BE73BC" w14:paraId="56864E0C" w14:textId="77777777" w:rsidTr="003D7668">
        <w:trPr>
          <w:trHeight w:val="526"/>
        </w:trPr>
        <w:tc>
          <w:tcPr>
            <w:tcW w:w="2729" w:type="dxa"/>
            <w:gridSpan w:val="2"/>
          </w:tcPr>
          <w:p w14:paraId="4232D4EE" w14:textId="75E2C01B" w:rsidR="00BE73BC" w:rsidRDefault="00BE73BC" w:rsidP="0095055F">
            <w:r>
              <w:t>Mrs Pamela Davies</w:t>
            </w:r>
          </w:p>
        </w:tc>
        <w:tc>
          <w:tcPr>
            <w:tcW w:w="2245" w:type="dxa"/>
          </w:tcPr>
          <w:p w14:paraId="331F8D6F" w14:textId="2BE25519" w:rsidR="00BE73BC" w:rsidRDefault="00F15172" w:rsidP="0095055F">
            <w:r>
              <w:t xml:space="preserve">Head </w:t>
            </w:r>
            <w:r w:rsidR="00BE73BC">
              <w:t>Receptionist</w:t>
            </w:r>
          </w:p>
        </w:tc>
        <w:tc>
          <w:tcPr>
            <w:tcW w:w="3580" w:type="dxa"/>
          </w:tcPr>
          <w:p w14:paraId="5C81AABF" w14:textId="77777777" w:rsidR="00BE73BC" w:rsidRDefault="00BE73BC" w:rsidP="0095055F"/>
          <w:p w14:paraId="358B95C1" w14:textId="77777777" w:rsidR="00BE73BC" w:rsidRDefault="00BE73BC" w:rsidP="0095055F"/>
          <w:p w14:paraId="75804FE7" w14:textId="327E623D" w:rsidR="00587788" w:rsidRDefault="00587788" w:rsidP="0095055F"/>
        </w:tc>
      </w:tr>
    </w:tbl>
    <w:p w14:paraId="310718FD" w14:textId="64366C04" w:rsidR="00BE73BC" w:rsidRDefault="00BE73BC" w:rsidP="00BE73BC"/>
    <w:p w14:paraId="301524F9" w14:textId="77777777" w:rsidR="00587788" w:rsidRDefault="00587788" w:rsidP="00BE73BC"/>
    <w:p w14:paraId="22F4E6BD" w14:textId="77777777" w:rsidR="00587788" w:rsidRDefault="00587788" w:rsidP="00BE73BC"/>
    <w:p w14:paraId="7A9DA0CC" w14:textId="77777777" w:rsidR="00587788" w:rsidRDefault="00587788" w:rsidP="00BE73BC"/>
    <w:p w14:paraId="785671A1" w14:textId="26C84B7F" w:rsidR="00BE73BC" w:rsidRDefault="00BE73BC"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18369F76" w14:textId="77777777" w:rsidTr="0095055F">
        <w:tc>
          <w:tcPr>
            <w:tcW w:w="8522" w:type="dxa"/>
            <w:shd w:val="clear" w:color="auto" w:fill="9CC2E5" w:themeFill="accent5" w:themeFillTint="99"/>
          </w:tcPr>
          <w:p w14:paraId="275237E2" w14:textId="4B782729" w:rsidR="00BE73BC" w:rsidRPr="00FD1C8F" w:rsidRDefault="00BE73BC" w:rsidP="0095055F">
            <w:pPr>
              <w:jc w:val="center"/>
              <w:rPr>
                <w:b/>
              </w:rPr>
            </w:pPr>
            <w:r w:rsidRPr="00FD1C8F">
              <w:rPr>
                <w:b/>
              </w:rPr>
              <w:t>ORGANISATIONAL STRUCTURE</w:t>
            </w:r>
          </w:p>
        </w:tc>
      </w:tr>
      <w:tr w:rsidR="00BE73BC" w14:paraId="302A69D0" w14:textId="77777777" w:rsidTr="0095055F">
        <w:tc>
          <w:tcPr>
            <w:tcW w:w="8522" w:type="dxa"/>
          </w:tcPr>
          <w:p w14:paraId="7A2C8D96" w14:textId="7C7BD596" w:rsidR="00BE73BC" w:rsidRDefault="00BE73BC" w:rsidP="0095055F">
            <w:pPr>
              <w:rPr>
                <w:i/>
              </w:rPr>
            </w:pPr>
          </w:p>
          <w:p w14:paraId="35BDCE22" w14:textId="77777777" w:rsidR="00CE2900" w:rsidRDefault="00CE2900" w:rsidP="0095055F"/>
          <w:p w14:paraId="1A40B798" w14:textId="38BC4353" w:rsidR="00BE73BC" w:rsidRDefault="00587788" w:rsidP="00587788">
            <w:pPr>
              <w:jc w:val="center"/>
            </w:pPr>
            <w:r>
              <w:t>Jonathan Alexander (Practice Principal)</w:t>
            </w:r>
          </w:p>
          <w:p w14:paraId="1C7FA4CE" w14:textId="44E63E33" w:rsidR="00587788" w:rsidRDefault="00CE2900" w:rsidP="00CE2900">
            <w:pPr>
              <w:jc w:val="center"/>
            </w:pPr>
            <w:r>
              <w:rPr>
                <w:noProof/>
              </w:rPr>
              <w:drawing>
                <wp:inline distT="0" distB="0" distL="0" distR="0" wp14:anchorId="6E731500" wp14:editId="4FF9A300">
                  <wp:extent cx="381000" cy="381000"/>
                  <wp:effectExtent l="0" t="0" r="0" b="0"/>
                  <wp:docPr id="15" name="Graphic 15"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Dow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381000" cy="381000"/>
                          </a:xfrm>
                          <a:prstGeom prst="rect">
                            <a:avLst/>
                          </a:prstGeom>
                        </pic:spPr>
                      </pic:pic>
                    </a:graphicData>
                  </a:graphic>
                </wp:inline>
              </w:drawing>
            </w:r>
          </w:p>
          <w:p w14:paraId="319F557D" w14:textId="77777777" w:rsidR="003D7668" w:rsidRDefault="003D7668" w:rsidP="00CE2900">
            <w:pPr>
              <w:jc w:val="center"/>
            </w:pPr>
          </w:p>
          <w:p w14:paraId="6D543528" w14:textId="0D6918BE" w:rsidR="00587788" w:rsidRDefault="00587788" w:rsidP="00587788">
            <w:pPr>
              <w:jc w:val="center"/>
            </w:pPr>
            <w:r>
              <w:t>Eve Heare (Practice Manager)</w:t>
            </w:r>
          </w:p>
          <w:p w14:paraId="7B1F8712" w14:textId="4FECFC46" w:rsidR="00CE2900" w:rsidRDefault="00CE2900" w:rsidP="00CE2900">
            <w:pPr>
              <w:jc w:val="center"/>
            </w:pPr>
            <w:r>
              <w:rPr>
                <w:noProof/>
              </w:rPr>
              <w:drawing>
                <wp:inline distT="0" distB="0" distL="0" distR="0" wp14:anchorId="41D0B03E" wp14:editId="7E0620CC">
                  <wp:extent cx="381000" cy="381000"/>
                  <wp:effectExtent l="0" t="0" r="0" b="0"/>
                  <wp:docPr id="14" name="Graphic 14"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Dow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381000" cy="381000"/>
                          </a:xfrm>
                          <a:prstGeom prst="rect">
                            <a:avLst/>
                          </a:prstGeom>
                        </pic:spPr>
                      </pic:pic>
                    </a:graphicData>
                  </a:graphic>
                </wp:inline>
              </w:drawing>
            </w:r>
          </w:p>
          <w:p w14:paraId="25498C4D" w14:textId="77777777" w:rsidR="003D7668" w:rsidRDefault="003D7668" w:rsidP="00CE2900">
            <w:pPr>
              <w:jc w:val="center"/>
            </w:pPr>
          </w:p>
          <w:p w14:paraId="33810A5E" w14:textId="4908D9EF" w:rsidR="00587788" w:rsidRDefault="002D4446" w:rsidP="00587788">
            <w:pPr>
              <w:jc w:val="center"/>
            </w:pPr>
            <w:r>
              <w:t>Ashraf Abu-</w:t>
            </w:r>
            <w:proofErr w:type="spellStart"/>
            <w:r>
              <w:t>Han</w:t>
            </w:r>
            <w:r w:rsidR="00CE2900">
              <w:t>n</w:t>
            </w:r>
            <w:r>
              <w:t>oud</w:t>
            </w:r>
            <w:proofErr w:type="spellEnd"/>
            <w:r>
              <w:t>(</w:t>
            </w:r>
            <w:r w:rsidR="00587788">
              <w:t>Dentist</w:t>
            </w:r>
            <w:r>
              <w:t>)</w:t>
            </w:r>
          </w:p>
          <w:p w14:paraId="739D7DDD" w14:textId="77777777" w:rsidR="003C3007" w:rsidRDefault="003C3007" w:rsidP="00587788">
            <w:pPr>
              <w:jc w:val="center"/>
            </w:pPr>
          </w:p>
          <w:p w14:paraId="3764FBEE" w14:textId="7BF27188" w:rsidR="002D4446" w:rsidRDefault="002D4446" w:rsidP="00587788">
            <w:pPr>
              <w:jc w:val="center"/>
            </w:pPr>
            <w:r>
              <w:t>Razhan Abdulla (Dentist)</w:t>
            </w:r>
          </w:p>
          <w:p w14:paraId="5A027148" w14:textId="77777777" w:rsidR="003C3007" w:rsidRDefault="003C3007" w:rsidP="003D7668"/>
          <w:p w14:paraId="30EBF1F6" w14:textId="2AC0C1EE" w:rsidR="00CE2900" w:rsidRDefault="00CE2900" w:rsidP="00587788">
            <w:pPr>
              <w:jc w:val="center"/>
            </w:pPr>
            <w:r>
              <w:t xml:space="preserve">Sailaja </w:t>
            </w:r>
            <w:proofErr w:type="spellStart"/>
            <w:r>
              <w:t>Nalam</w:t>
            </w:r>
            <w:proofErr w:type="spellEnd"/>
            <w:r>
              <w:t xml:space="preserve"> (Dentist)</w:t>
            </w:r>
          </w:p>
          <w:p w14:paraId="3FDC9B15" w14:textId="77777777" w:rsidR="003C3007" w:rsidRDefault="003C3007" w:rsidP="00587788">
            <w:pPr>
              <w:jc w:val="center"/>
            </w:pPr>
          </w:p>
          <w:p w14:paraId="0C08FDB4" w14:textId="0D364362" w:rsidR="00CE2900" w:rsidRDefault="00CE2900" w:rsidP="00587788">
            <w:pPr>
              <w:jc w:val="center"/>
            </w:pPr>
            <w:r>
              <w:t>Katrina Edwards (Hygienist)</w:t>
            </w:r>
          </w:p>
          <w:p w14:paraId="75C3B667" w14:textId="77777777" w:rsidR="003C3007" w:rsidRDefault="003C3007" w:rsidP="00587788">
            <w:pPr>
              <w:jc w:val="center"/>
            </w:pPr>
          </w:p>
          <w:p w14:paraId="756BF515" w14:textId="31D35BD9" w:rsidR="00CE2900" w:rsidRDefault="003D7668" w:rsidP="00587788">
            <w:pPr>
              <w:jc w:val="center"/>
            </w:pPr>
            <w:r>
              <w:t>Chloe Richards</w:t>
            </w:r>
            <w:r w:rsidR="00CE2900">
              <w:t xml:space="preserve"> (Hygienist)</w:t>
            </w:r>
          </w:p>
          <w:p w14:paraId="42670BCC" w14:textId="77777777" w:rsidR="003D7668" w:rsidRDefault="003D7668" w:rsidP="00587788">
            <w:pPr>
              <w:jc w:val="center"/>
            </w:pPr>
          </w:p>
          <w:p w14:paraId="578C3630" w14:textId="03D74026" w:rsidR="003D7668" w:rsidRDefault="003D7668" w:rsidP="00587788">
            <w:pPr>
              <w:jc w:val="center"/>
            </w:pPr>
            <w:r>
              <w:t>Leah Patel (Therapist)</w:t>
            </w:r>
          </w:p>
          <w:p w14:paraId="6F02BBC9" w14:textId="4234EAAF" w:rsidR="00CE2900" w:rsidRDefault="00CE2900" w:rsidP="00CE2900">
            <w:pPr>
              <w:jc w:val="center"/>
            </w:pPr>
          </w:p>
          <w:p w14:paraId="13460041" w14:textId="77777777" w:rsidR="003D7668" w:rsidRDefault="003D7668" w:rsidP="00CE2900">
            <w:pPr>
              <w:jc w:val="center"/>
            </w:pPr>
          </w:p>
          <w:p w14:paraId="6A542602" w14:textId="43236B8B" w:rsidR="003C3007" w:rsidRDefault="003D7668" w:rsidP="00587788">
            <w:pPr>
              <w:jc w:val="center"/>
            </w:pPr>
            <w:r>
              <w:rPr>
                <w:noProof/>
              </w:rPr>
              <w:drawing>
                <wp:inline distT="0" distB="0" distL="0" distR="0" wp14:anchorId="40E18192" wp14:editId="72BEBFBA">
                  <wp:extent cx="381000" cy="381000"/>
                  <wp:effectExtent l="0" t="0" r="0" b="0"/>
                  <wp:docPr id="13" name="Graphic 13"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Dow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381000" cy="381000"/>
                          </a:xfrm>
                          <a:prstGeom prst="rect">
                            <a:avLst/>
                          </a:prstGeom>
                        </pic:spPr>
                      </pic:pic>
                    </a:graphicData>
                  </a:graphic>
                </wp:inline>
              </w:drawing>
            </w:r>
          </w:p>
          <w:p w14:paraId="51709458" w14:textId="1B026098" w:rsidR="00CE2900" w:rsidRDefault="00CE2900" w:rsidP="00587788">
            <w:pPr>
              <w:jc w:val="center"/>
            </w:pPr>
            <w:r>
              <w:t>Pamela Davies (Head Receptionist)</w:t>
            </w:r>
          </w:p>
          <w:p w14:paraId="11935DA2" w14:textId="2593B47D" w:rsidR="00CE2900" w:rsidRDefault="00CE2900" w:rsidP="00CE2900">
            <w:pPr>
              <w:jc w:val="center"/>
            </w:pPr>
            <w:r>
              <w:rPr>
                <w:noProof/>
              </w:rPr>
              <w:drawing>
                <wp:inline distT="0" distB="0" distL="0" distR="0" wp14:anchorId="480EE030" wp14:editId="7DBB667A">
                  <wp:extent cx="381000" cy="381000"/>
                  <wp:effectExtent l="0" t="0" r="0" b="0"/>
                  <wp:docPr id="12" name="Graphic 12"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Dow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381000" cy="381000"/>
                          </a:xfrm>
                          <a:prstGeom prst="rect">
                            <a:avLst/>
                          </a:prstGeom>
                        </pic:spPr>
                      </pic:pic>
                    </a:graphicData>
                  </a:graphic>
                </wp:inline>
              </w:drawing>
            </w:r>
          </w:p>
          <w:p w14:paraId="17E1E64C" w14:textId="77777777" w:rsidR="003D7668" w:rsidRDefault="003D7668" w:rsidP="00CE2900">
            <w:pPr>
              <w:jc w:val="center"/>
            </w:pPr>
          </w:p>
          <w:p w14:paraId="33B91A02" w14:textId="5942DC46" w:rsidR="00CE2900" w:rsidRDefault="00CE2900" w:rsidP="00587788">
            <w:pPr>
              <w:jc w:val="center"/>
            </w:pPr>
            <w:r>
              <w:t>Ellie Hughes (</w:t>
            </w:r>
            <w:r w:rsidR="003D7668">
              <w:t xml:space="preserve">Extended Duties </w:t>
            </w:r>
            <w:r>
              <w:t>Head Nurse)</w:t>
            </w:r>
          </w:p>
          <w:p w14:paraId="5AFD55B5" w14:textId="77777777" w:rsidR="003C3007" w:rsidRDefault="003C3007" w:rsidP="00587788">
            <w:pPr>
              <w:jc w:val="center"/>
            </w:pPr>
          </w:p>
          <w:p w14:paraId="5554823D" w14:textId="1E8F9CE7" w:rsidR="00CE2900" w:rsidRDefault="003D7668" w:rsidP="00587788">
            <w:pPr>
              <w:jc w:val="center"/>
            </w:pPr>
            <w:r>
              <w:t>Jaye Price</w:t>
            </w:r>
            <w:r w:rsidR="00CE2900">
              <w:t xml:space="preserve"> (Extended duties Dental Nurse)</w:t>
            </w:r>
          </w:p>
          <w:p w14:paraId="4A78D434" w14:textId="77777777" w:rsidR="003C3007" w:rsidRDefault="003C3007" w:rsidP="00587788">
            <w:pPr>
              <w:jc w:val="center"/>
            </w:pPr>
          </w:p>
          <w:p w14:paraId="37295227" w14:textId="700658CE" w:rsidR="00CE2900" w:rsidRDefault="003D7668" w:rsidP="00587788">
            <w:pPr>
              <w:jc w:val="center"/>
            </w:pPr>
            <w:r>
              <w:t>Olivia Hillman</w:t>
            </w:r>
            <w:r w:rsidR="00CE2900">
              <w:t xml:space="preserve"> (Dental Nurse)</w:t>
            </w:r>
          </w:p>
          <w:p w14:paraId="59CAB1F8" w14:textId="77777777" w:rsidR="003C3007" w:rsidRDefault="003C3007" w:rsidP="00587788">
            <w:pPr>
              <w:jc w:val="center"/>
            </w:pPr>
          </w:p>
          <w:p w14:paraId="6A7C2D63" w14:textId="6B0C2F1B" w:rsidR="00CE2900" w:rsidRDefault="003D7668" w:rsidP="00587788">
            <w:pPr>
              <w:jc w:val="center"/>
            </w:pPr>
            <w:r>
              <w:t>Olivia Garnett-Jenkins</w:t>
            </w:r>
            <w:r w:rsidR="00CE2900">
              <w:t xml:space="preserve"> (Dental Nurse)</w:t>
            </w:r>
          </w:p>
          <w:p w14:paraId="11F4A2BD" w14:textId="1EAA644C" w:rsidR="003D7668" w:rsidRDefault="003D7668" w:rsidP="00587788">
            <w:pPr>
              <w:jc w:val="center"/>
            </w:pPr>
          </w:p>
          <w:p w14:paraId="0699C5D5" w14:textId="5704A684" w:rsidR="003D7668" w:rsidRDefault="003D7668" w:rsidP="00587788">
            <w:pPr>
              <w:jc w:val="center"/>
            </w:pPr>
            <w:r>
              <w:t>Marianne Jones (Dental Nurse)</w:t>
            </w:r>
          </w:p>
          <w:p w14:paraId="1E042276" w14:textId="77777777" w:rsidR="003C3007" w:rsidRDefault="003C3007" w:rsidP="00587788">
            <w:pPr>
              <w:jc w:val="center"/>
            </w:pPr>
          </w:p>
          <w:p w14:paraId="29CEE895" w14:textId="334CC977" w:rsidR="00CE2900" w:rsidRDefault="003D7668" w:rsidP="00CE2900">
            <w:pPr>
              <w:jc w:val="center"/>
            </w:pPr>
            <w:r>
              <w:t>Alexia Smith</w:t>
            </w:r>
            <w:r w:rsidR="00CE2900">
              <w:t xml:space="preserve"> (Trainee Dental Nurse)</w:t>
            </w:r>
          </w:p>
          <w:p w14:paraId="56AB8A2C" w14:textId="77777777" w:rsidR="003D7668" w:rsidRDefault="003D7668" w:rsidP="00CE2900">
            <w:pPr>
              <w:jc w:val="center"/>
            </w:pPr>
          </w:p>
          <w:p w14:paraId="6DD316C4" w14:textId="7A9F8250" w:rsidR="003D7668" w:rsidRDefault="003D7668" w:rsidP="00CE2900">
            <w:pPr>
              <w:jc w:val="center"/>
            </w:pPr>
            <w:r>
              <w:t>Emma Harris (Trainee Dental Nurse)</w:t>
            </w:r>
          </w:p>
          <w:p w14:paraId="08CFF5AF" w14:textId="2D10F5C5" w:rsidR="00587788" w:rsidRDefault="00587788" w:rsidP="00587788">
            <w:pPr>
              <w:jc w:val="center"/>
            </w:pPr>
          </w:p>
          <w:p w14:paraId="06637273" w14:textId="5B6CD51A" w:rsidR="00BE73BC" w:rsidRDefault="00BE73BC" w:rsidP="0095055F"/>
        </w:tc>
      </w:tr>
    </w:tbl>
    <w:p w14:paraId="662A27B4" w14:textId="39021916" w:rsidR="00BE73BC" w:rsidRDefault="00BE73BC" w:rsidP="00BE73BC"/>
    <w:p w14:paraId="74BB1844" w14:textId="77777777" w:rsidR="00F44753" w:rsidRDefault="00F44753" w:rsidP="00BE73BC"/>
    <w:p w14:paraId="0EFE9036" w14:textId="77777777" w:rsidR="00F44753" w:rsidRDefault="00F44753"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164A4064" w14:textId="77777777" w:rsidTr="0095055F">
        <w:tc>
          <w:tcPr>
            <w:tcW w:w="8522" w:type="dxa"/>
            <w:shd w:val="clear" w:color="auto" w:fill="9CC2E5" w:themeFill="accent5" w:themeFillTint="99"/>
          </w:tcPr>
          <w:p w14:paraId="7A4207BE" w14:textId="06171BC3" w:rsidR="00BE73BC" w:rsidRDefault="00BE73BC" w:rsidP="0095055F">
            <w:pPr>
              <w:jc w:val="center"/>
              <w:rPr>
                <w:b/>
              </w:rPr>
            </w:pPr>
            <w:r w:rsidRPr="000D1586">
              <w:rPr>
                <w:b/>
              </w:rPr>
              <w:lastRenderedPageBreak/>
              <w:t>SERVICES / TREATMENTS / FACILITIES</w:t>
            </w:r>
          </w:p>
          <w:p w14:paraId="522FFEAE" w14:textId="77777777" w:rsidR="00BE73BC" w:rsidRDefault="00BE73BC" w:rsidP="0095055F">
            <w:pPr>
              <w:jc w:val="center"/>
            </w:pPr>
          </w:p>
        </w:tc>
      </w:tr>
      <w:tr w:rsidR="00BE73BC" w14:paraId="411141D0" w14:textId="77777777" w:rsidTr="0095055F">
        <w:tc>
          <w:tcPr>
            <w:tcW w:w="8522" w:type="dxa"/>
          </w:tcPr>
          <w:p w14:paraId="3994F460" w14:textId="1547D201" w:rsidR="00BE73BC" w:rsidRPr="00F44753" w:rsidRDefault="005A3F2A" w:rsidP="00F44753">
            <w:pPr>
              <w:pStyle w:val="ListParagraph"/>
              <w:numPr>
                <w:ilvl w:val="0"/>
                <w:numId w:val="6"/>
              </w:numPr>
              <w:rPr>
                <w:i/>
              </w:rPr>
            </w:pPr>
            <w:r w:rsidRPr="00F44753">
              <w:rPr>
                <w:i/>
              </w:rPr>
              <w:t>Oral examination/assessment</w:t>
            </w:r>
          </w:p>
          <w:p w14:paraId="7F502C14" w14:textId="71661AAA" w:rsidR="005A3F2A" w:rsidRPr="00F44753" w:rsidRDefault="005A3F2A" w:rsidP="00F44753">
            <w:pPr>
              <w:pStyle w:val="ListParagraph"/>
              <w:numPr>
                <w:ilvl w:val="0"/>
                <w:numId w:val="6"/>
              </w:numPr>
              <w:rPr>
                <w:i/>
              </w:rPr>
            </w:pPr>
            <w:r w:rsidRPr="00F44753">
              <w:rPr>
                <w:i/>
              </w:rPr>
              <w:t>Oral cancer screening</w:t>
            </w:r>
          </w:p>
          <w:p w14:paraId="02729F9A" w14:textId="5201A439" w:rsidR="005A3F2A" w:rsidRPr="00F44753" w:rsidRDefault="005A3F2A" w:rsidP="00F44753">
            <w:pPr>
              <w:pStyle w:val="ListParagraph"/>
              <w:numPr>
                <w:ilvl w:val="0"/>
                <w:numId w:val="6"/>
              </w:numPr>
              <w:rPr>
                <w:i/>
              </w:rPr>
            </w:pPr>
            <w:r w:rsidRPr="00F44753">
              <w:rPr>
                <w:i/>
              </w:rPr>
              <w:t>Scale and Polish – Periodontal treatment</w:t>
            </w:r>
          </w:p>
          <w:p w14:paraId="240610AD" w14:textId="7C91EDB8" w:rsidR="005A3F2A" w:rsidRPr="00F44753" w:rsidRDefault="005A3F2A" w:rsidP="00F44753">
            <w:pPr>
              <w:pStyle w:val="ListParagraph"/>
              <w:numPr>
                <w:ilvl w:val="0"/>
                <w:numId w:val="6"/>
              </w:numPr>
              <w:rPr>
                <w:i/>
              </w:rPr>
            </w:pPr>
            <w:r w:rsidRPr="00F44753">
              <w:rPr>
                <w:i/>
              </w:rPr>
              <w:t>Fillings – Amalgam and composite</w:t>
            </w:r>
          </w:p>
          <w:p w14:paraId="0559B963" w14:textId="14A47680" w:rsidR="005A3F2A" w:rsidRPr="00F44753" w:rsidRDefault="005A3F2A" w:rsidP="00F44753">
            <w:pPr>
              <w:pStyle w:val="ListParagraph"/>
              <w:numPr>
                <w:ilvl w:val="0"/>
                <w:numId w:val="6"/>
              </w:numPr>
              <w:rPr>
                <w:i/>
              </w:rPr>
            </w:pPr>
            <w:r w:rsidRPr="00F44753">
              <w:rPr>
                <w:i/>
              </w:rPr>
              <w:t xml:space="preserve">Root Canal Treatment </w:t>
            </w:r>
          </w:p>
          <w:p w14:paraId="0462C7B3" w14:textId="36C608CA" w:rsidR="005A3F2A" w:rsidRPr="00F44753" w:rsidRDefault="005A3F2A" w:rsidP="00F44753">
            <w:pPr>
              <w:pStyle w:val="ListParagraph"/>
              <w:numPr>
                <w:ilvl w:val="0"/>
                <w:numId w:val="6"/>
              </w:numPr>
              <w:rPr>
                <w:i/>
              </w:rPr>
            </w:pPr>
            <w:r w:rsidRPr="00F44753">
              <w:rPr>
                <w:i/>
              </w:rPr>
              <w:t>Crowns, Bridges, veneers, inlays</w:t>
            </w:r>
            <w:r w:rsidR="00F44753" w:rsidRPr="00F44753">
              <w:rPr>
                <w:i/>
              </w:rPr>
              <w:t>,</w:t>
            </w:r>
            <w:r w:rsidRPr="00F44753">
              <w:rPr>
                <w:i/>
              </w:rPr>
              <w:t xml:space="preserve"> and </w:t>
            </w:r>
            <w:proofErr w:type="spellStart"/>
            <w:r w:rsidRPr="00F44753">
              <w:rPr>
                <w:i/>
              </w:rPr>
              <w:t>onlays</w:t>
            </w:r>
            <w:proofErr w:type="spellEnd"/>
            <w:r w:rsidRPr="00F44753">
              <w:rPr>
                <w:i/>
              </w:rPr>
              <w:t>.</w:t>
            </w:r>
          </w:p>
          <w:p w14:paraId="6B362F86" w14:textId="7519EA4F" w:rsidR="005A3F2A" w:rsidRPr="00F44753" w:rsidRDefault="005A3F2A" w:rsidP="00F44753">
            <w:pPr>
              <w:pStyle w:val="ListParagraph"/>
              <w:numPr>
                <w:ilvl w:val="0"/>
                <w:numId w:val="6"/>
              </w:numPr>
              <w:rPr>
                <w:i/>
              </w:rPr>
            </w:pPr>
            <w:r w:rsidRPr="00F44753">
              <w:rPr>
                <w:i/>
              </w:rPr>
              <w:t>Dentures- partial and full, acrylic and chrome</w:t>
            </w:r>
          </w:p>
          <w:p w14:paraId="7167AFC6" w14:textId="197F1F5E" w:rsidR="00F44753" w:rsidRPr="00F44753" w:rsidRDefault="00F44753" w:rsidP="00F44753">
            <w:pPr>
              <w:pStyle w:val="ListParagraph"/>
              <w:numPr>
                <w:ilvl w:val="0"/>
                <w:numId w:val="6"/>
              </w:numPr>
              <w:rPr>
                <w:i/>
              </w:rPr>
            </w:pPr>
            <w:r w:rsidRPr="00F44753">
              <w:rPr>
                <w:i/>
              </w:rPr>
              <w:t>Retainers, nightguards, and sports guards</w:t>
            </w:r>
          </w:p>
          <w:p w14:paraId="7E3ED0F5" w14:textId="1E724663" w:rsidR="005A3F2A" w:rsidRPr="00F44753" w:rsidRDefault="005A3F2A" w:rsidP="00F44753">
            <w:pPr>
              <w:pStyle w:val="ListParagraph"/>
              <w:numPr>
                <w:ilvl w:val="0"/>
                <w:numId w:val="6"/>
              </w:numPr>
              <w:rPr>
                <w:i/>
              </w:rPr>
            </w:pPr>
            <w:r w:rsidRPr="00F44753">
              <w:rPr>
                <w:i/>
              </w:rPr>
              <w:t>Teeth Whitening</w:t>
            </w:r>
          </w:p>
          <w:p w14:paraId="636553E5" w14:textId="1C765490" w:rsidR="00F44753" w:rsidRPr="00F44753" w:rsidRDefault="00F44753" w:rsidP="00F44753">
            <w:pPr>
              <w:pStyle w:val="ListParagraph"/>
              <w:numPr>
                <w:ilvl w:val="0"/>
                <w:numId w:val="6"/>
              </w:numPr>
              <w:rPr>
                <w:i/>
              </w:rPr>
            </w:pPr>
            <w:r w:rsidRPr="00F44753">
              <w:rPr>
                <w:i/>
              </w:rPr>
              <w:t>Air Polishing</w:t>
            </w:r>
          </w:p>
          <w:p w14:paraId="369CBB4B" w14:textId="2D680F47" w:rsidR="00F44753" w:rsidRPr="00F44753" w:rsidRDefault="00F44753" w:rsidP="00F44753">
            <w:pPr>
              <w:pStyle w:val="ListParagraph"/>
              <w:numPr>
                <w:ilvl w:val="0"/>
                <w:numId w:val="6"/>
              </w:numPr>
              <w:rPr>
                <w:i/>
              </w:rPr>
            </w:pPr>
            <w:r w:rsidRPr="00F44753">
              <w:rPr>
                <w:i/>
              </w:rPr>
              <w:t>Composite Bonding</w:t>
            </w:r>
          </w:p>
          <w:p w14:paraId="17254981" w14:textId="5E20BE4C" w:rsidR="00F44753" w:rsidRPr="00F44753" w:rsidRDefault="00F44753" w:rsidP="00F44753">
            <w:pPr>
              <w:pStyle w:val="ListParagraph"/>
              <w:numPr>
                <w:ilvl w:val="0"/>
                <w:numId w:val="6"/>
              </w:numPr>
              <w:rPr>
                <w:i/>
              </w:rPr>
            </w:pPr>
            <w:proofErr w:type="spellStart"/>
            <w:r w:rsidRPr="00F44753">
              <w:rPr>
                <w:i/>
              </w:rPr>
              <w:t>Smilefast</w:t>
            </w:r>
            <w:proofErr w:type="spellEnd"/>
          </w:p>
          <w:p w14:paraId="2103012F" w14:textId="51E63DFB" w:rsidR="005A3F2A" w:rsidRPr="00F44753" w:rsidRDefault="005A3F2A" w:rsidP="00F44753">
            <w:pPr>
              <w:pStyle w:val="ListParagraph"/>
              <w:numPr>
                <w:ilvl w:val="0"/>
                <w:numId w:val="6"/>
              </w:numPr>
              <w:rPr>
                <w:i/>
              </w:rPr>
            </w:pPr>
            <w:r w:rsidRPr="00F44753">
              <w:rPr>
                <w:i/>
              </w:rPr>
              <w:t>Invisalign</w:t>
            </w:r>
          </w:p>
          <w:p w14:paraId="226FDB9F" w14:textId="77777777" w:rsidR="00BE73BC" w:rsidRDefault="00BE73BC" w:rsidP="0095055F"/>
          <w:p w14:paraId="384926F2" w14:textId="77777777" w:rsidR="00BE73BC" w:rsidRDefault="00BE73BC" w:rsidP="0095055F"/>
          <w:p w14:paraId="6967F6FD" w14:textId="77777777" w:rsidR="00BE73BC" w:rsidRDefault="00BE73BC" w:rsidP="0095055F"/>
          <w:p w14:paraId="547B4963" w14:textId="77777777" w:rsidR="00BE73BC" w:rsidRDefault="00BE73BC" w:rsidP="0095055F"/>
          <w:p w14:paraId="18BB3003" w14:textId="77777777" w:rsidR="00BE73BC" w:rsidRDefault="00BE73BC" w:rsidP="0095055F"/>
          <w:p w14:paraId="602D9CC8" w14:textId="77777777" w:rsidR="00BE73BC" w:rsidRDefault="00BE73BC" w:rsidP="0095055F"/>
          <w:p w14:paraId="50E49F9D" w14:textId="77777777" w:rsidR="00BE73BC" w:rsidRDefault="00BE73BC" w:rsidP="0095055F"/>
          <w:p w14:paraId="6DCC26A5" w14:textId="77777777" w:rsidR="00BE73BC" w:rsidRDefault="00BE73BC" w:rsidP="0095055F"/>
          <w:p w14:paraId="4BF37543" w14:textId="77777777" w:rsidR="00BE73BC" w:rsidRDefault="00BE73BC" w:rsidP="0095055F"/>
          <w:p w14:paraId="55E665C7" w14:textId="77777777" w:rsidR="00BE73BC" w:rsidRDefault="00BE73BC" w:rsidP="0095055F"/>
          <w:p w14:paraId="02DB665A" w14:textId="77777777" w:rsidR="00BE73BC" w:rsidRDefault="00BE73BC" w:rsidP="0095055F"/>
          <w:p w14:paraId="35F2431E" w14:textId="77777777" w:rsidR="00BE73BC" w:rsidRDefault="00BE73BC" w:rsidP="0095055F"/>
          <w:p w14:paraId="2A05A720" w14:textId="77777777" w:rsidR="00BE73BC" w:rsidRDefault="00BE73BC" w:rsidP="0095055F"/>
          <w:p w14:paraId="35E93D35" w14:textId="77777777" w:rsidR="00BE73BC" w:rsidRDefault="00BE73BC" w:rsidP="0095055F"/>
          <w:p w14:paraId="4FDDF823" w14:textId="77777777" w:rsidR="00BE73BC" w:rsidRDefault="00BE73BC" w:rsidP="0095055F"/>
          <w:p w14:paraId="11854769" w14:textId="77777777" w:rsidR="00BE73BC" w:rsidRDefault="00BE73BC" w:rsidP="0095055F"/>
        </w:tc>
      </w:tr>
    </w:tbl>
    <w:p w14:paraId="4E16AB05" w14:textId="4A14AB24" w:rsidR="00BE73BC" w:rsidRDefault="00BE73BC" w:rsidP="00BE73BC"/>
    <w:p w14:paraId="56ABAC37" w14:textId="77777777" w:rsidR="00BE73BC" w:rsidRDefault="00BE73BC" w:rsidP="00BE73BC"/>
    <w:p w14:paraId="12FAAC2D" w14:textId="77777777" w:rsidR="00BE73BC" w:rsidRDefault="00BE73BC"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5686009A" w14:textId="77777777" w:rsidTr="0095055F">
        <w:tc>
          <w:tcPr>
            <w:tcW w:w="8300" w:type="dxa"/>
            <w:shd w:val="clear" w:color="auto" w:fill="9CC2E5" w:themeFill="accent5" w:themeFillTint="99"/>
          </w:tcPr>
          <w:p w14:paraId="35ABE6EE" w14:textId="77777777" w:rsidR="00BE73BC" w:rsidRDefault="00BE73BC" w:rsidP="0095055F">
            <w:pPr>
              <w:jc w:val="center"/>
            </w:pPr>
            <w:r w:rsidRPr="000D1586">
              <w:rPr>
                <w:b/>
              </w:rPr>
              <w:t>PATIENTS VIEWS</w:t>
            </w:r>
          </w:p>
          <w:p w14:paraId="1EC71539" w14:textId="77777777" w:rsidR="00BE73BC" w:rsidRDefault="00BE73BC" w:rsidP="0095055F"/>
        </w:tc>
      </w:tr>
      <w:tr w:rsidR="00BE73BC" w14:paraId="74ABBA82" w14:textId="77777777" w:rsidTr="0095055F">
        <w:tc>
          <w:tcPr>
            <w:tcW w:w="8300" w:type="dxa"/>
          </w:tcPr>
          <w:p w14:paraId="6DD1E610" w14:textId="6D81E875" w:rsidR="00BE73BC" w:rsidRDefault="00BE73BC" w:rsidP="0095055F">
            <w:pPr>
              <w:rPr>
                <w:i/>
              </w:rPr>
            </w:pPr>
            <w:r w:rsidRPr="00F22E3D">
              <w:rPr>
                <w:i/>
              </w:rPr>
              <w:t xml:space="preserve">How do you seek </w:t>
            </w:r>
            <w:r w:rsidR="005C05C9">
              <w:rPr>
                <w:i/>
              </w:rPr>
              <w:t>patients’</w:t>
            </w:r>
            <w:r w:rsidRPr="00F22E3D">
              <w:rPr>
                <w:i/>
              </w:rPr>
              <w:t xml:space="preserve"> views on the </w:t>
            </w:r>
            <w:r w:rsidR="005C05C9">
              <w:rPr>
                <w:i/>
              </w:rPr>
              <w:t>services/treatments</w:t>
            </w:r>
            <w:r w:rsidRPr="00F22E3D">
              <w:rPr>
                <w:i/>
              </w:rPr>
              <w:t xml:space="preserve"> you provide?</w:t>
            </w:r>
          </w:p>
          <w:p w14:paraId="2873F704" w14:textId="77777777" w:rsidR="00BE73BC" w:rsidRDefault="00BE73BC" w:rsidP="0095055F">
            <w:pPr>
              <w:rPr>
                <w:i/>
              </w:rPr>
            </w:pPr>
          </w:p>
          <w:p w14:paraId="19058CC0" w14:textId="77777777" w:rsidR="005C05C9" w:rsidRDefault="00BE73BC" w:rsidP="0095055F">
            <w:r>
              <w:t xml:space="preserve">We have an anonymous suggestions box in the waiting room for patients to leave suggestions </w:t>
            </w:r>
            <w:r w:rsidR="005C05C9">
              <w:t>to be fed back to staff at staff meetings</w:t>
            </w:r>
            <w:r>
              <w:t xml:space="preserve">. </w:t>
            </w:r>
          </w:p>
          <w:p w14:paraId="5357B4CC" w14:textId="77777777" w:rsidR="005C05C9" w:rsidRDefault="005C05C9" w:rsidP="0095055F"/>
          <w:p w14:paraId="4F2165B8" w14:textId="0AD96079" w:rsidR="00BE73BC" w:rsidRDefault="00BE73BC" w:rsidP="0095055F">
            <w:r>
              <w:t xml:space="preserve">We </w:t>
            </w:r>
            <w:r w:rsidR="005C05C9">
              <w:t>encourage feedback from all sources (verbally, email, social media)</w:t>
            </w:r>
            <w:r w:rsidR="006D0419">
              <w:t>,</w:t>
            </w:r>
            <w:r>
              <w:t xml:space="preserve"> so we </w:t>
            </w:r>
            <w:r w:rsidR="005C05C9">
              <w:t>can review</w:t>
            </w:r>
            <w:r>
              <w:t xml:space="preserve"> </w:t>
            </w:r>
            <w:r w:rsidR="005C05C9">
              <w:t>patients'</w:t>
            </w:r>
            <w:r>
              <w:t xml:space="preserve"> </w:t>
            </w:r>
            <w:r w:rsidR="005C05C9">
              <w:t xml:space="preserve">opinions </w:t>
            </w:r>
            <w:r>
              <w:t>about the practice and the treatment that has been provided</w:t>
            </w:r>
            <w:r w:rsidR="005C05C9">
              <w:t>,</w:t>
            </w:r>
            <w:r>
              <w:t xml:space="preserve"> </w:t>
            </w:r>
            <w:r w:rsidR="005C05C9">
              <w:t>and to</w:t>
            </w:r>
            <w:r w:rsidR="00335555">
              <w:t xml:space="preserve"> review and</w:t>
            </w:r>
            <w:r w:rsidR="005C05C9">
              <w:t xml:space="preserve"> amend if necessary</w:t>
            </w:r>
            <w:r>
              <w:t>.</w:t>
            </w:r>
          </w:p>
          <w:p w14:paraId="4F4832D0" w14:textId="77777777" w:rsidR="00BE73BC" w:rsidRDefault="00BE73BC" w:rsidP="0095055F"/>
          <w:p w14:paraId="0713E134" w14:textId="77777777" w:rsidR="00BE73BC" w:rsidRDefault="00BE73BC" w:rsidP="0095055F"/>
          <w:p w14:paraId="20B331A1" w14:textId="77777777" w:rsidR="00BE73BC" w:rsidRDefault="00BE73BC" w:rsidP="0095055F"/>
          <w:p w14:paraId="74337210" w14:textId="77777777" w:rsidR="00BE73BC" w:rsidRDefault="00BE73BC" w:rsidP="0095055F"/>
        </w:tc>
      </w:tr>
    </w:tbl>
    <w:p w14:paraId="48CC616E" w14:textId="77777777" w:rsidR="00BE73BC" w:rsidRDefault="00BE73BC" w:rsidP="00BE73BC"/>
    <w:tbl>
      <w:tblPr>
        <w:tblStyle w:val="TableGrid"/>
        <w:tblW w:w="870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none" w:sz="0" w:space="0" w:color="auto"/>
        </w:tblBorders>
        <w:tblLook w:val="04A0" w:firstRow="1" w:lastRow="0" w:firstColumn="1" w:lastColumn="0" w:noHBand="0" w:noVBand="1"/>
      </w:tblPr>
      <w:tblGrid>
        <w:gridCol w:w="8704"/>
      </w:tblGrid>
      <w:tr w:rsidR="00BE73BC" w14:paraId="67A1BDC4" w14:textId="77777777" w:rsidTr="00DD50C9">
        <w:trPr>
          <w:trHeight w:val="382"/>
        </w:trPr>
        <w:tc>
          <w:tcPr>
            <w:tcW w:w="8704" w:type="dxa"/>
            <w:shd w:val="clear" w:color="auto" w:fill="9CC2E5" w:themeFill="accent5" w:themeFillTint="99"/>
          </w:tcPr>
          <w:p w14:paraId="63C294E5" w14:textId="77777777" w:rsidR="00BE73BC" w:rsidRPr="00BB7D3A" w:rsidRDefault="00BE73BC" w:rsidP="0095055F">
            <w:pPr>
              <w:jc w:val="center"/>
              <w:rPr>
                <w:b/>
              </w:rPr>
            </w:pPr>
            <w:r w:rsidRPr="00BB7D3A">
              <w:rPr>
                <w:b/>
              </w:rPr>
              <w:lastRenderedPageBreak/>
              <w:t>ARRANGEMENTS FOR VISITING / OPENING HOURS</w:t>
            </w:r>
          </w:p>
          <w:p w14:paraId="3AD71086" w14:textId="77777777" w:rsidR="00BE73BC" w:rsidRDefault="00BE73BC" w:rsidP="0095055F"/>
        </w:tc>
      </w:tr>
      <w:tr w:rsidR="00BE73BC" w14:paraId="4C3D442F" w14:textId="77777777" w:rsidTr="00DD50C9">
        <w:trPr>
          <w:trHeight w:val="4953"/>
        </w:trPr>
        <w:tc>
          <w:tcPr>
            <w:tcW w:w="8704" w:type="dxa"/>
          </w:tcPr>
          <w:p w14:paraId="17DFF298" w14:textId="77777777" w:rsidR="00BE73BC" w:rsidRDefault="00BE73BC" w:rsidP="0095055F">
            <w:pPr>
              <w:rPr>
                <w:i/>
              </w:rPr>
            </w:pPr>
          </w:p>
          <w:p w14:paraId="056A6513" w14:textId="4122AB3A" w:rsidR="00BE73BC" w:rsidRDefault="003C3007" w:rsidP="0095055F">
            <w:pPr>
              <w:rPr>
                <w:i/>
              </w:rPr>
            </w:pPr>
            <w:r>
              <w:rPr>
                <w:i/>
              </w:rPr>
              <w:t>The usual opening hours are:</w:t>
            </w:r>
          </w:p>
          <w:p w14:paraId="75627832" w14:textId="77777777" w:rsidR="005C05C9" w:rsidRDefault="005C05C9" w:rsidP="0095055F">
            <w:pPr>
              <w:rPr>
                <w:i/>
              </w:rPr>
            </w:pPr>
          </w:p>
          <w:p w14:paraId="5DB431B0" w14:textId="77777777" w:rsidR="00BE73BC" w:rsidRPr="006310CB" w:rsidRDefault="00BE73BC" w:rsidP="005C05C9">
            <w:pPr>
              <w:pStyle w:val="ListParagraph"/>
              <w:numPr>
                <w:ilvl w:val="0"/>
                <w:numId w:val="7"/>
              </w:numPr>
            </w:pPr>
            <w:r w:rsidRPr="006310CB">
              <w:t xml:space="preserve">Monday: 7.45 – 5.00 </w:t>
            </w:r>
          </w:p>
          <w:p w14:paraId="64E31815" w14:textId="77777777" w:rsidR="00BE73BC" w:rsidRPr="006310CB" w:rsidRDefault="00BE73BC" w:rsidP="005C05C9">
            <w:pPr>
              <w:pStyle w:val="ListParagraph"/>
              <w:numPr>
                <w:ilvl w:val="0"/>
                <w:numId w:val="7"/>
              </w:numPr>
            </w:pPr>
            <w:r w:rsidRPr="006310CB">
              <w:t>Tuesday 7.45 – 5.00</w:t>
            </w:r>
          </w:p>
          <w:p w14:paraId="771FD416" w14:textId="77777777" w:rsidR="00BE73BC" w:rsidRPr="006310CB" w:rsidRDefault="00BE73BC" w:rsidP="005C05C9">
            <w:pPr>
              <w:pStyle w:val="ListParagraph"/>
              <w:numPr>
                <w:ilvl w:val="0"/>
                <w:numId w:val="7"/>
              </w:numPr>
            </w:pPr>
            <w:r w:rsidRPr="006310CB">
              <w:t>Wednesday 8.45 – 5.30</w:t>
            </w:r>
          </w:p>
          <w:p w14:paraId="1B1856DE" w14:textId="77777777" w:rsidR="00BE73BC" w:rsidRPr="006310CB" w:rsidRDefault="00BE73BC" w:rsidP="005C05C9">
            <w:pPr>
              <w:pStyle w:val="ListParagraph"/>
              <w:numPr>
                <w:ilvl w:val="0"/>
                <w:numId w:val="7"/>
              </w:numPr>
            </w:pPr>
            <w:r w:rsidRPr="006310CB">
              <w:t>Thursday 8.45 – 5.30</w:t>
            </w:r>
          </w:p>
          <w:p w14:paraId="0FC93454" w14:textId="304DC35F" w:rsidR="00BE73BC" w:rsidRDefault="00BE73BC" w:rsidP="005C05C9">
            <w:pPr>
              <w:pStyle w:val="ListParagraph"/>
              <w:numPr>
                <w:ilvl w:val="0"/>
                <w:numId w:val="7"/>
              </w:numPr>
            </w:pPr>
            <w:r w:rsidRPr="006310CB">
              <w:t xml:space="preserve">Friday </w:t>
            </w:r>
            <w:r w:rsidR="00F44753">
              <w:t>7</w:t>
            </w:r>
            <w:r w:rsidRPr="006310CB">
              <w:t xml:space="preserve">.45 – </w:t>
            </w:r>
            <w:r w:rsidR="00F44753">
              <w:t>2</w:t>
            </w:r>
            <w:r w:rsidRPr="006310CB">
              <w:t>.30</w:t>
            </w:r>
          </w:p>
          <w:p w14:paraId="71A3A5F0" w14:textId="2E21EB8A" w:rsidR="005A3F2A" w:rsidRDefault="005A3F2A" w:rsidP="0095055F"/>
          <w:p w14:paraId="6655D0A4" w14:textId="6769A61B" w:rsidR="005A3F2A" w:rsidRDefault="005A3F2A" w:rsidP="0095055F">
            <w:r>
              <w:t>Appointments can be made at reception or by telephone on 01495 272123</w:t>
            </w:r>
          </w:p>
          <w:p w14:paraId="771B541F" w14:textId="32337481" w:rsidR="003C3007" w:rsidRDefault="003C3007" w:rsidP="0095055F"/>
          <w:p w14:paraId="34E93E67" w14:textId="223F03DB" w:rsidR="00BE73BC" w:rsidRDefault="00BE73BC" w:rsidP="0095055F"/>
          <w:p w14:paraId="22FFD93A" w14:textId="341BE2E6" w:rsidR="00BE73BC" w:rsidRDefault="005A3F2A" w:rsidP="0095055F">
            <w:r>
              <w:t>Urgent care can be provided out of hours via the Local Health Board on -01633 744387</w:t>
            </w:r>
          </w:p>
        </w:tc>
      </w:tr>
    </w:tbl>
    <w:p w14:paraId="37BEC705" w14:textId="2CE5CB2E" w:rsidR="00DD50C9" w:rsidRDefault="00DD50C9" w:rsidP="00BE73BC"/>
    <w:p w14:paraId="06B07EAD" w14:textId="3BF879F5" w:rsidR="00DD50C9" w:rsidRDefault="00DD50C9" w:rsidP="00BE73BC"/>
    <w:p w14:paraId="38D42B86" w14:textId="3E9675D7" w:rsidR="00DD50C9" w:rsidRDefault="00DD50C9" w:rsidP="00BE73BC"/>
    <w:p w14:paraId="2D33A1DB" w14:textId="77777777" w:rsidR="00DD50C9" w:rsidRDefault="00DD50C9"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17D0DCB9" w14:textId="77777777" w:rsidTr="0095055F">
        <w:tc>
          <w:tcPr>
            <w:tcW w:w="8522" w:type="dxa"/>
            <w:shd w:val="clear" w:color="auto" w:fill="9CC2E5" w:themeFill="accent5" w:themeFillTint="99"/>
          </w:tcPr>
          <w:p w14:paraId="452F1464" w14:textId="77777777" w:rsidR="00BE73BC" w:rsidRPr="00FD1C8F" w:rsidRDefault="00BE73BC" w:rsidP="0095055F">
            <w:pPr>
              <w:jc w:val="center"/>
              <w:rPr>
                <w:b/>
              </w:rPr>
            </w:pPr>
            <w:r w:rsidRPr="00FD1C8F">
              <w:rPr>
                <w:b/>
              </w:rPr>
              <w:t>ARRANGEMENTS FOR DEALING WITH COMPLAINTS</w:t>
            </w:r>
          </w:p>
          <w:p w14:paraId="3A2E2867" w14:textId="77777777" w:rsidR="00BE73BC" w:rsidRDefault="00BE73BC" w:rsidP="0095055F"/>
        </w:tc>
      </w:tr>
      <w:tr w:rsidR="00BE73BC" w14:paraId="5B58A4D3" w14:textId="77777777" w:rsidTr="0095055F">
        <w:tc>
          <w:tcPr>
            <w:tcW w:w="8522" w:type="dxa"/>
          </w:tcPr>
          <w:p w14:paraId="32725686" w14:textId="77777777" w:rsidR="005A3F2A" w:rsidRPr="00DD50C9" w:rsidRDefault="005A3F2A" w:rsidP="0095055F">
            <w:pPr>
              <w:rPr>
                <w:i/>
              </w:rPr>
            </w:pPr>
          </w:p>
          <w:p w14:paraId="40CFA24A" w14:textId="77777777" w:rsidR="00DD50C9" w:rsidRPr="00DD50C9" w:rsidRDefault="00DD50C9" w:rsidP="00DD50C9">
            <w:pPr>
              <w:rPr>
                <w:rFonts w:cs="Arial"/>
              </w:rPr>
            </w:pPr>
            <w:r w:rsidRPr="00DD50C9">
              <w:rPr>
                <w:rFonts w:cs="Arial"/>
              </w:rPr>
              <w:t>Our aim is to react to complaints in the way in which we would want our complaint about a service to be handled. We learn from every mistake that we make, and we respond to patients’ concerns in a caring and sensitive way.</w:t>
            </w:r>
          </w:p>
          <w:p w14:paraId="7891C360" w14:textId="77777777" w:rsidR="00DD50C9" w:rsidRPr="00DD50C9" w:rsidRDefault="00DD50C9" w:rsidP="00DD50C9">
            <w:pPr>
              <w:rPr>
                <w:rFonts w:cs="Arial"/>
              </w:rPr>
            </w:pPr>
          </w:p>
          <w:p w14:paraId="0B01398E" w14:textId="5B99754C" w:rsidR="00DD50C9" w:rsidRPr="00DD50C9" w:rsidRDefault="00DD50C9" w:rsidP="00DD50C9">
            <w:pPr>
              <w:numPr>
                <w:ilvl w:val="0"/>
                <w:numId w:val="4"/>
              </w:numPr>
              <w:rPr>
                <w:rFonts w:cs="Arial"/>
              </w:rPr>
            </w:pPr>
            <w:r w:rsidRPr="00DD50C9">
              <w:rPr>
                <w:rFonts w:cs="Arial"/>
              </w:rPr>
              <w:t>The person responsible for dealing with any complaint about the service that we provide is Eve Heare, the practice Complaints Manager.</w:t>
            </w:r>
          </w:p>
          <w:p w14:paraId="4909C3D8" w14:textId="77777777" w:rsidR="00DD50C9" w:rsidRPr="00DD50C9" w:rsidRDefault="00DD50C9" w:rsidP="00DD50C9">
            <w:pPr>
              <w:ind w:left="709"/>
              <w:rPr>
                <w:rFonts w:cs="Arial"/>
              </w:rPr>
            </w:pPr>
          </w:p>
          <w:p w14:paraId="16AB0558" w14:textId="77777777" w:rsidR="00DD50C9" w:rsidRPr="00DD50C9" w:rsidRDefault="00DD50C9" w:rsidP="00DD50C9">
            <w:pPr>
              <w:numPr>
                <w:ilvl w:val="0"/>
                <w:numId w:val="4"/>
              </w:numPr>
              <w:rPr>
                <w:rFonts w:cs="Arial"/>
                <w:color w:val="000000"/>
              </w:rPr>
            </w:pPr>
            <w:r w:rsidRPr="00DD50C9">
              <w:rPr>
                <w:rFonts w:cs="Arial"/>
                <w:color w:val="000000"/>
              </w:rPr>
              <w:t>If a patient complains by telephone or in person, we will listen to their complaint and offer to refer him or her to the Complaints Manager immediately. If the Complaints Manager is not available at the time, then the patient will be told when they will be able to talk to the Complaints Manager and arrangements will be made for this to happen. The member of staff will make a written record of your complaint and provide the patient with a copy as well as passing it on to the Complaints Manager. If we cannot arrange this within a reasonable period or if the patient does not wish to wait to discuss the matter, arrangements will be made for someone else to deal with it.</w:t>
            </w:r>
          </w:p>
          <w:p w14:paraId="39F8CC92" w14:textId="77777777" w:rsidR="00DD50C9" w:rsidRPr="00DD50C9" w:rsidRDefault="00DD50C9" w:rsidP="00DD50C9">
            <w:pPr>
              <w:ind w:left="709"/>
              <w:rPr>
                <w:rFonts w:cs="Arial"/>
                <w:color w:val="000000"/>
              </w:rPr>
            </w:pPr>
          </w:p>
          <w:p w14:paraId="18CCE172" w14:textId="77777777" w:rsidR="00DD50C9" w:rsidRPr="00DD50C9" w:rsidRDefault="00DD50C9" w:rsidP="00DD50C9">
            <w:pPr>
              <w:numPr>
                <w:ilvl w:val="0"/>
                <w:numId w:val="4"/>
              </w:numPr>
              <w:rPr>
                <w:rFonts w:cs="Arial"/>
                <w:color w:val="000000"/>
              </w:rPr>
            </w:pPr>
            <w:r w:rsidRPr="00DD50C9">
              <w:rPr>
                <w:rFonts w:cs="Arial"/>
                <w:color w:val="000000"/>
              </w:rPr>
              <w:t>If the patient complains in writing or by e-mail it will be passed on immediately to the Complaints Manager.</w:t>
            </w:r>
          </w:p>
          <w:p w14:paraId="06F1952E" w14:textId="77777777" w:rsidR="00DD50C9" w:rsidRPr="00DD50C9" w:rsidRDefault="00DD50C9" w:rsidP="00DD50C9">
            <w:pPr>
              <w:ind w:left="709"/>
              <w:rPr>
                <w:rFonts w:cs="Arial"/>
                <w:color w:val="000000"/>
              </w:rPr>
            </w:pPr>
          </w:p>
          <w:p w14:paraId="7CF4B31D" w14:textId="77777777" w:rsidR="00DD50C9" w:rsidRPr="00DD50C9" w:rsidRDefault="00DD50C9" w:rsidP="00DD50C9">
            <w:pPr>
              <w:numPr>
                <w:ilvl w:val="0"/>
                <w:numId w:val="4"/>
              </w:numPr>
              <w:rPr>
                <w:rFonts w:cs="Arial"/>
                <w:color w:val="000000"/>
              </w:rPr>
            </w:pPr>
            <w:r w:rsidRPr="00DD50C9">
              <w:rPr>
                <w:rFonts w:cs="Arial"/>
                <w:color w:val="000000"/>
              </w:rPr>
              <w:lastRenderedPageBreak/>
              <w:t xml:space="preserve">If a complaint is about any aspect of clinical care or associated charges it will normally be referred to the dentist concerned, unless the patient does not want this to happen. </w:t>
            </w:r>
          </w:p>
          <w:p w14:paraId="52886295" w14:textId="77777777" w:rsidR="00DD50C9" w:rsidRPr="00DD50C9" w:rsidRDefault="00DD50C9" w:rsidP="00DD50C9">
            <w:pPr>
              <w:ind w:left="709"/>
              <w:rPr>
                <w:rFonts w:cs="Arial"/>
                <w:color w:val="000000"/>
              </w:rPr>
            </w:pPr>
          </w:p>
          <w:p w14:paraId="553AE27E" w14:textId="77777777" w:rsidR="00DD50C9" w:rsidRPr="00DD50C9" w:rsidRDefault="00DD50C9" w:rsidP="00DD50C9">
            <w:pPr>
              <w:numPr>
                <w:ilvl w:val="0"/>
                <w:numId w:val="4"/>
              </w:numPr>
              <w:rPr>
                <w:rFonts w:cs="Arial"/>
                <w:color w:val="000000"/>
              </w:rPr>
            </w:pPr>
            <w:r w:rsidRPr="00DD50C9">
              <w:rPr>
                <w:rFonts w:cs="Arial"/>
                <w:color w:val="000000"/>
              </w:rPr>
              <w:t>We will acknowledge the patient’s complaint in writing and enclose a copy of this code of practice as soon as possible, normally within 2 working days. We will offer to discuss the complaint at a time agreed with the patient, asking how the patient would like to be kept informed of developments, for example, by telephone, face to face meetings, letters or e-mail. We will inform the patient about how the complaint will be handled and the likely time that the investigation will take to be completed. If the patient does not wish to discuss the complaint, we will still inform them of the expected timescale for completing the process.</w:t>
            </w:r>
          </w:p>
          <w:p w14:paraId="4F0FD8FC" w14:textId="77777777" w:rsidR="00DD50C9" w:rsidRPr="00DD50C9" w:rsidRDefault="00DD50C9" w:rsidP="00DD50C9">
            <w:pPr>
              <w:ind w:left="709"/>
              <w:rPr>
                <w:rFonts w:cs="Arial"/>
                <w:color w:val="000000"/>
              </w:rPr>
            </w:pPr>
          </w:p>
          <w:p w14:paraId="2E0413E4" w14:textId="77777777" w:rsidR="00DD50C9" w:rsidRPr="00DD50C9" w:rsidRDefault="00DD50C9" w:rsidP="00DD50C9">
            <w:pPr>
              <w:numPr>
                <w:ilvl w:val="0"/>
                <w:numId w:val="4"/>
              </w:numPr>
              <w:rPr>
                <w:rFonts w:cs="Arial"/>
                <w:color w:val="000000"/>
              </w:rPr>
            </w:pPr>
            <w:r w:rsidRPr="00DD50C9">
              <w:rPr>
                <w:rFonts w:cs="Arial"/>
                <w:color w:val="000000"/>
              </w:rPr>
              <w:t>We will seek to investigate the complaint speedily and efficiently and we will keep the patient regularly informed, as far as is reasonably practicable, as to the progress of the investigation. Investigations will normally be completed within 4 weeks.</w:t>
            </w:r>
          </w:p>
          <w:p w14:paraId="6D7BCB39" w14:textId="77777777" w:rsidR="00DD50C9" w:rsidRPr="00DD50C9" w:rsidRDefault="00DD50C9" w:rsidP="00DD50C9">
            <w:pPr>
              <w:ind w:left="709"/>
              <w:rPr>
                <w:rFonts w:cs="Arial"/>
                <w:color w:val="000000"/>
              </w:rPr>
            </w:pPr>
          </w:p>
          <w:p w14:paraId="413028CB" w14:textId="77777777" w:rsidR="00DD50C9" w:rsidRPr="00DD50C9" w:rsidRDefault="00DD50C9" w:rsidP="00DD50C9">
            <w:pPr>
              <w:numPr>
                <w:ilvl w:val="0"/>
                <w:numId w:val="4"/>
              </w:numPr>
              <w:rPr>
                <w:rFonts w:cs="Arial"/>
                <w:color w:val="000000"/>
              </w:rPr>
            </w:pPr>
            <w:r w:rsidRPr="00DD50C9">
              <w:rPr>
                <w:rFonts w:cs="Arial"/>
                <w:color w:val="000000"/>
              </w:rPr>
              <w:t xml:space="preserve">When we have completed our investigation, we will provide the patient with a full written report. The report will include an explanation of how the complaint has been considered, the conclusions reached in respect of each specific part of the complaint, details of any necessary remedial action and whether the practice is satisfied with any action it has already taken or will be taking as a result of the complaint. </w:t>
            </w:r>
          </w:p>
          <w:p w14:paraId="6F99BA8D" w14:textId="77777777" w:rsidR="00DD50C9" w:rsidRPr="00DD50C9" w:rsidRDefault="00DD50C9" w:rsidP="00DD50C9">
            <w:pPr>
              <w:ind w:left="709"/>
              <w:rPr>
                <w:rFonts w:cs="Arial"/>
                <w:color w:val="000000"/>
              </w:rPr>
            </w:pPr>
          </w:p>
          <w:p w14:paraId="7796A602" w14:textId="31AD2E66" w:rsidR="00DD50C9" w:rsidRPr="00DD50C9" w:rsidRDefault="00DD50C9" w:rsidP="00DD50C9">
            <w:pPr>
              <w:numPr>
                <w:ilvl w:val="0"/>
                <w:numId w:val="4"/>
              </w:numPr>
              <w:rPr>
                <w:rFonts w:cs="Arial"/>
                <w:color w:val="000000"/>
              </w:rPr>
            </w:pPr>
            <w:r w:rsidRPr="00DD50C9">
              <w:rPr>
                <w:rFonts w:cs="Arial"/>
                <w:color w:val="000000"/>
              </w:rPr>
              <w:t>Proper and comprehensive records are kept of any complaint received as well as any actions taken to improve services as a consequence of a complaint.</w:t>
            </w:r>
          </w:p>
          <w:p w14:paraId="696BA56B" w14:textId="77777777" w:rsidR="00DD50C9" w:rsidRPr="00DD50C9" w:rsidRDefault="00DD50C9" w:rsidP="00DD50C9">
            <w:pPr>
              <w:tabs>
                <w:tab w:val="left" w:pos="284"/>
              </w:tabs>
              <w:ind w:left="709"/>
              <w:rPr>
                <w:rFonts w:cs="Arial"/>
                <w:color w:val="000000"/>
              </w:rPr>
            </w:pPr>
          </w:p>
          <w:p w14:paraId="61B5DC1A" w14:textId="77777777" w:rsidR="00DD50C9" w:rsidRPr="00DD50C9" w:rsidRDefault="00DD50C9" w:rsidP="00DD50C9">
            <w:pPr>
              <w:numPr>
                <w:ilvl w:val="0"/>
                <w:numId w:val="4"/>
              </w:numPr>
              <w:rPr>
                <w:rFonts w:cs="Arial"/>
                <w:color w:val="000000"/>
              </w:rPr>
            </w:pPr>
            <w:r w:rsidRPr="00DD50C9">
              <w:rPr>
                <w:rFonts w:cs="Arial"/>
                <w:color w:val="000000"/>
              </w:rPr>
              <w:t xml:space="preserve">If patients are not satisfied with the result of our procedure, then a complaint may be referred to: </w:t>
            </w:r>
          </w:p>
          <w:p w14:paraId="18C9B04F" w14:textId="77777777" w:rsidR="00DD50C9" w:rsidRPr="00DD50C9" w:rsidRDefault="00DD50C9" w:rsidP="00DD50C9">
            <w:pPr>
              <w:ind w:left="360"/>
              <w:rPr>
                <w:rFonts w:cs="Arial"/>
                <w:color w:val="000000"/>
              </w:rPr>
            </w:pPr>
          </w:p>
          <w:p w14:paraId="4485A4DD" w14:textId="77777777" w:rsidR="00DD50C9" w:rsidRPr="00DD50C9" w:rsidRDefault="00DD50C9" w:rsidP="00DD50C9">
            <w:pPr>
              <w:rPr>
                <w:rFonts w:cs="Arial"/>
                <w:color w:val="000000"/>
              </w:rPr>
            </w:pPr>
          </w:p>
          <w:p w14:paraId="7A9AC0EA" w14:textId="77777777" w:rsidR="00DD50C9" w:rsidRPr="00DD50C9" w:rsidRDefault="00DD50C9" w:rsidP="00DD50C9">
            <w:pPr>
              <w:numPr>
                <w:ilvl w:val="0"/>
                <w:numId w:val="5"/>
              </w:numPr>
              <w:rPr>
                <w:rFonts w:cs="Arial"/>
                <w:color w:val="000000"/>
              </w:rPr>
            </w:pPr>
            <w:r w:rsidRPr="00DD50C9">
              <w:rPr>
                <w:rFonts w:cs="Arial"/>
                <w:color w:val="000000"/>
              </w:rPr>
              <w:t xml:space="preserve">Public Services Ombudsman for Wales, 1 </w:t>
            </w:r>
            <w:proofErr w:type="spellStart"/>
            <w:r w:rsidRPr="00DD50C9">
              <w:rPr>
                <w:rFonts w:cs="Arial"/>
                <w:color w:val="000000"/>
              </w:rPr>
              <w:t>Ffordd</w:t>
            </w:r>
            <w:proofErr w:type="spellEnd"/>
            <w:r w:rsidRPr="00DD50C9">
              <w:rPr>
                <w:rFonts w:cs="Arial"/>
                <w:color w:val="000000"/>
              </w:rPr>
              <w:t xml:space="preserve"> yr Hen Gae, Pencoed CF35 5LJ telephone: 0845 601 0987 or www.ombudsman-wales.org.uk for complaints about NHS treatment.</w:t>
            </w:r>
          </w:p>
          <w:p w14:paraId="4E030F0E" w14:textId="77777777" w:rsidR="00BE73BC" w:rsidRPr="00DD50C9" w:rsidRDefault="00BE73BC" w:rsidP="0095055F"/>
          <w:p w14:paraId="666565FF" w14:textId="77777777" w:rsidR="00BE73BC" w:rsidRPr="00DD50C9" w:rsidRDefault="00BE73BC" w:rsidP="0095055F"/>
          <w:p w14:paraId="5B06E6A4" w14:textId="77777777" w:rsidR="00BE73BC" w:rsidRPr="00DD50C9" w:rsidRDefault="00BE73BC" w:rsidP="0095055F"/>
          <w:p w14:paraId="32CAF6D9" w14:textId="77777777" w:rsidR="00BE73BC" w:rsidRPr="00DD50C9" w:rsidRDefault="00BE73BC" w:rsidP="0095055F"/>
          <w:p w14:paraId="2F6CB16F" w14:textId="77777777" w:rsidR="00BE73BC" w:rsidRPr="00DD50C9" w:rsidRDefault="00BE73BC" w:rsidP="0095055F"/>
          <w:p w14:paraId="77DFB78D" w14:textId="77777777" w:rsidR="00BE73BC" w:rsidRPr="00DD50C9" w:rsidRDefault="00BE73BC" w:rsidP="0095055F"/>
          <w:p w14:paraId="5C91A052" w14:textId="77777777" w:rsidR="00BE73BC" w:rsidRPr="00DD50C9" w:rsidRDefault="00BE73BC" w:rsidP="0095055F"/>
          <w:p w14:paraId="59C04C9E" w14:textId="77777777" w:rsidR="00BE73BC" w:rsidRPr="00DD50C9" w:rsidRDefault="00BE73BC" w:rsidP="0095055F"/>
          <w:p w14:paraId="414839A4" w14:textId="77777777" w:rsidR="00BE73BC" w:rsidRPr="00DD50C9" w:rsidRDefault="00BE73BC" w:rsidP="0095055F"/>
          <w:p w14:paraId="0285A006" w14:textId="77777777" w:rsidR="00BE73BC" w:rsidRPr="00DD50C9" w:rsidRDefault="00BE73BC" w:rsidP="0095055F"/>
        </w:tc>
      </w:tr>
    </w:tbl>
    <w:p w14:paraId="72B817A8" w14:textId="77777777" w:rsidR="00BE73BC" w:rsidRDefault="00BE73BC" w:rsidP="00BE73BC"/>
    <w:p w14:paraId="49210B10" w14:textId="77777777" w:rsidR="00F44753" w:rsidRDefault="00F44753" w:rsidP="00BE73BC"/>
    <w:p w14:paraId="1E41DCAD" w14:textId="77777777" w:rsidR="005C05C9" w:rsidRDefault="005C05C9"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3B435473" w14:textId="77777777" w:rsidTr="0095055F">
        <w:tc>
          <w:tcPr>
            <w:tcW w:w="8300" w:type="dxa"/>
            <w:shd w:val="clear" w:color="auto" w:fill="9CC2E5" w:themeFill="accent5" w:themeFillTint="99"/>
          </w:tcPr>
          <w:p w14:paraId="1B70732E" w14:textId="77777777" w:rsidR="00BE73BC" w:rsidRPr="00FD1C8F" w:rsidRDefault="00BE73BC" w:rsidP="0095055F">
            <w:pPr>
              <w:jc w:val="center"/>
              <w:rPr>
                <w:b/>
              </w:rPr>
            </w:pPr>
            <w:r>
              <w:rPr>
                <w:b/>
              </w:rPr>
              <w:lastRenderedPageBreak/>
              <w:t>PRIVACY AND DIGNITY</w:t>
            </w:r>
          </w:p>
          <w:p w14:paraId="43FF7BF6" w14:textId="77777777" w:rsidR="00BE73BC" w:rsidRDefault="00BE73BC" w:rsidP="0095055F"/>
        </w:tc>
      </w:tr>
      <w:tr w:rsidR="00BE73BC" w14:paraId="56D26EEC" w14:textId="77777777" w:rsidTr="0095055F">
        <w:tc>
          <w:tcPr>
            <w:tcW w:w="8300" w:type="dxa"/>
          </w:tcPr>
          <w:p w14:paraId="10288FB1" w14:textId="77777777" w:rsidR="00BE73BC" w:rsidRDefault="00BE73BC" w:rsidP="0095055F"/>
          <w:p w14:paraId="379EF88A" w14:textId="77777777" w:rsidR="00BE73BC" w:rsidRDefault="00BE73BC" w:rsidP="0095055F"/>
          <w:p w14:paraId="68B18DD6" w14:textId="56522F50" w:rsidR="00BE73BC" w:rsidRDefault="00DD50C9" w:rsidP="0095055F">
            <w:r>
              <w:t xml:space="preserve">In line with the Equality Act 2010 a </w:t>
            </w:r>
            <w:r w:rsidR="006D0419">
              <w:t>patient’s</w:t>
            </w:r>
            <w:r>
              <w:t xml:space="preserve"> privacy and dignity will be respected</w:t>
            </w:r>
            <w:r w:rsidR="006D0419">
              <w:t xml:space="preserve"> and characteristics protected regardless of:</w:t>
            </w:r>
          </w:p>
          <w:p w14:paraId="7E9B446C" w14:textId="77777777" w:rsidR="00BE73BC" w:rsidRDefault="00BE73BC" w:rsidP="0095055F"/>
          <w:p w14:paraId="78B74311" w14:textId="77777777" w:rsidR="006D0419" w:rsidRPr="00F22E3D" w:rsidRDefault="006D0419" w:rsidP="006D0419">
            <w:pPr>
              <w:pStyle w:val="ListParagraph"/>
              <w:numPr>
                <w:ilvl w:val="0"/>
                <w:numId w:val="2"/>
              </w:numPr>
              <w:rPr>
                <w:i/>
              </w:rPr>
            </w:pPr>
            <w:r>
              <w:rPr>
                <w:i/>
              </w:rPr>
              <w:t>age</w:t>
            </w:r>
          </w:p>
          <w:p w14:paraId="2994D751" w14:textId="77777777" w:rsidR="006D0419" w:rsidRPr="00F22E3D" w:rsidRDefault="006D0419" w:rsidP="006D0419">
            <w:pPr>
              <w:pStyle w:val="ListParagraph"/>
              <w:numPr>
                <w:ilvl w:val="0"/>
                <w:numId w:val="2"/>
              </w:numPr>
              <w:rPr>
                <w:i/>
              </w:rPr>
            </w:pPr>
            <w:r>
              <w:rPr>
                <w:i/>
              </w:rPr>
              <w:t>disability</w:t>
            </w:r>
          </w:p>
          <w:p w14:paraId="318DE5EC" w14:textId="77777777" w:rsidR="005C05C9" w:rsidRDefault="006D0419" w:rsidP="006D0419">
            <w:pPr>
              <w:pStyle w:val="ListParagraph"/>
              <w:numPr>
                <w:ilvl w:val="0"/>
                <w:numId w:val="2"/>
              </w:numPr>
              <w:rPr>
                <w:i/>
              </w:rPr>
            </w:pPr>
            <w:r w:rsidRPr="005C05C9">
              <w:rPr>
                <w:i/>
              </w:rPr>
              <w:t xml:space="preserve">gender </w:t>
            </w:r>
          </w:p>
          <w:p w14:paraId="17B5D862" w14:textId="642D1BBC" w:rsidR="006D0419" w:rsidRPr="005C05C9" w:rsidRDefault="006D0419" w:rsidP="006D0419">
            <w:pPr>
              <w:pStyle w:val="ListParagraph"/>
              <w:numPr>
                <w:ilvl w:val="0"/>
                <w:numId w:val="2"/>
              </w:numPr>
              <w:rPr>
                <w:i/>
              </w:rPr>
            </w:pPr>
            <w:r w:rsidRPr="005C05C9">
              <w:rPr>
                <w:i/>
              </w:rPr>
              <w:t>marriage and civil partnerships</w:t>
            </w:r>
          </w:p>
          <w:p w14:paraId="363AD7A2" w14:textId="77777777" w:rsidR="006D0419" w:rsidRPr="00F22E3D" w:rsidRDefault="006D0419" w:rsidP="006D0419">
            <w:pPr>
              <w:pStyle w:val="ListParagraph"/>
              <w:numPr>
                <w:ilvl w:val="0"/>
                <w:numId w:val="2"/>
              </w:numPr>
              <w:rPr>
                <w:i/>
              </w:rPr>
            </w:pPr>
            <w:r w:rsidRPr="00F22E3D">
              <w:rPr>
                <w:i/>
              </w:rPr>
              <w:t xml:space="preserve">pregnancy and </w:t>
            </w:r>
            <w:r>
              <w:rPr>
                <w:i/>
              </w:rPr>
              <w:t>maternity</w:t>
            </w:r>
          </w:p>
          <w:p w14:paraId="0A6F25E4" w14:textId="77777777" w:rsidR="006D0419" w:rsidRPr="00F22E3D" w:rsidRDefault="006D0419" w:rsidP="006D0419">
            <w:pPr>
              <w:pStyle w:val="ListParagraph"/>
              <w:numPr>
                <w:ilvl w:val="0"/>
                <w:numId w:val="2"/>
              </w:numPr>
              <w:rPr>
                <w:i/>
              </w:rPr>
            </w:pPr>
            <w:r>
              <w:rPr>
                <w:i/>
              </w:rPr>
              <w:t>race</w:t>
            </w:r>
          </w:p>
          <w:p w14:paraId="650D4C9B" w14:textId="77777777" w:rsidR="006D0419" w:rsidRPr="00F22E3D" w:rsidRDefault="006D0419" w:rsidP="006D0419">
            <w:pPr>
              <w:pStyle w:val="ListParagraph"/>
              <w:numPr>
                <w:ilvl w:val="0"/>
                <w:numId w:val="2"/>
              </w:numPr>
              <w:rPr>
                <w:i/>
              </w:rPr>
            </w:pPr>
            <w:r w:rsidRPr="00F22E3D">
              <w:rPr>
                <w:i/>
              </w:rPr>
              <w:t>r</w:t>
            </w:r>
            <w:r>
              <w:rPr>
                <w:i/>
              </w:rPr>
              <w:t>eligion or belief</w:t>
            </w:r>
          </w:p>
          <w:p w14:paraId="4A40B9AA" w14:textId="77777777" w:rsidR="006D0419" w:rsidRPr="00F22E3D" w:rsidRDefault="006D0419" w:rsidP="006D0419">
            <w:pPr>
              <w:pStyle w:val="ListParagraph"/>
              <w:numPr>
                <w:ilvl w:val="0"/>
                <w:numId w:val="2"/>
              </w:numPr>
              <w:rPr>
                <w:i/>
              </w:rPr>
            </w:pPr>
            <w:r>
              <w:rPr>
                <w:i/>
              </w:rPr>
              <w:t>sex</w:t>
            </w:r>
          </w:p>
          <w:p w14:paraId="301F830E" w14:textId="77777777" w:rsidR="006D0419" w:rsidRPr="00F22E3D" w:rsidRDefault="006D0419" w:rsidP="006D0419">
            <w:pPr>
              <w:pStyle w:val="ListParagraph"/>
              <w:numPr>
                <w:ilvl w:val="0"/>
                <w:numId w:val="2"/>
              </w:numPr>
              <w:rPr>
                <w:i/>
              </w:rPr>
            </w:pPr>
            <w:r w:rsidRPr="00F22E3D">
              <w:rPr>
                <w:i/>
              </w:rPr>
              <w:t>sexual orientation</w:t>
            </w:r>
          </w:p>
          <w:p w14:paraId="259CE2D7" w14:textId="77777777" w:rsidR="00BE73BC" w:rsidRDefault="00BE73BC" w:rsidP="0095055F"/>
          <w:p w14:paraId="0EB71279" w14:textId="77777777" w:rsidR="00BE73BC" w:rsidRDefault="00BE73BC" w:rsidP="0095055F"/>
          <w:p w14:paraId="204C608F" w14:textId="77777777" w:rsidR="00BE73BC" w:rsidRDefault="00BE73BC" w:rsidP="0095055F"/>
          <w:p w14:paraId="2D21150F" w14:textId="77777777" w:rsidR="00BE73BC" w:rsidRDefault="00BE73BC" w:rsidP="0095055F"/>
          <w:p w14:paraId="6931A262" w14:textId="77777777" w:rsidR="00BE73BC" w:rsidRDefault="00BE73BC" w:rsidP="0095055F"/>
          <w:p w14:paraId="302F83D0" w14:textId="77777777" w:rsidR="00BE73BC" w:rsidRDefault="00BE73BC" w:rsidP="0095055F"/>
          <w:p w14:paraId="29E07FDB" w14:textId="77777777" w:rsidR="00BE73BC" w:rsidRDefault="00BE73BC" w:rsidP="0095055F"/>
          <w:p w14:paraId="2495BE5D" w14:textId="77777777" w:rsidR="00BE73BC" w:rsidRDefault="00BE73BC" w:rsidP="0095055F"/>
          <w:p w14:paraId="1FB4CC68" w14:textId="77777777" w:rsidR="00BE73BC" w:rsidRDefault="00BE73BC" w:rsidP="0095055F"/>
          <w:p w14:paraId="7612645B" w14:textId="77777777" w:rsidR="00BE73BC" w:rsidRDefault="00BE73BC" w:rsidP="0095055F"/>
          <w:p w14:paraId="3AA0E833" w14:textId="77777777" w:rsidR="00BE73BC" w:rsidRDefault="00BE73BC" w:rsidP="0095055F"/>
          <w:p w14:paraId="49F8D128" w14:textId="77777777" w:rsidR="00BE73BC" w:rsidRDefault="00BE73BC" w:rsidP="0095055F"/>
          <w:p w14:paraId="697CC332" w14:textId="77777777" w:rsidR="00BE73BC" w:rsidRDefault="00BE73BC" w:rsidP="0095055F"/>
          <w:p w14:paraId="725942EE" w14:textId="77777777" w:rsidR="00BE73BC" w:rsidRDefault="00BE73BC" w:rsidP="0095055F"/>
          <w:p w14:paraId="6569A8A2" w14:textId="77777777" w:rsidR="00BE73BC" w:rsidRDefault="00BE73BC" w:rsidP="0095055F"/>
          <w:p w14:paraId="21773894" w14:textId="77777777" w:rsidR="00BE73BC" w:rsidRDefault="00BE73BC" w:rsidP="0095055F"/>
          <w:p w14:paraId="75C2448D" w14:textId="77777777" w:rsidR="00BE73BC" w:rsidRDefault="00BE73BC" w:rsidP="0095055F"/>
          <w:p w14:paraId="38CCDDAB" w14:textId="77777777" w:rsidR="00BE73BC" w:rsidRDefault="00BE73BC" w:rsidP="0095055F"/>
          <w:p w14:paraId="2660BA1F" w14:textId="77777777" w:rsidR="00BE73BC" w:rsidRDefault="00BE73BC" w:rsidP="0095055F"/>
          <w:p w14:paraId="67D0F84C" w14:textId="77777777" w:rsidR="00BE73BC" w:rsidRDefault="00BE73BC" w:rsidP="0095055F"/>
        </w:tc>
      </w:tr>
    </w:tbl>
    <w:p w14:paraId="657B94A2" w14:textId="77777777" w:rsidR="00DD50C9" w:rsidRDefault="00DD50C9" w:rsidP="00BE73BC"/>
    <w:p w14:paraId="516CE370" w14:textId="77777777" w:rsidR="00DD50C9" w:rsidRDefault="00DD50C9" w:rsidP="00BE73BC"/>
    <w:p w14:paraId="0970A872" w14:textId="77777777" w:rsidR="00DD50C9" w:rsidRDefault="00DD50C9" w:rsidP="00BE73BC"/>
    <w:p w14:paraId="4BB9E8B1" w14:textId="77777777" w:rsidR="00DD50C9" w:rsidRDefault="00DD50C9" w:rsidP="00BE73BC"/>
    <w:p w14:paraId="61F6427A" w14:textId="293E3D0E" w:rsidR="00BE73BC" w:rsidRDefault="00BE73BC" w:rsidP="00BE73BC">
      <w:pPr>
        <w:rPr>
          <w:noProof/>
        </w:rPr>
      </w:pPr>
    </w:p>
    <w:p w14:paraId="53B90658" w14:textId="0118B4E9" w:rsidR="006D0419" w:rsidRDefault="006D0419" w:rsidP="00BE73BC">
      <w:pPr>
        <w:rPr>
          <w:noProof/>
        </w:rPr>
      </w:pPr>
    </w:p>
    <w:p w14:paraId="3603B665" w14:textId="77777777" w:rsidR="00F44753" w:rsidRDefault="00F44753" w:rsidP="00BE73BC">
      <w:pPr>
        <w:rPr>
          <w:noProof/>
        </w:rPr>
      </w:pPr>
    </w:p>
    <w:p w14:paraId="0BCDA727" w14:textId="77777777" w:rsidR="00F44753" w:rsidRDefault="00F44753" w:rsidP="00BE73BC">
      <w:pPr>
        <w:rPr>
          <w:noProof/>
        </w:rPr>
      </w:pPr>
    </w:p>
    <w:p w14:paraId="6197FD03" w14:textId="77777777" w:rsidR="00F44753" w:rsidRDefault="00F44753" w:rsidP="00BE73BC">
      <w:pPr>
        <w:rPr>
          <w:noProof/>
        </w:rPr>
      </w:pPr>
    </w:p>
    <w:p w14:paraId="2BE10BCA" w14:textId="738E0040" w:rsidR="006D0419" w:rsidRDefault="006D0419" w:rsidP="00BE73BC">
      <w:pPr>
        <w:rPr>
          <w:noProof/>
        </w:rPr>
      </w:pPr>
    </w:p>
    <w:p w14:paraId="29AC819D" w14:textId="77777777" w:rsidR="006D0419" w:rsidRDefault="006D0419" w:rsidP="00BE73BC"/>
    <w:p w14:paraId="3F612DFE" w14:textId="77777777" w:rsidR="00BE73BC" w:rsidRDefault="00BE73BC" w:rsidP="00BE73BC"/>
    <w:p w14:paraId="0E2E43CA" w14:textId="77777777" w:rsidR="00BE73BC" w:rsidRDefault="00BE73BC"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245"/>
        <w:gridCol w:w="4055"/>
      </w:tblGrid>
      <w:tr w:rsidR="00BE73BC" w14:paraId="36E156B2" w14:textId="77777777" w:rsidTr="0095055F">
        <w:tc>
          <w:tcPr>
            <w:tcW w:w="4361" w:type="dxa"/>
            <w:shd w:val="clear" w:color="auto" w:fill="9CC2E5" w:themeFill="accent5" w:themeFillTint="99"/>
          </w:tcPr>
          <w:p w14:paraId="1FEB600C" w14:textId="77777777" w:rsidR="00BE73BC" w:rsidRDefault="00BE73BC" w:rsidP="0095055F">
            <w:r w:rsidRPr="00FD1C8F">
              <w:rPr>
                <w:b/>
              </w:rPr>
              <w:lastRenderedPageBreak/>
              <w:t>Date Statement of Purpose written</w:t>
            </w:r>
          </w:p>
          <w:p w14:paraId="23D060A9" w14:textId="77777777" w:rsidR="00BE73BC" w:rsidRDefault="00BE73BC" w:rsidP="0095055F"/>
        </w:tc>
        <w:tc>
          <w:tcPr>
            <w:tcW w:w="4161" w:type="dxa"/>
          </w:tcPr>
          <w:p w14:paraId="0C1904FF" w14:textId="07F06BE6" w:rsidR="00BE73BC" w:rsidRDefault="00F44753" w:rsidP="0095055F">
            <w:r>
              <w:t>06.06.2025</w:t>
            </w:r>
          </w:p>
        </w:tc>
      </w:tr>
      <w:tr w:rsidR="00BE73BC" w14:paraId="152245AA" w14:textId="77777777" w:rsidTr="0095055F">
        <w:tc>
          <w:tcPr>
            <w:tcW w:w="4361" w:type="dxa"/>
            <w:shd w:val="clear" w:color="auto" w:fill="9CC2E5" w:themeFill="accent5" w:themeFillTint="99"/>
          </w:tcPr>
          <w:p w14:paraId="7DC7BD02" w14:textId="77777777" w:rsidR="00BE73BC" w:rsidRDefault="00BE73BC" w:rsidP="0095055F">
            <w:pPr>
              <w:rPr>
                <w:b/>
              </w:rPr>
            </w:pPr>
            <w:r w:rsidRPr="00FD1C8F">
              <w:rPr>
                <w:b/>
              </w:rPr>
              <w:t>Author</w:t>
            </w:r>
          </w:p>
          <w:p w14:paraId="72AAE777" w14:textId="77777777" w:rsidR="00BE73BC" w:rsidRPr="00FD1C8F" w:rsidRDefault="00BE73BC" w:rsidP="0095055F">
            <w:pPr>
              <w:rPr>
                <w:b/>
              </w:rPr>
            </w:pPr>
          </w:p>
        </w:tc>
        <w:tc>
          <w:tcPr>
            <w:tcW w:w="4161" w:type="dxa"/>
          </w:tcPr>
          <w:p w14:paraId="2C87F7C3" w14:textId="77777777" w:rsidR="00BE73BC" w:rsidRDefault="00BE73BC" w:rsidP="0095055F"/>
          <w:p w14:paraId="217EB63F" w14:textId="17E410A7" w:rsidR="006D0419" w:rsidRDefault="006D0419" w:rsidP="0095055F">
            <w:r>
              <w:t>Eve Heare</w:t>
            </w:r>
          </w:p>
        </w:tc>
      </w:tr>
    </w:tbl>
    <w:p w14:paraId="5ED735C4" w14:textId="77777777" w:rsidR="00BE73BC" w:rsidRDefault="00BE73BC" w:rsidP="00BE73BC"/>
    <w:p w14:paraId="01368416" w14:textId="77777777" w:rsidR="00BE73BC" w:rsidRDefault="00BE73BC" w:rsidP="00BE73BC"/>
    <w:p w14:paraId="2375F857" w14:textId="77777777" w:rsidR="00BE73BC" w:rsidRPr="00FD1C8F" w:rsidRDefault="00BE73BC" w:rsidP="00BE73BC">
      <w:pPr>
        <w:rPr>
          <w:b/>
        </w:rPr>
      </w:pPr>
      <w:r w:rsidRPr="00FD1C8F">
        <w:rPr>
          <w:b/>
        </w:rPr>
        <w:t>STATEMENT OF PURPOSE REVIEWS</w:t>
      </w:r>
    </w:p>
    <w:p w14:paraId="7FC4EBDB" w14:textId="77777777" w:rsidR="00BE73BC" w:rsidRDefault="00BE73BC" w:rsidP="00BE73BC"/>
    <w:p w14:paraId="40993C7D" w14:textId="77777777" w:rsidR="00BE73BC" w:rsidRDefault="00BE73BC" w:rsidP="00BE73BC"/>
    <w:tbl>
      <w:tblPr>
        <w:tblStyle w:val="TableGrid"/>
        <w:tblW w:w="0" w:type="auto"/>
        <w:tblLook w:val="04A0" w:firstRow="1" w:lastRow="0" w:firstColumn="1" w:lastColumn="0" w:noHBand="0" w:noVBand="1"/>
      </w:tblPr>
      <w:tblGrid>
        <w:gridCol w:w="4166"/>
        <w:gridCol w:w="4130"/>
      </w:tblGrid>
      <w:tr w:rsidR="00BE73BC" w14:paraId="10DD6440" w14:textId="77777777" w:rsidTr="0095055F">
        <w:tc>
          <w:tcPr>
            <w:tcW w:w="4261" w:type="dxa"/>
          </w:tcPr>
          <w:p w14:paraId="51B2564F" w14:textId="77777777" w:rsidR="00BE73BC" w:rsidRDefault="00BE73BC" w:rsidP="0095055F">
            <w:r>
              <w:t>Date Statement of Purpose reviewed</w:t>
            </w:r>
          </w:p>
        </w:tc>
        <w:tc>
          <w:tcPr>
            <w:tcW w:w="4261" w:type="dxa"/>
          </w:tcPr>
          <w:p w14:paraId="41A5F8CE" w14:textId="77777777" w:rsidR="00BE73BC" w:rsidRDefault="00BE73BC" w:rsidP="0095055F"/>
          <w:p w14:paraId="1746C417" w14:textId="77777777" w:rsidR="00BE73BC" w:rsidRDefault="00BE73BC" w:rsidP="0095055F"/>
        </w:tc>
      </w:tr>
      <w:tr w:rsidR="00BE73BC" w14:paraId="2AA448E2" w14:textId="77777777" w:rsidTr="0095055F">
        <w:tc>
          <w:tcPr>
            <w:tcW w:w="4261" w:type="dxa"/>
          </w:tcPr>
          <w:p w14:paraId="185BA014" w14:textId="77777777" w:rsidR="00BE73BC" w:rsidRDefault="00BE73BC" w:rsidP="0095055F">
            <w:r>
              <w:t xml:space="preserve">Reviewed by </w:t>
            </w:r>
          </w:p>
          <w:p w14:paraId="0E18D4EB" w14:textId="77777777" w:rsidR="00BE73BC" w:rsidRDefault="00BE73BC" w:rsidP="0095055F"/>
        </w:tc>
        <w:tc>
          <w:tcPr>
            <w:tcW w:w="4261" w:type="dxa"/>
          </w:tcPr>
          <w:p w14:paraId="69ACF0F1" w14:textId="77777777" w:rsidR="00BE73BC" w:rsidRDefault="00BE73BC" w:rsidP="0095055F"/>
        </w:tc>
      </w:tr>
      <w:tr w:rsidR="00BE73BC" w14:paraId="0D89C148" w14:textId="77777777" w:rsidTr="0095055F">
        <w:tc>
          <w:tcPr>
            <w:tcW w:w="4261" w:type="dxa"/>
          </w:tcPr>
          <w:p w14:paraId="7B8CDF30" w14:textId="77777777" w:rsidR="00BE73BC" w:rsidRDefault="00BE73BC" w:rsidP="0095055F">
            <w:r>
              <w:t xml:space="preserve">Date HIW notified of changes </w:t>
            </w:r>
          </w:p>
        </w:tc>
        <w:tc>
          <w:tcPr>
            <w:tcW w:w="4261" w:type="dxa"/>
          </w:tcPr>
          <w:p w14:paraId="665B3384" w14:textId="77777777" w:rsidR="00BE73BC" w:rsidRDefault="00BE73BC" w:rsidP="0095055F"/>
          <w:p w14:paraId="53D42B30" w14:textId="77777777" w:rsidR="00BE73BC" w:rsidRDefault="00BE73BC" w:rsidP="0095055F"/>
        </w:tc>
      </w:tr>
    </w:tbl>
    <w:p w14:paraId="78C8AFC2" w14:textId="77777777" w:rsidR="00BE73BC" w:rsidRDefault="00BE73BC" w:rsidP="00BE73BC"/>
    <w:p w14:paraId="460BA60E" w14:textId="77777777" w:rsidR="00BE73BC" w:rsidRDefault="00BE73BC" w:rsidP="00BE73BC"/>
    <w:tbl>
      <w:tblPr>
        <w:tblStyle w:val="TableGrid"/>
        <w:tblW w:w="0" w:type="auto"/>
        <w:tblLook w:val="04A0" w:firstRow="1" w:lastRow="0" w:firstColumn="1" w:lastColumn="0" w:noHBand="0" w:noVBand="1"/>
      </w:tblPr>
      <w:tblGrid>
        <w:gridCol w:w="4166"/>
        <w:gridCol w:w="4130"/>
      </w:tblGrid>
      <w:tr w:rsidR="00BE73BC" w14:paraId="7D63C898" w14:textId="77777777" w:rsidTr="0095055F">
        <w:tc>
          <w:tcPr>
            <w:tcW w:w="4261" w:type="dxa"/>
          </w:tcPr>
          <w:p w14:paraId="47EE353C" w14:textId="77777777" w:rsidR="00BE73BC" w:rsidRDefault="00BE73BC" w:rsidP="0095055F">
            <w:r>
              <w:t>Date Statement of Purpose reviewed</w:t>
            </w:r>
          </w:p>
        </w:tc>
        <w:tc>
          <w:tcPr>
            <w:tcW w:w="4261" w:type="dxa"/>
          </w:tcPr>
          <w:p w14:paraId="187D29F2" w14:textId="77777777" w:rsidR="00BE73BC" w:rsidRDefault="00BE73BC" w:rsidP="0095055F"/>
          <w:p w14:paraId="14BEF904" w14:textId="77777777" w:rsidR="00BE73BC" w:rsidRDefault="00BE73BC" w:rsidP="0095055F"/>
        </w:tc>
      </w:tr>
      <w:tr w:rsidR="00BE73BC" w14:paraId="62C08D9A" w14:textId="77777777" w:rsidTr="0095055F">
        <w:tc>
          <w:tcPr>
            <w:tcW w:w="4261" w:type="dxa"/>
          </w:tcPr>
          <w:p w14:paraId="78136D9F" w14:textId="77777777" w:rsidR="00BE73BC" w:rsidRDefault="00BE73BC" w:rsidP="0095055F">
            <w:r>
              <w:t>Reviewed by</w:t>
            </w:r>
          </w:p>
          <w:p w14:paraId="1C615716" w14:textId="77777777" w:rsidR="00BE73BC" w:rsidRDefault="00BE73BC" w:rsidP="0095055F"/>
        </w:tc>
        <w:tc>
          <w:tcPr>
            <w:tcW w:w="4261" w:type="dxa"/>
          </w:tcPr>
          <w:p w14:paraId="5D56B73D" w14:textId="77777777" w:rsidR="00BE73BC" w:rsidRDefault="00BE73BC" w:rsidP="0095055F"/>
        </w:tc>
      </w:tr>
      <w:tr w:rsidR="00BE73BC" w14:paraId="6EED722B" w14:textId="77777777" w:rsidTr="0095055F">
        <w:tc>
          <w:tcPr>
            <w:tcW w:w="4261" w:type="dxa"/>
          </w:tcPr>
          <w:p w14:paraId="1005431C" w14:textId="77777777" w:rsidR="00BE73BC" w:rsidRDefault="00BE73BC" w:rsidP="0095055F">
            <w:r>
              <w:t xml:space="preserve">Date HIW notified of changes </w:t>
            </w:r>
          </w:p>
        </w:tc>
        <w:tc>
          <w:tcPr>
            <w:tcW w:w="4261" w:type="dxa"/>
          </w:tcPr>
          <w:p w14:paraId="34EC4DCF" w14:textId="77777777" w:rsidR="00BE73BC" w:rsidRDefault="00BE73BC" w:rsidP="0095055F"/>
          <w:p w14:paraId="6871C05C" w14:textId="77777777" w:rsidR="00BE73BC" w:rsidRDefault="00BE73BC" w:rsidP="0095055F"/>
        </w:tc>
      </w:tr>
    </w:tbl>
    <w:p w14:paraId="2641D947" w14:textId="77777777" w:rsidR="00BE73BC" w:rsidRDefault="00BE73BC" w:rsidP="00BE73BC"/>
    <w:p w14:paraId="473943CC" w14:textId="77777777" w:rsidR="00BE73BC" w:rsidRDefault="00BE73BC" w:rsidP="00BE73BC"/>
    <w:tbl>
      <w:tblPr>
        <w:tblStyle w:val="TableGrid"/>
        <w:tblW w:w="0" w:type="auto"/>
        <w:tblLook w:val="04A0" w:firstRow="1" w:lastRow="0" w:firstColumn="1" w:lastColumn="0" w:noHBand="0" w:noVBand="1"/>
      </w:tblPr>
      <w:tblGrid>
        <w:gridCol w:w="4166"/>
        <w:gridCol w:w="4130"/>
      </w:tblGrid>
      <w:tr w:rsidR="00BE73BC" w14:paraId="0B3C3FC5" w14:textId="77777777" w:rsidTr="0095055F">
        <w:tc>
          <w:tcPr>
            <w:tcW w:w="4261" w:type="dxa"/>
          </w:tcPr>
          <w:p w14:paraId="7AEABC20" w14:textId="77777777" w:rsidR="00BE73BC" w:rsidRDefault="00BE73BC" w:rsidP="0095055F">
            <w:r>
              <w:t>Date Statement of Purpose reviewed</w:t>
            </w:r>
          </w:p>
        </w:tc>
        <w:tc>
          <w:tcPr>
            <w:tcW w:w="4261" w:type="dxa"/>
          </w:tcPr>
          <w:p w14:paraId="1A4021B8" w14:textId="77777777" w:rsidR="00BE73BC" w:rsidRDefault="00BE73BC" w:rsidP="0095055F"/>
          <w:p w14:paraId="295A60B1" w14:textId="77777777" w:rsidR="00BE73BC" w:rsidRDefault="00BE73BC" w:rsidP="0095055F"/>
        </w:tc>
      </w:tr>
      <w:tr w:rsidR="00BE73BC" w14:paraId="5FAEF33E" w14:textId="77777777" w:rsidTr="0095055F">
        <w:tc>
          <w:tcPr>
            <w:tcW w:w="4261" w:type="dxa"/>
          </w:tcPr>
          <w:p w14:paraId="21671766" w14:textId="77777777" w:rsidR="00BE73BC" w:rsidRDefault="00BE73BC" w:rsidP="0095055F">
            <w:r>
              <w:t>Reviewed by</w:t>
            </w:r>
          </w:p>
          <w:p w14:paraId="0AF96BB1" w14:textId="77777777" w:rsidR="00BE73BC" w:rsidRDefault="00BE73BC" w:rsidP="0095055F"/>
        </w:tc>
        <w:tc>
          <w:tcPr>
            <w:tcW w:w="4261" w:type="dxa"/>
          </w:tcPr>
          <w:p w14:paraId="1DA50B4B" w14:textId="77777777" w:rsidR="00BE73BC" w:rsidRDefault="00BE73BC" w:rsidP="0095055F"/>
        </w:tc>
      </w:tr>
      <w:tr w:rsidR="00BE73BC" w14:paraId="03C0FE14" w14:textId="77777777" w:rsidTr="0095055F">
        <w:tc>
          <w:tcPr>
            <w:tcW w:w="4261" w:type="dxa"/>
          </w:tcPr>
          <w:p w14:paraId="55B677CD" w14:textId="77777777" w:rsidR="00BE73BC" w:rsidRDefault="00BE73BC" w:rsidP="0095055F">
            <w:r>
              <w:t xml:space="preserve">Date HIW notified of changes </w:t>
            </w:r>
          </w:p>
        </w:tc>
        <w:tc>
          <w:tcPr>
            <w:tcW w:w="4261" w:type="dxa"/>
          </w:tcPr>
          <w:p w14:paraId="541ECAFD" w14:textId="77777777" w:rsidR="00BE73BC" w:rsidRDefault="00BE73BC" w:rsidP="0095055F"/>
          <w:p w14:paraId="3C5E2BBE" w14:textId="77777777" w:rsidR="00BE73BC" w:rsidRDefault="00BE73BC" w:rsidP="0095055F"/>
        </w:tc>
      </w:tr>
    </w:tbl>
    <w:p w14:paraId="1DE007E1" w14:textId="77777777" w:rsidR="00BE73BC" w:rsidRDefault="00BE73BC" w:rsidP="00BE73BC"/>
    <w:p w14:paraId="369B0893" w14:textId="77777777" w:rsidR="00BE73BC" w:rsidRDefault="00BE73BC" w:rsidP="00BE73BC"/>
    <w:tbl>
      <w:tblPr>
        <w:tblStyle w:val="TableGrid"/>
        <w:tblW w:w="0" w:type="auto"/>
        <w:tblLook w:val="04A0" w:firstRow="1" w:lastRow="0" w:firstColumn="1" w:lastColumn="0" w:noHBand="0" w:noVBand="1"/>
      </w:tblPr>
      <w:tblGrid>
        <w:gridCol w:w="4166"/>
        <w:gridCol w:w="4130"/>
      </w:tblGrid>
      <w:tr w:rsidR="00BE73BC" w14:paraId="703B4FD1" w14:textId="77777777" w:rsidTr="0095055F">
        <w:tc>
          <w:tcPr>
            <w:tcW w:w="4261" w:type="dxa"/>
          </w:tcPr>
          <w:p w14:paraId="74A4ADF7" w14:textId="77777777" w:rsidR="00BE73BC" w:rsidRDefault="00BE73BC" w:rsidP="0095055F">
            <w:r>
              <w:t>Date Statement of Purpose reviewed</w:t>
            </w:r>
          </w:p>
        </w:tc>
        <w:tc>
          <w:tcPr>
            <w:tcW w:w="4261" w:type="dxa"/>
          </w:tcPr>
          <w:p w14:paraId="6CB2D044" w14:textId="77777777" w:rsidR="00BE73BC" w:rsidRDefault="00BE73BC" w:rsidP="0095055F"/>
          <w:p w14:paraId="22ECC481" w14:textId="77777777" w:rsidR="00BE73BC" w:rsidRDefault="00BE73BC" w:rsidP="0095055F"/>
        </w:tc>
      </w:tr>
      <w:tr w:rsidR="00BE73BC" w14:paraId="0C3F2273" w14:textId="77777777" w:rsidTr="0095055F">
        <w:tc>
          <w:tcPr>
            <w:tcW w:w="4261" w:type="dxa"/>
          </w:tcPr>
          <w:p w14:paraId="2E7205A7" w14:textId="77777777" w:rsidR="00BE73BC" w:rsidRDefault="00BE73BC" w:rsidP="0095055F">
            <w:r>
              <w:t>Reviewed by</w:t>
            </w:r>
          </w:p>
          <w:p w14:paraId="674FB3E7" w14:textId="77777777" w:rsidR="00BE73BC" w:rsidRDefault="00BE73BC" w:rsidP="0095055F"/>
        </w:tc>
        <w:tc>
          <w:tcPr>
            <w:tcW w:w="4261" w:type="dxa"/>
          </w:tcPr>
          <w:p w14:paraId="77B595C2" w14:textId="77777777" w:rsidR="00BE73BC" w:rsidRDefault="00BE73BC" w:rsidP="0095055F"/>
        </w:tc>
      </w:tr>
      <w:tr w:rsidR="00BE73BC" w14:paraId="39435329" w14:textId="77777777" w:rsidTr="0095055F">
        <w:tc>
          <w:tcPr>
            <w:tcW w:w="4261" w:type="dxa"/>
          </w:tcPr>
          <w:p w14:paraId="6D1949B3" w14:textId="77777777" w:rsidR="00BE73BC" w:rsidRDefault="00BE73BC" w:rsidP="0095055F">
            <w:r>
              <w:t xml:space="preserve">Date HIW notified of changes </w:t>
            </w:r>
          </w:p>
        </w:tc>
        <w:tc>
          <w:tcPr>
            <w:tcW w:w="4261" w:type="dxa"/>
          </w:tcPr>
          <w:p w14:paraId="7E2D5381" w14:textId="77777777" w:rsidR="00BE73BC" w:rsidRDefault="00BE73BC" w:rsidP="0095055F"/>
          <w:p w14:paraId="2BE98941" w14:textId="77777777" w:rsidR="00BE73BC" w:rsidRDefault="00BE73BC" w:rsidP="0095055F"/>
        </w:tc>
      </w:tr>
    </w:tbl>
    <w:p w14:paraId="66DA2FD9" w14:textId="77777777" w:rsidR="00BE73BC" w:rsidRDefault="00BE73BC" w:rsidP="00BE73BC"/>
    <w:p w14:paraId="5B6A7D82" w14:textId="77777777" w:rsidR="00BE73BC" w:rsidRDefault="00BE73BC" w:rsidP="00BE73BC"/>
    <w:tbl>
      <w:tblPr>
        <w:tblStyle w:val="TableGrid"/>
        <w:tblW w:w="0" w:type="auto"/>
        <w:tblLook w:val="04A0" w:firstRow="1" w:lastRow="0" w:firstColumn="1" w:lastColumn="0" w:noHBand="0" w:noVBand="1"/>
      </w:tblPr>
      <w:tblGrid>
        <w:gridCol w:w="4166"/>
        <w:gridCol w:w="4130"/>
      </w:tblGrid>
      <w:tr w:rsidR="00BE73BC" w14:paraId="58BC3C92" w14:textId="77777777" w:rsidTr="0095055F">
        <w:tc>
          <w:tcPr>
            <w:tcW w:w="4261" w:type="dxa"/>
          </w:tcPr>
          <w:p w14:paraId="1F5DD0BA" w14:textId="77777777" w:rsidR="00BE73BC" w:rsidRDefault="00BE73BC" w:rsidP="0095055F">
            <w:r>
              <w:t>Date Statement of Purpose reviewed</w:t>
            </w:r>
          </w:p>
        </w:tc>
        <w:tc>
          <w:tcPr>
            <w:tcW w:w="4261" w:type="dxa"/>
          </w:tcPr>
          <w:p w14:paraId="6D1D23A5" w14:textId="77777777" w:rsidR="00BE73BC" w:rsidRDefault="00BE73BC" w:rsidP="0095055F"/>
          <w:p w14:paraId="11ED5400" w14:textId="77777777" w:rsidR="00BE73BC" w:rsidRDefault="00BE73BC" w:rsidP="0095055F"/>
        </w:tc>
      </w:tr>
      <w:tr w:rsidR="00BE73BC" w14:paraId="2B48E465" w14:textId="77777777" w:rsidTr="0095055F">
        <w:tc>
          <w:tcPr>
            <w:tcW w:w="4261" w:type="dxa"/>
          </w:tcPr>
          <w:p w14:paraId="486C8C33" w14:textId="77777777" w:rsidR="00BE73BC" w:rsidRDefault="00BE73BC" w:rsidP="0095055F">
            <w:r>
              <w:t xml:space="preserve">Reviewed by </w:t>
            </w:r>
          </w:p>
          <w:p w14:paraId="074B4E3B" w14:textId="77777777" w:rsidR="00BE73BC" w:rsidRDefault="00BE73BC" w:rsidP="0095055F"/>
        </w:tc>
        <w:tc>
          <w:tcPr>
            <w:tcW w:w="4261" w:type="dxa"/>
          </w:tcPr>
          <w:p w14:paraId="6F04EEC5" w14:textId="77777777" w:rsidR="00BE73BC" w:rsidRDefault="00BE73BC" w:rsidP="0095055F"/>
        </w:tc>
      </w:tr>
      <w:tr w:rsidR="00BE73BC" w14:paraId="169BF2AF" w14:textId="77777777" w:rsidTr="0095055F">
        <w:tc>
          <w:tcPr>
            <w:tcW w:w="4261" w:type="dxa"/>
          </w:tcPr>
          <w:p w14:paraId="266EAEAA" w14:textId="77777777" w:rsidR="00BE73BC" w:rsidRDefault="00BE73BC" w:rsidP="0095055F">
            <w:r>
              <w:t xml:space="preserve">Date HIW notified of changes </w:t>
            </w:r>
          </w:p>
        </w:tc>
        <w:tc>
          <w:tcPr>
            <w:tcW w:w="4261" w:type="dxa"/>
          </w:tcPr>
          <w:p w14:paraId="7F2F7D88" w14:textId="77777777" w:rsidR="00BE73BC" w:rsidRDefault="00BE73BC" w:rsidP="0095055F"/>
          <w:p w14:paraId="5BEFB913" w14:textId="77777777" w:rsidR="00BE73BC" w:rsidRDefault="00BE73BC" w:rsidP="0095055F"/>
        </w:tc>
      </w:tr>
    </w:tbl>
    <w:p w14:paraId="77B9E2D0" w14:textId="77777777" w:rsidR="00BE73BC" w:rsidRPr="00BC5049" w:rsidRDefault="00BE73BC" w:rsidP="00BE73BC"/>
    <w:p w14:paraId="4A4F9F40" w14:textId="77777777" w:rsidR="0074638A" w:rsidRDefault="0074638A"/>
    <w:sectPr w:rsidR="0074638A">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B3FB1" w14:textId="77777777" w:rsidR="00494501" w:rsidRDefault="008E0C82">
      <w:r>
        <w:separator/>
      </w:r>
    </w:p>
  </w:endnote>
  <w:endnote w:type="continuationSeparator" w:id="0">
    <w:p w14:paraId="7821DF49" w14:textId="77777777" w:rsidR="00494501" w:rsidRDefault="008E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37790" w14:textId="77777777" w:rsidR="00494501" w:rsidRDefault="008E0C82">
      <w:r>
        <w:separator/>
      </w:r>
    </w:p>
  </w:footnote>
  <w:footnote w:type="continuationSeparator" w:id="0">
    <w:p w14:paraId="49CA4C96" w14:textId="77777777" w:rsidR="00494501" w:rsidRDefault="008E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62A0" w14:textId="6759661A" w:rsidR="00A60A9E" w:rsidRDefault="00A60A9E">
    <w:pPr>
      <w:pStyle w:val="Header"/>
    </w:pPr>
  </w:p>
  <w:p w14:paraId="551860DA" w14:textId="77777777" w:rsidR="00A60A9E" w:rsidRDefault="00A60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4679E"/>
    <w:multiLevelType w:val="hybridMultilevel"/>
    <w:tmpl w:val="D41A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45DD9"/>
    <w:multiLevelType w:val="hybridMultilevel"/>
    <w:tmpl w:val="E9A60A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C3B2623"/>
    <w:multiLevelType w:val="hybridMultilevel"/>
    <w:tmpl w:val="8352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D0F8B"/>
    <w:multiLevelType w:val="hybridMultilevel"/>
    <w:tmpl w:val="FBF460D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1B2E2A"/>
    <w:multiLevelType w:val="multilevel"/>
    <w:tmpl w:val="9A3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788801">
    <w:abstractNumId w:val="0"/>
  </w:num>
  <w:num w:numId="2" w16cid:durableId="1675763999">
    <w:abstractNumId w:val="2"/>
  </w:num>
  <w:num w:numId="3" w16cid:durableId="1680235734">
    <w:abstractNumId w:val="6"/>
  </w:num>
  <w:num w:numId="4" w16cid:durableId="1956600164">
    <w:abstractNumId w:val="3"/>
  </w:num>
  <w:num w:numId="5" w16cid:durableId="1900089244">
    <w:abstractNumId w:val="5"/>
  </w:num>
  <w:num w:numId="6" w16cid:durableId="1977294284">
    <w:abstractNumId w:val="4"/>
  </w:num>
  <w:num w:numId="7" w16cid:durableId="34775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BC"/>
    <w:rsid w:val="002D4446"/>
    <w:rsid w:val="002F1B1A"/>
    <w:rsid w:val="00335555"/>
    <w:rsid w:val="003C3007"/>
    <w:rsid w:val="003D7668"/>
    <w:rsid w:val="004062AF"/>
    <w:rsid w:val="00440DF5"/>
    <w:rsid w:val="0048461D"/>
    <w:rsid w:val="00494501"/>
    <w:rsid w:val="00587788"/>
    <w:rsid w:val="005A3F2A"/>
    <w:rsid w:val="005C05C9"/>
    <w:rsid w:val="005D09E9"/>
    <w:rsid w:val="006D0419"/>
    <w:rsid w:val="0074638A"/>
    <w:rsid w:val="00855A9C"/>
    <w:rsid w:val="008E0C82"/>
    <w:rsid w:val="008F2E10"/>
    <w:rsid w:val="009C4E33"/>
    <w:rsid w:val="00A60A9E"/>
    <w:rsid w:val="00BE73BC"/>
    <w:rsid w:val="00C468B5"/>
    <w:rsid w:val="00CE2900"/>
    <w:rsid w:val="00D0551F"/>
    <w:rsid w:val="00D4476A"/>
    <w:rsid w:val="00DD50C9"/>
    <w:rsid w:val="00F15172"/>
    <w:rsid w:val="00F44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D4E6D"/>
  <w15:chartTrackingRefBased/>
  <w15:docId w15:val="{2F12247F-309A-432B-B1C1-A2038916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B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3B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73BC"/>
    <w:pPr>
      <w:tabs>
        <w:tab w:val="center" w:pos="4513"/>
        <w:tab w:val="right" w:pos="9026"/>
      </w:tabs>
    </w:pPr>
  </w:style>
  <w:style w:type="character" w:customStyle="1" w:styleId="HeaderChar">
    <w:name w:val="Header Char"/>
    <w:basedOn w:val="DefaultParagraphFont"/>
    <w:link w:val="Header"/>
    <w:uiPriority w:val="99"/>
    <w:rsid w:val="00BE73BC"/>
    <w:rPr>
      <w:rFonts w:ascii="Arial" w:eastAsia="Times New Roman" w:hAnsi="Arial" w:cs="Times New Roman"/>
      <w:sz w:val="24"/>
      <w:szCs w:val="24"/>
      <w:lang w:eastAsia="en-GB"/>
    </w:rPr>
  </w:style>
  <w:style w:type="paragraph" w:styleId="ListParagraph">
    <w:name w:val="List Paragraph"/>
    <w:basedOn w:val="Normal"/>
    <w:uiPriority w:val="34"/>
    <w:qFormat/>
    <w:rsid w:val="00BE73BC"/>
    <w:pPr>
      <w:ind w:left="720"/>
      <w:contextualSpacing/>
    </w:pPr>
  </w:style>
  <w:style w:type="paragraph" w:styleId="Footer">
    <w:name w:val="footer"/>
    <w:basedOn w:val="Normal"/>
    <w:link w:val="FooterChar"/>
    <w:uiPriority w:val="99"/>
    <w:unhideWhenUsed/>
    <w:rsid w:val="00C468B5"/>
    <w:pPr>
      <w:tabs>
        <w:tab w:val="center" w:pos="4513"/>
        <w:tab w:val="right" w:pos="9026"/>
      </w:tabs>
    </w:pPr>
  </w:style>
  <w:style w:type="character" w:customStyle="1" w:styleId="FooterChar">
    <w:name w:val="Footer Char"/>
    <w:basedOn w:val="DefaultParagraphFont"/>
    <w:link w:val="Footer"/>
    <w:uiPriority w:val="99"/>
    <w:rsid w:val="00C468B5"/>
    <w:rPr>
      <w:rFonts w:ascii="Arial" w:eastAsia="Times New Roman" w:hAnsi="Arial" w:cs="Times New Roman"/>
      <w:sz w:val="24"/>
      <w:szCs w:val="24"/>
      <w:lang w:eastAsia="en-GB"/>
    </w:rPr>
  </w:style>
  <w:style w:type="character" w:styleId="Hyperlink">
    <w:name w:val="Hyperlink"/>
    <w:basedOn w:val="DefaultParagraphFont"/>
    <w:uiPriority w:val="99"/>
    <w:unhideWhenUsed/>
    <w:rsid w:val="0048461D"/>
    <w:rPr>
      <w:color w:val="0563C1" w:themeColor="hyperlink"/>
      <w:u w:val="single"/>
    </w:rPr>
  </w:style>
  <w:style w:type="character" w:styleId="UnresolvedMention">
    <w:name w:val="Unresolved Mention"/>
    <w:basedOn w:val="DefaultParagraphFont"/>
    <w:uiPriority w:val="99"/>
    <w:semiHidden/>
    <w:unhideWhenUsed/>
    <w:rsid w:val="00484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sskeysdental1@a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crosskeysdenta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10</Pages>
  <Words>1416</Words>
  <Characters>8191</Characters>
  <Application>Microsoft Office Word</Application>
  <DocSecurity>0</DocSecurity>
  <Lines>630</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Crosskeys Dental Practice</dc:creator>
  <cp:keywords/>
  <dc:description/>
  <cp:lastModifiedBy>jon alexander</cp:lastModifiedBy>
  <cp:revision>4</cp:revision>
  <dcterms:created xsi:type="dcterms:W3CDTF">2020-02-18T15:28:00Z</dcterms:created>
  <dcterms:modified xsi:type="dcterms:W3CDTF">2025-07-11T12:32:00Z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f7c6c7da-01b9-491e-99e4-84d0807d384a</vt:lpwstr>
  </property>
</Properties>
</file>