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60" w:rsidRDefault="00683B60">
      <w:pPr>
        <w:pStyle w:val="BodyA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683B60" w:rsidRDefault="00683B60">
      <w:pPr>
        <w:pStyle w:val="BodyA"/>
        <w:jc w:val="center"/>
        <w:rPr>
          <w:b/>
          <w:bCs/>
          <w:sz w:val="28"/>
          <w:szCs w:val="28"/>
          <w:u w:val="single"/>
        </w:rPr>
      </w:pPr>
    </w:p>
    <w:p w:rsidR="00683B60" w:rsidRDefault="00683B60">
      <w:pPr>
        <w:pStyle w:val="BodyA"/>
        <w:jc w:val="center"/>
        <w:rPr>
          <w:b/>
          <w:bCs/>
          <w:sz w:val="28"/>
          <w:szCs w:val="28"/>
          <w:u w:val="single"/>
        </w:rPr>
      </w:pPr>
    </w:p>
    <w:p w:rsidR="00683B60" w:rsidRDefault="00683B60">
      <w:pPr>
        <w:pStyle w:val="BodyA"/>
        <w:jc w:val="center"/>
        <w:rPr>
          <w:b/>
          <w:bCs/>
          <w:sz w:val="28"/>
          <w:szCs w:val="28"/>
          <w:u w:val="single"/>
        </w:rPr>
      </w:pPr>
    </w:p>
    <w:p w:rsidR="00683B60" w:rsidRDefault="00B82C3E">
      <w:pPr>
        <w:pStyle w:val="BodyA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Minutes for the Bluffs HOA Board Meeting-March 2022</w:t>
      </w:r>
    </w:p>
    <w:p w:rsidR="00683B60" w:rsidRDefault="00683B60">
      <w:pPr>
        <w:pStyle w:val="BodyA"/>
        <w:jc w:val="center"/>
        <w:rPr>
          <w:b/>
          <w:bCs/>
          <w:sz w:val="26"/>
          <w:szCs w:val="26"/>
          <w:u w:val="single"/>
        </w:rPr>
      </w:pPr>
    </w:p>
    <w:p w:rsidR="00683B60" w:rsidRDefault="00683B60">
      <w:pPr>
        <w:pStyle w:val="BodyA"/>
      </w:pPr>
    </w:p>
    <w:p w:rsidR="00683B60" w:rsidRDefault="00B82C3E">
      <w:pPr>
        <w:pStyle w:val="BodyA"/>
      </w:pPr>
      <w:r>
        <w:rPr>
          <w:u w:val="single"/>
        </w:rPr>
        <w:t>Members attending</w:t>
      </w:r>
      <w:r>
        <w:t xml:space="preserve">:  Chris Patton, Vivian Patton, Sally </w:t>
      </w:r>
      <w:proofErr w:type="spellStart"/>
      <w:r>
        <w:t>Maddocks</w:t>
      </w:r>
      <w:proofErr w:type="spellEnd"/>
      <w:r>
        <w:t xml:space="preserve">, </w:t>
      </w:r>
      <w:proofErr w:type="spellStart"/>
      <w:r>
        <w:t>Imi</w:t>
      </w:r>
      <w:proofErr w:type="spellEnd"/>
      <w:r>
        <w:t xml:space="preserve"> </w:t>
      </w:r>
      <w:proofErr w:type="spellStart"/>
      <w:r>
        <w:t>Mager</w:t>
      </w:r>
      <w:proofErr w:type="spellEnd"/>
      <w:r>
        <w:t xml:space="preserve">, Lynne </w:t>
      </w:r>
      <w:proofErr w:type="spellStart"/>
      <w:r>
        <w:t>Stefonik</w:t>
      </w:r>
      <w:proofErr w:type="spellEnd"/>
    </w:p>
    <w:p w:rsidR="00683B60" w:rsidRDefault="00683B60">
      <w:pPr>
        <w:pStyle w:val="BodyA"/>
      </w:pPr>
    </w:p>
    <w:p w:rsidR="00683B60" w:rsidRDefault="00B82C3E">
      <w:pPr>
        <w:pStyle w:val="BodyA"/>
      </w:pPr>
      <w:r>
        <w:rPr>
          <w:u w:val="single"/>
        </w:rPr>
        <w:t>Call to Order</w:t>
      </w:r>
      <w:r>
        <w:t>:  6:00 pm</w:t>
      </w:r>
    </w:p>
    <w:p w:rsidR="00683B60" w:rsidRDefault="00683B60">
      <w:pPr>
        <w:pStyle w:val="BodyA"/>
      </w:pPr>
    </w:p>
    <w:p w:rsidR="00683B60" w:rsidRDefault="00B82C3E">
      <w:pPr>
        <w:pStyle w:val="BodyA"/>
      </w:pPr>
      <w:r>
        <w:rPr>
          <w:u w:val="single"/>
        </w:rPr>
        <w:t>Minutes</w:t>
      </w:r>
      <w:r>
        <w:t xml:space="preserve">:  Passed as written.  Motion and second by Vivian and </w:t>
      </w:r>
      <w:proofErr w:type="spellStart"/>
      <w:r>
        <w:t>Imi</w:t>
      </w:r>
      <w:proofErr w:type="spellEnd"/>
      <w:r>
        <w:t>.</w:t>
      </w:r>
    </w:p>
    <w:p w:rsidR="00683B60" w:rsidRDefault="00683B60">
      <w:pPr>
        <w:pStyle w:val="BodyA"/>
      </w:pPr>
    </w:p>
    <w:p w:rsidR="00683B60" w:rsidRDefault="00B82C3E">
      <w:pPr>
        <w:pStyle w:val="BodyA"/>
        <w:rPr>
          <w:u w:val="single"/>
        </w:rPr>
      </w:pPr>
      <w:r>
        <w:rPr>
          <w:u w:val="single"/>
        </w:rPr>
        <w:t xml:space="preserve">Agenda from </w:t>
      </w:r>
      <w:r>
        <w:rPr>
          <w:u w:val="single"/>
        </w:rPr>
        <w:t>Timeline:</w:t>
      </w:r>
    </w:p>
    <w:p w:rsidR="00683B60" w:rsidRDefault="00B82C3E">
      <w:pPr>
        <w:pStyle w:val="BodyA"/>
        <w:numPr>
          <w:ilvl w:val="0"/>
          <w:numId w:val="2"/>
        </w:numPr>
      </w:pPr>
      <w:r>
        <w:t>Audit of checking account and funds?</w:t>
      </w:r>
    </w:p>
    <w:p w:rsidR="00683B60" w:rsidRDefault="00B82C3E">
      <w:pPr>
        <w:pStyle w:val="BodyA"/>
        <w:numPr>
          <w:ilvl w:val="0"/>
          <w:numId w:val="2"/>
        </w:numPr>
      </w:pPr>
      <w:r>
        <w:t>Collection of dues payments and late dues letters</w:t>
      </w:r>
    </w:p>
    <w:p w:rsidR="00683B60" w:rsidRDefault="00B82C3E">
      <w:pPr>
        <w:pStyle w:val="BodyA"/>
        <w:numPr>
          <w:ilvl w:val="0"/>
          <w:numId w:val="2"/>
        </w:numPr>
      </w:pPr>
      <w:r>
        <w:t>Tax Return</w:t>
      </w:r>
    </w:p>
    <w:p w:rsidR="00683B60" w:rsidRDefault="00B82C3E">
      <w:pPr>
        <w:pStyle w:val="BodyA"/>
        <w:numPr>
          <w:ilvl w:val="0"/>
          <w:numId w:val="2"/>
        </w:numPr>
      </w:pPr>
      <w:r>
        <w:t>2 Welcome Packets given out</w:t>
      </w:r>
    </w:p>
    <w:p w:rsidR="00683B60" w:rsidRDefault="00683B60">
      <w:pPr>
        <w:pStyle w:val="BodyA"/>
      </w:pPr>
    </w:p>
    <w:p w:rsidR="00683B60" w:rsidRDefault="00B82C3E">
      <w:pPr>
        <w:pStyle w:val="BodyA"/>
      </w:pPr>
      <w:r>
        <w:rPr>
          <w:u w:val="single"/>
        </w:rPr>
        <w:t>CCC Report</w:t>
      </w:r>
      <w:r>
        <w:t>:  A resident on Whispering Ct. applied for a building permit and it was accepted.</w:t>
      </w:r>
    </w:p>
    <w:p w:rsidR="00683B60" w:rsidRDefault="00683B60">
      <w:pPr>
        <w:pStyle w:val="BodyA"/>
        <w:rPr>
          <w:u w:val="single"/>
        </w:rPr>
      </w:pPr>
    </w:p>
    <w:p w:rsidR="00683B60" w:rsidRDefault="00B82C3E">
      <w:pPr>
        <w:pStyle w:val="BodyA"/>
      </w:pPr>
      <w:r>
        <w:rPr>
          <w:u w:val="single"/>
        </w:rPr>
        <w:t>ACC Report</w:t>
      </w:r>
      <w:r>
        <w:t>:  Discussion o</w:t>
      </w:r>
      <w:r>
        <w:t>ccurred about the importance of making members of the Bluffs HOA more aware of HOA Covenants and rules of the HOA.</w:t>
      </w:r>
    </w:p>
    <w:p w:rsidR="00683B60" w:rsidRDefault="00683B60">
      <w:pPr>
        <w:pStyle w:val="BodyA"/>
      </w:pPr>
    </w:p>
    <w:p w:rsidR="00683B60" w:rsidRDefault="00B82C3E">
      <w:pPr>
        <w:pStyle w:val="BodyA"/>
      </w:pPr>
      <w:r>
        <w:rPr>
          <w:u w:val="single"/>
        </w:rPr>
        <w:t>Old Business:</w:t>
      </w:r>
      <w:r>
        <w:t xml:space="preserve">  </w:t>
      </w:r>
    </w:p>
    <w:p w:rsidR="00683B60" w:rsidRDefault="00683B60">
      <w:pPr>
        <w:pStyle w:val="BodyA"/>
      </w:pPr>
    </w:p>
    <w:p w:rsidR="00683B60" w:rsidRDefault="00B82C3E">
      <w:pPr>
        <w:pStyle w:val="BodyA"/>
      </w:pPr>
      <w:r>
        <w:t>1.)  When Pr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343887</wp:posOffset>
            </wp:positionH>
            <wp:positionV relativeFrom="page">
              <wp:posOffset>728016</wp:posOffset>
            </wp:positionV>
            <wp:extent cx="2014349" cy="976295"/>
            <wp:effectExtent l="0" t="0" r="0" b="0"/>
            <wp:wrapSquare wrapText="bothSides" distT="0" distB="0" distL="0" distR="0"/>
            <wp:docPr id="1073741825" name="officeArt object" descr="BluffsHOA_Logo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uffsHOA_LogoSmall" descr="BluffsHOA_LogoSmall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349" cy="9762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esident Sally </w:t>
      </w:r>
      <w:proofErr w:type="spellStart"/>
      <w:r>
        <w:t>Maddocks</w:t>
      </w:r>
      <w:proofErr w:type="spellEnd"/>
      <w:r>
        <w:t xml:space="preserve"> sells her house, Vice President Chris Patton will take over as president of the HOA.  B</w:t>
      </w:r>
      <w:r>
        <w:t>oard members discussed other adjustments that will probably have to be made for officers on the HOA Board, so that we are assured of reaching a quorum and have a larger attendance at meetings.</w:t>
      </w:r>
    </w:p>
    <w:p w:rsidR="00683B60" w:rsidRDefault="00683B60">
      <w:pPr>
        <w:pStyle w:val="BodyA"/>
      </w:pPr>
    </w:p>
    <w:p w:rsidR="00683B60" w:rsidRDefault="00B82C3E">
      <w:pPr>
        <w:pStyle w:val="BodyA"/>
      </w:pPr>
      <w:r>
        <w:t>2.)  Campers/Trailers not stored after October 1, 2021-Letters</w:t>
      </w:r>
      <w:r>
        <w:t>?</w:t>
      </w:r>
    </w:p>
    <w:p w:rsidR="00683B60" w:rsidRDefault="00683B60">
      <w:pPr>
        <w:pStyle w:val="BodyA"/>
        <w:rPr>
          <w:u w:val="single"/>
        </w:rPr>
      </w:pPr>
    </w:p>
    <w:p w:rsidR="00683B60" w:rsidRDefault="00683B60">
      <w:pPr>
        <w:pStyle w:val="BodyA"/>
        <w:rPr>
          <w:u w:val="single"/>
        </w:rPr>
      </w:pPr>
    </w:p>
    <w:p w:rsidR="00683B60" w:rsidRDefault="00B82C3E">
      <w:pPr>
        <w:pStyle w:val="BodyA"/>
        <w:rPr>
          <w:u w:val="single"/>
        </w:rPr>
      </w:pPr>
      <w:r>
        <w:rPr>
          <w:u w:val="single"/>
        </w:rPr>
        <w:t>April Agenda from the Timeline:</w:t>
      </w:r>
    </w:p>
    <w:p w:rsidR="00683B60" w:rsidRDefault="00B82C3E">
      <w:pPr>
        <w:pStyle w:val="BodyA"/>
        <w:numPr>
          <w:ilvl w:val="0"/>
          <w:numId w:val="2"/>
        </w:numPr>
      </w:pPr>
      <w:r>
        <w:t xml:space="preserve"> Dues Letters and review of unpaid assessments</w:t>
      </w:r>
    </w:p>
    <w:p w:rsidR="00683B60" w:rsidRDefault="00B82C3E">
      <w:pPr>
        <w:pStyle w:val="BodyA"/>
        <w:numPr>
          <w:ilvl w:val="0"/>
          <w:numId w:val="2"/>
        </w:numPr>
      </w:pPr>
      <w:r>
        <w:t xml:space="preserve"> Welcome Packets</w:t>
      </w:r>
    </w:p>
    <w:p w:rsidR="00683B60" w:rsidRDefault="00683B60">
      <w:pPr>
        <w:pStyle w:val="BodyA"/>
      </w:pPr>
    </w:p>
    <w:p w:rsidR="00683B60" w:rsidRDefault="00683B60">
      <w:pPr>
        <w:pStyle w:val="BodyA"/>
      </w:pPr>
    </w:p>
    <w:p w:rsidR="00683B60" w:rsidRDefault="00B82C3E">
      <w:pPr>
        <w:pStyle w:val="BodyA"/>
      </w:pPr>
      <w:r>
        <w:rPr>
          <w:u w:val="single"/>
        </w:rPr>
        <w:t>Approval of CCC and ACC Actions</w:t>
      </w:r>
      <w:r>
        <w:t>:  All actions of the ACC and CCC Committees were voted on and accepted by the HOA Board.</w:t>
      </w:r>
    </w:p>
    <w:p w:rsidR="00683B60" w:rsidRDefault="00683B60">
      <w:pPr>
        <w:pStyle w:val="BodyA"/>
      </w:pPr>
    </w:p>
    <w:p w:rsidR="00683B60" w:rsidRDefault="00B82C3E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 xml:space="preserve">Next Board Meeting:  April 4, </w:t>
      </w:r>
      <w:r>
        <w:rPr>
          <w:b/>
          <w:bCs/>
          <w:u w:val="single"/>
        </w:rPr>
        <w:t>Zoom, 6:00 pm</w:t>
      </w:r>
    </w:p>
    <w:p w:rsidR="00683B60" w:rsidRDefault="00683B60">
      <w:pPr>
        <w:pStyle w:val="BodyA"/>
        <w:rPr>
          <w:b/>
          <w:bCs/>
          <w:u w:val="single"/>
        </w:rPr>
      </w:pPr>
    </w:p>
    <w:p w:rsidR="00683B60" w:rsidRDefault="00B82C3E">
      <w:pPr>
        <w:pStyle w:val="BodyA"/>
      </w:pPr>
      <w:r>
        <w:t>Adjournment:  7:00 pm</w:t>
      </w:r>
    </w:p>
    <w:sectPr w:rsidR="00683B60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C3E" w:rsidRDefault="00B82C3E">
      <w:r>
        <w:separator/>
      </w:r>
    </w:p>
  </w:endnote>
  <w:endnote w:type="continuationSeparator" w:id="0">
    <w:p w:rsidR="00B82C3E" w:rsidRDefault="00B8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60" w:rsidRDefault="00683B6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C3E" w:rsidRDefault="00B82C3E">
      <w:r>
        <w:separator/>
      </w:r>
    </w:p>
  </w:footnote>
  <w:footnote w:type="continuationSeparator" w:id="0">
    <w:p w:rsidR="00B82C3E" w:rsidRDefault="00B82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60" w:rsidRDefault="00683B60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E350D"/>
    <w:multiLevelType w:val="hybridMultilevel"/>
    <w:tmpl w:val="A56E1F66"/>
    <w:numStyleLink w:val="Bullet"/>
  </w:abstractNum>
  <w:abstractNum w:abstractNumId="1" w15:restartNumberingAfterBreak="0">
    <w:nsid w:val="7B2D5258"/>
    <w:multiLevelType w:val="hybridMultilevel"/>
    <w:tmpl w:val="A56E1F66"/>
    <w:styleLink w:val="Bullet"/>
    <w:lvl w:ilvl="0" w:tplc="E45AE6EC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5CB4C4">
      <w:start w:val="1"/>
      <w:numFmt w:val="bullet"/>
      <w:lvlText w:val="•"/>
      <w:lvlJc w:val="left"/>
      <w:pPr>
        <w:ind w:left="3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E648B6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AE5BD0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346064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5C0470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5CDC4E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FE8408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603234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60"/>
    <w:rsid w:val="00244E27"/>
    <w:rsid w:val="00683B60"/>
    <w:rsid w:val="00B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8CCB63-E48C-46C4-9019-B36F1889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Lynne</cp:lastModifiedBy>
  <cp:revision>2</cp:revision>
  <dcterms:created xsi:type="dcterms:W3CDTF">2022-04-06T02:19:00Z</dcterms:created>
  <dcterms:modified xsi:type="dcterms:W3CDTF">2022-04-06T02:19:00Z</dcterms:modified>
</cp:coreProperties>
</file>