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103" w:rsidRDefault="009F1B3C" w:rsidP="00482103">
      <w:pPr>
        <w:spacing w:after="0" w:line="288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Grac</w:t>
      </w:r>
      <w:r w:rsidR="00B41AF5">
        <w:rPr>
          <w:rFonts w:ascii="Times New Roman" w:eastAsia="Times New Roman" w:hAnsi="Times New Roman" w:cs="Times New Roman"/>
          <w:sz w:val="24"/>
          <w:szCs w:val="24"/>
        </w:rPr>
        <w:t>e Edgar, Mezzo-Soprano,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received her Doctorate </w:t>
      </w:r>
      <w:r w:rsidR="00482103">
        <w:rPr>
          <w:rFonts w:ascii="Times New Roman" w:eastAsia="Times New Roman" w:hAnsi="Times New Roman" w:cs="Times New Roman"/>
          <w:sz w:val="24"/>
          <w:szCs w:val="24"/>
        </w:rPr>
        <w:t>in Vocal Performance with a minor in Opera Dire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cting from the University of Houston. </w:t>
      </w:r>
      <w:r w:rsidR="00482103">
        <w:rPr>
          <w:rFonts w:ascii="Times New Roman" w:eastAsia="Times New Roman" w:hAnsi="Times New Roman" w:cs="Times New Roman"/>
          <w:sz w:val="24"/>
          <w:szCs w:val="24"/>
        </w:rPr>
        <w:t xml:space="preserve">Before beginning </w:t>
      </w:r>
      <w:r w:rsidR="00776E4D">
        <w:rPr>
          <w:rFonts w:ascii="Times New Roman" w:eastAsia="Times New Roman" w:hAnsi="Times New Roman" w:cs="Times New Roman"/>
          <w:sz w:val="24"/>
          <w:szCs w:val="24"/>
        </w:rPr>
        <w:t>her doctoral studies, Dr</w:t>
      </w:r>
      <w:r>
        <w:rPr>
          <w:rFonts w:ascii="Times New Roman" w:eastAsia="Times New Roman" w:hAnsi="Times New Roman" w:cs="Times New Roman"/>
          <w:sz w:val="24"/>
          <w:szCs w:val="24"/>
        </w:rPr>
        <w:t>. Edgar</w:t>
      </w:r>
      <w:r w:rsidR="00482103">
        <w:rPr>
          <w:rFonts w:ascii="Times New Roman" w:eastAsia="Times New Roman" w:hAnsi="Times New Roman" w:cs="Times New Roman"/>
          <w:sz w:val="24"/>
          <w:szCs w:val="24"/>
        </w:rPr>
        <w:t xml:space="preserve"> was a </w:t>
      </w:r>
      <w:r w:rsidR="00482103" w:rsidRPr="00B93A86">
        <w:rPr>
          <w:rFonts w:ascii="Times New Roman" w:eastAsia="Times New Roman" w:hAnsi="Times New Roman" w:cs="Times New Roman"/>
          <w:sz w:val="24"/>
          <w:szCs w:val="24"/>
        </w:rPr>
        <w:t>member of the</w:t>
      </w:r>
      <w:r w:rsidR="00120CD5">
        <w:rPr>
          <w:rFonts w:ascii="Times New Roman" w:eastAsia="Times New Roman" w:hAnsi="Times New Roman" w:cs="Times New Roman"/>
          <w:sz w:val="24"/>
          <w:szCs w:val="24"/>
        </w:rPr>
        <w:t xml:space="preserve"> Opera New Jersey Studio and a Resident Artist in </w:t>
      </w:r>
      <w:r w:rsidR="00482103">
        <w:rPr>
          <w:rFonts w:ascii="Times New Roman" w:eastAsia="Times New Roman" w:hAnsi="Times New Roman" w:cs="Times New Roman"/>
          <w:sz w:val="24"/>
          <w:szCs w:val="24"/>
        </w:rPr>
        <w:t xml:space="preserve">the Marion </w:t>
      </w:r>
      <w:proofErr w:type="spellStart"/>
      <w:r w:rsidR="00482103">
        <w:rPr>
          <w:rFonts w:ascii="Times New Roman" w:eastAsia="Times New Roman" w:hAnsi="Times New Roman" w:cs="Times New Roman"/>
          <w:sz w:val="24"/>
          <w:szCs w:val="24"/>
        </w:rPr>
        <w:t>Roose</w:t>
      </w:r>
      <w:proofErr w:type="spellEnd"/>
      <w:r w:rsidR="004821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82103">
        <w:rPr>
          <w:rFonts w:ascii="Times New Roman" w:eastAsia="Times New Roman" w:hAnsi="Times New Roman" w:cs="Times New Roman"/>
          <w:sz w:val="24"/>
          <w:szCs w:val="24"/>
        </w:rPr>
        <w:t>Pullin</w:t>
      </w:r>
      <w:proofErr w:type="spellEnd"/>
      <w:r w:rsidR="00482103">
        <w:rPr>
          <w:rFonts w:ascii="Times New Roman" w:eastAsia="Times New Roman" w:hAnsi="Times New Roman" w:cs="Times New Roman"/>
          <w:sz w:val="24"/>
          <w:szCs w:val="24"/>
        </w:rPr>
        <w:t xml:space="preserve"> Studio</w:t>
      </w:r>
      <w:r w:rsidR="00120CD5">
        <w:rPr>
          <w:rFonts w:ascii="Times New Roman" w:eastAsia="Times New Roman" w:hAnsi="Times New Roman" w:cs="Times New Roman"/>
          <w:sz w:val="24"/>
          <w:szCs w:val="24"/>
        </w:rPr>
        <w:t xml:space="preserve"> at Arizona Opera. In addition, she has performed with Austin Lyric Opera, Key West Pops Symphony, Opera Company of Brookly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n, New Orleans Opera; Opera on Tap, </w:t>
      </w:r>
      <w:r w:rsidR="00120CD5">
        <w:rPr>
          <w:rFonts w:ascii="Times New Roman" w:eastAsia="Times New Roman" w:hAnsi="Times New Roman" w:cs="Times New Roman"/>
          <w:sz w:val="24"/>
          <w:szCs w:val="24"/>
        </w:rPr>
        <w:t>Belleayre Music Festival</w:t>
      </w:r>
      <w:r w:rsidR="00553140">
        <w:rPr>
          <w:rFonts w:ascii="Times New Roman" w:eastAsia="Times New Roman" w:hAnsi="Times New Roman" w:cs="Times New Roman"/>
          <w:sz w:val="24"/>
          <w:szCs w:val="24"/>
        </w:rPr>
        <w:t>,</w:t>
      </w:r>
      <w:r w:rsidR="00120CD5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>
        <w:rPr>
          <w:rFonts w:ascii="Times New Roman" w:eastAsia="Times New Roman" w:hAnsi="Times New Roman" w:cs="Times New Roman"/>
          <w:sz w:val="24"/>
          <w:szCs w:val="24"/>
        </w:rPr>
        <w:t>with t</w:t>
      </w:r>
      <w:r w:rsidR="00120CD5">
        <w:rPr>
          <w:rFonts w:ascii="Times New Roman" w:eastAsia="Times New Roman" w:hAnsi="Times New Roman" w:cs="Times New Roman"/>
          <w:sz w:val="24"/>
          <w:szCs w:val="24"/>
        </w:rPr>
        <w:t>he Astoria Symphony. Her credits include</w:t>
      </w:r>
      <w:r w:rsidR="00482103" w:rsidRPr="00B93A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20CD5" w:rsidRPr="00B93A86">
        <w:rPr>
          <w:rFonts w:ascii="Times New Roman" w:eastAsia="Times New Roman" w:hAnsi="Times New Roman" w:cs="Times New Roman"/>
          <w:sz w:val="24"/>
          <w:szCs w:val="24"/>
        </w:rPr>
        <w:t>Zerlina</w:t>
      </w:r>
      <w:proofErr w:type="spellEnd"/>
      <w:r w:rsidR="00120CD5" w:rsidRPr="00B93A86"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r w:rsidR="00120CD5" w:rsidRPr="00B93A86">
        <w:rPr>
          <w:rFonts w:ascii="Times New Roman" w:eastAsia="Times New Roman" w:hAnsi="Times New Roman" w:cs="Times New Roman"/>
          <w:i/>
          <w:iCs/>
          <w:sz w:val="24"/>
          <w:szCs w:val="24"/>
        </w:rPr>
        <w:t>Don Giovanni</w:t>
      </w:r>
      <w:r w:rsidR="00120CD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="00482103" w:rsidRPr="00B93A86">
        <w:rPr>
          <w:rFonts w:ascii="Times New Roman" w:eastAsia="Times New Roman" w:hAnsi="Times New Roman" w:cs="Times New Roman"/>
          <w:sz w:val="24"/>
          <w:szCs w:val="24"/>
        </w:rPr>
        <w:t>Musetta</w:t>
      </w:r>
      <w:proofErr w:type="spellEnd"/>
      <w:r w:rsidR="00482103" w:rsidRPr="00B93A86"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r w:rsidR="00120CD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La </w:t>
      </w:r>
      <w:proofErr w:type="spellStart"/>
      <w:r w:rsidR="00120CD5">
        <w:rPr>
          <w:rFonts w:ascii="Times New Roman" w:eastAsia="Times New Roman" w:hAnsi="Times New Roman" w:cs="Times New Roman"/>
          <w:i/>
          <w:iCs/>
          <w:sz w:val="24"/>
          <w:szCs w:val="24"/>
        </w:rPr>
        <w:t>Boheme</w:t>
      </w:r>
      <w:proofErr w:type="spellEnd"/>
      <w:r w:rsidR="00120CD5">
        <w:rPr>
          <w:rFonts w:ascii="Times New Roman" w:eastAsia="Times New Roman" w:hAnsi="Times New Roman" w:cs="Times New Roman"/>
          <w:i/>
          <w:iCs/>
          <w:sz w:val="24"/>
          <w:szCs w:val="24"/>
        </w:rPr>
        <w:t>,</w:t>
      </w:r>
      <w:r w:rsidRPr="009F1B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Cherubino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Le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Nozze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di Figaro,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Maddalena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Rigoletto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Baronessa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Chamigny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Il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Cappello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di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Paglia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di Firenze,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Loma Williams in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Cold Sassy Tree, </w:t>
      </w:r>
      <w:r w:rsidR="00120CD5" w:rsidRPr="00B93A86">
        <w:rPr>
          <w:rFonts w:ascii="Times New Roman" w:eastAsia="Times New Roman" w:hAnsi="Times New Roman" w:cs="Times New Roman"/>
          <w:sz w:val="24"/>
          <w:szCs w:val="24"/>
        </w:rPr>
        <w:t xml:space="preserve">the Page in </w:t>
      </w:r>
      <w:r w:rsidR="00120CD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Salome, </w:t>
      </w:r>
      <w:r w:rsidR="00120CD5" w:rsidRPr="00B93A86">
        <w:rPr>
          <w:rFonts w:ascii="Times New Roman" w:eastAsia="Times New Roman" w:hAnsi="Times New Roman" w:cs="Times New Roman"/>
          <w:sz w:val="24"/>
          <w:szCs w:val="24"/>
        </w:rPr>
        <w:t xml:space="preserve">Berta in </w:t>
      </w:r>
      <w:r w:rsidR="00120CD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Il </w:t>
      </w:r>
      <w:proofErr w:type="spellStart"/>
      <w:r w:rsidR="00120CD5">
        <w:rPr>
          <w:rFonts w:ascii="Times New Roman" w:eastAsia="Times New Roman" w:hAnsi="Times New Roman" w:cs="Times New Roman"/>
          <w:i/>
          <w:iCs/>
          <w:sz w:val="24"/>
          <w:szCs w:val="24"/>
        </w:rPr>
        <w:t>barbiere</w:t>
      </w:r>
      <w:proofErr w:type="spellEnd"/>
      <w:r w:rsidR="00120CD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di </w:t>
      </w:r>
      <w:proofErr w:type="spellStart"/>
      <w:r w:rsidR="00120CD5">
        <w:rPr>
          <w:rFonts w:ascii="Times New Roman" w:eastAsia="Times New Roman" w:hAnsi="Times New Roman" w:cs="Times New Roman"/>
          <w:i/>
          <w:iCs/>
          <w:sz w:val="24"/>
          <w:szCs w:val="24"/>
        </w:rPr>
        <w:t>Siviglia</w:t>
      </w:r>
      <w:proofErr w:type="spellEnd"/>
      <w:r w:rsidR="00120CD5">
        <w:rPr>
          <w:rFonts w:ascii="Times New Roman" w:eastAsia="Times New Roman" w:hAnsi="Times New Roman" w:cs="Times New Roman"/>
          <w:iCs/>
          <w:sz w:val="24"/>
          <w:szCs w:val="24"/>
        </w:rPr>
        <w:t xml:space="preserve">, Carmen in </w:t>
      </w:r>
      <w:r w:rsidR="00120CD5">
        <w:rPr>
          <w:rFonts w:ascii="Times New Roman" w:eastAsia="Times New Roman" w:hAnsi="Times New Roman" w:cs="Times New Roman"/>
          <w:i/>
          <w:iCs/>
          <w:sz w:val="24"/>
          <w:szCs w:val="24"/>
        </w:rPr>
        <w:t>Carmen,</w:t>
      </w:r>
      <w:r w:rsidR="00120CD5">
        <w:rPr>
          <w:rFonts w:ascii="Times New Roman" w:eastAsia="Times New Roman" w:hAnsi="Times New Roman" w:cs="Times New Roman"/>
          <w:iCs/>
          <w:sz w:val="24"/>
          <w:szCs w:val="24"/>
        </w:rPr>
        <w:t xml:space="preserve"> the </w:t>
      </w:r>
      <w:r w:rsidR="00482103" w:rsidRPr="00B93A86">
        <w:rPr>
          <w:rFonts w:ascii="Times New Roman" w:eastAsia="Times New Roman" w:hAnsi="Times New Roman" w:cs="Times New Roman"/>
          <w:sz w:val="24"/>
          <w:szCs w:val="24"/>
        </w:rPr>
        <w:t xml:space="preserve">Mother in </w:t>
      </w:r>
      <w:proofErr w:type="spellStart"/>
      <w:r w:rsidR="00482103" w:rsidRPr="00B93A86">
        <w:rPr>
          <w:rFonts w:ascii="Times New Roman" w:eastAsia="Times New Roman" w:hAnsi="Times New Roman" w:cs="Times New Roman"/>
          <w:i/>
          <w:iCs/>
          <w:sz w:val="24"/>
          <w:szCs w:val="24"/>
        </w:rPr>
        <w:t>Amahl</w:t>
      </w:r>
      <w:proofErr w:type="spellEnd"/>
      <w:r w:rsidR="00482103" w:rsidRPr="00B93A8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and the Night Visitors</w:t>
      </w:r>
      <w:r w:rsidR="00120CD5">
        <w:rPr>
          <w:rFonts w:ascii="Times New Roman" w:eastAsia="Times New Roman" w:hAnsi="Times New Roman" w:cs="Times New Roman"/>
          <w:iCs/>
          <w:sz w:val="24"/>
          <w:szCs w:val="24"/>
        </w:rPr>
        <w:t xml:space="preserve"> and </w:t>
      </w:r>
      <w:r w:rsidR="00482103" w:rsidRPr="00B93A86">
        <w:rPr>
          <w:rFonts w:ascii="Times New Roman" w:eastAsia="Times New Roman" w:hAnsi="Times New Roman" w:cs="Times New Roman"/>
          <w:sz w:val="24"/>
          <w:szCs w:val="24"/>
        </w:rPr>
        <w:t xml:space="preserve">Mrs. </w:t>
      </w:r>
      <w:proofErr w:type="spellStart"/>
      <w:r w:rsidR="00482103" w:rsidRPr="00B93A86">
        <w:rPr>
          <w:rFonts w:ascii="Times New Roman" w:eastAsia="Times New Roman" w:hAnsi="Times New Roman" w:cs="Times New Roman"/>
          <w:sz w:val="24"/>
          <w:szCs w:val="24"/>
        </w:rPr>
        <w:t>Andressen</w:t>
      </w:r>
      <w:proofErr w:type="spellEnd"/>
      <w:r w:rsidR="00482103" w:rsidRPr="00B93A86">
        <w:rPr>
          <w:rFonts w:ascii="Times New Roman" w:eastAsia="Times New Roman" w:hAnsi="Times New Roman" w:cs="Times New Roman"/>
          <w:sz w:val="24"/>
          <w:szCs w:val="24"/>
        </w:rPr>
        <w:t xml:space="preserve"> in </w:t>
      </w:r>
      <w:r w:rsidR="00482103">
        <w:rPr>
          <w:rFonts w:ascii="Times New Roman" w:eastAsia="Times New Roman" w:hAnsi="Times New Roman" w:cs="Times New Roman"/>
          <w:i/>
          <w:iCs/>
          <w:sz w:val="24"/>
          <w:szCs w:val="24"/>
        </w:rPr>
        <w:t>A Little Night </w:t>
      </w:r>
      <w:r w:rsidR="00482103" w:rsidRPr="00B93A86">
        <w:rPr>
          <w:rFonts w:ascii="Times New Roman" w:eastAsia="Times New Roman" w:hAnsi="Times New Roman" w:cs="Times New Roman"/>
          <w:i/>
          <w:iCs/>
          <w:sz w:val="24"/>
          <w:szCs w:val="24"/>
        </w:rPr>
        <w:t>Music</w:t>
      </w:r>
      <w:r w:rsidR="0048210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. </w:t>
      </w:r>
      <w:r w:rsidR="00482103">
        <w:rPr>
          <w:rFonts w:ascii="Times New Roman" w:eastAsia="Times New Roman" w:hAnsi="Times New Roman" w:cs="Times New Roman"/>
          <w:iCs/>
          <w:sz w:val="24"/>
          <w:szCs w:val="24"/>
        </w:rPr>
        <w:t>As</w:t>
      </w:r>
      <w:r w:rsidR="00482103" w:rsidRPr="00A61185">
        <w:rPr>
          <w:rFonts w:ascii="Times New Roman" w:eastAsia="Times New Roman" w:hAnsi="Times New Roman" w:cs="Times New Roman"/>
          <w:iCs/>
          <w:sz w:val="24"/>
          <w:szCs w:val="24"/>
        </w:rPr>
        <w:t xml:space="preserve"> a</w:t>
      </w:r>
      <w:r w:rsidR="00482103">
        <w:rPr>
          <w:rFonts w:ascii="Times New Roman" w:eastAsia="Times New Roman" w:hAnsi="Times New Roman" w:cs="Times New Roman"/>
          <w:iCs/>
          <w:sz w:val="24"/>
          <w:szCs w:val="24"/>
        </w:rPr>
        <w:t>n</w:t>
      </w:r>
      <w:r w:rsidR="00482103" w:rsidRPr="00A61185">
        <w:rPr>
          <w:rFonts w:ascii="Times New Roman" w:eastAsia="Times New Roman" w:hAnsi="Times New Roman" w:cs="Times New Roman"/>
          <w:iCs/>
          <w:sz w:val="24"/>
          <w:szCs w:val="24"/>
        </w:rPr>
        <w:t xml:space="preserve"> actress</w:t>
      </w:r>
      <w:r w:rsidR="00482103">
        <w:rPr>
          <w:rFonts w:ascii="Times New Roman" w:eastAsia="Times New Roman" w:hAnsi="Times New Roman" w:cs="Times New Roman"/>
          <w:iCs/>
          <w:sz w:val="24"/>
          <w:szCs w:val="24"/>
        </w:rPr>
        <w:t>, Grace has appeared as</w:t>
      </w:r>
      <w:r w:rsidR="00120C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2103" w:rsidRPr="00B93A86">
        <w:rPr>
          <w:rFonts w:ascii="Times New Roman" w:eastAsia="Times New Roman" w:hAnsi="Times New Roman" w:cs="Times New Roman"/>
          <w:sz w:val="24"/>
          <w:szCs w:val="24"/>
        </w:rPr>
        <w:t xml:space="preserve">The White Witch in </w:t>
      </w:r>
      <w:r w:rsidR="00482103" w:rsidRPr="00B93A86">
        <w:rPr>
          <w:rFonts w:ascii="Times New Roman" w:eastAsia="Times New Roman" w:hAnsi="Times New Roman" w:cs="Times New Roman"/>
          <w:i/>
          <w:iCs/>
          <w:sz w:val="24"/>
          <w:szCs w:val="24"/>
        </w:rPr>
        <w:t>The Lion, the Witch and the Wardrobe</w:t>
      </w:r>
      <w:r w:rsidR="0048210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482103">
        <w:rPr>
          <w:rFonts w:ascii="Times New Roman" w:eastAsia="Times New Roman" w:hAnsi="Times New Roman" w:cs="Times New Roman"/>
          <w:iCs/>
          <w:sz w:val="24"/>
          <w:szCs w:val="24"/>
        </w:rPr>
        <w:t xml:space="preserve">and </w:t>
      </w:r>
      <w:r w:rsidR="00120CD5">
        <w:rPr>
          <w:rFonts w:ascii="Times New Roman" w:eastAsia="Times New Roman" w:hAnsi="Times New Roman" w:cs="Times New Roman"/>
          <w:sz w:val="24"/>
          <w:szCs w:val="24"/>
        </w:rPr>
        <w:t xml:space="preserve">Henry </w:t>
      </w:r>
      <w:r w:rsidR="00482103" w:rsidRPr="00B93A86"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 w:rsidR="00482103" w:rsidRPr="00B93A86">
        <w:rPr>
          <w:rFonts w:ascii="Times New Roman" w:eastAsia="Times New Roman" w:hAnsi="Times New Roman" w:cs="Times New Roman"/>
          <w:i/>
          <w:iCs/>
          <w:sz w:val="24"/>
          <w:szCs w:val="24"/>
        </w:rPr>
        <w:t>The Industrious Mr. Franklin</w:t>
      </w:r>
      <w:r w:rsidR="00482103" w:rsidRPr="00B93A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2103">
        <w:rPr>
          <w:rFonts w:ascii="Times New Roman" w:eastAsia="Times New Roman" w:hAnsi="Times New Roman" w:cs="Times New Roman"/>
          <w:sz w:val="24"/>
          <w:szCs w:val="24"/>
        </w:rPr>
        <w:t xml:space="preserve">for The Traveling Lantern Theatre Company, </w:t>
      </w:r>
      <w:r w:rsidR="00482103" w:rsidRPr="00B93A86">
        <w:rPr>
          <w:rFonts w:ascii="Times New Roman" w:eastAsia="Times New Roman" w:hAnsi="Times New Roman" w:cs="Times New Roman"/>
          <w:sz w:val="24"/>
          <w:szCs w:val="24"/>
        </w:rPr>
        <w:t xml:space="preserve">and Lilly’s Mom in </w:t>
      </w:r>
      <w:r w:rsidR="00482103" w:rsidRPr="00B93A86">
        <w:rPr>
          <w:rFonts w:ascii="Times New Roman" w:eastAsia="Times New Roman" w:hAnsi="Times New Roman" w:cs="Times New Roman"/>
          <w:i/>
          <w:iCs/>
          <w:sz w:val="24"/>
          <w:szCs w:val="24"/>
        </w:rPr>
        <w:t>Lilly’s Purple Plastic Purse</w:t>
      </w:r>
      <w:r w:rsidR="00482103">
        <w:rPr>
          <w:rFonts w:ascii="Times New Roman" w:eastAsia="Times New Roman" w:hAnsi="Times New Roman" w:cs="Times New Roman"/>
          <w:iCs/>
          <w:sz w:val="24"/>
          <w:szCs w:val="24"/>
        </w:rPr>
        <w:t xml:space="preserve"> for the Growing Stage.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She has also appeared in many oratorio, concert, and recital performances, and made her directing debut at the University of Houston with Mozart’s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The Magic Flute.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482103" w:rsidRPr="00B93A86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553140" w:rsidRDefault="00482103" w:rsidP="00482103">
      <w:pPr>
        <w:spacing w:after="0" w:line="288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 addition to her performance ex</w:t>
      </w:r>
      <w:r w:rsidR="00120CD5">
        <w:rPr>
          <w:rFonts w:ascii="Times New Roman" w:eastAsia="Times New Roman" w:hAnsi="Times New Roman" w:cs="Times New Roman"/>
          <w:sz w:val="24"/>
          <w:szCs w:val="24"/>
        </w:rPr>
        <w:t xml:space="preserve">perience, </w:t>
      </w:r>
      <w:r w:rsidR="009F1B3C">
        <w:rPr>
          <w:rFonts w:ascii="Times New Roman" w:eastAsia="Times New Roman" w:hAnsi="Times New Roman" w:cs="Times New Roman"/>
          <w:sz w:val="24"/>
          <w:szCs w:val="24"/>
        </w:rPr>
        <w:t>Dr. Edgar</w:t>
      </w:r>
      <w:r w:rsidR="00536A43">
        <w:rPr>
          <w:rFonts w:ascii="Times New Roman" w:eastAsia="Times New Roman" w:hAnsi="Times New Roman" w:cs="Times New Roman"/>
          <w:sz w:val="24"/>
          <w:szCs w:val="24"/>
        </w:rPr>
        <w:t xml:space="preserve"> is a c</w:t>
      </w:r>
      <w:r w:rsidR="00120CD5">
        <w:rPr>
          <w:rFonts w:ascii="Times New Roman" w:eastAsia="Times New Roman" w:hAnsi="Times New Roman" w:cs="Times New Roman"/>
          <w:sz w:val="24"/>
          <w:szCs w:val="24"/>
        </w:rPr>
        <w:t xml:space="preserve">onductor, acting </w:t>
      </w:r>
      <w:r>
        <w:rPr>
          <w:rFonts w:ascii="Times New Roman" w:eastAsia="Times New Roman" w:hAnsi="Times New Roman" w:cs="Times New Roman"/>
          <w:sz w:val="24"/>
          <w:szCs w:val="24"/>
        </w:rPr>
        <w:t>teacher</w:t>
      </w:r>
      <w:r w:rsidR="00553140">
        <w:rPr>
          <w:rFonts w:ascii="Times New Roman" w:eastAsia="Times New Roman" w:hAnsi="Times New Roman" w:cs="Times New Roman"/>
          <w:sz w:val="24"/>
          <w:szCs w:val="24"/>
        </w:rPr>
        <w:t>,</w:t>
      </w:r>
      <w:r w:rsidR="00120CD5">
        <w:rPr>
          <w:rFonts w:ascii="Times New Roman" w:eastAsia="Times New Roman" w:hAnsi="Times New Roman" w:cs="Times New Roman"/>
          <w:sz w:val="24"/>
          <w:szCs w:val="24"/>
        </w:rPr>
        <w:t xml:space="preserve"> and voice teacher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120CD5">
        <w:rPr>
          <w:rFonts w:ascii="Times New Roman" w:eastAsia="Times New Roman" w:hAnsi="Times New Roman" w:cs="Times New Roman"/>
          <w:sz w:val="24"/>
          <w:szCs w:val="24"/>
        </w:rPr>
        <w:t xml:space="preserve"> After receiving her Bachelors of Music in Sacred Music from the Centenary College of Louisiana, </w:t>
      </w:r>
      <w:r w:rsidR="009F1B3C">
        <w:rPr>
          <w:rFonts w:ascii="Times New Roman" w:eastAsia="Times New Roman" w:hAnsi="Times New Roman" w:cs="Times New Roman"/>
          <w:sz w:val="24"/>
          <w:szCs w:val="24"/>
        </w:rPr>
        <w:t>she</w:t>
      </w:r>
      <w:r w:rsidR="00120CD5">
        <w:rPr>
          <w:rFonts w:ascii="Times New Roman" w:eastAsia="Times New Roman" w:hAnsi="Times New Roman" w:cs="Times New Roman"/>
          <w:sz w:val="24"/>
          <w:szCs w:val="24"/>
        </w:rPr>
        <w:t xml:space="preserve"> has served as a member of the music ministry team in several churches including </w:t>
      </w:r>
      <w:r w:rsidR="00536A43">
        <w:rPr>
          <w:rFonts w:ascii="Times New Roman" w:eastAsia="Times New Roman" w:hAnsi="Times New Roman" w:cs="Times New Roman"/>
          <w:sz w:val="24"/>
          <w:szCs w:val="24"/>
        </w:rPr>
        <w:t xml:space="preserve">First United Methodist Church in </w:t>
      </w:r>
      <w:proofErr w:type="spellStart"/>
      <w:r w:rsidR="00536A43">
        <w:rPr>
          <w:rFonts w:ascii="Times New Roman" w:eastAsia="Times New Roman" w:hAnsi="Times New Roman" w:cs="Times New Roman"/>
          <w:sz w:val="24"/>
          <w:szCs w:val="24"/>
        </w:rPr>
        <w:t>DeRidder</w:t>
      </w:r>
      <w:proofErr w:type="spellEnd"/>
      <w:r w:rsidR="00536A43">
        <w:rPr>
          <w:rFonts w:ascii="Times New Roman" w:eastAsia="Times New Roman" w:hAnsi="Times New Roman" w:cs="Times New Roman"/>
          <w:sz w:val="24"/>
          <w:szCs w:val="24"/>
        </w:rPr>
        <w:t xml:space="preserve">, Louisiana, </w:t>
      </w:r>
      <w:r w:rsidR="00120CD5">
        <w:rPr>
          <w:rFonts w:ascii="Times New Roman" w:eastAsia="Times New Roman" w:hAnsi="Times New Roman" w:cs="Times New Roman"/>
          <w:sz w:val="24"/>
          <w:szCs w:val="24"/>
        </w:rPr>
        <w:t xml:space="preserve">Westminster Presbyterian Church in Austin, Texas, The Church of the Redeemer in Chestnut Hill, Massachusetts and All Soul’s Presbyterian Church in Port Chester, New York. </w:t>
      </w:r>
      <w:r w:rsidR="009F1B3C">
        <w:rPr>
          <w:rFonts w:ascii="Times New Roman" w:eastAsia="Times New Roman" w:hAnsi="Times New Roman" w:cs="Times New Roman"/>
          <w:sz w:val="24"/>
          <w:szCs w:val="24"/>
        </w:rPr>
        <w:t>Dr. Edgar</w:t>
      </w:r>
      <w:r w:rsidR="00120CD5">
        <w:rPr>
          <w:rFonts w:ascii="Times New Roman" w:eastAsia="Times New Roman" w:hAnsi="Times New Roman" w:cs="Times New Roman"/>
          <w:sz w:val="24"/>
          <w:szCs w:val="24"/>
        </w:rPr>
        <w:t xml:space="preserve"> taught acting lessons at Western Washington University while </w:t>
      </w:r>
      <w:r w:rsidR="002D10FE">
        <w:rPr>
          <w:rFonts w:ascii="Times New Roman" w:eastAsia="Times New Roman" w:hAnsi="Times New Roman" w:cs="Times New Roman"/>
          <w:sz w:val="24"/>
          <w:szCs w:val="24"/>
        </w:rPr>
        <w:t xml:space="preserve">completing </w:t>
      </w:r>
      <w:r w:rsidR="00120CD5">
        <w:rPr>
          <w:rFonts w:ascii="Times New Roman" w:eastAsia="Times New Roman" w:hAnsi="Times New Roman" w:cs="Times New Roman"/>
          <w:sz w:val="24"/>
          <w:szCs w:val="24"/>
        </w:rPr>
        <w:t>her</w:t>
      </w:r>
      <w:r w:rsidR="009F1B3C">
        <w:rPr>
          <w:rFonts w:ascii="Times New Roman" w:eastAsia="Times New Roman" w:hAnsi="Times New Roman" w:cs="Times New Roman"/>
          <w:sz w:val="24"/>
          <w:szCs w:val="24"/>
        </w:rPr>
        <w:t xml:space="preserve"> Masters of Arts in Theatre, and </w:t>
      </w:r>
      <w:r w:rsidR="00120CD5">
        <w:rPr>
          <w:rFonts w:ascii="Times New Roman" w:eastAsia="Times New Roman" w:hAnsi="Times New Roman" w:cs="Times New Roman"/>
          <w:sz w:val="24"/>
          <w:szCs w:val="24"/>
        </w:rPr>
        <w:t>taught voice lessons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at the </w:t>
      </w:r>
      <w:r w:rsidR="00120CD5">
        <w:rPr>
          <w:rFonts w:ascii="Times New Roman" w:eastAsia="Times New Roman" w:hAnsi="Times New Roman" w:cs="Times New Roman"/>
          <w:sz w:val="24"/>
          <w:szCs w:val="24"/>
        </w:rPr>
        <w:t xml:space="preserve">University of Houston, </w:t>
      </w:r>
      <w:r>
        <w:rPr>
          <w:rFonts w:ascii="Times New Roman" w:eastAsia="Times New Roman" w:hAnsi="Times New Roman" w:cs="Times New Roman"/>
          <w:sz w:val="24"/>
          <w:szCs w:val="24"/>
        </w:rPr>
        <w:t>Louisiana Academy of Performing Arts, the Allegro School of Music</w:t>
      </w:r>
      <w:r w:rsidR="009F1B3C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</w:t>
      </w:r>
      <w:r w:rsidR="00120CD5">
        <w:rPr>
          <w:rFonts w:ascii="Times New Roman" w:eastAsia="Times New Roman" w:hAnsi="Times New Roman" w:cs="Times New Roman"/>
          <w:sz w:val="24"/>
          <w:szCs w:val="24"/>
        </w:rPr>
        <w:t xml:space="preserve">d the Stoneham Teacher.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 w:rsidR="00120CD5">
        <w:rPr>
          <w:rFonts w:ascii="Times New Roman" w:eastAsia="Times New Roman" w:hAnsi="Times New Roman" w:cs="Times New Roman"/>
          <w:sz w:val="24"/>
          <w:szCs w:val="24"/>
        </w:rPr>
        <w:t xml:space="preserve"> a music therapist, she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worked with developmentally disabled children at Human First in Brooklyn, New York.</w:t>
      </w:r>
      <w:r w:rsidR="009F1B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53140" w:rsidRDefault="00553140" w:rsidP="00482103">
      <w:pPr>
        <w:spacing w:after="0" w:line="288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120CD5" w:rsidRPr="00126DAB" w:rsidRDefault="00B41AF5" w:rsidP="00482103">
      <w:pPr>
        <w:spacing w:after="0" w:line="288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Locally, Dr. Edgar has performed with several</w:t>
      </w:r>
      <w:r w:rsidR="00553140">
        <w:rPr>
          <w:rFonts w:ascii="Times New Roman" w:eastAsia="Times New Roman" w:hAnsi="Times New Roman" w:cs="Times New Roman"/>
          <w:sz w:val="24"/>
          <w:szCs w:val="24"/>
        </w:rPr>
        <w:t xml:space="preserve"> organizations including the Vernon Parish Chamber Orchestra, Beauregard Courtesy, and Hodges Gardens. </w:t>
      </w:r>
      <w:r w:rsidR="00536A43">
        <w:rPr>
          <w:rFonts w:ascii="Times New Roman" w:eastAsia="Times New Roman" w:hAnsi="Times New Roman" w:cs="Times New Roman"/>
          <w:sz w:val="24"/>
          <w:szCs w:val="24"/>
        </w:rPr>
        <w:t xml:space="preserve">Performances from the 2018-2019 season include a lecture recital entitled </w:t>
      </w:r>
      <w:r w:rsidR="00536A43">
        <w:rPr>
          <w:rFonts w:ascii="Times New Roman" w:eastAsia="Times New Roman" w:hAnsi="Times New Roman" w:cs="Times New Roman"/>
          <w:i/>
          <w:sz w:val="24"/>
          <w:szCs w:val="24"/>
        </w:rPr>
        <w:t xml:space="preserve">Love and Loss; An Exploration of Early Romanticism </w:t>
      </w:r>
      <w:r w:rsidR="00536A43">
        <w:rPr>
          <w:rFonts w:ascii="Times New Roman" w:eastAsia="Times New Roman" w:hAnsi="Times New Roman" w:cs="Times New Roman"/>
          <w:sz w:val="24"/>
          <w:szCs w:val="24"/>
        </w:rPr>
        <w:t xml:space="preserve">at McNeese University, </w:t>
      </w:r>
      <w:r w:rsidR="00536A43">
        <w:rPr>
          <w:rFonts w:ascii="Times New Roman" w:eastAsia="Times New Roman" w:hAnsi="Times New Roman" w:cs="Times New Roman"/>
          <w:i/>
          <w:sz w:val="24"/>
          <w:szCs w:val="24"/>
        </w:rPr>
        <w:t>Meditations on Mary</w:t>
      </w:r>
      <w:r w:rsidR="00536A43">
        <w:rPr>
          <w:rFonts w:ascii="Times New Roman" w:eastAsia="Times New Roman" w:hAnsi="Times New Roman" w:cs="Times New Roman"/>
          <w:sz w:val="24"/>
          <w:szCs w:val="24"/>
        </w:rPr>
        <w:t xml:space="preserve"> at Louisiana School for Math, Science and the Arts, and</w:t>
      </w:r>
      <w:r w:rsidR="00825F36">
        <w:rPr>
          <w:rFonts w:ascii="Times New Roman" w:eastAsia="Times New Roman" w:hAnsi="Times New Roman" w:cs="Times New Roman"/>
          <w:sz w:val="24"/>
          <w:szCs w:val="24"/>
        </w:rPr>
        <w:t xml:space="preserve"> the Alto Soloist</w:t>
      </w:r>
      <w:r w:rsidR="00536A43">
        <w:rPr>
          <w:rFonts w:ascii="Times New Roman" w:eastAsia="Times New Roman" w:hAnsi="Times New Roman" w:cs="Times New Roman"/>
          <w:sz w:val="24"/>
          <w:szCs w:val="24"/>
        </w:rPr>
        <w:t xml:space="preserve"> in Mozart’s </w:t>
      </w:r>
      <w:r w:rsidR="00536A43">
        <w:rPr>
          <w:rFonts w:ascii="Times New Roman" w:eastAsia="Times New Roman" w:hAnsi="Times New Roman" w:cs="Times New Roman"/>
          <w:i/>
          <w:sz w:val="24"/>
          <w:szCs w:val="24"/>
        </w:rPr>
        <w:t xml:space="preserve">Requiem </w:t>
      </w:r>
      <w:r w:rsidR="00536A43">
        <w:rPr>
          <w:rFonts w:ascii="Times New Roman" w:eastAsia="Times New Roman" w:hAnsi="Times New Roman" w:cs="Times New Roman"/>
          <w:sz w:val="24"/>
          <w:szCs w:val="24"/>
        </w:rPr>
        <w:t xml:space="preserve">with the Shreveport-Bossier Community Chorus. </w:t>
      </w:r>
      <w:r w:rsidR="00126DAB">
        <w:rPr>
          <w:rFonts w:ascii="Times New Roman" w:eastAsia="Times New Roman" w:hAnsi="Times New Roman" w:cs="Times New Roman"/>
          <w:sz w:val="24"/>
          <w:szCs w:val="24"/>
        </w:rPr>
        <w:t>Additionally</w:t>
      </w:r>
      <w:r w:rsidR="00536A43">
        <w:rPr>
          <w:rFonts w:ascii="Times New Roman" w:eastAsia="Times New Roman" w:hAnsi="Times New Roman" w:cs="Times New Roman"/>
          <w:sz w:val="24"/>
          <w:szCs w:val="24"/>
        </w:rPr>
        <w:t xml:space="preserve">, Dr. Edgar was Musical Director for </w:t>
      </w:r>
      <w:r w:rsidR="00536A43">
        <w:rPr>
          <w:rFonts w:ascii="Times New Roman" w:eastAsia="Times New Roman" w:hAnsi="Times New Roman" w:cs="Times New Roman"/>
          <w:i/>
          <w:sz w:val="24"/>
          <w:szCs w:val="24"/>
        </w:rPr>
        <w:t xml:space="preserve">1940’s Radio Hour. </w:t>
      </w:r>
      <w:bookmarkStart w:id="0" w:name="_GoBack"/>
      <w:bookmarkEnd w:id="0"/>
    </w:p>
    <w:p w:rsidR="00775B58" w:rsidRDefault="00775B58"/>
    <w:sectPr w:rsidR="00775B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103"/>
    <w:rsid w:val="000E2170"/>
    <w:rsid w:val="00120CD5"/>
    <w:rsid w:val="00126DAB"/>
    <w:rsid w:val="002D10FE"/>
    <w:rsid w:val="00482103"/>
    <w:rsid w:val="00536A43"/>
    <w:rsid w:val="00553140"/>
    <w:rsid w:val="00773732"/>
    <w:rsid w:val="00775B58"/>
    <w:rsid w:val="00776E4D"/>
    <w:rsid w:val="00825F36"/>
    <w:rsid w:val="009F1B3C"/>
    <w:rsid w:val="00B41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B3F976-635B-4297-B520-AAF64DDCD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210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 Brooks</dc:creator>
  <cp:keywords/>
  <dc:description/>
  <cp:lastModifiedBy>Grace Edgar</cp:lastModifiedBy>
  <cp:revision>2</cp:revision>
  <dcterms:created xsi:type="dcterms:W3CDTF">2019-05-31T19:47:00Z</dcterms:created>
  <dcterms:modified xsi:type="dcterms:W3CDTF">2019-05-31T19:47:00Z</dcterms:modified>
</cp:coreProperties>
</file>