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6C8B0" w14:textId="77777777" w:rsidR="005A245E" w:rsidRPr="005A245E" w:rsidRDefault="00000000" w:rsidP="005A245E">
      <w:r>
        <w:pict w14:anchorId="2D4C5B6D">
          <v:rect id="_x0000_i1025" style="width:0;height:1.5pt" o:hralign="center" o:hrstd="t" o:hr="t" fillcolor="#a0a0a0" stroked="f"/>
        </w:pict>
      </w:r>
    </w:p>
    <w:p w14:paraId="4F0E1015" w14:textId="77777777" w:rsidR="005A245E" w:rsidRPr="005A245E" w:rsidRDefault="005A245E" w:rsidP="005A245E">
      <w:r w:rsidRPr="005A245E">
        <w:t xml:space="preserve">In the inaugural episode of </w:t>
      </w:r>
      <w:r w:rsidRPr="005A245E">
        <w:rPr>
          <w:i/>
          <w:iCs/>
        </w:rPr>
        <w:t>The Backlash</w:t>
      </w:r>
      <w:r w:rsidRPr="005A245E">
        <w:t>, the hosts lay the foundation for what becomes a recurring theme across the series: a deep suspicion of Jewish influence in American politics and culture, a cynical view of Donald Trump’s relationship with Zionist interests, and an urgent call to abandon blind political loyalty.</w:t>
      </w:r>
    </w:p>
    <w:p w14:paraId="698BD11D" w14:textId="77777777" w:rsidR="005A245E" w:rsidRPr="005A245E" w:rsidRDefault="005A245E" w:rsidP="005A245E">
      <w:r w:rsidRPr="005A245E">
        <w:t xml:space="preserve">From the outset, the group expresses disappointment in </w:t>
      </w:r>
      <w:r w:rsidRPr="005A245E">
        <w:rPr>
          <w:b/>
          <w:bCs/>
        </w:rPr>
        <w:t>Donald Trump</w:t>
      </w:r>
      <w:r w:rsidRPr="005A245E">
        <w:t xml:space="preserve">, not just for broken promises like “mass deportations” or “draining the swamp,” but for surrounding himself with what they describe as a parade of “Zionists.” They mention his appointments—such as </w:t>
      </w:r>
      <w:r w:rsidRPr="005A245E">
        <w:rPr>
          <w:b/>
          <w:bCs/>
        </w:rPr>
        <w:t>Tulsi Gabbard</w:t>
      </w:r>
      <w:r w:rsidRPr="005A245E">
        <w:t xml:space="preserve"> (who they note is a “stated Zionist”) and </w:t>
      </w:r>
      <w:r w:rsidRPr="005A245E">
        <w:rPr>
          <w:b/>
          <w:bCs/>
        </w:rPr>
        <w:t>Stephen Miller</w:t>
      </w:r>
      <w:r w:rsidRPr="005A245E">
        <w:t xml:space="preserve"> (explicitly noted as Jewish)—as evidence of Trump’s capitulation to Zionist influence. This is framed not as a flaw of judgment but as part of a larger systemic alliance between Trump and pro-Israel power brokers like </w:t>
      </w:r>
      <w:r w:rsidRPr="005A245E">
        <w:rPr>
          <w:b/>
          <w:bCs/>
        </w:rPr>
        <w:t>AIPAC</w:t>
      </w:r>
      <w:r w:rsidRPr="005A245E">
        <w:t>.</w:t>
      </w:r>
    </w:p>
    <w:p w14:paraId="33E23D6C" w14:textId="77777777" w:rsidR="005A245E" w:rsidRPr="005A245E" w:rsidRDefault="005A245E" w:rsidP="005A245E">
      <w:r w:rsidRPr="005A245E">
        <w:t xml:space="preserve">This suspicion deepens as they criticize Trump’s continued loyalty to figures and groups aligned with Israeli interests. </w:t>
      </w:r>
      <w:r w:rsidRPr="005A245E">
        <w:rPr>
          <w:b/>
          <w:bCs/>
        </w:rPr>
        <w:t>Matt Gaetz</w:t>
      </w:r>
      <w:r w:rsidRPr="005A245E">
        <w:t xml:space="preserve">, often considered a populist maverick, is also tagged as a Zionist, despite being one of the few GOP figures the group considers “less compromised.” There’s a repeated refrain that </w:t>
      </w:r>
      <w:r w:rsidRPr="005A245E">
        <w:rPr>
          <w:b/>
          <w:bCs/>
        </w:rPr>
        <w:t>Trump’s cabinet picks and policy priorities are influenced, if not dictated, by AIPAC and the Israeli government</w:t>
      </w:r>
      <w:r w:rsidRPr="005A245E">
        <w:t>, and that he has failed to distance himself from this entanglement.</w:t>
      </w:r>
    </w:p>
    <w:p w14:paraId="095B23B1" w14:textId="77777777" w:rsidR="005A245E" w:rsidRPr="005A245E" w:rsidRDefault="005A245E" w:rsidP="005A245E">
      <w:r w:rsidRPr="005A245E">
        <w:t xml:space="preserve">The hosts also discuss the foreign policy landscape, particularly in the Middle East, expressing concern that </w:t>
      </w:r>
      <w:r w:rsidRPr="005A245E">
        <w:rPr>
          <w:b/>
          <w:bCs/>
        </w:rPr>
        <w:t>Trump will continue or even escalate U.S. support for Israel</w:t>
      </w:r>
      <w:r w:rsidRPr="005A245E">
        <w:t xml:space="preserve">, particularly against Iran. They see </w:t>
      </w:r>
      <w:r w:rsidRPr="005A245E">
        <w:rPr>
          <w:b/>
          <w:bCs/>
        </w:rPr>
        <w:t>Netanyahu</w:t>
      </w:r>
      <w:r w:rsidRPr="005A245E">
        <w:t xml:space="preserve"> as a master manipulator of U.S. politics and lament that </w:t>
      </w:r>
      <w:r w:rsidRPr="005A245E">
        <w:rPr>
          <w:b/>
          <w:bCs/>
        </w:rPr>
        <w:t>Trump seems more loyal to Netanyahu than to his own populist base</w:t>
      </w:r>
      <w:r w:rsidRPr="005A245E">
        <w:t xml:space="preserve">. One speaker flatly says that </w:t>
      </w:r>
      <w:r w:rsidRPr="005A245E">
        <w:rPr>
          <w:b/>
          <w:bCs/>
        </w:rPr>
        <w:t xml:space="preserve">Trump’s recent </w:t>
      </w:r>
      <w:r w:rsidRPr="005A245E">
        <w:rPr>
          <w:b/>
          <w:bCs/>
        </w:rPr>
        <w:lastRenderedPageBreak/>
        <w:t>moves are “kickbacks to AIPAC”</w:t>
      </w:r>
      <w:r w:rsidRPr="005A245E">
        <w:t xml:space="preserve"> and warns that his failure to de-escalate tensions with Russia and Iran could lead to war—not for American interests, but for Israel’s.</w:t>
      </w:r>
    </w:p>
    <w:p w14:paraId="0874ED69" w14:textId="77777777" w:rsidR="005A245E" w:rsidRPr="005A245E" w:rsidRDefault="005A245E" w:rsidP="005A245E">
      <w:r w:rsidRPr="005A245E">
        <w:t xml:space="preserve">The conversation drifts into overtly conspiratorial territory, with </w:t>
      </w:r>
      <w:r w:rsidRPr="005A245E">
        <w:rPr>
          <w:b/>
          <w:bCs/>
        </w:rPr>
        <w:t>Jonathan Pollard</w:t>
      </w:r>
      <w:r w:rsidRPr="005A245E">
        <w:t xml:space="preserve">—a convicted Israeli spy—mentioned as a hero in Israel, reinforcing their belief that </w:t>
      </w:r>
      <w:r w:rsidRPr="005A245E">
        <w:rPr>
          <w:b/>
          <w:bCs/>
        </w:rPr>
        <w:t>Jewish dual loyalty is real and dangerous</w:t>
      </w:r>
      <w:r w:rsidRPr="005A245E">
        <w:t>. The hosts share anecdotes and personal reactions to Pollard’s podcast, arguing that even Israel's far-right believes the U.S. is holding back their military ambitions, which to the hosts only confirms how deep the U.S.-Israel alliance runs.</w:t>
      </w:r>
    </w:p>
    <w:p w14:paraId="08C479CA" w14:textId="77777777" w:rsidR="005A245E" w:rsidRPr="005A245E" w:rsidRDefault="005A245E" w:rsidP="005A245E">
      <w:r w:rsidRPr="005A245E">
        <w:t xml:space="preserve">There’s a repeated lamentation that </w:t>
      </w:r>
      <w:r w:rsidRPr="005A245E">
        <w:rPr>
          <w:b/>
          <w:bCs/>
        </w:rPr>
        <w:t>no real criticism of Zionism exists on the American right</w:t>
      </w:r>
      <w:r w:rsidRPr="005A245E">
        <w:t xml:space="preserve">, only on the left. The hosts frame this as a betrayal of conservative values and call for a break from Zionist-aligned politicians. While they acknowledge that </w:t>
      </w:r>
      <w:r w:rsidRPr="005A245E">
        <w:rPr>
          <w:b/>
          <w:bCs/>
        </w:rPr>
        <w:t>Trump may not want war</w:t>
      </w:r>
      <w:r w:rsidRPr="005A245E">
        <w:t>, they argue that his refusal to confront Israel, fire entrenched bureaucrats, or stand up to the foreign policy establishment makes him a weak and compromised figure.</w:t>
      </w:r>
    </w:p>
    <w:p w14:paraId="7480E70A" w14:textId="77777777" w:rsidR="005A245E" w:rsidRPr="005A245E" w:rsidRDefault="005A245E" w:rsidP="005A245E">
      <w:r w:rsidRPr="005A245E">
        <w:t xml:space="preserve">By the end, the message is clear: the group sees </w:t>
      </w:r>
      <w:r w:rsidRPr="005A245E">
        <w:rPr>
          <w:b/>
          <w:bCs/>
        </w:rPr>
        <w:t>Zionism as a foreign, subversive force corrupting American conservatism</w:t>
      </w:r>
      <w:r w:rsidRPr="005A245E">
        <w:t xml:space="preserve">, and </w:t>
      </w:r>
      <w:r w:rsidRPr="005A245E">
        <w:rPr>
          <w:b/>
          <w:bCs/>
        </w:rPr>
        <w:t>Trump, despite his rhetoric, as either complicit or ineffectual</w:t>
      </w:r>
      <w:r w:rsidRPr="005A245E">
        <w:t xml:space="preserve">. There is little hope expressed that Trump </w:t>
      </w:r>
      <w:proofErr w:type="gramStart"/>
      <w:r w:rsidRPr="005A245E">
        <w:t>will</w:t>
      </w:r>
      <w:proofErr w:type="gramEnd"/>
      <w:r w:rsidRPr="005A245E">
        <w:t xml:space="preserve"> deliver on nationalist priorities unless he decisively cuts ties with the Israeli political and ideological apparatus—a step the hosts believe is politically impossible in the current landscape.</w:t>
      </w:r>
    </w:p>
    <w:p w14:paraId="2CD28B3F" w14:textId="77777777" w:rsidR="00CC73F0" w:rsidRDefault="00CC73F0"/>
    <w:sectPr w:rsidR="00CC7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27026" w14:textId="77777777" w:rsidR="00F64869" w:rsidRDefault="00F64869" w:rsidP="007A4D38">
      <w:pPr>
        <w:spacing w:after="0" w:line="240" w:lineRule="auto"/>
      </w:pPr>
      <w:r>
        <w:separator/>
      </w:r>
    </w:p>
  </w:endnote>
  <w:endnote w:type="continuationSeparator" w:id="0">
    <w:p w14:paraId="752B976B" w14:textId="77777777" w:rsidR="00F64869" w:rsidRDefault="00F64869" w:rsidP="007A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0D9BF" w14:textId="77777777" w:rsidR="00F64869" w:rsidRDefault="00F64869" w:rsidP="007A4D38">
      <w:pPr>
        <w:spacing w:after="0" w:line="240" w:lineRule="auto"/>
      </w:pPr>
      <w:r>
        <w:separator/>
      </w:r>
    </w:p>
  </w:footnote>
  <w:footnote w:type="continuationSeparator" w:id="0">
    <w:p w14:paraId="3F964483" w14:textId="77777777" w:rsidR="00F64869" w:rsidRDefault="00F64869" w:rsidP="007A4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5E"/>
    <w:rsid w:val="005A245E"/>
    <w:rsid w:val="00653B26"/>
    <w:rsid w:val="007A4D38"/>
    <w:rsid w:val="00960AEC"/>
    <w:rsid w:val="00A47605"/>
    <w:rsid w:val="00CC73F0"/>
    <w:rsid w:val="00D66F20"/>
    <w:rsid w:val="00F6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AD1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24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4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4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4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4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4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4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4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4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245E"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24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4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4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4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4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4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4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24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2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24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24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2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24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24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24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24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24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245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4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38"/>
  </w:style>
  <w:style w:type="paragraph" w:styleId="Footer">
    <w:name w:val="footer"/>
    <w:basedOn w:val="Normal"/>
    <w:link w:val="FooterChar"/>
    <w:uiPriority w:val="99"/>
    <w:unhideWhenUsed/>
    <w:rsid w:val="007A4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5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2776</Characters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2025-05-22T18:01:00Z</dcterms:created>
  <dcterms:modified xsi:type="dcterms:W3CDTF">2025-05-22T18:02:00Z</dcterms:modified>
</cp:coreProperties>
</file>