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C9A3" w14:textId="77777777" w:rsidR="00A236DE" w:rsidRPr="00A236DE" w:rsidRDefault="00A236DE" w:rsidP="00A236DE">
      <w:pPr>
        <w:rPr>
          <w:sz w:val="24"/>
          <w:szCs w:val="24"/>
        </w:rPr>
      </w:pPr>
      <w:r w:rsidRPr="00A236DE">
        <w:rPr>
          <w:sz w:val="24"/>
          <w:szCs w:val="24"/>
        </w:rPr>
        <w:t xml:space="preserve">In Episode 21 of </w:t>
      </w:r>
      <w:r w:rsidRPr="00A236DE">
        <w:rPr>
          <w:i/>
          <w:iCs/>
          <w:sz w:val="24"/>
          <w:szCs w:val="24"/>
        </w:rPr>
        <w:t>The Backlash</w:t>
      </w:r>
      <w:r w:rsidRPr="00A236DE">
        <w:rPr>
          <w:sz w:val="24"/>
          <w:szCs w:val="24"/>
        </w:rPr>
        <w:t>, titled “Debt, Desperation, and Decline: Is the U.S. Economy Beyond Saving?”, the hosts deliver a dense and conspiratorial narrative where Zionism, Israel, Jewish influence, and Donald Trump intersect with economic collapse, foreign policy, and free speech.</w:t>
      </w:r>
    </w:p>
    <w:p w14:paraId="09524ADC" w14:textId="77777777" w:rsidR="00A236DE" w:rsidRPr="00A236DE" w:rsidRDefault="00A236DE" w:rsidP="00A236DE">
      <w:pPr>
        <w:rPr>
          <w:sz w:val="24"/>
          <w:szCs w:val="24"/>
        </w:rPr>
      </w:pPr>
      <w:r w:rsidRPr="00A236DE">
        <w:rPr>
          <w:sz w:val="24"/>
          <w:szCs w:val="24"/>
        </w:rPr>
        <w:t>A significant portion of the discussion focuses on what the hosts describe as the overwhelming influence of Zionist and Jewish interests on U.S. politics, media, and institutions. Israel is frequently positioned as both a foreign policy beneficiary of American decline and a covert manipulator behind key geopolitical events. The hosts speculate that Israel may have been behind cyberattacks on platforms like Twitter (X) and Rumble—attacks they claim were falsely blamed on Ukraine or Palestinian groups. They argue that such incidents conveniently serve Israeli and Western agendas, especially by justifying repression of dissent and shifting U.S. focus toward Middle East conflicts.</w:t>
      </w:r>
    </w:p>
    <w:p w14:paraId="350E88D4" w14:textId="77777777" w:rsidR="00A236DE" w:rsidRPr="00A236DE" w:rsidRDefault="00A236DE" w:rsidP="00A236DE">
      <w:pPr>
        <w:rPr>
          <w:sz w:val="24"/>
          <w:szCs w:val="24"/>
        </w:rPr>
      </w:pPr>
      <w:r w:rsidRPr="00A236DE">
        <w:rPr>
          <w:sz w:val="24"/>
          <w:szCs w:val="24"/>
        </w:rPr>
        <w:t>Benjamin Netanyahu and the Israeli government are directly implicated in what the hosts call the intentional destabilization of Syria, asserting that Israel provided arms to jihadist rebel groups and fueled sectarian conflict to weaken Iran and Assad. This is framed as part of a broader Israeli strategy to fragment regional opposition through “offshore balancing,” which they view as aligning with Zionist goals but resulting in widespread Christian deaths—an accusation used to challenge Israel’s image as a protector of Christians.</w:t>
      </w:r>
    </w:p>
    <w:p w14:paraId="09A3FB9E" w14:textId="77777777" w:rsidR="00A236DE" w:rsidRPr="00A236DE" w:rsidRDefault="00A236DE" w:rsidP="00A236DE">
      <w:pPr>
        <w:rPr>
          <w:sz w:val="24"/>
          <w:szCs w:val="24"/>
        </w:rPr>
      </w:pPr>
      <w:r w:rsidRPr="00A236DE">
        <w:rPr>
          <w:sz w:val="24"/>
          <w:szCs w:val="24"/>
        </w:rPr>
        <w:t>Donald Trump is criticized from multiple angles. While he is acknowledged for occasionally aligning with dissident conservative concerns, the hosts argue that he ultimately serves Zionist interests. They cite his failure to address the persecution of Christians in the Middle East, his administration’s staunch pro-Israel stance, and the deportation of a pro-Palestinian student from Columbia University. Trump’s action is described as an example of free speech suppression done in service to Zionist priorities.</w:t>
      </w:r>
    </w:p>
    <w:p w14:paraId="72F8A4A0" w14:textId="77777777" w:rsidR="00A236DE" w:rsidRPr="00A236DE" w:rsidRDefault="00A236DE" w:rsidP="00A236DE">
      <w:pPr>
        <w:rPr>
          <w:sz w:val="24"/>
          <w:szCs w:val="24"/>
        </w:rPr>
      </w:pPr>
      <w:r w:rsidRPr="00A236DE">
        <w:rPr>
          <w:sz w:val="24"/>
          <w:szCs w:val="24"/>
        </w:rPr>
        <w:t>Thomas Massie, a Republican congressman opposing government spending and criticizing AIPAC’s influence in Congress, is held up as a rare exception. Trump’s pledge to primary Massie is seen as further evidence of Trump bowing to the Republican Jewish Coalition and other pro-Israel lobbying groups. The hosts argue that this reveals the real reason for Massie’s marginalization—his refusal to comply with Zionist demands, not his fiscal conservatism.</w:t>
      </w:r>
    </w:p>
    <w:p w14:paraId="47D09239" w14:textId="77777777" w:rsidR="00A236DE" w:rsidRPr="00A236DE" w:rsidRDefault="00A236DE" w:rsidP="00A236DE">
      <w:pPr>
        <w:rPr>
          <w:sz w:val="24"/>
          <w:szCs w:val="24"/>
        </w:rPr>
      </w:pPr>
      <w:r w:rsidRPr="00A236DE">
        <w:rPr>
          <w:sz w:val="24"/>
          <w:szCs w:val="24"/>
        </w:rPr>
        <w:t>In sum, the episode portrays Trump not as a nationalist hero, but as a compromised figure operating within a Zionist-controlled system. It posits that true economic and political reform is impossible without confronting and dismantling what the hosts see as disproportionate Jewish and Israeli influence over American life. The narrative is laced with traditional conspiratorial tropes, positioning the United States as a captive to foreign elites and presenting a vision of national renewal dependent on breaking free from Zionism.</w:t>
      </w:r>
    </w:p>
    <w:p w14:paraId="6704AACF" w14:textId="77777777" w:rsidR="00CC73F0" w:rsidRPr="00A236DE" w:rsidRDefault="00CC73F0" w:rsidP="00A236DE"/>
    <w:sectPr w:rsidR="00CC73F0" w:rsidRPr="00A23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9EF88" w14:textId="77777777" w:rsidR="0029778D" w:rsidRDefault="0029778D" w:rsidP="00144CBC">
      <w:pPr>
        <w:spacing w:after="0" w:line="240" w:lineRule="auto"/>
      </w:pPr>
      <w:r>
        <w:separator/>
      </w:r>
    </w:p>
  </w:endnote>
  <w:endnote w:type="continuationSeparator" w:id="0">
    <w:p w14:paraId="64F79FF2" w14:textId="77777777" w:rsidR="0029778D" w:rsidRDefault="0029778D"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49C1" w14:textId="77777777" w:rsidR="0029778D" w:rsidRDefault="0029778D" w:rsidP="00144CBC">
      <w:pPr>
        <w:spacing w:after="0" w:line="240" w:lineRule="auto"/>
      </w:pPr>
      <w:r>
        <w:separator/>
      </w:r>
    </w:p>
  </w:footnote>
  <w:footnote w:type="continuationSeparator" w:id="0">
    <w:p w14:paraId="1C150620" w14:textId="77777777" w:rsidR="0029778D" w:rsidRDefault="0029778D"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176CA9"/>
    <w:rsid w:val="00205DB0"/>
    <w:rsid w:val="00246BD7"/>
    <w:rsid w:val="0029778D"/>
    <w:rsid w:val="002A62D9"/>
    <w:rsid w:val="00501C36"/>
    <w:rsid w:val="007C5B90"/>
    <w:rsid w:val="0090170E"/>
    <w:rsid w:val="00960AEC"/>
    <w:rsid w:val="009F4E4A"/>
    <w:rsid w:val="00A15B63"/>
    <w:rsid w:val="00A236DE"/>
    <w:rsid w:val="00A47605"/>
    <w:rsid w:val="00BF361C"/>
    <w:rsid w:val="00C87EC3"/>
    <w:rsid w:val="00CC73F0"/>
    <w:rsid w:val="00D1771B"/>
    <w:rsid w:val="00E01F28"/>
    <w:rsid w:val="00EE27CC"/>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2025-05-23T18:52:00Z</dcterms:created>
  <dcterms:modified xsi:type="dcterms:W3CDTF">2025-05-23T18:52:00Z</dcterms:modified>
</cp:coreProperties>
</file>