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31B66" w14:textId="3E2B265A" w:rsidR="007B3037" w:rsidRDefault="00332978" w:rsidP="5E00A6D9">
      <w:pPr>
        <w:spacing w:after="200" w:line="240" w:lineRule="auto"/>
        <w:jc w:val="center"/>
        <w:rPr>
          <w:rFonts w:ascii="Palatino Linotype" w:eastAsia="Palatino Linotype" w:hAnsi="Palatino Linotype" w:cs="Palatino Linotype"/>
          <w:sz w:val="24"/>
          <w:szCs w:val="24"/>
        </w:rPr>
      </w:pPr>
      <w:r>
        <w:rPr>
          <w:noProof/>
        </w:rPr>
        <w:drawing>
          <wp:inline distT="0" distB="0" distL="0" distR="0" wp14:anchorId="74DEC4C7" wp14:editId="4749FAA3">
            <wp:extent cx="5334002" cy="1733550"/>
            <wp:effectExtent l="0" t="0" r="0" b="0"/>
            <wp:docPr id="1577101017" name="Picture 157710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34002" cy="1733550"/>
                    </a:xfrm>
                    <a:prstGeom prst="rect">
                      <a:avLst/>
                    </a:prstGeom>
                  </pic:spPr>
                </pic:pic>
              </a:graphicData>
            </a:graphic>
          </wp:inline>
        </w:drawing>
      </w:r>
    </w:p>
    <w:p w14:paraId="1AFBC787" w14:textId="2E95CE67" w:rsidR="007B3037" w:rsidRDefault="007B3037" w:rsidP="5E00A6D9">
      <w:pPr>
        <w:spacing w:after="200" w:line="240" w:lineRule="auto"/>
        <w:jc w:val="center"/>
        <w:rPr>
          <w:rFonts w:ascii="Palatino Linotype" w:eastAsia="Palatino Linotype" w:hAnsi="Palatino Linotype" w:cs="Palatino Linotype"/>
          <w:sz w:val="24"/>
          <w:szCs w:val="24"/>
        </w:rPr>
      </w:pPr>
    </w:p>
    <w:p w14:paraId="74EE55A6" w14:textId="6BE75A4C" w:rsidR="007B3037" w:rsidRDefault="00F4270A" w:rsidP="5E00A6D9">
      <w:pPr>
        <w:spacing w:after="200" w:line="240" w:lineRule="auto"/>
        <w:jc w:val="center"/>
        <w:rPr>
          <w:rFonts w:ascii="Palatino Linotype" w:eastAsia="Palatino Linotype" w:hAnsi="Palatino Linotype" w:cs="Palatino Linotype"/>
          <w:b/>
          <w:bCs/>
          <w:i/>
          <w:iCs/>
          <w:sz w:val="24"/>
          <w:szCs w:val="24"/>
          <w:lang w:val="es-PE"/>
        </w:rPr>
      </w:pPr>
      <w:r w:rsidRPr="00F4270A">
        <w:rPr>
          <w:rFonts w:ascii="Palatino Linotype" w:eastAsia="Palatino Linotype" w:hAnsi="Palatino Linotype" w:cs="Palatino Linotype"/>
          <w:b/>
          <w:bCs/>
          <w:i/>
          <w:iCs/>
          <w:sz w:val="24"/>
          <w:szCs w:val="24"/>
          <w:lang w:val="es-PE"/>
        </w:rPr>
        <w:t>INSTRUCCIONES DE ALTA HOSPITALARIA PARA REEMPLAZO DE CADERA</w:t>
      </w:r>
    </w:p>
    <w:p w14:paraId="39DAEC09" w14:textId="77777777" w:rsidR="00F4270A" w:rsidRPr="00F4270A" w:rsidRDefault="00F4270A" w:rsidP="5E00A6D9">
      <w:pPr>
        <w:spacing w:after="200" w:line="240" w:lineRule="auto"/>
        <w:jc w:val="center"/>
        <w:rPr>
          <w:rFonts w:ascii="Palatino Linotype" w:eastAsia="Palatino Linotype" w:hAnsi="Palatino Linotype" w:cs="Palatino Linotype"/>
          <w:sz w:val="24"/>
          <w:szCs w:val="24"/>
          <w:lang w:val="es-PE"/>
        </w:rPr>
      </w:pPr>
    </w:p>
    <w:p w14:paraId="75E21DA1" w14:textId="77777777" w:rsidR="00931F72" w:rsidRPr="00931F72" w:rsidRDefault="00931F72" w:rsidP="00931F72">
      <w:pPr>
        <w:spacing w:after="200" w:line="240" w:lineRule="auto"/>
        <w:rPr>
          <w:rFonts w:ascii="Palatino Linotype" w:eastAsia="Palatino Linotype" w:hAnsi="Palatino Linotype" w:cs="Palatino Linotype"/>
          <w:b/>
          <w:bCs/>
          <w:sz w:val="20"/>
          <w:szCs w:val="20"/>
          <w:lang w:val="es-PE"/>
        </w:rPr>
      </w:pPr>
      <w:r w:rsidRPr="00931F72">
        <w:rPr>
          <w:rFonts w:ascii="Palatino Linotype" w:eastAsia="Palatino Linotype" w:hAnsi="Palatino Linotype" w:cs="Palatino Linotype"/>
          <w:b/>
          <w:bCs/>
          <w:sz w:val="20"/>
          <w:szCs w:val="20"/>
          <w:lang w:val="es-PE"/>
        </w:rPr>
        <w:t>ANESTESIA</w:t>
      </w:r>
    </w:p>
    <w:p w14:paraId="7E979921"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t>Es posible que sientas mareos, aturdimiento o somnolencia durante las primeras 12 a 24 horas después de la operación. No puedes conducir, operar dispositivos mecánicos o eléctricos, ni consumir alcohol. No tomes decisiones importantes durante 24 horas y mientras estés tomando medicamentos narcóticos recetados.</w:t>
      </w:r>
    </w:p>
    <w:p w14:paraId="18DA79B5"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t>Si tuviste anestesia general, es normal sentir dolor generalizado, músculos adoloridos, sabor extraño en la boca o posible dolor de garganta. Esto es normal y desaparecerá en 24 a 48 horas.</w:t>
      </w:r>
    </w:p>
    <w:p w14:paraId="107BCBD4"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t>Reanuda tu dieta de forma gradual, según lo toleres.</w:t>
      </w:r>
    </w:p>
    <w:p w14:paraId="78474AE5"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pict w14:anchorId="4F750BF8">
          <v:rect id="_x0000_i1025" style="width:0;height:1.5pt" o:hralign="center" o:hrstd="t" o:hr="t" fillcolor="#a0a0a0" stroked="f"/>
        </w:pict>
      </w:r>
    </w:p>
    <w:p w14:paraId="62112CF3" w14:textId="77777777" w:rsidR="00931F72" w:rsidRPr="00931F72" w:rsidRDefault="00931F72" w:rsidP="00931F72">
      <w:pPr>
        <w:spacing w:after="200" w:line="240" w:lineRule="auto"/>
        <w:rPr>
          <w:rFonts w:ascii="Palatino Linotype" w:eastAsia="Palatino Linotype" w:hAnsi="Palatino Linotype" w:cs="Palatino Linotype"/>
          <w:b/>
          <w:bCs/>
          <w:sz w:val="20"/>
          <w:szCs w:val="20"/>
          <w:lang w:val="es-PE"/>
        </w:rPr>
      </w:pPr>
      <w:r w:rsidRPr="00931F72">
        <w:rPr>
          <w:rFonts w:ascii="Palatino Linotype" w:eastAsia="Palatino Linotype" w:hAnsi="Palatino Linotype" w:cs="Palatino Linotype"/>
          <w:b/>
          <w:bCs/>
          <w:sz w:val="20"/>
          <w:szCs w:val="20"/>
          <w:lang w:val="es-PE"/>
        </w:rPr>
        <w:t>ACTIVIDAD</w:t>
      </w:r>
    </w:p>
    <w:p w14:paraId="47F6468F"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t>Descansa el día de la cirugía. Tendrás un vendaje postoperatorio, probablemente un vendaje PICO. Es común ver pequeñas manchas de sangre en el vendaje; no te alarmes. Si observas filtración de líquido alrededor del vendaje, comunícate con el consultorio.</w:t>
      </w:r>
    </w:p>
    <w:p w14:paraId="4DFDC573"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t>Se te entregará un inmovilizador de abducción, que deberás usar mientras estés en cama para prevenir la dislocación.</w:t>
      </w:r>
    </w:p>
    <w:p w14:paraId="1B8C9D07"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t>No flexiones la cadera más de 90 grados. No gires la cadera hacia adentro. No te inclines para recoger objetos. No cruces las piernas. No gires los dedos de los pies hacia adentro ni realices torsiones. No gires las rodillas hacia adentro ni las juntes. Apoya peso según lo toleres usando muletas o el andador proporcionado.</w:t>
      </w:r>
    </w:p>
    <w:p w14:paraId="7C70DD9F"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pict w14:anchorId="5858FF09">
          <v:rect id="_x0000_i1026" style="width:0;height:1.5pt" o:hralign="center" o:hrstd="t" o:hr="t" fillcolor="#a0a0a0" stroked="f"/>
        </w:pict>
      </w:r>
    </w:p>
    <w:p w14:paraId="10F312ED" w14:textId="77777777" w:rsidR="00931F72" w:rsidRPr="00931F72" w:rsidRDefault="00931F72" w:rsidP="00931F72">
      <w:pPr>
        <w:spacing w:after="200" w:line="240" w:lineRule="auto"/>
        <w:rPr>
          <w:rFonts w:ascii="Palatino Linotype" w:eastAsia="Palatino Linotype" w:hAnsi="Palatino Linotype" w:cs="Palatino Linotype"/>
          <w:b/>
          <w:bCs/>
          <w:sz w:val="20"/>
          <w:szCs w:val="20"/>
          <w:lang w:val="es-PE"/>
        </w:rPr>
      </w:pPr>
      <w:r w:rsidRPr="00931F72">
        <w:rPr>
          <w:rFonts w:ascii="Palatino Linotype" w:eastAsia="Palatino Linotype" w:hAnsi="Palatino Linotype" w:cs="Palatino Linotype"/>
          <w:b/>
          <w:bCs/>
          <w:sz w:val="20"/>
          <w:szCs w:val="20"/>
          <w:lang w:val="es-PE"/>
        </w:rPr>
        <w:t>HIELO Y ELEVACIÓN</w:t>
      </w:r>
    </w:p>
    <w:p w14:paraId="5829D2CE"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t xml:space="preserve">Aplica hielo (o </w:t>
      </w:r>
      <w:r w:rsidRPr="00931F72">
        <w:rPr>
          <w:rFonts w:ascii="Palatino Linotype" w:eastAsia="Palatino Linotype" w:hAnsi="Palatino Linotype" w:cs="Palatino Linotype"/>
          <w:i/>
          <w:iCs/>
          <w:sz w:val="20"/>
          <w:szCs w:val="20"/>
          <w:lang w:val="es-PE"/>
        </w:rPr>
        <w:t>cryocuff</w:t>
      </w:r>
      <w:r w:rsidRPr="00931F72">
        <w:rPr>
          <w:rFonts w:ascii="Palatino Linotype" w:eastAsia="Palatino Linotype" w:hAnsi="Palatino Linotype" w:cs="Palatino Linotype"/>
          <w:sz w:val="20"/>
          <w:szCs w:val="20"/>
          <w:lang w:val="es-PE"/>
        </w:rPr>
        <w:t>) en la cadera operada durante la primera semana, según lo toleres, para reducir la hinchazón y el dolor. Coloca una toalla como barrera entre la piel y el hielo.</w:t>
      </w:r>
    </w:p>
    <w:p w14:paraId="57891854"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lastRenderedPageBreak/>
        <w:pict w14:anchorId="693CE338">
          <v:rect id="_x0000_i1027" style="width:0;height:1.5pt" o:hralign="center" o:hrstd="t" o:hr="t" fillcolor="#a0a0a0" stroked="f"/>
        </w:pict>
      </w:r>
    </w:p>
    <w:p w14:paraId="41773325" w14:textId="77777777" w:rsidR="00931F72" w:rsidRPr="00931F72" w:rsidRDefault="00931F72" w:rsidP="00931F72">
      <w:pPr>
        <w:spacing w:after="200" w:line="240" w:lineRule="auto"/>
        <w:rPr>
          <w:rFonts w:ascii="Palatino Linotype" w:eastAsia="Palatino Linotype" w:hAnsi="Palatino Linotype" w:cs="Palatino Linotype"/>
          <w:b/>
          <w:bCs/>
          <w:sz w:val="20"/>
          <w:szCs w:val="20"/>
          <w:lang w:val="es-PE"/>
        </w:rPr>
      </w:pPr>
      <w:r w:rsidRPr="00931F72">
        <w:rPr>
          <w:rFonts w:ascii="Palatino Linotype" w:eastAsia="Palatino Linotype" w:hAnsi="Palatino Linotype" w:cs="Palatino Linotype"/>
          <w:b/>
          <w:bCs/>
          <w:sz w:val="20"/>
          <w:szCs w:val="20"/>
          <w:lang w:val="es-PE"/>
        </w:rPr>
        <w:t>MEDICACIÓN PARA EL DOLOR</w:t>
      </w:r>
    </w:p>
    <w:p w14:paraId="14F1EA1C"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t>Es normal y esperado sentir molestias en el área quirúrgica. Los medicamentos recetados en tu cita preoperatoria deben tomarse según las indicaciones. Debes tener el medicamento disponible al salir del centro quirúrgico o se te proporcionará una receta.</w:t>
      </w:r>
    </w:p>
    <w:p w14:paraId="1FAEFB95"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pict w14:anchorId="5FE5CB36">
          <v:rect id="_x0000_i1028" style="width:0;height:1.5pt" o:hralign="center" o:hrstd="t" o:hr="t" fillcolor="#a0a0a0" stroked="f"/>
        </w:pict>
      </w:r>
    </w:p>
    <w:p w14:paraId="16F63A94" w14:textId="77777777" w:rsidR="00931F72" w:rsidRPr="00931F72" w:rsidRDefault="00931F72" w:rsidP="00931F72">
      <w:pPr>
        <w:spacing w:after="200" w:line="240" w:lineRule="auto"/>
        <w:rPr>
          <w:rFonts w:ascii="Palatino Linotype" w:eastAsia="Palatino Linotype" w:hAnsi="Palatino Linotype" w:cs="Palatino Linotype"/>
          <w:b/>
          <w:bCs/>
          <w:sz w:val="20"/>
          <w:szCs w:val="20"/>
          <w:lang w:val="es-PE"/>
        </w:rPr>
      </w:pPr>
      <w:r w:rsidRPr="00931F72">
        <w:rPr>
          <w:rFonts w:ascii="Palatino Linotype" w:eastAsia="Palatino Linotype" w:hAnsi="Palatino Linotype" w:cs="Palatino Linotype"/>
          <w:b/>
          <w:bCs/>
          <w:sz w:val="20"/>
          <w:szCs w:val="20"/>
          <w:lang w:val="es-PE"/>
        </w:rPr>
        <w:t>CUIDADO DEL VENDAJE / BAÑO</w:t>
      </w:r>
    </w:p>
    <w:p w14:paraId="7F32031F"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t>NO MOJAR EL VENDAJE BAJO NINGUNA CIRCUNSTANCIA. Los vendajes mojados aumentan el riesgo de infección. Mantén el vendaje limpio y seco.</w:t>
      </w:r>
    </w:p>
    <w:p w14:paraId="3CAEC7C7"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t>No retires el vendaje hasta que se te indique. Generalmente, el vendaje PICO se retira 1 semana después de la cirugía. NO RETIRAR el cierre subyacente (</w:t>
      </w:r>
      <w:r w:rsidRPr="00931F72">
        <w:rPr>
          <w:rFonts w:ascii="Palatino Linotype" w:eastAsia="Palatino Linotype" w:hAnsi="Palatino Linotype" w:cs="Palatino Linotype"/>
          <w:i/>
          <w:iCs/>
          <w:sz w:val="20"/>
          <w:szCs w:val="20"/>
          <w:lang w:val="es-PE"/>
        </w:rPr>
        <w:t>ZIPLINE</w:t>
      </w:r>
      <w:r w:rsidRPr="00931F72">
        <w:rPr>
          <w:rFonts w:ascii="Palatino Linotype" w:eastAsia="Palatino Linotype" w:hAnsi="Palatino Linotype" w:cs="Palatino Linotype"/>
          <w:sz w:val="20"/>
          <w:szCs w:val="20"/>
          <w:lang w:val="es-PE"/>
        </w:rPr>
        <w:t>).</w:t>
      </w:r>
    </w:p>
    <w:p w14:paraId="1832FF87"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t>Comunica a nuestro consultorio cualquier fiebre o escalofríos, hinchazón excesiva, enrojecimiento de la piel, secreción con cambio de color, dolor incontrolable, náuseas o vómitos persistentes, o cualquier otra inquietud. Nuestro número es (707) 645-7210. Atendemos llamadas las 24 horas del día.</w:t>
      </w:r>
    </w:p>
    <w:p w14:paraId="77819689"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pict w14:anchorId="0DB1B7BA">
          <v:rect id="_x0000_i1029" style="width:0;height:1.5pt" o:hralign="center" o:hrstd="t" o:hr="t" fillcolor="#a0a0a0" stroked="f"/>
        </w:pict>
      </w:r>
    </w:p>
    <w:p w14:paraId="41790453" w14:textId="77777777" w:rsidR="00931F72" w:rsidRPr="00931F72" w:rsidRDefault="00931F72" w:rsidP="00931F72">
      <w:pPr>
        <w:spacing w:after="200" w:line="240" w:lineRule="auto"/>
        <w:rPr>
          <w:rFonts w:ascii="Palatino Linotype" w:eastAsia="Palatino Linotype" w:hAnsi="Palatino Linotype" w:cs="Palatino Linotype"/>
          <w:b/>
          <w:bCs/>
          <w:sz w:val="20"/>
          <w:szCs w:val="20"/>
          <w:lang w:val="es-PE"/>
        </w:rPr>
      </w:pPr>
      <w:r w:rsidRPr="00931F72">
        <w:rPr>
          <w:rFonts w:ascii="Palatino Linotype" w:eastAsia="Palatino Linotype" w:hAnsi="Palatino Linotype" w:cs="Palatino Linotype"/>
          <w:b/>
          <w:bCs/>
          <w:sz w:val="20"/>
          <w:szCs w:val="20"/>
          <w:lang w:val="es-PE"/>
        </w:rPr>
        <w:t>CITA POSTOPERATORIA</w:t>
      </w:r>
    </w:p>
    <w:p w14:paraId="5AA7B60C" w14:textId="77777777" w:rsidR="00931F72" w:rsidRPr="00931F72" w:rsidRDefault="00931F72" w:rsidP="00931F72">
      <w:pPr>
        <w:spacing w:after="200" w:line="240" w:lineRule="auto"/>
        <w:rPr>
          <w:rFonts w:ascii="Palatino Linotype" w:eastAsia="Palatino Linotype" w:hAnsi="Palatino Linotype" w:cs="Palatino Linotype"/>
          <w:sz w:val="20"/>
          <w:szCs w:val="20"/>
          <w:lang w:val="es-PE"/>
        </w:rPr>
      </w:pPr>
      <w:r w:rsidRPr="00931F72">
        <w:rPr>
          <w:rFonts w:ascii="Palatino Linotype" w:eastAsia="Palatino Linotype" w:hAnsi="Palatino Linotype" w:cs="Palatino Linotype"/>
          <w:sz w:val="20"/>
          <w:szCs w:val="20"/>
          <w:lang w:val="es-PE"/>
        </w:rPr>
        <w:t>Llama al consultorio el siguiente día hábil después de la cirugía para informarnos cómo te encuentras y confirmar tu cita de seguimiento. La fisioterapia se indicará en tu primera cita postoperatoria, dentro de 1 a 2 semanas, salvo que se te indique lo contrario.</w:t>
      </w:r>
    </w:p>
    <w:p w14:paraId="2853D6A8" w14:textId="1F94E969" w:rsidR="007B3037" w:rsidRPr="00931F72" w:rsidRDefault="007B3037" w:rsidP="5E00A6D9">
      <w:pPr>
        <w:spacing w:after="200" w:line="240" w:lineRule="auto"/>
        <w:rPr>
          <w:rFonts w:ascii="Palatino Linotype" w:eastAsia="Palatino Linotype" w:hAnsi="Palatino Linotype" w:cs="Palatino Linotype"/>
          <w:sz w:val="20"/>
          <w:szCs w:val="20"/>
          <w:lang w:val="es-PE"/>
        </w:rPr>
      </w:pPr>
    </w:p>
    <w:p w14:paraId="3881BBC9" w14:textId="3F96A35D" w:rsidR="007B3037" w:rsidRPr="00931F72" w:rsidRDefault="007B3037" w:rsidP="5E00A6D9">
      <w:pPr>
        <w:spacing w:after="200" w:line="276" w:lineRule="auto"/>
        <w:rPr>
          <w:rFonts w:ascii="Palatino Linotype" w:eastAsia="Palatino Linotype" w:hAnsi="Palatino Linotype" w:cs="Palatino Linotype"/>
          <w:sz w:val="20"/>
          <w:szCs w:val="20"/>
          <w:lang w:val="es-PE"/>
        </w:rPr>
      </w:pPr>
    </w:p>
    <w:p w14:paraId="63FBC8EB" w14:textId="7FC91D84" w:rsidR="007B3037" w:rsidRDefault="00931F72" w:rsidP="5E00A6D9">
      <w:pPr>
        <w:spacing w:after="200"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Paciente</w:t>
      </w:r>
      <w:r w:rsidR="5E00A6D9" w:rsidRPr="5E00A6D9">
        <w:rPr>
          <w:rFonts w:ascii="Palatino Linotype" w:eastAsia="Palatino Linotype" w:hAnsi="Palatino Linotype" w:cs="Palatino Linotype"/>
          <w:sz w:val="20"/>
          <w:szCs w:val="20"/>
        </w:rPr>
        <w:t>: __________________ RN: ___________________</w:t>
      </w:r>
    </w:p>
    <w:p w14:paraId="2C078E63" w14:textId="15E66F31" w:rsidR="007B3037" w:rsidRDefault="007B3037" w:rsidP="5E00A6D9">
      <w:pPr>
        <w:rPr>
          <w:rFonts w:ascii="Arial" w:eastAsia="Arial" w:hAnsi="Arial" w:cs="Arial"/>
          <w:i/>
          <w:iCs/>
          <w:sz w:val="16"/>
          <w:szCs w:val="16"/>
        </w:rPr>
      </w:pPr>
    </w:p>
    <w:sectPr w:rsidR="007B3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C37"/>
    <w:multiLevelType w:val="hybridMultilevel"/>
    <w:tmpl w:val="7A9C3DD6"/>
    <w:lvl w:ilvl="0" w:tplc="B3266A5C">
      <w:start w:val="1"/>
      <w:numFmt w:val="bullet"/>
      <w:lvlText w:val=""/>
      <w:lvlJc w:val="left"/>
      <w:pPr>
        <w:ind w:left="720" w:hanging="360"/>
      </w:pPr>
      <w:rPr>
        <w:rFonts w:ascii="Symbol" w:hAnsi="Symbol" w:hint="default"/>
      </w:rPr>
    </w:lvl>
    <w:lvl w:ilvl="1" w:tplc="ACBE91BC">
      <w:start w:val="1"/>
      <w:numFmt w:val="bullet"/>
      <w:lvlText w:val="o"/>
      <w:lvlJc w:val="left"/>
      <w:pPr>
        <w:ind w:left="1440" w:hanging="360"/>
      </w:pPr>
      <w:rPr>
        <w:rFonts w:ascii="Courier New" w:hAnsi="Courier New" w:hint="default"/>
      </w:rPr>
    </w:lvl>
    <w:lvl w:ilvl="2" w:tplc="63AAFCC0">
      <w:start w:val="1"/>
      <w:numFmt w:val="bullet"/>
      <w:lvlText w:val=""/>
      <w:lvlJc w:val="left"/>
      <w:pPr>
        <w:ind w:left="2160" w:hanging="360"/>
      </w:pPr>
      <w:rPr>
        <w:rFonts w:ascii="Wingdings" w:hAnsi="Wingdings" w:hint="default"/>
      </w:rPr>
    </w:lvl>
    <w:lvl w:ilvl="3" w:tplc="15687D10">
      <w:start w:val="1"/>
      <w:numFmt w:val="bullet"/>
      <w:lvlText w:val=""/>
      <w:lvlJc w:val="left"/>
      <w:pPr>
        <w:ind w:left="2880" w:hanging="360"/>
      </w:pPr>
      <w:rPr>
        <w:rFonts w:ascii="Symbol" w:hAnsi="Symbol" w:hint="default"/>
      </w:rPr>
    </w:lvl>
    <w:lvl w:ilvl="4" w:tplc="7362DA12">
      <w:start w:val="1"/>
      <w:numFmt w:val="bullet"/>
      <w:lvlText w:val="o"/>
      <w:lvlJc w:val="left"/>
      <w:pPr>
        <w:ind w:left="3600" w:hanging="360"/>
      </w:pPr>
      <w:rPr>
        <w:rFonts w:ascii="Courier New" w:hAnsi="Courier New" w:hint="default"/>
      </w:rPr>
    </w:lvl>
    <w:lvl w:ilvl="5" w:tplc="98B8347C">
      <w:start w:val="1"/>
      <w:numFmt w:val="bullet"/>
      <w:lvlText w:val=""/>
      <w:lvlJc w:val="left"/>
      <w:pPr>
        <w:ind w:left="4320" w:hanging="360"/>
      </w:pPr>
      <w:rPr>
        <w:rFonts w:ascii="Wingdings" w:hAnsi="Wingdings" w:hint="default"/>
      </w:rPr>
    </w:lvl>
    <w:lvl w:ilvl="6" w:tplc="E612E8A6">
      <w:start w:val="1"/>
      <w:numFmt w:val="bullet"/>
      <w:lvlText w:val=""/>
      <w:lvlJc w:val="left"/>
      <w:pPr>
        <w:ind w:left="5040" w:hanging="360"/>
      </w:pPr>
      <w:rPr>
        <w:rFonts w:ascii="Symbol" w:hAnsi="Symbol" w:hint="default"/>
      </w:rPr>
    </w:lvl>
    <w:lvl w:ilvl="7" w:tplc="CBCE1D02">
      <w:start w:val="1"/>
      <w:numFmt w:val="bullet"/>
      <w:lvlText w:val="o"/>
      <w:lvlJc w:val="left"/>
      <w:pPr>
        <w:ind w:left="5760" w:hanging="360"/>
      </w:pPr>
      <w:rPr>
        <w:rFonts w:ascii="Courier New" w:hAnsi="Courier New" w:hint="default"/>
      </w:rPr>
    </w:lvl>
    <w:lvl w:ilvl="8" w:tplc="3A647104">
      <w:start w:val="1"/>
      <w:numFmt w:val="bullet"/>
      <w:lvlText w:val=""/>
      <w:lvlJc w:val="left"/>
      <w:pPr>
        <w:ind w:left="6480" w:hanging="360"/>
      </w:pPr>
      <w:rPr>
        <w:rFonts w:ascii="Wingdings" w:hAnsi="Wingdings" w:hint="default"/>
      </w:rPr>
    </w:lvl>
  </w:abstractNum>
  <w:abstractNum w:abstractNumId="1" w15:restartNumberingAfterBreak="0">
    <w:nsid w:val="0ADD7B81"/>
    <w:multiLevelType w:val="hybridMultilevel"/>
    <w:tmpl w:val="A118C7AC"/>
    <w:lvl w:ilvl="0" w:tplc="AEDEF0DA">
      <w:start w:val="1"/>
      <w:numFmt w:val="bullet"/>
      <w:lvlText w:val=""/>
      <w:lvlJc w:val="left"/>
      <w:pPr>
        <w:ind w:left="720" w:hanging="360"/>
      </w:pPr>
      <w:rPr>
        <w:rFonts w:ascii="Symbol" w:hAnsi="Symbol" w:hint="default"/>
      </w:rPr>
    </w:lvl>
    <w:lvl w:ilvl="1" w:tplc="A21C93DE">
      <w:start w:val="1"/>
      <w:numFmt w:val="bullet"/>
      <w:lvlText w:val="o"/>
      <w:lvlJc w:val="left"/>
      <w:pPr>
        <w:ind w:left="1440" w:hanging="360"/>
      </w:pPr>
      <w:rPr>
        <w:rFonts w:ascii="Courier New" w:hAnsi="Courier New" w:hint="default"/>
      </w:rPr>
    </w:lvl>
    <w:lvl w:ilvl="2" w:tplc="233E7868">
      <w:start w:val="1"/>
      <w:numFmt w:val="bullet"/>
      <w:lvlText w:val=""/>
      <w:lvlJc w:val="left"/>
      <w:pPr>
        <w:ind w:left="2160" w:hanging="360"/>
      </w:pPr>
      <w:rPr>
        <w:rFonts w:ascii="Wingdings" w:hAnsi="Wingdings" w:hint="default"/>
      </w:rPr>
    </w:lvl>
    <w:lvl w:ilvl="3" w:tplc="9E5239E6">
      <w:start w:val="1"/>
      <w:numFmt w:val="bullet"/>
      <w:lvlText w:val=""/>
      <w:lvlJc w:val="left"/>
      <w:pPr>
        <w:ind w:left="2880" w:hanging="360"/>
      </w:pPr>
      <w:rPr>
        <w:rFonts w:ascii="Symbol" w:hAnsi="Symbol" w:hint="default"/>
      </w:rPr>
    </w:lvl>
    <w:lvl w:ilvl="4" w:tplc="94C0280E">
      <w:start w:val="1"/>
      <w:numFmt w:val="bullet"/>
      <w:lvlText w:val="o"/>
      <w:lvlJc w:val="left"/>
      <w:pPr>
        <w:ind w:left="3600" w:hanging="360"/>
      </w:pPr>
      <w:rPr>
        <w:rFonts w:ascii="Courier New" w:hAnsi="Courier New" w:hint="default"/>
      </w:rPr>
    </w:lvl>
    <w:lvl w:ilvl="5" w:tplc="EF1A3B36">
      <w:start w:val="1"/>
      <w:numFmt w:val="bullet"/>
      <w:lvlText w:val=""/>
      <w:lvlJc w:val="left"/>
      <w:pPr>
        <w:ind w:left="4320" w:hanging="360"/>
      </w:pPr>
      <w:rPr>
        <w:rFonts w:ascii="Wingdings" w:hAnsi="Wingdings" w:hint="default"/>
      </w:rPr>
    </w:lvl>
    <w:lvl w:ilvl="6" w:tplc="E26CF7FE">
      <w:start w:val="1"/>
      <w:numFmt w:val="bullet"/>
      <w:lvlText w:val=""/>
      <w:lvlJc w:val="left"/>
      <w:pPr>
        <w:ind w:left="5040" w:hanging="360"/>
      </w:pPr>
      <w:rPr>
        <w:rFonts w:ascii="Symbol" w:hAnsi="Symbol" w:hint="default"/>
      </w:rPr>
    </w:lvl>
    <w:lvl w:ilvl="7" w:tplc="874047FC">
      <w:start w:val="1"/>
      <w:numFmt w:val="bullet"/>
      <w:lvlText w:val="o"/>
      <w:lvlJc w:val="left"/>
      <w:pPr>
        <w:ind w:left="5760" w:hanging="360"/>
      </w:pPr>
      <w:rPr>
        <w:rFonts w:ascii="Courier New" w:hAnsi="Courier New" w:hint="default"/>
      </w:rPr>
    </w:lvl>
    <w:lvl w:ilvl="8" w:tplc="E6DE832E">
      <w:start w:val="1"/>
      <w:numFmt w:val="bullet"/>
      <w:lvlText w:val=""/>
      <w:lvlJc w:val="left"/>
      <w:pPr>
        <w:ind w:left="6480" w:hanging="360"/>
      </w:pPr>
      <w:rPr>
        <w:rFonts w:ascii="Wingdings" w:hAnsi="Wingdings" w:hint="default"/>
      </w:rPr>
    </w:lvl>
  </w:abstractNum>
  <w:abstractNum w:abstractNumId="2" w15:restartNumberingAfterBreak="0">
    <w:nsid w:val="0CA665D9"/>
    <w:multiLevelType w:val="hybridMultilevel"/>
    <w:tmpl w:val="163662CA"/>
    <w:lvl w:ilvl="0" w:tplc="3C8299C6">
      <w:start w:val="1"/>
      <w:numFmt w:val="bullet"/>
      <w:lvlText w:val=""/>
      <w:lvlJc w:val="left"/>
      <w:pPr>
        <w:ind w:left="720" w:hanging="360"/>
      </w:pPr>
      <w:rPr>
        <w:rFonts w:ascii="Symbol" w:hAnsi="Symbol" w:hint="default"/>
      </w:rPr>
    </w:lvl>
    <w:lvl w:ilvl="1" w:tplc="B0AAFD3E">
      <w:start w:val="1"/>
      <w:numFmt w:val="bullet"/>
      <w:lvlText w:val="o"/>
      <w:lvlJc w:val="left"/>
      <w:pPr>
        <w:ind w:left="1440" w:hanging="360"/>
      </w:pPr>
      <w:rPr>
        <w:rFonts w:ascii="Courier New" w:hAnsi="Courier New" w:hint="default"/>
      </w:rPr>
    </w:lvl>
    <w:lvl w:ilvl="2" w:tplc="ED8A891C">
      <w:start w:val="1"/>
      <w:numFmt w:val="bullet"/>
      <w:lvlText w:val=""/>
      <w:lvlJc w:val="left"/>
      <w:pPr>
        <w:ind w:left="2160" w:hanging="360"/>
      </w:pPr>
      <w:rPr>
        <w:rFonts w:ascii="Wingdings" w:hAnsi="Wingdings" w:hint="default"/>
      </w:rPr>
    </w:lvl>
    <w:lvl w:ilvl="3" w:tplc="5FFA69A4">
      <w:start w:val="1"/>
      <w:numFmt w:val="bullet"/>
      <w:lvlText w:val=""/>
      <w:lvlJc w:val="left"/>
      <w:pPr>
        <w:ind w:left="2880" w:hanging="360"/>
      </w:pPr>
      <w:rPr>
        <w:rFonts w:ascii="Symbol" w:hAnsi="Symbol" w:hint="default"/>
      </w:rPr>
    </w:lvl>
    <w:lvl w:ilvl="4" w:tplc="1D14E7D6">
      <w:start w:val="1"/>
      <w:numFmt w:val="bullet"/>
      <w:lvlText w:val="o"/>
      <w:lvlJc w:val="left"/>
      <w:pPr>
        <w:ind w:left="3600" w:hanging="360"/>
      </w:pPr>
      <w:rPr>
        <w:rFonts w:ascii="Courier New" w:hAnsi="Courier New" w:hint="default"/>
      </w:rPr>
    </w:lvl>
    <w:lvl w:ilvl="5" w:tplc="B89CD9D4">
      <w:start w:val="1"/>
      <w:numFmt w:val="bullet"/>
      <w:lvlText w:val=""/>
      <w:lvlJc w:val="left"/>
      <w:pPr>
        <w:ind w:left="4320" w:hanging="360"/>
      </w:pPr>
      <w:rPr>
        <w:rFonts w:ascii="Wingdings" w:hAnsi="Wingdings" w:hint="default"/>
      </w:rPr>
    </w:lvl>
    <w:lvl w:ilvl="6" w:tplc="2D2E8394">
      <w:start w:val="1"/>
      <w:numFmt w:val="bullet"/>
      <w:lvlText w:val=""/>
      <w:lvlJc w:val="left"/>
      <w:pPr>
        <w:ind w:left="5040" w:hanging="360"/>
      </w:pPr>
      <w:rPr>
        <w:rFonts w:ascii="Symbol" w:hAnsi="Symbol" w:hint="default"/>
      </w:rPr>
    </w:lvl>
    <w:lvl w:ilvl="7" w:tplc="3A5AF4D4">
      <w:start w:val="1"/>
      <w:numFmt w:val="bullet"/>
      <w:lvlText w:val="o"/>
      <w:lvlJc w:val="left"/>
      <w:pPr>
        <w:ind w:left="5760" w:hanging="360"/>
      </w:pPr>
      <w:rPr>
        <w:rFonts w:ascii="Courier New" w:hAnsi="Courier New" w:hint="default"/>
      </w:rPr>
    </w:lvl>
    <w:lvl w:ilvl="8" w:tplc="FCA855E2">
      <w:start w:val="1"/>
      <w:numFmt w:val="bullet"/>
      <w:lvlText w:val=""/>
      <w:lvlJc w:val="left"/>
      <w:pPr>
        <w:ind w:left="6480" w:hanging="360"/>
      </w:pPr>
      <w:rPr>
        <w:rFonts w:ascii="Wingdings" w:hAnsi="Wingdings" w:hint="default"/>
      </w:rPr>
    </w:lvl>
  </w:abstractNum>
  <w:abstractNum w:abstractNumId="3" w15:restartNumberingAfterBreak="0">
    <w:nsid w:val="1A0E50EC"/>
    <w:multiLevelType w:val="hybridMultilevel"/>
    <w:tmpl w:val="7C9279C2"/>
    <w:lvl w:ilvl="0" w:tplc="7B862886">
      <w:start w:val="1"/>
      <w:numFmt w:val="bullet"/>
      <w:lvlText w:val=""/>
      <w:lvlJc w:val="left"/>
      <w:pPr>
        <w:ind w:left="720" w:hanging="360"/>
      </w:pPr>
      <w:rPr>
        <w:rFonts w:ascii="Symbol" w:hAnsi="Symbol" w:hint="default"/>
      </w:rPr>
    </w:lvl>
    <w:lvl w:ilvl="1" w:tplc="E772BE24">
      <w:start w:val="1"/>
      <w:numFmt w:val="bullet"/>
      <w:lvlText w:val="o"/>
      <w:lvlJc w:val="left"/>
      <w:pPr>
        <w:ind w:left="1440" w:hanging="360"/>
      </w:pPr>
      <w:rPr>
        <w:rFonts w:ascii="Courier New" w:hAnsi="Courier New" w:hint="default"/>
      </w:rPr>
    </w:lvl>
    <w:lvl w:ilvl="2" w:tplc="FBA45C5E">
      <w:start w:val="1"/>
      <w:numFmt w:val="bullet"/>
      <w:lvlText w:val=""/>
      <w:lvlJc w:val="left"/>
      <w:pPr>
        <w:ind w:left="2160" w:hanging="360"/>
      </w:pPr>
      <w:rPr>
        <w:rFonts w:ascii="Wingdings" w:hAnsi="Wingdings" w:hint="default"/>
      </w:rPr>
    </w:lvl>
    <w:lvl w:ilvl="3" w:tplc="E404F460">
      <w:start w:val="1"/>
      <w:numFmt w:val="bullet"/>
      <w:lvlText w:val=""/>
      <w:lvlJc w:val="left"/>
      <w:pPr>
        <w:ind w:left="2880" w:hanging="360"/>
      </w:pPr>
      <w:rPr>
        <w:rFonts w:ascii="Symbol" w:hAnsi="Symbol" w:hint="default"/>
      </w:rPr>
    </w:lvl>
    <w:lvl w:ilvl="4" w:tplc="C4ACB7EE">
      <w:start w:val="1"/>
      <w:numFmt w:val="bullet"/>
      <w:lvlText w:val="o"/>
      <w:lvlJc w:val="left"/>
      <w:pPr>
        <w:ind w:left="3600" w:hanging="360"/>
      </w:pPr>
      <w:rPr>
        <w:rFonts w:ascii="Courier New" w:hAnsi="Courier New" w:hint="default"/>
      </w:rPr>
    </w:lvl>
    <w:lvl w:ilvl="5" w:tplc="BBE6009A">
      <w:start w:val="1"/>
      <w:numFmt w:val="bullet"/>
      <w:lvlText w:val=""/>
      <w:lvlJc w:val="left"/>
      <w:pPr>
        <w:ind w:left="4320" w:hanging="360"/>
      </w:pPr>
      <w:rPr>
        <w:rFonts w:ascii="Wingdings" w:hAnsi="Wingdings" w:hint="default"/>
      </w:rPr>
    </w:lvl>
    <w:lvl w:ilvl="6" w:tplc="82E8A1C0">
      <w:start w:val="1"/>
      <w:numFmt w:val="bullet"/>
      <w:lvlText w:val=""/>
      <w:lvlJc w:val="left"/>
      <w:pPr>
        <w:ind w:left="5040" w:hanging="360"/>
      </w:pPr>
      <w:rPr>
        <w:rFonts w:ascii="Symbol" w:hAnsi="Symbol" w:hint="default"/>
      </w:rPr>
    </w:lvl>
    <w:lvl w:ilvl="7" w:tplc="B122D0BA">
      <w:start w:val="1"/>
      <w:numFmt w:val="bullet"/>
      <w:lvlText w:val="o"/>
      <w:lvlJc w:val="left"/>
      <w:pPr>
        <w:ind w:left="5760" w:hanging="360"/>
      </w:pPr>
      <w:rPr>
        <w:rFonts w:ascii="Courier New" w:hAnsi="Courier New" w:hint="default"/>
      </w:rPr>
    </w:lvl>
    <w:lvl w:ilvl="8" w:tplc="1660D1B2">
      <w:start w:val="1"/>
      <w:numFmt w:val="bullet"/>
      <w:lvlText w:val=""/>
      <w:lvlJc w:val="left"/>
      <w:pPr>
        <w:ind w:left="6480" w:hanging="360"/>
      </w:pPr>
      <w:rPr>
        <w:rFonts w:ascii="Wingdings" w:hAnsi="Wingdings" w:hint="default"/>
      </w:rPr>
    </w:lvl>
  </w:abstractNum>
  <w:abstractNum w:abstractNumId="4" w15:restartNumberingAfterBreak="0">
    <w:nsid w:val="1A9C0F94"/>
    <w:multiLevelType w:val="hybridMultilevel"/>
    <w:tmpl w:val="B3C643D2"/>
    <w:lvl w:ilvl="0" w:tplc="5A6EA026">
      <w:start w:val="1"/>
      <w:numFmt w:val="bullet"/>
      <w:lvlText w:val=""/>
      <w:lvlJc w:val="left"/>
      <w:pPr>
        <w:ind w:left="720" w:hanging="360"/>
      </w:pPr>
      <w:rPr>
        <w:rFonts w:ascii="Symbol" w:hAnsi="Symbol" w:hint="default"/>
      </w:rPr>
    </w:lvl>
    <w:lvl w:ilvl="1" w:tplc="45706DA8">
      <w:start w:val="1"/>
      <w:numFmt w:val="bullet"/>
      <w:lvlText w:val="o"/>
      <w:lvlJc w:val="left"/>
      <w:pPr>
        <w:ind w:left="1440" w:hanging="360"/>
      </w:pPr>
      <w:rPr>
        <w:rFonts w:ascii="Courier New" w:hAnsi="Courier New" w:hint="default"/>
      </w:rPr>
    </w:lvl>
    <w:lvl w:ilvl="2" w:tplc="60CA9FBE">
      <w:start w:val="1"/>
      <w:numFmt w:val="bullet"/>
      <w:lvlText w:val=""/>
      <w:lvlJc w:val="left"/>
      <w:pPr>
        <w:ind w:left="2160" w:hanging="360"/>
      </w:pPr>
      <w:rPr>
        <w:rFonts w:ascii="Wingdings" w:hAnsi="Wingdings" w:hint="default"/>
      </w:rPr>
    </w:lvl>
    <w:lvl w:ilvl="3" w:tplc="B39CFD2C">
      <w:start w:val="1"/>
      <w:numFmt w:val="bullet"/>
      <w:lvlText w:val=""/>
      <w:lvlJc w:val="left"/>
      <w:pPr>
        <w:ind w:left="2880" w:hanging="360"/>
      </w:pPr>
      <w:rPr>
        <w:rFonts w:ascii="Symbol" w:hAnsi="Symbol" w:hint="default"/>
      </w:rPr>
    </w:lvl>
    <w:lvl w:ilvl="4" w:tplc="245425C8">
      <w:start w:val="1"/>
      <w:numFmt w:val="bullet"/>
      <w:lvlText w:val="o"/>
      <w:lvlJc w:val="left"/>
      <w:pPr>
        <w:ind w:left="3600" w:hanging="360"/>
      </w:pPr>
      <w:rPr>
        <w:rFonts w:ascii="Courier New" w:hAnsi="Courier New" w:hint="default"/>
      </w:rPr>
    </w:lvl>
    <w:lvl w:ilvl="5" w:tplc="C368F54C">
      <w:start w:val="1"/>
      <w:numFmt w:val="bullet"/>
      <w:lvlText w:val=""/>
      <w:lvlJc w:val="left"/>
      <w:pPr>
        <w:ind w:left="4320" w:hanging="360"/>
      </w:pPr>
      <w:rPr>
        <w:rFonts w:ascii="Wingdings" w:hAnsi="Wingdings" w:hint="default"/>
      </w:rPr>
    </w:lvl>
    <w:lvl w:ilvl="6" w:tplc="F440D6EA">
      <w:start w:val="1"/>
      <w:numFmt w:val="bullet"/>
      <w:lvlText w:val=""/>
      <w:lvlJc w:val="left"/>
      <w:pPr>
        <w:ind w:left="5040" w:hanging="360"/>
      </w:pPr>
      <w:rPr>
        <w:rFonts w:ascii="Symbol" w:hAnsi="Symbol" w:hint="default"/>
      </w:rPr>
    </w:lvl>
    <w:lvl w:ilvl="7" w:tplc="7D9C49AC">
      <w:start w:val="1"/>
      <w:numFmt w:val="bullet"/>
      <w:lvlText w:val="o"/>
      <w:lvlJc w:val="left"/>
      <w:pPr>
        <w:ind w:left="5760" w:hanging="360"/>
      </w:pPr>
      <w:rPr>
        <w:rFonts w:ascii="Courier New" w:hAnsi="Courier New" w:hint="default"/>
      </w:rPr>
    </w:lvl>
    <w:lvl w:ilvl="8" w:tplc="B734D958">
      <w:start w:val="1"/>
      <w:numFmt w:val="bullet"/>
      <w:lvlText w:val=""/>
      <w:lvlJc w:val="left"/>
      <w:pPr>
        <w:ind w:left="6480" w:hanging="360"/>
      </w:pPr>
      <w:rPr>
        <w:rFonts w:ascii="Wingdings" w:hAnsi="Wingdings" w:hint="default"/>
      </w:rPr>
    </w:lvl>
  </w:abstractNum>
  <w:abstractNum w:abstractNumId="5" w15:restartNumberingAfterBreak="0">
    <w:nsid w:val="5C213782"/>
    <w:multiLevelType w:val="hybridMultilevel"/>
    <w:tmpl w:val="621AE0FA"/>
    <w:lvl w:ilvl="0" w:tplc="812299F8">
      <w:start w:val="1"/>
      <w:numFmt w:val="bullet"/>
      <w:lvlText w:val=""/>
      <w:lvlJc w:val="left"/>
      <w:pPr>
        <w:ind w:left="720" w:hanging="360"/>
      </w:pPr>
      <w:rPr>
        <w:rFonts w:ascii="Symbol" w:hAnsi="Symbol" w:hint="default"/>
      </w:rPr>
    </w:lvl>
    <w:lvl w:ilvl="1" w:tplc="34364616">
      <w:start w:val="1"/>
      <w:numFmt w:val="bullet"/>
      <w:lvlText w:val="o"/>
      <w:lvlJc w:val="left"/>
      <w:pPr>
        <w:ind w:left="1440" w:hanging="360"/>
      </w:pPr>
      <w:rPr>
        <w:rFonts w:ascii="Courier New" w:hAnsi="Courier New" w:hint="default"/>
      </w:rPr>
    </w:lvl>
    <w:lvl w:ilvl="2" w:tplc="353E18E4">
      <w:start w:val="1"/>
      <w:numFmt w:val="bullet"/>
      <w:lvlText w:val=""/>
      <w:lvlJc w:val="left"/>
      <w:pPr>
        <w:ind w:left="2160" w:hanging="360"/>
      </w:pPr>
      <w:rPr>
        <w:rFonts w:ascii="Wingdings" w:hAnsi="Wingdings" w:hint="default"/>
      </w:rPr>
    </w:lvl>
    <w:lvl w:ilvl="3" w:tplc="2B5CB7E0">
      <w:start w:val="1"/>
      <w:numFmt w:val="bullet"/>
      <w:lvlText w:val=""/>
      <w:lvlJc w:val="left"/>
      <w:pPr>
        <w:ind w:left="2880" w:hanging="360"/>
      </w:pPr>
      <w:rPr>
        <w:rFonts w:ascii="Symbol" w:hAnsi="Symbol" w:hint="default"/>
      </w:rPr>
    </w:lvl>
    <w:lvl w:ilvl="4" w:tplc="B8F65278">
      <w:start w:val="1"/>
      <w:numFmt w:val="bullet"/>
      <w:lvlText w:val="o"/>
      <w:lvlJc w:val="left"/>
      <w:pPr>
        <w:ind w:left="3600" w:hanging="360"/>
      </w:pPr>
      <w:rPr>
        <w:rFonts w:ascii="Courier New" w:hAnsi="Courier New" w:hint="default"/>
      </w:rPr>
    </w:lvl>
    <w:lvl w:ilvl="5" w:tplc="33606044">
      <w:start w:val="1"/>
      <w:numFmt w:val="bullet"/>
      <w:lvlText w:val=""/>
      <w:lvlJc w:val="left"/>
      <w:pPr>
        <w:ind w:left="4320" w:hanging="360"/>
      </w:pPr>
      <w:rPr>
        <w:rFonts w:ascii="Wingdings" w:hAnsi="Wingdings" w:hint="default"/>
      </w:rPr>
    </w:lvl>
    <w:lvl w:ilvl="6" w:tplc="76982D96">
      <w:start w:val="1"/>
      <w:numFmt w:val="bullet"/>
      <w:lvlText w:val=""/>
      <w:lvlJc w:val="left"/>
      <w:pPr>
        <w:ind w:left="5040" w:hanging="360"/>
      </w:pPr>
      <w:rPr>
        <w:rFonts w:ascii="Symbol" w:hAnsi="Symbol" w:hint="default"/>
      </w:rPr>
    </w:lvl>
    <w:lvl w:ilvl="7" w:tplc="1AC453B2">
      <w:start w:val="1"/>
      <w:numFmt w:val="bullet"/>
      <w:lvlText w:val="o"/>
      <w:lvlJc w:val="left"/>
      <w:pPr>
        <w:ind w:left="5760" w:hanging="360"/>
      </w:pPr>
      <w:rPr>
        <w:rFonts w:ascii="Courier New" w:hAnsi="Courier New" w:hint="default"/>
      </w:rPr>
    </w:lvl>
    <w:lvl w:ilvl="8" w:tplc="6C1600C0">
      <w:start w:val="1"/>
      <w:numFmt w:val="bullet"/>
      <w:lvlText w:val=""/>
      <w:lvlJc w:val="left"/>
      <w:pPr>
        <w:ind w:left="6480" w:hanging="360"/>
      </w:pPr>
      <w:rPr>
        <w:rFonts w:ascii="Wingdings" w:hAnsi="Wingdings" w:hint="default"/>
      </w:rPr>
    </w:lvl>
  </w:abstractNum>
  <w:num w:numId="1" w16cid:durableId="891581602">
    <w:abstractNumId w:val="3"/>
  </w:num>
  <w:num w:numId="2" w16cid:durableId="1060521576">
    <w:abstractNumId w:val="2"/>
  </w:num>
  <w:num w:numId="3" w16cid:durableId="1718049197">
    <w:abstractNumId w:val="4"/>
  </w:num>
  <w:num w:numId="4" w16cid:durableId="1981225169">
    <w:abstractNumId w:val="5"/>
  </w:num>
  <w:num w:numId="5" w16cid:durableId="1371758657">
    <w:abstractNumId w:val="1"/>
  </w:num>
  <w:num w:numId="6" w16cid:durableId="161790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FAB480"/>
    <w:rsid w:val="00332978"/>
    <w:rsid w:val="00615853"/>
    <w:rsid w:val="007B3037"/>
    <w:rsid w:val="00931F72"/>
    <w:rsid w:val="00F4270A"/>
    <w:rsid w:val="01FAB480"/>
    <w:rsid w:val="5E00A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B480"/>
  <w15:chartTrackingRefBased/>
  <w15:docId w15:val="{E542787D-0EFE-4B3B-A3C5-95249011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429</Words>
  <Characters>2362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Campos</dc:creator>
  <cp:keywords/>
  <dc:description/>
  <cp:lastModifiedBy>Renato Hq'</cp:lastModifiedBy>
  <cp:revision>3</cp:revision>
  <cp:lastPrinted>2020-06-17T22:06:00Z</cp:lastPrinted>
  <dcterms:created xsi:type="dcterms:W3CDTF">2020-05-21T21:09:00Z</dcterms:created>
  <dcterms:modified xsi:type="dcterms:W3CDTF">2025-08-11T19:02:00Z</dcterms:modified>
</cp:coreProperties>
</file>